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53C" w:rsidRPr="00D838BF" w:rsidRDefault="00BE653C" w:rsidP="00BF4D3A">
      <w:pPr>
        <w:spacing w:after="0"/>
        <w:ind w:left="4962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38BF">
        <w:rPr>
          <w:rFonts w:ascii="Times New Roman" w:hAnsi="Times New Roman"/>
          <w:sz w:val="28"/>
          <w:szCs w:val="28"/>
        </w:rPr>
        <w:t xml:space="preserve">Додаток </w:t>
      </w:r>
      <w:r w:rsidR="00BF4D3A">
        <w:rPr>
          <w:rFonts w:ascii="Times New Roman" w:hAnsi="Times New Roman"/>
          <w:sz w:val="28"/>
          <w:szCs w:val="28"/>
        </w:rPr>
        <w:t>3</w:t>
      </w:r>
      <w:r w:rsidRPr="00D838B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BE653C" w:rsidRDefault="00BE653C" w:rsidP="00D838BF">
      <w:pPr>
        <w:tabs>
          <w:tab w:val="left" w:pos="6663"/>
        </w:tabs>
        <w:ind w:left="4962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ЗАТВЕРДЖЕНО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розпорядж</w:t>
      </w:r>
      <w:r w:rsidR="00D838BF"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нням керівника Секретаріату Конституційного Суду України</w:t>
      </w:r>
    </w:p>
    <w:p w:rsidR="00BE653C" w:rsidRDefault="00BE653C" w:rsidP="00D838BF">
      <w:pPr>
        <w:tabs>
          <w:tab w:val="left" w:pos="6663"/>
        </w:tabs>
        <w:spacing w:after="0"/>
        <w:ind w:left="4962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від </w:t>
      </w:r>
      <w:r w:rsidR="00A77758">
        <w:rPr>
          <w:rFonts w:ascii="Times New Roman" w:hAnsi="Times New Roman"/>
          <w:b/>
          <w:bCs/>
          <w:color w:val="000000"/>
          <w:sz w:val="28"/>
          <w:szCs w:val="28"/>
        </w:rPr>
        <w:t>„06“ жовтня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2021 р. </w:t>
      </w:r>
      <w:r w:rsidRPr="00FC79F0">
        <w:rPr>
          <w:rFonts w:ascii="Times New Roman" w:hAnsi="Times New Roman"/>
          <w:b/>
          <w:bCs/>
          <w:sz w:val="28"/>
          <w:szCs w:val="28"/>
        </w:rPr>
        <w:t xml:space="preserve">№ </w:t>
      </w:r>
      <w:r w:rsidR="00FC79F0">
        <w:rPr>
          <w:rFonts w:ascii="Times New Roman" w:hAnsi="Times New Roman"/>
          <w:b/>
          <w:bCs/>
          <w:sz w:val="28"/>
          <w:szCs w:val="28"/>
        </w:rPr>
        <w:t>249</w:t>
      </w:r>
      <w:bookmarkStart w:id="0" w:name="_GoBack"/>
      <w:bookmarkEnd w:id="0"/>
      <w:r w:rsidRPr="00FC79F0">
        <w:rPr>
          <w:rFonts w:ascii="Times New Roman" w:hAnsi="Times New Roman"/>
          <w:b/>
          <w:bCs/>
          <w:sz w:val="28"/>
          <w:szCs w:val="28"/>
        </w:rPr>
        <w:t>/</w:t>
      </w:r>
      <w:r>
        <w:rPr>
          <w:rFonts w:ascii="Times New Roman" w:hAnsi="Times New Roman"/>
          <w:b/>
          <w:bCs/>
          <w:sz w:val="28"/>
          <w:szCs w:val="28"/>
        </w:rPr>
        <w:t>4/2021-к/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тр</w:t>
      </w:r>
      <w:proofErr w:type="spellEnd"/>
    </w:p>
    <w:p w:rsidR="00BE653C" w:rsidRPr="00D838BF" w:rsidRDefault="00BE653C" w:rsidP="00BE653C">
      <w:pPr>
        <w:shd w:val="clear" w:color="auto" w:fill="FFFFFF"/>
        <w:spacing w:after="0" w:line="240" w:lineRule="auto"/>
        <w:ind w:left="142" w:right="-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BE653C" w:rsidRDefault="00BE653C" w:rsidP="00BE653C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УМОВИ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проведення конкурсу на зайняття </w:t>
      </w:r>
      <w:r w:rsidR="0077307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строкової </w:t>
      </w:r>
      <w:r>
        <w:rPr>
          <w:rFonts w:ascii="Times New Roman" w:hAnsi="Times New Roman"/>
          <w:b/>
          <w:sz w:val="28"/>
          <w:szCs w:val="28"/>
        </w:rPr>
        <w:t>посади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головного спеціаліста відділу фінансового забезпечення Бухгалтерської служби Конституційного Суду України </w:t>
      </w:r>
    </w:p>
    <w:p w:rsidR="00BE653C" w:rsidRPr="00D838BF" w:rsidRDefault="00BE653C" w:rsidP="00BE653C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254" w:type="pct"/>
        <w:tblInd w:w="-28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9"/>
        <w:gridCol w:w="2329"/>
        <w:gridCol w:w="8237"/>
      </w:tblGrid>
      <w:tr w:rsidR="00BE653C" w:rsidTr="00D2074B">
        <w:trPr>
          <w:trHeight w:val="214"/>
        </w:trPr>
        <w:tc>
          <w:tcPr>
            <w:tcW w:w="153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E653C" w:rsidRDefault="00BE6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bookmarkStart w:id="1" w:name="n766"/>
            <w:bookmarkEnd w:id="1"/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BE653C" w:rsidTr="00D2074B">
        <w:trPr>
          <w:trHeight w:val="706"/>
        </w:trPr>
        <w:tc>
          <w:tcPr>
            <w:tcW w:w="33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653C" w:rsidRDefault="00BE653C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Посадові обов’язки</w:t>
            </w:r>
          </w:p>
        </w:tc>
        <w:tc>
          <w:tcPr>
            <w:tcW w:w="1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653C" w:rsidRPr="00773071" w:rsidRDefault="00BE653C" w:rsidP="00773071">
            <w:pPr>
              <w:pStyle w:val="rvps2"/>
              <w:numPr>
                <w:ilvl w:val="0"/>
                <w:numId w:val="1"/>
              </w:numPr>
              <w:spacing w:before="0" w:beforeAutospacing="0" w:after="0" w:afterAutospacing="0"/>
              <w:ind w:left="354" w:right="222" w:hanging="284"/>
              <w:jc w:val="both"/>
            </w:pPr>
            <w:r w:rsidRPr="00773071">
              <w:t>виконання завдань з питань планування, фінансового забезпечення діяльності Суду, аналіз проведених видатків Суду;</w:t>
            </w:r>
          </w:p>
          <w:p w:rsidR="00BE653C" w:rsidRPr="00773071" w:rsidRDefault="00BE653C" w:rsidP="00773071">
            <w:pPr>
              <w:pStyle w:val="rvps2"/>
              <w:numPr>
                <w:ilvl w:val="0"/>
                <w:numId w:val="1"/>
              </w:numPr>
              <w:spacing w:before="0" w:beforeAutospacing="0" w:after="0" w:afterAutospacing="0"/>
              <w:ind w:left="354" w:right="222" w:hanging="284"/>
              <w:jc w:val="both"/>
            </w:pPr>
            <w:r w:rsidRPr="00773071">
              <w:t>участь у формуванні штатного розпису Конституційного Суду України та внесенні змін до нього щодо визначення посадових окладів та фонду оплати праці;</w:t>
            </w:r>
          </w:p>
          <w:p w:rsidR="00BE653C" w:rsidRPr="00773071" w:rsidRDefault="00BE653C" w:rsidP="00773071">
            <w:pPr>
              <w:pStyle w:val="rvps2"/>
              <w:numPr>
                <w:ilvl w:val="0"/>
                <w:numId w:val="1"/>
              </w:numPr>
              <w:spacing w:before="0" w:beforeAutospacing="0" w:after="0" w:afterAutospacing="0"/>
              <w:ind w:left="354" w:right="222" w:hanging="284"/>
              <w:jc w:val="both"/>
            </w:pPr>
            <w:r w:rsidRPr="00773071">
              <w:t>підготовка пропозицій до Бюджетної декларації на середньостроковий період та бюджетних запитів, в частині формування розрахунків фонду оплати праці працівників Конституційного Суду України (судді, державні службовці, патронатна служба та інші працівники)</w:t>
            </w:r>
          </w:p>
          <w:p w:rsidR="00BE653C" w:rsidRPr="00773071" w:rsidRDefault="00BE653C" w:rsidP="00773071">
            <w:pPr>
              <w:pStyle w:val="rvps2"/>
              <w:numPr>
                <w:ilvl w:val="0"/>
                <w:numId w:val="1"/>
              </w:numPr>
              <w:spacing w:before="0" w:beforeAutospacing="0" w:after="0" w:afterAutospacing="0"/>
              <w:ind w:left="354" w:right="222" w:hanging="284"/>
              <w:jc w:val="both"/>
            </w:pPr>
            <w:r w:rsidRPr="00773071">
              <w:t>здійснення формування річних та помісячних розписів асигнувань Суду;</w:t>
            </w:r>
          </w:p>
          <w:p w:rsidR="00BE653C" w:rsidRPr="00773071" w:rsidRDefault="00BE653C" w:rsidP="00773071">
            <w:pPr>
              <w:pStyle w:val="rvps2"/>
              <w:numPr>
                <w:ilvl w:val="0"/>
                <w:numId w:val="1"/>
              </w:numPr>
              <w:spacing w:before="0" w:beforeAutospacing="0" w:after="0" w:afterAutospacing="0"/>
              <w:ind w:left="354" w:right="222" w:hanging="284"/>
              <w:jc w:val="both"/>
            </w:pPr>
            <w:r w:rsidRPr="00773071">
              <w:t>формування пакету документів для затвердження кошторисів, планів асигнувань загального фонду державного бюджету за бюджетною програмою „Забезпечення конституційної юрисдикції в Україні" (КПКВК 0801010), а також змін і доповнень до них;</w:t>
            </w:r>
          </w:p>
          <w:p w:rsidR="00BE653C" w:rsidRPr="00773071" w:rsidRDefault="00BE653C" w:rsidP="00773071">
            <w:pPr>
              <w:pStyle w:val="rvps2"/>
              <w:numPr>
                <w:ilvl w:val="0"/>
                <w:numId w:val="1"/>
              </w:numPr>
              <w:spacing w:before="0" w:beforeAutospacing="0" w:after="0" w:afterAutospacing="0"/>
              <w:ind w:left="354" w:right="222" w:hanging="284"/>
              <w:jc w:val="both"/>
            </w:pPr>
            <w:r w:rsidRPr="00773071">
              <w:t>співпраця з Міністерством фінансів України щодо внесення в установленому порядку змін до річних та помісячних розписів асигнувань за бюджетною програмою „Забезпечення конституційної юрисдикції в Україні" (КПКВК 0801010);</w:t>
            </w:r>
          </w:p>
          <w:p w:rsidR="00BE653C" w:rsidRPr="00773071" w:rsidRDefault="00BE653C" w:rsidP="00773071">
            <w:pPr>
              <w:pStyle w:val="rvps2"/>
              <w:numPr>
                <w:ilvl w:val="0"/>
                <w:numId w:val="1"/>
              </w:numPr>
              <w:spacing w:before="0" w:beforeAutospacing="0" w:after="0" w:afterAutospacing="0"/>
              <w:ind w:left="354" w:right="222" w:hanging="284"/>
              <w:jc w:val="both"/>
            </w:pPr>
            <w:r w:rsidRPr="00773071">
              <w:t>здійснення аналітичного обліку фінансового забезпечення Суду в розрізі кодів економічної класифікації видатків для аналізу видатків поточного періоду та прогнозування видатків майбутніх періодів;</w:t>
            </w:r>
          </w:p>
          <w:p w:rsidR="00BE653C" w:rsidRPr="00773071" w:rsidRDefault="00BE653C" w:rsidP="00773071">
            <w:pPr>
              <w:pStyle w:val="rvps2"/>
              <w:numPr>
                <w:ilvl w:val="0"/>
                <w:numId w:val="1"/>
              </w:numPr>
              <w:spacing w:before="0" w:beforeAutospacing="0" w:after="0" w:afterAutospacing="0"/>
              <w:ind w:left="354" w:right="222" w:hanging="284"/>
              <w:jc w:val="both"/>
            </w:pPr>
            <w:r w:rsidRPr="00773071">
              <w:t>здійснення моніторингу нормативно-правових актів у бюджетній сфері;</w:t>
            </w:r>
          </w:p>
          <w:p w:rsidR="00BE653C" w:rsidRPr="00773071" w:rsidRDefault="00BE653C" w:rsidP="00773071">
            <w:pPr>
              <w:pStyle w:val="rvps2"/>
              <w:numPr>
                <w:ilvl w:val="0"/>
                <w:numId w:val="1"/>
              </w:numPr>
              <w:spacing w:before="0" w:beforeAutospacing="0" w:after="0" w:afterAutospacing="0"/>
              <w:ind w:left="354" w:right="222" w:hanging="284"/>
              <w:jc w:val="both"/>
            </w:pPr>
            <w:r w:rsidRPr="00773071">
              <w:t>підготовка документів для подальшої передачі їх в Архів Суду;</w:t>
            </w:r>
          </w:p>
          <w:p w:rsidR="00BE653C" w:rsidRPr="00773071" w:rsidRDefault="00BE653C" w:rsidP="00773071">
            <w:pPr>
              <w:pStyle w:val="rvps2"/>
              <w:numPr>
                <w:ilvl w:val="0"/>
                <w:numId w:val="1"/>
              </w:numPr>
              <w:spacing w:before="0" w:beforeAutospacing="0" w:after="0" w:afterAutospacing="0"/>
              <w:ind w:left="354" w:right="222" w:hanging="284"/>
              <w:jc w:val="both"/>
            </w:pPr>
            <w:r w:rsidRPr="00773071">
              <w:t>підготовка проектів розпоряджень, листів;</w:t>
            </w:r>
          </w:p>
          <w:p w:rsidR="00BE653C" w:rsidRPr="00773071" w:rsidRDefault="00BE653C" w:rsidP="00773071">
            <w:pPr>
              <w:pStyle w:val="rvps2"/>
              <w:numPr>
                <w:ilvl w:val="0"/>
                <w:numId w:val="1"/>
              </w:numPr>
              <w:spacing w:before="0" w:beforeAutospacing="0" w:after="0" w:afterAutospacing="0"/>
              <w:ind w:left="354" w:right="222" w:hanging="284"/>
              <w:jc w:val="both"/>
            </w:pPr>
            <w:r w:rsidRPr="00773071">
              <w:t xml:space="preserve">за дорученням заступника керівника Служби </w:t>
            </w:r>
            <w:r w:rsidR="001A2223">
              <w:t>–</w:t>
            </w:r>
            <w:r w:rsidRPr="00773071">
              <w:t xml:space="preserve"> завідувача Відділу </w:t>
            </w:r>
            <w:r w:rsidR="001A2223">
              <w:t>–</w:t>
            </w:r>
            <w:r w:rsidRPr="00773071">
              <w:t xml:space="preserve"> підготовка звіту про роботу Відділу за попередній рік;</w:t>
            </w:r>
          </w:p>
          <w:p w:rsidR="00BE653C" w:rsidRPr="00773071" w:rsidRDefault="00BE653C" w:rsidP="00773071">
            <w:pPr>
              <w:pStyle w:val="rvps2"/>
              <w:numPr>
                <w:ilvl w:val="0"/>
                <w:numId w:val="1"/>
              </w:numPr>
              <w:spacing w:before="0" w:beforeAutospacing="0" w:after="0" w:afterAutospacing="0"/>
              <w:ind w:left="354" w:right="222" w:hanging="284"/>
              <w:jc w:val="both"/>
            </w:pPr>
            <w:r w:rsidRPr="00773071">
              <w:t>виконання окремих доручень керівництва Секретаріату Суду, керівника Служби, заступника керівника Служби - завідувача Відділу, що зумовлені завданнями Відділу;</w:t>
            </w:r>
          </w:p>
          <w:p w:rsidR="00BE653C" w:rsidRPr="00773071" w:rsidRDefault="00BE653C" w:rsidP="00773071">
            <w:pPr>
              <w:pStyle w:val="rvps2"/>
              <w:numPr>
                <w:ilvl w:val="0"/>
                <w:numId w:val="1"/>
              </w:numPr>
              <w:spacing w:before="0" w:beforeAutospacing="0" w:after="0" w:afterAutospacing="0"/>
              <w:ind w:left="354" w:right="222" w:hanging="284"/>
              <w:jc w:val="both"/>
            </w:pPr>
            <w:r w:rsidRPr="00773071">
              <w:t>виконання завдань, визначених для оцінювання службової діяльності державних службовців;</w:t>
            </w:r>
          </w:p>
          <w:p w:rsidR="00BE653C" w:rsidRDefault="00BE653C" w:rsidP="00773071">
            <w:pPr>
              <w:pStyle w:val="rvps2"/>
              <w:numPr>
                <w:ilvl w:val="0"/>
                <w:numId w:val="1"/>
              </w:numPr>
              <w:spacing w:before="0" w:beforeAutospacing="0" w:after="0" w:afterAutospacing="0"/>
              <w:ind w:left="354" w:right="222" w:hanging="284"/>
              <w:jc w:val="both"/>
              <w:rPr>
                <w:color w:val="FF0000"/>
              </w:rPr>
            </w:pPr>
            <w:r w:rsidRPr="00773071">
              <w:t>дотримання збереження конфіденційної інформації та відомостей, що містять державну чи службову таємницю, які стали відомими головному спеціалісту під час виконання посадових обов'язків; дотримання Правил внутрішнього службового розпорядку в Суді.</w:t>
            </w:r>
          </w:p>
        </w:tc>
      </w:tr>
      <w:tr w:rsidR="00BE653C" w:rsidTr="00773071">
        <w:trPr>
          <w:trHeight w:val="540"/>
        </w:trPr>
        <w:tc>
          <w:tcPr>
            <w:tcW w:w="33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653C" w:rsidRDefault="00BE653C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Умови оплати праці</w:t>
            </w:r>
          </w:p>
        </w:tc>
        <w:tc>
          <w:tcPr>
            <w:tcW w:w="1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653C" w:rsidRDefault="00BE653C" w:rsidP="001512A0">
            <w:pPr>
              <w:pStyle w:val="rvps140"/>
              <w:numPr>
                <w:ilvl w:val="0"/>
                <w:numId w:val="2"/>
              </w:numPr>
              <w:spacing w:before="0" w:beforeAutospacing="0" w:after="0" w:afterAutospacing="0"/>
              <w:ind w:left="289" w:right="274" w:hanging="283"/>
              <w:jc w:val="both"/>
              <w:rPr>
                <w:szCs w:val="24"/>
                <w:lang w:eastAsia="uk-UA"/>
              </w:rPr>
            </w:pPr>
            <w:r>
              <w:rPr>
                <w:szCs w:val="24"/>
              </w:rPr>
              <w:t>посадовий оклад – 18 703,75 грн</w:t>
            </w:r>
          </w:p>
          <w:p w:rsidR="00BE653C" w:rsidRDefault="00BE653C" w:rsidP="001512A0">
            <w:pPr>
              <w:pStyle w:val="rvps140"/>
              <w:numPr>
                <w:ilvl w:val="0"/>
                <w:numId w:val="2"/>
              </w:numPr>
              <w:spacing w:before="0" w:beforeAutospacing="0" w:after="0" w:afterAutospacing="0"/>
              <w:ind w:left="289" w:right="274" w:hanging="283"/>
              <w:jc w:val="both"/>
              <w:rPr>
                <w:szCs w:val="24"/>
              </w:rPr>
            </w:pPr>
            <w:r>
              <w:rPr>
                <w:szCs w:val="24"/>
              </w:rPr>
              <w:t>надбавки, доплати та премії відповідно до статті 52 Закону України „Про державну службу“</w:t>
            </w:r>
          </w:p>
        </w:tc>
      </w:tr>
      <w:tr w:rsidR="00BE653C" w:rsidTr="00773071">
        <w:trPr>
          <w:trHeight w:val="714"/>
        </w:trPr>
        <w:tc>
          <w:tcPr>
            <w:tcW w:w="33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653C" w:rsidRDefault="00BE653C">
            <w:pPr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1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653C" w:rsidRDefault="00BE653C" w:rsidP="001512A0">
            <w:pPr>
              <w:pStyle w:val="rvps140"/>
              <w:numPr>
                <w:ilvl w:val="0"/>
                <w:numId w:val="3"/>
              </w:numPr>
              <w:spacing w:before="0" w:beforeAutospacing="0" w:after="0" w:afterAutospacing="0"/>
              <w:ind w:left="354" w:right="274" w:hanging="284"/>
              <w:jc w:val="both"/>
              <w:rPr>
                <w:szCs w:val="24"/>
                <w:lang w:eastAsia="uk-UA"/>
              </w:rPr>
            </w:pPr>
            <w:proofErr w:type="spellStart"/>
            <w:r>
              <w:rPr>
                <w:szCs w:val="24"/>
              </w:rPr>
              <w:t>строково</w:t>
            </w:r>
            <w:proofErr w:type="spellEnd"/>
          </w:p>
          <w:p w:rsidR="00BE653C" w:rsidRDefault="00BE653C" w:rsidP="001512A0">
            <w:pPr>
              <w:pStyle w:val="rvps140"/>
              <w:numPr>
                <w:ilvl w:val="0"/>
                <w:numId w:val="3"/>
              </w:numPr>
              <w:spacing w:before="0" w:beforeAutospacing="0" w:after="0" w:afterAutospacing="0"/>
              <w:ind w:left="354" w:right="274" w:hanging="284"/>
              <w:jc w:val="both"/>
              <w:rPr>
                <w:szCs w:val="24"/>
              </w:rPr>
            </w:pPr>
            <w: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  <w:r>
              <w:rPr>
                <w:szCs w:val="24"/>
              </w:rPr>
              <w:t xml:space="preserve"> </w:t>
            </w:r>
          </w:p>
        </w:tc>
      </w:tr>
      <w:tr w:rsidR="00BE653C" w:rsidTr="00773071">
        <w:trPr>
          <w:trHeight w:val="534"/>
        </w:trPr>
        <w:tc>
          <w:tcPr>
            <w:tcW w:w="33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653C" w:rsidRDefault="00BE653C">
            <w:pPr>
              <w:spacing w:before="150" w:after="150" w:line="240" w:lineRule="auto"/>
              <w:ind w:left="135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1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653C" w:rsidRDefault="00BE653C" w:rsidP="001512A0">
            <w:pPr>
              <w:pStyle w:val="rvps6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414" w:right="450"/>
              <w:jc w:val="both"/>
            </w:pPr>
            <w:r>
              <w:t>заяву про участь у конкурсі із зазначенням основних мотивів щодо зайняття посади за формою згідно з </w:t>
            </w:r>
            <w:hyperlink r:id="rId5" w:anchor="n199" w:history="1">
              <w:r>
                <w:rPr>
                  <w:rStyle w:val="a3"/>
                </w:rPr>
                <w:t>додатком 2</w:t>
              </w:r>
            </w:hyperlink>
            <w:r>
              <w:t xml:space="preserve"> до </w:t>
            </w:r>
            <w:r>
              <w:rPr>
                <w:rStyle w:val="rvts23"/>
                <w:bCs/>
              </w:rPr>
              <w:t xml:space="preserve">Порядку проведення конкурсу на зайняття посад державної служби, затвердженого </w:t>
            </w:r>
            <w:r>
              <w:rPr>
                <w:rStyle w:val="rvts9"/>
                <w:bCs/>
              </w:rPr>
              <w:t>постановою Кабінету Міністрів України від 25 березня 2016 р. № 246, зі змінами (далі – Порядок проведення конкурсу)</w:t>
            </w:r>
            <w:r>
              <w:t>;</w:t>
            </w:r>
          </w:p>
          <w:p w:rsidR="00BE653C" w:rsidRDefault="00BE653C" w:rsidP="001512A0">
            <w:pPr>
              <w:pStyle w:val="rvps6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414" w:right="450"/>
              <w:jc w:val="both"/>
            </w:pPr>
            <w:r>
              <w:t>резюме за формою згідно з </w:t>
            </w:r>
            <w:hyperlink r:id="rId6" w:anchor="n1039" w:history="1">
              <w:r>
                <w:rPr>
                  <w:rStyle w:val="a3"/>
                </w:rPr>
                <w:t>додатком 2</w:t>
              </w:r>
            </w:hyperlink>
            <w:hyperlink r:id="rId7" w:anchor="n1039" w:history="1">
              <w:r>
                <w:rPr>
                  <w:rStyle w:val="a3"/>
                  <w:b/>
                  <w:bCs/>
                  <w:sz w:val="2"/>
                  <w:szCs w:val="2"/>
                  <w:vertAlign w:val="superscript"/>
                </w:rPr>
                <w:t>-</w:t>
              </w:r>
              <w:r>
                <w:rPr>
                  <w:rStyle w:val="a3"/>
                  <w:b/>
                  <w:bCs/>
                  <w:sz w:val="16"/>
                  <w:szCs w:val="16"/>
                  <w:vertAlign w:val="superscript"/>
                </w:rPr>
                <w:t>1</w:t>
              </w:r>
            </w:hyperlink>
            <w:r>
              <w:t xml:space="preserve"> до Порядку проведення конкурсу, в якому обов’язково зазначається така інформація:</w:t>
            </w:r>
          </w:p>
          <w:p w:rsidR="00BE653C" w:rsidRDefault="00BE653C" w:rsidP="001512A0">
            <w:pPr>
              <w:pStyle w:val="rvps2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414" w:right="245" w:hanging="284"/>
              <w:jc w:val="both"/>
            </w:pPr>
            <w:r>
              <w:t>прізвище, ім’я, по батькові кандидата;</w:t>
            </w:r>
          </w:p>
          <w:p w:rsidR="00BE653C" w:rsidRDefault="00BE653C" w:rsidP="001512A0">
            <w:pPr>
              <w:pStyle w:val="rvps2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431" w:right="245" w:hanging="284"/>
              <w:jc w:val="both"/>
            </w:pPr>
            <w:r>
              <w:t>реквізити документа, що посвідчує особу та підтверджує громадянство України;</w:t>
            </w:r>
          </w:p>
          <w:p w:rsidR="00BE653C" w:rsidRDefault="00BE653C" w:rsidP="001512A0">
            <w:pPr>
              <w:pStyle w:val="rvps2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431" w:right="245" w:hanging="284"/>
              <w:jc w:val="both"/>
            </w:pPr>
            <w:r>
              <w:t>підтвердження наявності відповідного ступеня вищої освіти;</w:t>
            </w:r>
          </w:p>
          <w:p w:rsidR="00BE653C" w:rsidRDefault="00BE653C" w:rsidP="001512A0">
            <w:pPr>
              <w:pStyle w:val="rvps2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431" w:right="245" w:hanging="284"/>
              <w:jc w:val="both"/>
            </w:pPr>
            <w:r>
              <w:t>підтвердження рівня вільного володіння державною мовою;</w:t>
            </w:r>
          </w:p>
          <w:p w:rsidR="00BE653C" w:rsidRDefault="00BE653C" w:rsidP="001512A0">
            <w:pPr>
              <w:pStyle w:val="rvps2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431" w:right="245" w:hanging="284"/>
              <w:jc w:val="both"/>
            </w:pPr>
            <w: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BE653C" w:rsidRDefault="00BE653C" w:rsidP="001512A0">
            <w:pPr>
              <w:pStyle w:val="rvps2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414" w:right="245"/>
              <w:jc w:val="both"/>
            </w:pPr>
            <w:r>
              <w:t>заяву, в якій повідомляє, що до неї не застосовуються заборони, визначені частиною </w:t>
            </w:r>
            <w:hyperlink r:id="rId8" w:anchor="n13" w:tgtFrame="_blank" w:history="1">
              <w:r>
                <w:rPr>
                  <w:rStyle w:val="a3"/>
                </w:rPr>
                <w:t>третьою</w:t>
              </w:r>
            </w:hyperlink>
            <w:r>
              <w:t> або </w:t>
            </w:r>
            <w:hyperlink r:id="rId9" w:anchor="n14" w:tgtFrame="_blank" w:history="1">
              <w:r>
                <w:rPr>
                  <w:rStyle w:val="a3"/>
                </w:rPr>
                <w:t>четвертою</w:t>
              </w:r>
            </w:hyperlink>
            <w: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 Подача додатків до заяви не є обов’язковою;</w:t>
            </w:r>
          </w:p>
          <w:p w:rsidR="00BE653C" w:rsidRDefault="00BE653C">
            <w:pPr>
              <w:pStyle w:val="rvps2"/>
              <w:shd w:val="clear" w:color="auto" w:fill="FFFFFF"/>
              <w:spacing w:before="0" w:beforeAutospacing="0" w:after="0" w:afterAutospacing="0"/>
              <w:ind w:left="414" w:right="245" w:hanging="266"/>
              <w:jc w:val="both"/>
            </w:pPr>
            <w:r>
              <w:rPr>
                <w:shd w:val="clear" w:color="auto" w:fill="FFFFFF"/>
              </w:rPr>
              <w:t>3</w:t>
            </w:r>
            <w:r>
              <w:rPr>
                <w:rStyle w:val="rvts37"/>
                <w:b/>
                <w:bCs/>
                <w:sz w:val="2"/>
                <w:szCs w:val="2"/>
                <w:vertAlign w:val="superscript"/>
              </w:rPr>
              <w:t>-</w:t>
            </w:r>
            <w:r>
              <w:rPr>
                <w:rStyle w:val="rvts37"/>
                <w:b/>
                <w:bCs/>
                <w:sz w:val="16"/>
                <w:szCs w:val="16"/>
                <w:vertAlign w:val="superscript"/>
              </w:rPr>
              <w:t>1</w:t>
            </w:r>
            <w:r>
              <w:rPr>
                <w:shd w:val="clear" w:color="auto" w:fill="FFFFFF"/>
              </w:rPr>
              <w:t>) копію Державного сертифіката про рівень володіння державною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t>.</w:t>
            </w:r>
          </w:p>
          <w:p w:rsidR="00BE653C" w:rsidRDefault="00BE653C">
            <w:pPr>
              <w:pStyle w:val="rvps2"/>
              <w:shd w:val="clear" w:color="auto" w:fill="FFFFFF"/>
              <w:spacing w:before="0" w:beforeAutospacing="0" w:after="0" w:afterAutospacing="0"/>
              <w:ind w:left="147" w:right="245" w:firstLine="284"/>
              <w:jc w:val="both"/>
            </w:pPr>
            <w:r>
              <w:t>Якщо особою, яка бажає взяти участь у конкурсі, незалежно від обставин подано декларацію особи, уповноваженої на виконання функцій держави або місцевого самоврядування, за минулий рік, її повторне подання не вимагається.</w:t>
            </w:r>
          </w:p>
          <w:p w:rsidR="00BE653C" w:rsidRDefault="00BE653C">
            <w:pPr>
              <w:pStyle w:val="rvps2"/>
              <w:shd w:val="clear" w:color="auto" w:fill="FFFFFF"/>
              <w:spacing w:before="0" w:beforeAutospacing="0" w:after="0" w:afterAutospacing="0"/>
              <w:ind w:left="147" w:right="245" w:firstLine="284"/>
              <w:jc w:val="both"/>
            </w:pPr>
            <w: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:rsidR="00BE653C" w:rsidRDefault="00BE653C">
            <w:pPr>
              <w:pStyle w:val="rvps2"/>
              <w:shd w:val="clear" w:color="auto" w:fill="FFFFFF"/>
              <w:spacing w:before="0" w:beforeAutospacing="0" w:after="0" w:afterAutospacing="0"/>
              <w:ind w:left="147" w:right="245" w:firstLine="284"/>
              <w:jc w:val="both"/>
            </w:pPr>
            <w: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BE653C" w:rsidRDefault="00BE653C">
            <w:pPr>
              <w:pStyle w:val="rvps2"/>
              <w:shd w:val="clear" w:color="auto" w:fill="FFFFFF"/>
              <w:spacing w:before="0" w:beforeAutospacing="0" w:after="0" w:afterAutospacing="0"/>
              <w:ind w:left="431" w:right="245"/>
              <w:jc w:val="both"/>
              <w:rPr>
                <w:sz w:val="16"/>
                <w:szCs w:val="16"/>
              </w:rPr>
            </w:pPr>
          </w:p>
          <w:p w:rsidR="00BE653C" w:rsidRDefault="00BE653C" w:rsidP="00BE0D22">
            <w:pPr>
              <w:pStyle w:val="rvps6"/>
              <w:shd w:val="clear" w:color="auto" w:fill="FFFFFF"/>
              <w:spacing w:before="0" w:beforeAutospacing="0" w:after="0" w:afterAutospacing="0"/>
              <w:ind w:left="290" w:right="450"/>
              <w:jc w:val="both"/>
              <w:rPr>
                <w:b/>
              </w:rPr>
            </w:pPr>
            <w:r>
              <w:t>Інформацію для участі в конкурсі приймаємо в електронному вигляді з накладенням кваліфікованого електронного підпису кандидата – через Єдиний портал вакансій державної служби за адресою</w:t>
            </w:r>
            <w:r>
              <w:rPr>
                <w:b/>
              </w:rPr>
              <w:t xml:space="preserve">: </w:t>
            </w:r>
            <w:hyperlink r:id="rId10" w:history="1">
              <w:r>
                <w:rPr>
                  <w:rStyle w:val="a3"/>
                  <w:b/>
                </w:rPr>
                <w:t>https://www.career.gov.ua</w:t>
              </w:r>
            </w:hyperlink>
            <w:r w:rsidR="00BE0D22">
              <w:rPr>
                <w:rStyle w:val="a3"/>
                <w:b/>
              </w:rPr>
              <w:t xml:space="preserve"> </w:t>
            </w:r>
            <w:r w:rsidRPr="00773071">
              <w:rPr>
                <w:b/>
              </w:rPr>
              <w:t>до 1</w:t>
            </w:r>
            <w:r w:rsidR="00773071" w:rsidRPr="00773071">
              <w:rPr>
                <w:b/>
              </w:rPr>
              <w:t>3:</w:t>
            </w:r>
            <w:r w:rsidRPr="00773071">
              <w:rPr>
                <w:b/>
              </w:rPr>
              <w:t xml:space="preserve">00 </w:t>
            </w:r>
            <w:r w:rsidR="00A77758">
              <w:rPr>
                <w:b/>
              </w:rPr>
              <w:t xml:space="preserve">  </w:t>
            </w:r>
            <w:r w:rsidR="00773071" w:rsidRPr="00773071">
              <w:rPr>
                <w:b/>
              </w:rPr>
              <w:t>1</w:t>
            </w:r>
            <w:r w:rsidR="00F76A1E">
              <w:rPr>
                <w:b/>
              </w:rPr>
              <w:t>3</w:t>
            </w:r>
            <w:r w:rsidR="00773071" w:rsidRPr="00773071">
              <w:rPr>
                <w:b/>
              </w:rPr>
              <w:t xml:space="preserve"> жовтня </w:t>
            </w:r>
            <w:r w:rsidRPr="00773071">
              <w:rPr>
                <w:b/>
              </w:rPr>
              <w:t>2021 року.</w:t>
            </w:r>
          </w:p>
          <w:p w:rsidR="00BE0D22" w:rsidRPr="00773071" w:rsidRDefault="00BE0D22" w:rsidP="00BE0D22">
            <w:pPr>
              <w:pStyle w:val="rvps6"/>
              <w:shd w:val="clear" w:color="auto" w:fill="FFFFFF"/>
              <w:spacing w:before="0" w:beforeAutospacing="0" w:after="0" w:afterAutospacing="0"/>
              <w:ind w:left="290" w:right="450"/>
              <w:jc w:val="both"/>
              <w:rPr>
                <w:rStyle w:val="rvts9"/>
                <w:bCs/>
              </w:rPr>
            </w:pPr>
          </w:p>
        </w:tc>
      </w:tr>
      <w:tr w:rsidR="00BE653C" w:rsidTr="00773071">
        <w:trPr>
          <w:trHeight w:val="607"/>
        </w:trPr>
        <w:tc>
          <w:tcPr>
            <w:tcW w:w="33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653C" w:rsidRDefault="00BE653C">
            <w:pPr>
              <w:spacing w:after="0" w:line="240" w:lineRule="auto"/>
              <w:ind w:left="135" w:right="63"/>
              <w:rPr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Додаткові (необов’язкові) документи</w:t>
            </w:r>
          </w:p>
        </w:tc>
        <w:tc>
          <w:tcPr>
            <w:tcW w:w="1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653C" w:rsidRDefault="00BE653C">
            <w:pPr>
              <w:spacing w:after="0" w:line="240" w:lineRule="auto"/>
              <w:ind w:left="134" w:right="304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BE653C" w:rsidTr="00D2074B">
        <w:trPr>
          <w:trHeight w:val="1807"/>
        </w:trPr>
        <w:tc>
          <w:tcPr>
            <w:tcW w:w="33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653C" w:rsidRDefault="00BE653C">
            <w:pPr>
              <w:spacing w:after="0" w:line="240" w:lineRule="auto"/>
              <w:ind w:left="135" w:right="6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Дата і час початку проведення тестування.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1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8BF" w:rsidRDefault="00D838BF">
            <w:pPr>
              <w:tabs>
                <w:tab w:val="left" w:leader="underscore" w:pos="1815"/>
              </w:tabs>
              <w:spacing w:after="0" w:line="240" w:lineRule="auto"/>
              <w:ind w:left="285" w:right="277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uk-UA"/>
              </w:rPr>
            </w:pPr>
          </w:p>
          <w:p w:rsidR="00BE653C" w:rsidRPr="00773071" w:rsidRDefault="00773071">
            <w:pPr>
              <w:tabs>
                <w:tab w:val="left" w:leader="underscore" w:pos="1815"/>
              </w:tabs>
              <w:spacing w:after="0" w:line="240" w:lineRule="auto"/>
              <w:ind w:left="285" w:right="277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shd w:val="clear" w:color="auto" w:fill="FFFF00"/>
                <w:lang w:eastAsia="uk-UA"/>
              </w:rPr>
            </w:pPr>
            <w:r w:rsidRPr="00773071">
              <w:rPr>
                <w:rFonts w:ascii="Times New Roman" w:hAnsi="Times New Roman"/>
                <w:b/>
                <w:bCs/>
                <w:sz w:val="23"/>
                <w:szCs w:val="23"/>
                <w:lang w:eastAsia="uk-UA"/>
              </w:rPr>
              <w:t>9:00 20 жовтня</w:t>
            </w:r>
            <w:r w:rsidR="00BE653C" w:rsidRPr="00773071">
              <w:rPr>
                <w:rFonts w:ascii="Times New Roman" w:hAnsi="Times New Roman"/>
                <w:b/>
                <w:bCs/>
                <w:sz w:val="23"/>
                <w:szCs w:val="23"/>
                <w:lang w:eastAsia="uk-UA"/>
              </w:rPr>
              <w:t xml:space="preserve"> 2021 року за адресою: вулиця Жилянська, 14, м. Київ (Конституційний Суд України).</w:t>
            </w:r>
          </w:p>
          <w:p w:rsidR="00BE653C" w:rsidRPr="00773071" w:rsidRDefault="00BE653C">
            <w:pPr>
              <w:tabs>
                <w:tab w:val="left" w:leader="underscore" w:pos="1815"/>
              </w:tabs>
              <w:spacing w:after="0" w:line="240" w:lineRule="auto"/>
              <w:ind w:left="285" w:right="277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</w:pPr>
          </w:p>
          <w:p w:rsidR="00BE653C" w:rsidRPr="00773071" w:rsidRDefault="00BE653C">
            <w:pPr>
              <w:tabs>
                <w:tab w:val="left" w:leader="underscore" w:pos="1815"/>
              </w:tabs>
              <w:spacing w:after="0" w:line="240" w:lineRule="auto"/>
              <w:ind w:left="285" w:right="277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uk-UA"/>
              </w:rPr>
            </w:pPr>
            <w:r w:rsidRPr="00773071">
              <w:rPr>
                <w:rFonts w:ascii="Times New Roman" w:hAnsi="Times New Roman"/>
                <w:b/>
                <w:bCs/>
                <w:sz w:val="23"/>
                <w:szCs w:val="23"/>
                <w:lang w:eastAsia="uk-UA"/>
              </w:rPr>
              <w:t>Проведення тестування – за фізичної присутності кандидатів.</w:t>
            </w:r>
          </w:p>
          <w:p w:rsidR="00BE653C" w:rsidRPr="00773071" w:rsidRDefault="00BE653C">
            <w:pPr>
              <w:spacing w:after="0" w:line="240" w:lineRule="auto"/>
              <w:ind w:left="134" w:right="304"/>
              <w:jc w:val="both"/>
              <w:rPr>
                <w:rFonts w:ascii="Times New Roman" w:hAnsi="Times New Roman"/>
                <w:bCs/>
                <w:sz w:val="16"/>
                <w:szCs w:val="16"/>
                <w:lang w:eastAsia="uk-UA"/>
              </w:rPr>
            </w:pPr>
          </w:p>
          <w:p w:rsidR="00BE653C" w:rsidRPr="00773071" w:rsidRDefault="00BE653C">
            <w:pPr>
              <w:tabs>
                <w:tab w:val="left" w:leader="underscore" w:pos="1815"/>
              </w:tabs>
              <w:spacing w:after="0" w:line="240" w:lineRule="auto"/>
              <w:ind w:left="285" w:right="277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uk-UA"/>
              </w:rPr>
            </w:pPr>
            <w:r w:rsidRPr="00773071">
              <w:rPr>
                <w:rFonts w:ascii="Times New Roman" w:hAnsi="Times New Roman"/>
                <w:b/>
                <w:bCs/>
                <w:sz w:val="23"/>
                <w:szCs w:val="23"/>
                <w:lang w:eastAsia="uk-UA"/>
              </w:rPr>
              <w:t>Вулиця Жилянська, 14, м. Київ (Конституційний Суд України).</w:t>
            </w:r>
          </w:p>
          <w:p w:rsidR="00BE653C" w:rsidRPr="00773071" w:rsidRDefault="00BE653C">
            <w:pPr>
              <w:tabs>
                <w:tab w:val="left" w:leader="underscore" w:pos="1815"/>
              </w:tabs>
              <w:spacing w:after="0" w:line="240" w:lineRule="auto"/>
              <w:ind w:right="277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</w:pPr>
          </w:p>
          <w:p w:rsidR="00BE653C" w:rsidRPr="00773071" w:rsidRDefault="00BE653C" w:rsidP="00773071">
            <w:pPr>
              <w:pStyle w:val="rvps140"/>
              <w:spacing w:before="0" w:beforeAutospacing="0" w:after="0" w:afterAutospacing="0"/>
              <w:ind w:left="290"/>
              <w:rPr>
                <w:szCs w:val="24"/>
                <w:lang w:eastAsia="uk-UA"/>
              </w:rPr>
            </w:pPr>
            <w:r w:rsidRPr="00773071">
              <w:rPr>
                <w:b/>
                <w:bCs/>
                <w:sz w:val="23"/>
                <w:szCs w:val="23"/>
              </w:rPr>
              <w:t xml:space="preserve">Інформування кандидатів про дату та час проведення тестування та співбесіди здійснюватиметься </w:t>
            </w:r>
            <w:r w:rsidRPr="00BF4D3A">
              <w:rPr>
                <w:b/>
                <w:bCs/>
                <w:i/>
                <w:sz w:val="28"/>
                <w:szCs w:val="28"/>
                <w:u w:val="single"/>
              </w:rPr>
              <w:t>виключно електронною поштою</w:t>
            </w:r>
          </w:p>
        </w:tc>
      </w:tr>
      <w:tr w:rsidR="00BE653C" w:rsidTr="00773071">
        <w:trPr>
          <w:trHeight w:val="853"/>
        </w:trPr>
        <w:tc>
          <w:tcPr>
            <w:tcW w:w="33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653C" w:rsidRDefault="00BE653C">
            <w:pPr>
              <w:pStyle w:val="rvps140"/>
              <w:spacing w:before="0" w:beforeAutospacing="0" w:after="0" w:afterAutospacing="0"/>
              <w:ind w:left="104"/>
              <w:rPr>
                <w:szCs w:val="24"/>
                <w:lang w:eastAsia="uk-UA"/>
              </w:rPr>
            </w:pPr>
            <w:r>
              <w:t>Місце або спосіб проведення співбесіди з метою визначення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1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653C" w:rsidRPr="00773071" w:rsidRDefault="00BE653C">
            <w:pPr>
              <w:ind w:left="290"/>
              <w:rPr>
                <w:rFonts w:ascii="Times New Roman" w:hAnsi="Times New Roman"/>
                <w:b/>
                <w:bCs/>
                <w:sz w:val="23"/>
                <w:szCs w:val="23"/>
                <w:lang w:eastAsia="uk-UA"/>
              </w:rPr>
            </w:pPr>
          </w:p>
          <w:p w:rsidR="00BE653C" w:rsidRPr="00773071" w:rsidRDefault="00BE653C">
            <w:pPr>
              <w:ind w:left="290"/>
              <w:rPr>
                <w:rFonts w:ascii="Times New Roman" w:hAnsi="Times New Roman"/>
                <w:b/>
                <w:bCs/>
                <w:sz w:val="23"/>
                <w:szCs w:val="23"/>
                <w:lang w:eastAsia="uk-UA"/>
              </w:rPr>
            </w:pPr>
            <w:r w:rsidRPr="00773071">
              <w:rPr>
                <w:rFonts w:ascii="Times New Roman" w:hAnsi="Times New Roman"/>
                <w:b/>
                <w:bCs/>
                <w:sz w:val="23"/>
                <w:szCs w:val="23"/>
                <w:lang w:eastAsia="uk-UA"/>
              </w:rPr>
              <w:t>Проведення співбесіди – за фізичної присутності кандидатів.</w:t>
            </w:r>
          </w:p>
          <w:p w:rsidR="00BE653C" w:rsidRPr="00773071" w:rsidRDefault="00BE653C">
            <w:pPr>
              <w:tabs>
                <w:tab w:val="left" w:leader="underscore" w:pos="1815"/>
              </w:tabs>
              <w:spacing w:after="0" w:line="240" w:lineRule="auto"/>
              <w:ind w:left="285" w:right="277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uk-UA"/>
              </w:rPr>
            </w:pPr>
            <w:r w:rsidRPr="00773071">
              <w:rPr>
                <w:rFonts w:ascii="Times New Roman" w:hAnsi="Times New Roman"/>
                <w:b/>
                <w:bCs/>
                <w:sz w:val="23"/>
                <w:szCs w:val="23"/>
                <w:lang w:eastAsia="uk-UA"/>
              </w:rPr>
              <w:t>Вулиця Жилянська, 14, м. Київ (Конституційний Суд України)</w:t>
            </w:r>
          </w:p>
          <w:p w:rsidR="00BE653C" w:rsidRPr="00773071" w:rsidRDefault="00BE653C">
            <w:pPr>
              <w:tabs>
                <w:tab w:val="left" w:leader="underscore" w:pos="1815"/>
              </w:tabs>
              <w:spacing w:after="0" w:line="240" w:lineRule="auto"/>
              <w:ind w:left="285" w:right="277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uk-UA"/>
              </w:rPr>
            </w:pPr>
          </w:p>
          <w:p w:rsidR="00BE653C" w:rsidRPr="00773071" w:rsidRDefault="00BE653C" w:rsidP="00773071">
            <w:pPr>
              <w:pStyle w:val="rvps140"/>
              <w:spacing w:before="0" w:beforeAutospacing="0" w:after="0" w:afterAutospacing="0"/>
              <w:ind w:left="290"/>
              <w:rPr>
                <w:sz w:val="22"/>
                <w:szCs w:val="22"/>
              </w:rPr>
            </w:pPr>
            <w:r w:rsidRPr="00773071">
              <w:rPr>
                <w:b/>
                <w:bCs/>
                <w:sz w:val="23"/>
                <w:szCs w:val="23"/>
              </w:rPr>
              <w:t xml:space="preserve">Інформування кандидатів про дату та час проведення тестування та співбесіди здійснюватиметься </w:t>
            </w:r>
            <w:r w:rsidRPr="00BF4D3A">
              <w:rPr>
                <w:b/>
                <w:bCs/>
                <w:i/>
                <w:sz w:val="28"/>
                <w:szCs w:val="28"/>
                <w:u w:val="single"/>
              </w:rPr>
              <w:t>виключно електронною поштою</w:t>
            </w:r>
          </w:p>
        </w:tc>
      </w:tr>
      <w:tr w:rsidR="00BE653C" w:rsidTr="00773071">
        <w:trPr>
          <w:trHeight w:val="1114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653C" w:rsidRDefault="00BE653C">
            <w:pPr>
              <w:spacing w:after="0" w:line="240" w:lineRule="auto"/>
              <w:ind w:left="135" w:right="6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653C" w:rsidRDefault="00BE653C">
            <w:pPr>
              <w:tabs>
                <w:tab w:val="left" w:pos="11436"/>
              </w:tabs>
              <w:spacing w:after="0"/>
              <w:ind w:left="237" w:right="1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Воскобойнікова Алла Володимирівна, (044) 238-13-39, </w:t>
            </w:r>
            <w:hyperlink r:id="rId11" w:history="1">
              <w:r>
                <w:rPr>
                  <w:rStyle w:val="a3"/>
                  <w:color w:val="auto"/>
                  <w:sz w:val="24"/>
                  <w:szCs w:val="24"/>
                </w:rPr>
                <w:t>konkurs@ccu.gov.ua</w:t>
              </w:r>
            </w:hyperlink>
          </w:p>
          <w:p w:rsidR="00BE653C" w:rsidRDefault="00BE653C">
            <w:pPr>
              <w:tabs>
                <w:tab w:val="left" w:pos="11436"/>
              </w:tabs>
              <w:spacing w:after="0" w:line="240" w:lineRule="auto"/>
              <w:ind w:left="237"/>
              <w:rPr>
                <w:rFonts w:ascii="Times New Roman" w:hAnsi="Times New Roman"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Страшук Наталія Миколаївна, (044) 238-10-77</w:t>
            </w:r>
          </w:p>
        </w:tc>
      </w:tr>
      <w:tr w:rsidR="00BE653C" w:rsidTr="00773071">
        <w:trPr>
          <w:trHeight w:val="354"/>
        </w:trPr>
        <w:tc>
          <w:tcPr>
            <w:tcW w:w="153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E653C" w:rsidRDefault="00BE6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КВАЛІФІКАЦІЙНІ Вимоги</w:t>
            </w:r>
          </w:p>
        </w:tc>
      </w:tr>
      <w:tr w:rsidR="00BE653C" w:rsidTr="00D2074B">
        <w:trPr>
          <w:trHeight w:val="328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653C" w:rsidRDefault="00BE6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653C" w:rsidRDefault="00BE653C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Освіта</w:t>
            </w:r>
          </w:p>
        </w:tc>
        <w:tc>
          <w:tcPr>
            <w:tcW w:w="1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653C" w:rsidRDefault="00BE653C" w:rsidP="00117BC7">
            <w:pPr>
              <w:pStyle w:val="a5"/>
              <w:spacing w:before="0"/>
              <w:ind w:left="142" w:right="65" w:firstLine="0"/>
              <w:jc w:val="both"/>
              <w:rPr>
                <w:rFonts w:ascii="Roboto Condensed Light" w:hAnsi="Roboto Condensed Ligh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вища освіта, за освітнім ступенем не нижче </w:t>
            </w:r>
            <w:r w:rsidR="00117BC7">
              <w:rPr>
                <w:rFonts w:ascii="Times New Roman" w:hAnsi="Times New Roman"/>
                <w:sz w:val="24"/>
                <w:szCs w:val="24"/>
              </w:rPr>
              <w:t>молодшого бакалавра або бакалавра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галузі знань </w:t>
            </w:r>
            <w:r w:rsidR="00773071">
              <w:rPr>
                <w:rFonts w:ascii="Times New Roman" w:hAnsi="Times New Roman"/>
                <w:sz w:val="24"/>
                <w:szCs w:val="24"/>
              </w:rPr>
              <w:t xml:space="preserve">„Управління та адміністрування“, </w:t>
            </w:r>
            <w:r>
              <w:rPr>
                <w:rFonts w:ascii="Times New Roman" w:hAnsi="Times New Roman"/>
                <w:sz w:val="24"/>
                <w:szCs w:val="24"/>
              </w:rPr>
              <w:t>„Економіка та підприємництво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“</w:t>
            </w:r>
          </w:p>
        </w:tc>
      </w:tr>
      <w:tr w:rsidR="00BE653C" w:rsidTr="00D2074B">
        <w:trPr>
          <w:trHeight w:val="75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653C" w:rsidRDefault="00BE6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653C" w:rsidRPr="00773071" w:rsidRDefault="00BE653C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73071">
              <w:rPr>
                <w:rFonts w:ascii="Times New Roman" w:hAnsi="Times New Roman"/>
                <w:sz w:val="24"/>
                <w:szCs w:val="24"/>
                <w:lang w:eastAsia="uk-UA"/>
              </w:rPr>
              <w:t>Досвід роботи</w:t>
            </w:r>
          </w:p>
        </w:tc>
        <w:tc>
          <w:tcPr>
            <w:tcW w:w="1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653C" w:rsidRPr="00773071" w:rsidRDefault="00BE653C">
            <w:pPr>
              <w:pStyle w:val="rvps140"/>
              <w:spacing w:before="0" w:beforeAutospacing="0" w:after="0" w:afterAutospacing="0"/>
              <w:ind w:left="142" w:right="65"/>
              <w:jc w:val="both"/>
              <w:rPr>
                <w:szCs w:val="24"/>
                <w:lang w:eastAsia="uk-UA"/>
              </w:rPr>
            </w:pPr>
            <w:r w:rsidRPr="00773071">
              <w:rPr>
                <w:szCs w:val="24"/>
                <w:shd w:val="clear" w:color="auto" w:fill="FFFFFF"/>
              </w:rPr>
              <w:t>без досвіду</w:t>
            </w:r>
          </w:p>
        </w:tc>
      </w:tr>
      <w:tr w:rsidR="00BE653C" w:rsidTr="00D2074B">
        <w:trPr>
          <w:trHeight w:val="207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653C" w:rsidRDefault="00BE6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653C" w:rsidRPr="00773071" w:rsidRDefault="00BE653C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73071">
              <w:rPr>
                <w:rFonts w:ascii="Times New Roman" w:hAnsi="Times New Roman"/>
                <w:sz w:val="24"/>
                <w:szCs w:val="24"/>
                <w:lang w:eastAsia="uk-UA"/>
              </w:rPr>
              <w:t>Володіння державною мовою</w:t>
            </w:r>
          </w:p>
        </w:tc>
        <w:tc>
          <w:tcPr>
            <w:tcW w:w="1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653C" w:rsidRPr="00773071" w:rsidRDefault="00BE653C">
            <w:pPr>
              <w:spacing w:after="0" w:line="240" w:lineRule="auto"/>
              <w:ind w:left="143" w:right="277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73071">
              <w:rPr>
                <w:rStyle w:val="rvts0"/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BE653C" w:rsidTr="00773071">
        <w:trPr>
          <w:trHeight w:val="117"/>
        </w:trPr>
        <w:tc>
          <w:tcPr>
            <w:tcW w:w="153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E653C" w:rsidRDefault="00BE653C">
            <w:pPr>
              <w:spacing w:after="0" w:line="240" w:lineRule="auto"/>
              <w:ind w:right="277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ВИМОГИ ДО КОМПЕТЕНТНОСТІ</w:t>
            </w:r>
          </w:p>
        </w:tc>
      </w:tr>
      <w:tr w:rsidR="00BE653C" w:rsidTr="00773071">
        <w:trPr>
          <w:trHeight w:val="75"/>
        </w:trPr>
        <w:tc>
          <w:tcPr>
            <w:tcW w:w="33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E653C" w:rsidRDefault="00BE6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1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E653C" w:rsidRDefault="00BE653C">
            <w:pPr>
              <w:spacing w:after="0" w:line="240" w:lineRule="auto"/>
              <w:ind w:right="277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BE653C" w:rsidTr="00D2074B">
        <w:trPr>
          <w:trHeight w:val="281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653C" w:rsidRDefault="00BE653C" w:rsidP="001512A0">
            <w:pPr>
              <w:pStyle w:val="a4"/>
              <w:numPr>
                <w:ilvl w:val="0"/>
                <w:numId w:val="6"/>
              </w:numPr>
              <w:ind w:left="426"/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653C" w:rsidRDefault="00BE653C">
            <w:pPr>
              <w:spacing w:after="0" w:line="240" w:lineRule="auto"/>
              <w:ind w:left="119" w:right="132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Аналітичні здібності та орієнтація на професійний розвиток</w:t>
            </w:r>
          </w:p>
        </w:tc>
        <w:tc>
          <w:tcPr>
            <w:tcW w:w="1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653C" w:rsidRDefault="00BE653C" w:rsidP="001512A0">
            <w:pPr>
              <w:pStyle w:val="rvps140"/>
              <w:numPr>
                <w:ilvl w:val="0"/>
                <w:numId w:val="7"/>
              </w:numPr>
              <w:spacing w:before="0" w:beforeAutospacing="0" w:after="0" w:afterAutospacing="0"/>
              <w:ind w:left="265" w:right="142" w:hanging="265"/>
              <w:jc w:val="both"/>
              <w:rPr>
                <w:shd w:val="clear" w:color="auto" w:fill="FFFFFF"/>
                <w:lang w:eastAsia="uk-UA"/>
              </w:rPr>
            </w:pPr>
            <w:r>
              <w:rPr>
                <w:shd w:val="clear" w:color="auto" w:fill="FFFFFF"/>
              </w:rPr>
              <w:t>вміння аналізувати інформацію та робити висновки, критично оцінювати ситуації, прогнозувати та робити коректні висновки;</w:t>
            </w:r>
          </w:p>
          <w:p w:rsidR="00BE653C" w:rsidRDefault="00BE653C" w:rsidP="001512A0">
            <w:pPr>
              <w:pStyle w:val="rvps140"/>
              <w:numPr>
                <w:ilvl w:val="0"/>
                <w:numId w:val="7"/>
              </w:numPr>
              <w:spacing w:before="0" w:beforeAutospacing="0" w:after="0" w:afterAutospacing="0"/>
              <w:ind w:left="265" w:right="142" w:hanging="265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прагнення до самовдосконалення в процесі виконання професійної діяльності;</w:t>
            </w:r>
          </w:p>
          <w:p w:rsidR="00BE653C" w:rsidRDefault="00BE653C" w:rsidP="001512A0">
            <w:pPr>
              <w:pStyle w:val="rvps140"/>
              <w:numPr>
                <w:ilvl w:val="0"/>
                <w:numId w:val="7"/>
              </w:numPr>
              <w:spacing w:before="0" w:beforeAutospacing="0" w:after="0" w:afterAutospacing="0"/>
              <w:ind w:left="265" w:right="142" w:hanging="265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ініціативність щодо підвищення професійних компетентностей, самовдосконалення, самоосвіти</w:t>
            </w:r>
          </w:p>
        </w:tc>
      </w:tr>
      <w:tr w:rsidR="00BE653C" w:rsidTr="00D2074B">
        <w:trPr>
          <w:trHeight w:val="606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653C" w:rsidRDefault="00BE653C" w:rsidP="001512A0">
            <w:pPr>
              <w:pStyle w:val="a4"/>
              <w:numPr>
                <w:ilvl w:val="0"/>
                <w:numId w:val="6"/>
              </w:numPr>
              <w:ind w:left="426"/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653C" w:rsidRDefault="00BE653C">
            <w:pPr>
              <w:spacing w:after="0" w:line="240" w:lineRule="auto"/>
              <w:ind w:left="119" w:right="132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Якісне виконання поставлених завдань</w:t>
            </w:r>
          </w:p>
        </w:tc>
        <w:tc>
          <w:tcPr>
            <w:tcW w:w="1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653C" w:rsidRDefault="00BE653C" w:rsidP="001512A0">
            <w:pPr>
              <w:pStyle w:val="rvps140"/>
              <w:numPr>
                <w:ilvl w:val="0"/>
                <w:numId w:val="7"/>
              </w:numPr>
              <w:spacing w:before="0" w:beforeAutospacing="0" w:after="0" w:afterAutospacing="0"/>
              <w:ind w:left="265" w:right="142" w:hanging="265"/>
              <w:jc w:val="both"/>
              <w:rPr>
                <w:shd w:val="clear" w:color="auto" w:fill="FFFFFF"/>
                <w:lang w:eastAsia="uk-UA"/>
              </w:rPr>
            </w:pPr>
            <w:r>
              <w:rPr>
                <w:shd w:val="clear" w:color="auto" w:fill="FFFFFF"/>
              </w:rPr>
              <w:t>чітке і точне усвідомлення мети, цілей і завдань службової діяльності;</w:t>
            </w:r>
          </w:p>
          <w:p w:rsidR="00BE653C" w:rsidRDefault="00BE653C" w:rsidP="001512A0">
            <w:pPr>
              <w:pStyle w:val="rvps140"/>
              <w:numPr>
                <w:ilvl w:val="0"/>
                <w:numId w:val="7"/>
              </w:numPr>
              <w:spacing w:before="0" w:beforeAutospacing="0" w:after="0" w:afterAutospacing="0"/>
              <w:ind w:left="265" w:right="142" w:hanging="265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комплексний підхід до виконання завдань;</w:t>
            </w:r>
          </w:p>
          <w:p w:rsidR="00BE653C" w:rsidRDefault="00BE653C" w:rsidP="001512A0">
            <w:pPr>
              <w:pStyle w:val="rvps140"/>
              <w:numPr>
                <w:ilvl w:val="0"/>
                <w:numId w:val="7"/>
              </w:numPr>
              <w:spacing w:before="0" w:beforeAutospacing="0" w:after="0" w:afterAutospacing="0"/>
              <w:ind w:left="265" w:right="142" w:hanging="265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розуміння змісту завдання і його кінцевого результату, самостійне визначення можливих шляхів досягнення</w:t>
            </w:r>
          </w:p>
        </w:tc>
      </w:tr>
      <w:tr w:rsidR="00BE653C" w:rsidTr="00D2074B">
        <w:trPr>
          <w:trHeight w:val="606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653C" w:rsidRPr="00D2074B" w:rsidRDefault="00BE653C" w:rsidP="001512A0">
            <w:pPr>
              <w:pStyle w:val="a4"/>
              <w:numPr>
                <w:ilvl w:val="0"/>
                <w:numId w:val="6"/>
              </w:numPr>
              <w:ind w:left="426"/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653C" w:rsidRPr="00D2074B" w:rsidRDefault="00BE653C">
            <w:pPr>
              <w:spacing w:after="0" w:line="240" w:lineRule="auto"/>
              <w:ind w:left="119" w:right="132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074B">
              <w:rPr>
                <w:rFonts w:ascii="Times New Roman" w:hAnsi="Times New Roman"/>
                <w:sz w:val="24"/>
                <w:szCs w:val="24"/>
              </w:rPr>
              <w:t>Цифрова грамотність</w:t>
            </w:r>
          </w:p>
        </w:tc>
        <w:tc>
          <w:tcPr>
            <w:tcW w:w="1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3071" w:rsidRPr="00D2074B" w:rsidRDefault="00BE653C" w:rsidP="00773071">
            <w:pPr>
              <w:numPr>
                <w:ilvl w:val="0"/>
                <w:numId w:val="7"/>
              </w:numPr>
              <w:spacing w:after="0" w:line="240" w:lineRule="auto"/>
              <w:ind w:left="282" w:right="170" w:hanging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74B">
              <w:rPr>
                <w:rFonts w:ascii="Times New Roman" w:hAnsi="Times New Roman"/>
                <w:sz w:val="24"/>
                <w:szCs w:val="24"/>
              </w:rPr>
              <w:t xml:space="preserve">вміння використовувати комп’ютерні пристрої, базове офісне та спеціалізоване програмне забезпечення для ефективного виконання своїх </w:t>
            </w:r>
            <w:r w:rsidRPr="00D207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посадових обов’язків (MS Office, Outlook Express, </w:t>
            </w:r>
            <w:proofErr w:type="spellStart"/>
            <w:r w:rsidRPr="00D2074B">
              <w:rPr>
                <w:rFonts w:ascii="Times New Roman" w:hAnsi="Times New Roman"/>
                <w:sz w:val="24"/>
                <w:szCs w:val="24"/>
              </w:rPr>
              <w:t>Internet</w:t>
            </w:r>
            <w:proofErr w:type="spellEnd"/>
            <w:r w:rsidRPr="00D2074B">
              <w:rPr>
                <w:rFonts w:ascii="Times New Roman" w:hAnsi="Times New Roman"/>
                <w:sz w:val="24"/>
                <w:szCs w:val="24"/>
              </w:rPr>
              <w:t>, Ліга Закон, ІС-ПРО, АІС „Держбюджет“);</w:t>
            </w:r>
          </w:p>
          <w:p w:rsidR="00D2074B" w:rsidRPr="00D2074B" w:rsidRDefault="00BE653C" w:rsidP="00D2074B">
            <w:pPr>
              <w:numPr>
                <w:ilvl w:val="0"/>
                <w:numId w:val="7"/>
              </w:numPr>
              <w:spacing w:after="0" w:line="240" w:lineRule="auto"/>
              <w:ind w:left="282" w:right="170" w:hanging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74B">
              <w:rPr>
                <w:rFonts w:ascii="Times New Roman" w:hAnsi="Times New Roman"/>
                <w:szCs w:val="24"/>
                <w:shd w:val="clear" w:color="auto" w:fill="FFFFFF"/>
              </w:rPr>
              <w:t>вміння використовувати сервіси інтернету для ефективного пошуку потрібної інформації, вміння перевіряти надійність і достовірність даних;</w:t>
            </w:r>
          </w:p>
          <w:p w:rsidR="00BE653C" w:rsidRPr="00D2074B" w:rsidRDefault="00BE653C" w:rsidP="00D2074B">
            <w:pPr>
              <w:numPr>
                <w:ilvl w:val="0"/>
                <w:numId w:val="7"/>
              </w:numPr>
              <w:spacing w:after="0" w:line="240" w:lineRule="auto"/>
              <w:ind w:left="282" w:right="170" w:hanging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74B">
              <w:rPr>
                <w:rFonts w:ascii="Times New Roman" w:hAnsi="Times New Roman"/>
                <w:szCs w:val="24"/>
                <w:shd w:val="clear" w:color="auto" w:fill="FFFFFF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обов’язків, вміння користуватись кваліфікованим електронним підписом </w:t>
            </w:r>
          </w:p>
        </w:tc>
      </w:tr>
      <w:tr w:rsidR="00BE653C" w:rsidTr="00773071">
        <w:trPr>
          <w:trHeight w:val="75"/>
        </w:trPr>
        <w:tc>
          <w:tcPr>
            <w:tcW w:w="153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E653C" w:rsidRPr="00D2074B" w:rsidRDefault="00BE6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D2074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lastRenderedPageBreak/>
              <w:t>ПРОФЕСІЙНІ ЗНАННЯ</w:t>
            </w:r>
          </w:p>
        </w:tc>
      </w:tr>
      <w:tr w:rsidR="00BE653C" w:rsidTr="00773071">
        <w:trPr>
          <w:trHeight w:val="75"/>
        </w:trPr>
        <w:tc>
          <w:tcPr>
            <w:tcW w:w="33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653C" w:rsidRDefault="00BE6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1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E653C" w:rsidRDefault="00BE6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BE653C" w:rsidTr="00D2074B">
        <w:trPr>
          <w:trHeight w:val="425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653C" w:rsidRDefault="00BE653C" w:rsidP="001512A0">
            <w:pPr>
              <w:pStyle w:val="a4"/>
              <w:numPr>
                <w:ilvl w:val="0"/>
                <w:numId w:val="8"/>
              </w:numPr>
              <w:ind w:left="426"/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653C" w:rsidRDefault="00BE653C">
            <w:pPr>
              <w:spacing w:after="0" w:line="240" w:lineRule="auto"/>
              <w:ind w:left="119" w:right="132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Знання законодавства</w:t>
            </w:r>
          </w:p>
        </w:tc>
        <w:tc>
          <w:tcPr>
            <w:tcW w:w="1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653C" w:rsidRPr="00D2074B" w:rsidRDefault="00BE653C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074B">
              <w:rPr>
                <w:rFonts w:ascii="Times New Roman" w:hAnsi="Times New Roman"/>
                <w:sz w:val="24"/>
                <w:szCs w:val="24"/>
                <w:lang w:eastAsia="uk-UA"/>
              </w:rPr>
              <w:t>Знання:</w:t>
            </w:r>
          </w:p>
          <w:p w:rsidR="00BE653C" w:rsidRPr="00D2074B" w:rsidRDefault="00FC79F0" w:rsidP="001512A0">
            <w:pPr>
              <w:numPr>
                <w:ilvl w:val="0"/>
                <w:numId w:val="9"/>
              </w:numPr>
              <w:spacing w:after="0" w:line="240" w:lineRule="auto"/>
              <w:ind w:left="282" w:hanging="28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12" w:tgtFrame="_blank" w:history="1">
              <w:r w:rsidR="00BE653C" w:rsidRPr="00D2074B">
                <w:rPr>
                  <w:rStyle w:val="a3"/>
                  <w:color w:val="auto"/>
                  <w:sz w:val="24"/>
                  <w:szCs w:val="24"/>
                  <w:u w:val="none"/>
                  <w:lang w:eastAsia="uk-UA"/>
                </w:rPr>
                <w:t>Конституції України</w:t>
              </w:r>
            </w:hyperlink>
            <w:r w:rsidR="00BE653C" w:rsidRPr="00D2074B">
              <w:rPr>
                <w:rFonts w:ascii="Times New Roman" w:hAnsi="Times New Roman"/>
                <w:sz w:val="24"/>
                <w:szCs w:val="24"/>
                <w:lang w:eastAsia="uk-UA"/>
              </w:rPr>
              <w:t>;</w:t>
            </w:r>
          </w:p>
          <w:p w:rsidR="00BE653C" w:rsidRPr="00D2074B" w:rsidRDefault="00FC79F0" w:rsidP="001512A0">
            <w:pPr>
              <w:numPr>
                <w:ilvl w:val="0"/>
                <w:numId w:val="9"/>
              </w:numPr>
              <w:spacing w:after="0" w:line="240" w:lineRule="auto"/>
              <w:ind w:left="282" w:hanging="28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13" w:tgtFrame="_blank" w:history="1">
              <w:r w:rsidR="00BE653C" w:rsidRPr="00D2074B">
                <w:rPr>
                  <w:rStyle w:val="a3"/>
                  <w:color w:val="auto"/>
                  <w:sz w:val="24"/>
                  <w:szCs w:val="24"/>
                  <w:u w:val="none"/>
                  <w:lang w:eastAsia="uk-UA"/>
                </w:rPr>
                <w:t>Закону України</w:t>
              </w:r>
            </w:hyperlink>
            <w:r w:rsidR="00BE653C" w:rsidRPr="00D207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„Про державну службу“;</w:t>
            </w:r>
          </w:p>
          <w:p w:rsidR="00BE653C" w:rsidRPr="00D2074B" w:rsidRDefault="00FC79F0" w:rsidP="001512A0">
            <w:pPr>
              <w:numPr>
                <w:ilvl w:val="0"/>
                <w:numId w:val="9"/>
              </w:numPr>
              <w:spacing w:after="0" w:line="240" w:lineRule="auto"/>
              <w:ind w:left="282" w:hanging="28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14" w:tgtFrame="_blank" w:history="1">
              <w:r w:rsidR="00BE653C" w:rsidRPr="00D2074B">
                <w:rPr>
                  <w:rStyle w:val="a3"/>
                  <w:color w:val="auto"/>
                  <w:sz w:val="24"/>
                  <w:szCs w:val="24"/>
                  <w:u w:val="none"/>
                  <w:lang w:eastAsia="uk-UA"/>
                </w:rPr>
                <w:t>Закону України</w:t>
              </w:r>
            </w:hyperlink>
            <w:r w:rsidR="00BE653C" w:rsidRPr="00D2074B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„</w:t>
            </w:r>
            <w:r w:rsidR="00BE653C" w:rsidRPr="00D2074B">
              <w:rPr>
                <w:rFonts w:ascii="Times New Roman" w:hAnsi="Times New Roman"/>
                <w:sz w:val="24"/>
                <w:szCs w:val="24"/>
                <w:lang w:eastAsia="uk-UA"/>
              </w:rPr>
              <w:t>Про запобігання корупції“;</w:t>
            </w:r>
          </w:p>
          <w:p w:rsidR="00BE653C" w:rsidRPr="00D2074B" w:rsidRDefault="00BE653C" w:rsidP="001512A0">
            <w:pPr>
              <w:pStyle w:val="rvps140"/>
              <w:numPr>
                <w:ilvl w:val="0"/>
                <w:numId w:val="9"/>
              </w:numPr>
              <w:spacing w:before="0" w:beforeAutospacing="0" w:after="0" w:afterAutospacing="0"/>
              <w:ind w:left="282" w:right="295" w:hanging="284"/>
              <w:jc w:val="both"/>
              <w:rPr>
                <w:szCs w:val="24"/>
                <w:lang w:eastAsia="uk-UA"/>
              </w:rPr>
            </w:pPr>
            <w:r w:rsidRPr="00D2074B">
              <w:rPr>
                <w:szCs w:val="24"/>
              </w:rPr>
              <w:t>Бюджетного кодексу України;</w:t>
            </w:r>
          </w:p>
          <w:p w:rsidR="00BE653C" w:rsidRPr="00D2074B" w:rsidRDefault="00BE653C" w:rsidP="001512A0">
            <w:pPr>
              <w:pStyle w:val="rvps140"/>
              <w:numPr>
                <w:ilvl w:val="0"/>
                <w:numId w:val="9"/>
              </w:numPr>
              <w:spacing w:before="0" w:beforeAutospacing="0" w:after="0" w:afterAutospacing="0"/>
              <w:ind w:left="282" w:right="295" w:hanging="284"/>
              <w:jc w:val="both"/>
              <w:rPr>
                <w:szCs w:val="24"/>
              </w:rPr>
            </w:pPr>
            <w:r w:rsidRPr="00D2074B">
              <w:rPr>
                <w:szCs w:val="24"/>
              </w:rPr>
              <w:t>Податкового кодексу України;</w:t>
            </w:r>
          </w:p>
          <w:p w:rsidR="00BE653C" w:rsidRPr="00D2074B" w:rsidRDefault="00BE653C" w:rsidP="001512A0">
            <w:pPr>
              <w:pStyle w:val="rvps140"/>
              <w:numPr>
                <w:ilvl w:val="0"/>
                <w:numId w:val="9"/>
              </w:numPr>
              <w:spacing w:before="0" w:beforeAutospacing="0" w:after="0" w:afterAutospacing="0"/>
              <w:ind w:left="282" w:right="295" w:hanging="284"/>
              <w:jc w:val="both"/>
              <w:rPr>
                <w:szCs w:val="24"/>
              </w:rPr>
            </w:pPr>
            <w:r w:rsidRPr="00D2074B">
              <w:rPr>
                <w:szCs w:val="24"/>
              </w:rPr>
              <w:t>Кодексу законів про працю України;</w:t>
            </w:r>
          </w:p>
          <w:p w:rsidR="00BE653C" w:rsidRPr="00D2074B" w:rsidRDefault="00BE653C" w:rsidP="001512A0">
            <w:pPr>
              <w:pStyle w:val="rvps140"/>
              <w:numPr>
                <w:ilvl w:val="0"/>
                <w:numId w:val="9"/>
              </w:numPr>
              <w:spacing w:before="0" w:beforeAutospacing="0" w:after="0" w:afterAutospacing="0"/>
              <w:ind w:left="282" w:right="295" w:hanging="284"/>
              <w:jc w:val="both"/>
              <w:rPr>
                <w:szCs w:val="24"/>
              </w:rPr>
            </w:pPr>
            <w:r w:rsidRPr="00D2074B">
              <w:rPr>
                <w:szCs w:val="24"/>
              </w:rPr>
              <w:t>Законів України „Про Конституційний Суд України“, „Про судоустрій і суддів», „Про бухгалтерський облік та фінансову звітність в Україні“, „Про відкритість використання публічних коштів“;</w:t>
            </w:r>
          </w:p>
          <w:p w:rsidR="00BE653C" w:rsidRPr="00D2074B" w:rsidRDefault="00BE653C" w:rsidP="001512A0">
            <w:pPr>
              <w:pStyle w:val="rvps140"/>
              <w:numPr>
                <w:ilvl w:val="0"/>
                <w:numId w:val="9"/>
              </w:numPr>
              <w:spacing w:before="0" w:beforeAutospacing="0" w:after="0" w:afterAutospacing="0"/>
              <w:ind w:left="282" w:right="295" w:hanging="284"/>
              <w:jc w:val="both"/>
              <w:rPr>
                <w:szCs w:val="24"/>
              </w:rPr>
            </w:pPr>
            <w:r w:rsidRPr="00D2074B">
              <w:rPr>
                <w:szCs w:val="24"/>
              </w:rPr>
              <w:t>Порядку складання, розгляду, затвердження та основних вимог до виконання кошторисів бюджетних установ, затвердженого постановою Кабінету Міністрів України</w:t>
            </w:r>
            <w:r w:rsidRPr="00D2074B">
              <w:rPr>
                <w:rStyle w:val="rvts9"/>
                <w:b/>
                <w:bCs/>
                <w:szCs w:val="24"/>
                <w:shd w:val="clear" w:color="auto" w:fill="FFFFFF"/>
              </w:rPr>
              <w:t xml:space="preserve"> </w:t>
            </w:r>
            <w:r w:rsidRPr="00D2074B">
              <w:rPr>
                <w:rStyle w:val="rvts9"/>
                <w:bCs/>
                <w:szCs w:val="24"/>
                <w:shd w:val="clear" w:color="auto" w:fill="FFFFFF"/>
              </w:rPr>
              <w:t>від 28 лютого 2002 р. № 228 зі змінами</w:t>
            </w:r>
            <w:r w:rsidRPr="00D2074B">
              <w:rPr>
                <w:szCs w:val="24"/>
              </w:rPr>
              <w:t xml:space="preserve">; Інструкції щодо застосування економічної класифікації видатків бюджету та Інструкції щодо застосування класифікації кредитування бюджету, затвердженої наказом </w:t>
            </w:r>
            <w:r w:rsidRPr="00D2074B">
              <w:rPr>
                <w:rStyle w:val="rvts9"/>
                <w:bCs/>
                <w:szCs w:val="24"/>
              </w:rPr>
              <w:t>Міністерства</w:t>
            </w:r>
            <w:r w:rsidRPr="00D2074B">
              <w:rPr>
                <w:szCs w:val="24"/>
              </w:rPr>
              <w:t xml:space="preserve"> </w:t>
            </w:r>
            <w:r w:rsidRPr="00D2074B">
              <w:rPr>
                <w:rStyle w:val="rvts9"/>
                <w:bCs/>
                <w:szCs w:val="24"/>
              </w:rPr>
              <w:t>фінансів України 12.03.2012 р. № 333 зі змінами; г</w:t>
            </w:r>
            <w:r w:rsidRPr="00D2074B">
              <w:rPr>
                <w:szCs w:val="24"/>
              </w:rPr>
              <w:t xml:space="preserve">раничних сум витрат на придбання автомобілів, меблів, іншого обладнання та устаткування, мобільних телефонів, комп'ютерів державними органами, а також установами та організаціями, які утримуються за рахунок державного бюджету, затверджених </w:t>
            </w:r>
            <w:r w:rsidRPr="00D2074B">
              <w:rPr>
                <w:rStyle w:val="rvts9"/>
                <w:bCs/>
                <w:szCs w:val="24"/>
                <w:shd w:val="clear" w:color="auto" w:fill="FFFFFF"/>
              </w:rPr>
              <w:t xml:space="preserve">постановою Кабінету Міністрів України від 4 квітня 2001 р. № 332 зі змінами; </w:t>
            </w:r>
            <w:r w:rsidRPr="00D2074B">
              <w:rPr>
                <w:szCs w:val="24"/>
              </w:rPr>
              <w:t xml:space="preserve">Порядку подання фінансової звітності, затвердженого </w:t>
            </w:r>
            <w:r w:rsidRPr="00D2074B">
              <w:rPr>
                <w:rStyle w:val="rvts9"/>
                <w:bCs/>
                <w:szCs w:val="24"/>
                <w:shd w:val="clear" w:color="auto" w:fill="FFFFFF"/>
              </w:rPr>
              <w:t>постановою Кабінету Міністрів України від 28 лютого 2000 р. № 419 зі змінами;</w:t>
            </w:r>
          </w:p>
          <w:p w:rsidR="00BE653C" w:rsidRPr="00D2074B" w:rsidRDefault="00BE653C" w:rsidP="001512A0">
            <w:pPr>
              <w:pStyle w:val="rvps140"/>
              <w:numPr>
                <w:ilvl w:val="0"/>
                <w:numId w:val="9"/>
              </w:numPr>
              <w:spacing w:before="0" w:beforeAutospacing="0" w:after="0" w:afterAutospacing="0"/>
              <w:ind w:left="282" w:right="295" w:hanging="284"/>
              <w:jc w:val="both"/>
              <w:rPr>
                <w:szCs w:val="24"/>
              </w:rPr>
            </w:pPr>
            <w:r w:rsidRPr="00D2074B">
              <w:rPr>
                <w:szCs w:val="24"/>
              </w:rPr>
              <w:t xml:space="preserve">наказів Міністерства фінансів України: „Про затвердження Порядку казначейського обслуговування державного бюджету за витратами“ від </w:t>
            </w:r>
            <w:r w:rsidRPr="00D2074B">
              <w:rPr>
                <w:bCs/>
                <w:szCs w:val="24"/>
                <w:shd w:val="clear" w:color="auto" w:fill="FFFFFF"/>
              </w:rPr>
              <w:t xml:space="preserve">24.12.2012 р. № 1407 зі змінами; </w:t>
            </w:r>
            <w:r w:rsidRPr="00D2074B">
              <w:rPr>
                <w:szCs w:val="24"/>
              </w:rPr>
              <w:t xml:space="preserve">„Про затвердження Порядку складання бюджетної звітності розпорядниками та одержувачами бюджетних коштів, звітності фондами загальнообов’язкового державного соціального і пенсійного страхування“ від </w:t>
            </w:r>
            <w:r w:rsidRPr="00D2074B">
              <w:rPr>
                <w:bCs/>
                <w:szCs w:val="24"/>
                <w:shd w:val="clear" w:color="auto" w:fill="FFFFFF"/>
              </w:rPr>
              <w:t>24.01.2012 р. № 44 зі змінами;</w:t>
            </w:r>
            <w:r w:rsidRPr="00D2074B">
              <w:rPr>
                <w:szCs w:val="24"/>
              </w:rPr>
              <w:t xml:space="preserve"> „Про затвердження національних положень (стандартів) бухгалтерського обліку в державному секторі“; „Про затвердження документів, що застосовуються в процесі виконання бюджету“ від </w:t>
            </w:r>
            <w:r w:rsidRPr="00D2074B">
              <w:rPr>
                <w:bCs/>
                <w:szCs w:val="24"/>
                <w:shd w:val="clear" w:color="auto" w:fill="FFFFFF"/>
              </w:rPr>
              <w:t>28.01.2002 р. № 57 зі змінами</w:t>
            </w:r>
            <w:r w:rsidRPr="00D2074B">
              <w:rPr>
                <w:szCs w:val="24"/>
              </w:rPr>
              <w:t>;</w:t>
            </w:r>
          </w:p>
          <w:p w:rsidR="00BE653C" w:rsidRPr="00D2074B" w:rsidRDefault="00BE653C" w:rsidP="00D2074B">
            <w:pPr>
              <w:pStyle w:val="rvps140"/>
              <w:numPr>
                <w:ilvl w:val="0"/>
                <w:numId w:val="9"/>
              </w:numPr>
              <w:spacing w:before="0" w:beforeAutospacing="0" w:after="0" w:afterAutospacing="0"/>
              <w:ind w:left="282" w:right="295" w:hanging="284"/>
              <w:jc w:val="both"/>
              <w:rPr>
                <w:szCs w:val="24"/>
              </w:rPr>
            </w:pPr>
            <w:r w:rsidRPr="00D2074B">
              <w:rPr>
                <w:szCs w:val="24"/>
              </w:rPr>
              <w:t>Положення про Секретаріат Конституційного Суду України, затвердженого Постановою Конституційного Суду України від 11 квітня 2019 року</w:t>
            </w:r>
            <w:r w:rsidR="00D2074B">
              <w:rPr>
                <w:szCs w:val="24"/>
              </w:rPr>
              <w:t xml:space="preserve"> </w:t>
            </w:r>
            <w:r w:rsidRPr="00D2074B">
              <w:rPr>
                <w:szCs w:val="24"/>
              </w:rPr>
              <w:t>№ 13-п/2019.</w:t>
            </w:r>
          </w:p>
        </w:tc>
      </w:tr>
      <w:tr w:rsidR="00BE653C" w:rsidTr="00D2074B">
        <w:trPr>
          <w:trHeight w:val="995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653C" w:rsidRDefault="00BE653C" w:rsidP="001512A0">
            <w:pPr>
              <w:pStyle w:val="a4"/>
              <w:numPr>
                <w:ilvl w:val="0"/>
                <w:numId w:val="8"/>
              </w:numPr>
              <w:ind w:left="426"/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653C" w:rsidRDefault="00BE653C">
            <w:pPr>
              <w:spacing w:after="0" w:line="240" w:lineRule="auto"/>
              <w:ind w:left="119" w:right="132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Інші знання, необхідні для виконання посадових обов’язків</w:t>
            </w:r>
          </w:p>
        </w:tc>
        <w:tc>
          <w:tcPr>
            <w:tcW w:w="1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653C" w:rsidRDefault="00BE653C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Знання:</w:t>
            </w:r>
          </w:p>
          <w:p w:rsidR="00BE653C" w:rsidRPr="00D2074B" w:rsidRDefault="00BE653C" w:rsidP="001512A0">
            <w:pPr>
              <w:numPr>
                <w:ilvl w:val="0"/>
                <w:numId w:val="10"/>
              </w:numPr>
              <w:spacing w:after="0" w:line="240" w:lineRule="auto"/>
              <w:ind w:left="282" w:hanging="282"/>
              <w:rPr>
                <w:rFonts w:ascii="Times New Roman" w:hAnsi="Times New Roman"/>
                <w:sz w:val="24"/>
                <w:szCs w:val="24"/>
              </w:rPr>
            </w:pPr>
            <w:r w:rsidRPr="00D2074B">
              <w:rPr>
                <w:rFonts w:ascii="Times New Roman" w:hAnsi="Times New Roman"/>
                <w:sz w:val="24"/>
                <w:szCs w:val="24"/>
              </w:rPr>
              <w:t>бюджетного законодавства;</w:t>
            </w:r>
          </w:p>
          <w:p w:rsidR="00BE653C" w:rsidRPr="00D2074B" w:rsidRDefault="00BE653C" w:rsidP="001512A0">
            <w:pPr>
              <w:numPr>
                <w:ilvl w:val="0"/>
                <w:numId w:val="10"/>
              </w:numPr>
              <w:spacing w:after="0" w:line="240" w:lineRule="auto"/>
              <w:ind w:left="282" w:hanging="282"/>
              <w:rPr>
                <w:rFonts w:ascii="Times New Roman" w:hAnsi="Times New Roman"/>
                <w:sz w:val="24"/>
                <w:szCs w:val="24"/>
              </w:rPr>
            </w:pPr>
            <w:r w:rsidRPr="00D2074B">
              <w:rPr>
                <w:rFonts w:ascii="Times New Roman" w:hAnsi="Times New Roman"/>
                <w:sz w:val="24"/>
                <w:szCs w:val="24"/>
              </w:rPr>
              <w:t>національних положень (стандартів) бухгалтерського обліку в державному секторі;</w:t>
            </w:r>
          </w:p>
          <w:p w:rsidR="00BE653C" w:rsidRPr="00D2074B" w:rsidRDefault="00BE653C" w:rsidP="001512A0">
            <w:pPr>
              <w:numPr>
                <w:ilvl w:val="0"/>
                <w:numId w:val="10"/>
              </w:numPr>
              <w:spacing w:after="0" w:line="240" w:lineRule="auto"/>
              <w:ind w:left="282" w:hanging="282"/>
              <w:rPr>
                <w:rFonts w:ascii="Times New Roman" w:hAnsi="Times New Roman"/>
                <w:sz w:val="24"/>
                <w:szCs w:val="24"/>
              </w:rPr>
            </w:pPr>
            <w:r w:rsidRPr="00D2074B">
              <w:rPr>
                <w:rFonts w:ascii="Times New Roman" w:hAnsi="Times New Roman"/>
                <w:sz w:val="24"/>
                <w:szCs w:val="24"/>
              </w:rPr>
              <w:t>податкового законодавства;</w:t>
            </w:r>
          </w:p>
          <w:p w:rsidR="00BE653C" w:rsidRPr="00D2074B" w:rsidRDefault="00BE653C" w:rsidP="001512A0">
            <w:pPr>
              <w:numPr>
                <w:ilvl w:val="0"/>
                <w:numId w:val="10"/>
              </w:numPr>
              <w:spacing w:after="0" w:line="240" w:lineRule="auto"/>
              <w:ind w:left="282" w:hanging="282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074B">
              <w:rPr>
                <w:rFonts w:ascii="Times New Roman" w:hAnsi="Times New Roman"/>
                <w:sz w:val="24"/>
                <w:szCs w:val="24"/>
              </w:rPr>
              <w:t>особливостей обліку та складання звітності  в бюджетних установах;</w:t>
            </w:r>
          </w:p>
          <w:p w:rsidR="00BE653C" w:rsidRDefault="00BE653C" w:rsidP="001512A0">
            <w:pPr>
              <w:numPr>
                <w:ilvl w:val="0"/>
                <w:numId w:val="10"/>
              </w:numPr>
              <w:spacing w:after="0" w:line="240" w:lineRule="auto"/>
              <w:ind w:left="282" w:hanging="282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074B">
              <w:rPr>
                <w:rFonts w:ascii="Times New Roman" w:hAnsi="Times New Roman"/>
                <w:sz w:val="24"/>
                <w:szCs w:val="24"/>
              </w:rPr>
              <w:t>принципів контролю ефективності та законності використання бюджетних коштів.</w:t>
            </w:r>
          </w:p>
        </w:tc>
      </w:tr>
    </w:tbl>
    <w:p w:rsidR="00CF3CEA" w:rsidRDefault="00CF3CEA"/>
    <w:sectPr w:rsidR="00CF3CEA" w:rsidSect="00D838BF">
      <w:pgSz w:w="11906" w:h="16838"/>
      <w:pgMar w:top="1134" w:right="70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 Condensed Ligh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02ADB"/>
    <w:multiLevelType w:val="hybridMultilevel"/>
    <w:tmpl w:val="9E0E18B2"/>
    <w:lvl w:ilvl="0" w:tplc="EC0C472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6C38427A">
      <w:numFmt w:val="bullet"/>
      <w:lvlText w:val=""/>
      <w:lvlJc w:val="left"/>
      <w:pPr>
        <w:ind w:left="2149" w:hanging="360"/>
      </w:pPr>
      <w:rPr>
        <w:rFonts w:ascii="Symbol" w:eastAsia="Times New Roman" w:hAnsi="Symbol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EC143D"/>
    <w:multiLevelType w:val="hybridMultilevel"/>
    <w:tmpl w:val="595EC3E0"/>
    <w:lvl w:ilvl="0" w:tplc="58BECCE0">
      <w:start w:val="1"/>
      <w:numFmt w:val="decimal"/>
      <w:lvlText w:val="%1)"/>
      <w:lvlJc w:val="left"/>
      <w:pPr>
        <w:ind w:left="650" w:hanging="360"/>
      </w:pPr>
    </w:lvl>
    <w:lvl w:ilvl="1" w:tplc="04220019">
      <w:start w:val="1"/>
      <w:numFmt w:val="lowerLetter"/>
      <w:lvlText w:val="%2."/>
      <w:lvlJc w:val="left"/>
      <w:pPr>
        <w:ind w:left="1370" w:hanging="360"/>
      </w:pPr>
    </w:lvl>
    <w:lvl w:ilvl="2" w:tplc="0422001B">
      <w:start w:val="1"/>
      <w:numFmt w:val="lowerRoman"/>
      <w:lvlText w:val="%3."/>
      <w:lvlJc w:val="right"/>
      <w:pPr>
        <w:ind w:left="2090" w:hanging="180"/>
      </w:pPr>
    </w:lvl>
    <w:lvl w:ilvl="3" w:tplc="0422000F">
      <w:start w:val="1"/>
      <w:numFmt w:val="decimal"/>
      <w:lvlText w:val="%4."/>
      <w:lvlJc w:val="left"/>
      <w:pPr>
        <w:ind w:left="2810" w:hanging="360"/>
      </w:pPr>
    </w:lvl>
    <w:lvl w:ilvl="4" w:tplc="04220019">
      <w:start w:val="1"/>
      <w:numFmt w:val="lowerLetter"/>
      <w:lvlText w:val="%5."/>
      <w:lvlJc w:val="left"/>
      <w:pPr>
        <w:ind w:left="3530" w:hanging="360"/>
      </w:pPr>
    </w:lvl>
    <w:lvl w:ilvl="5" w:tplc="0422001B">
      <w:start w:val="1"/>
      <w:numFmt w:val="lowerRoman"/>
      <w:lvlText w:val="%6."/>
      <w:lvlJc w:val="right"/>
      <w:pPr>
        <w:ind w:left="4250" w:hanging="180"/>
      </w:pPr>
    </w:lvl>
    <w:lvl w:ilvl="6" w:tplc="0422000F">
      <w:start w:val="1"/>
      <w:numFmt w:val="decimal"/>
      <w:lvlText w:val="%7."/>
      <w:lvlJc w:val="left"/>
      <w:pPr>
        <w:ind w:left="4970" w:hanging="360"/>
      </w:pPr>
    </w:lvl>
    <w:lvl w:ilvl="7" w:tplc="04220019">
      <w:start w:val="1"/>
      <w:numFmt w:val="lowerLetter"/>
      <w:lvlText w:val="%8."/>
      <w:lvlJc w:val="left"/>
      <w:pPr>
        <w:ind w:left="5690" w:hanging="360"/>
      </w:pPr>
    </w:lvl>
    <w:lvl w:ilvl="8" w:tplc="0422001B">
      <w:start w:val="1"/>
      <w:numFmt w:val="lowerRoman"/>
      <w:lvlText w:val="%9."/>
      <w:lvlJc w:val="right"/>
      <w:pPr>
        <w:ind w:left="6410" w:hanging="180"/>
      </w:pPr>
    </w:lvl>
  </w:abstractNum>
  <w:abstractNum w:abstractNumId="2" w15:restartNumberingAfterBreak="0">
    <w:nsid w:val="1B775CF3"/>
    <w:multiLevelType w:val="hybridMultilevel"/>
    <w:tmpl w:val="274275CE"/>
    <w:lvl w:ilvl="0" w:tplc="1A1E30DE">
      <w:start w:val="1"/>
      <w:numFmt w:val="bullet"/>
      <w:lvlText w:val="–"/>
      <w:lvlJc w:val="left"/>
      <w:pPr>
        <w:tabs>
          <w:tab w:val="num" w:pos="509"/>
        </w:tabs>
        <w:ind w:left="509" w:hanging="360"/>
      </w:pPr>
      <w:rPr>
        <w:rFonts w:ascii="Times New Roman" w:hAnsi="Times New Roman" w:cs="Times New Roman" w:hint="default"/>
        <w:sz w:val="24"/>
      </w:rPr>
    </w:lvl>
    <w:lvl w:ilvl="1" w:tplc="04220003">
      <w:start w:val="1"/>
      <w:numFmt w:val="bullet"/>
      <w:lvlText w:val="o"/>
      <w:lvlJc w:val="left"/>
      <w:pPr>
        <w:tabs>
          <w:tab w:val="num" w:pos="1229"/>
        </w:tabs>
        <w:ind w:left="1229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tabs>
          <w:tab w:val="num" w:pos="1949"/>
        </w:tabs>
        <w:ind w:left="194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669"/>
        </w:tabs>
        <w:ind w:left="266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389"/>
        </w:tabs>
        <w:ind w:left="3389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tabs>
          <w:tab w:val="num" w:pos="4109"/>
        </w:tabs>
        <w:ind w:left="410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4829"/>
        </w:tabs>
        <w:ind w:left="482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549"/>
        </w:tabs>
        <w:ind w:left="5549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tabs>
          <w:tab w:val="num" w:pos="6269"/>
        </w:tabs>
        <w:ind w:left="6269" w:hanging="360"/>
      </w:pPr>
      <w:rPr>
        <w:rFonts w:ascii="Wingdings" w:hAnsi="Wingdings" w:hint="default"/>
      </w:rPr>
    </w:lvl>
  </w:abstractNum>
  <w:abstractNum w:abstractNumId="3" w15:restartNumberingAfterBreak="0">
    <w:nsid w:val="29D643AE"/>
    <w:multiLevelType w:val="hybridMultilevel"/>
    <w:tmpl w:val="BA26DAE6"/>
    <w:lvl w:ilvl="0" w:tplc="1A1E30D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A1E30D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27B14"/>
    <w:multiLevelType w:val="hybridMultilevel"/>
    <w:tmpl w:val="40FC7BC0"/>
    <w:lvl w:ilvl="0" w:tplc="1A1E30DE">
      <w:start w:val="1"/>
      <w:numFmt w:val="bullet"/>
      <w:lvlText w:val="–"/>
      <w:lvlJc w:val="left"/>
      <w:pPr>
        <w:ind w:left="1170" w:hanging="360"/>
      </w:pPr>
      <w:rPr>
        <w:rFonts w:ascii="Times New Roman" w:hAnsi="Times New Roman" w:cs="Times New Roman" w:hint="default"/>
        <w:sz w:val="24"/>
      </w:rPr>
    </w:lvl>
    <w:lvl w:ilvl="1" w:tplc="0422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3C536F4F"/>
    <w:multiLevelType w:val="hybridMultilevel"/>
    <w:tmpl w:val="7A3CC05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4E21F5"/>
    <w:multiLevelType w:val="hybridMultilevel"/>
    <w:tmpl w:val="F2844828"/>
    <w:lvl w:ilvl="0" w:tplc="72C2F4C4">
      <w:start w:val="9"/>
      <w:numFmt w:val="bullet"/>
      <w:lvlText w:val="–"/>
      <w:lvlJc w:val="left"/>
      <w:pPr>
        <w:ind w:left="854" w:hanging="360"/>
      </w:pPr>
      <w:rPr>
        <w:rFonts w:ascii="Times New Roman" w:eastAsia="Arial Unicode MS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7" w15:restartNumberingAfterBreak="0">
    <w:nsid w:val="4423338D"/>
    <w:multiLevelType w:val="hybridMultilevel"/>
    <w:tmpl w:val="0EAA0DE6"/>
    <w:lvl w:ilvl="0" w:tplc="1A1E30DE">
      <w:start w:val="1"/>
      <w:numFmt w:val="bullet"/>
      <w:lvlText w:val="–"/>
      <w:lvlJc w:val="left"/>
      <w:pPr>
        <w:ind w:left="869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8" w15:restartNumberingAfterBreak="0">
    <w:nsid w:val="56C33AAD"/>
    <w:multiLevelType w:val="hybridMultilevel"/>
    <w:tmpl w:val="7B029328"/>
    <w:lvl w:ilvl="0" w:tplc="1A1E30D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25B70"/>
    <w:multiLevelType w:val="hybridMultilevel"/>
    <w:tmpl w:val="D012D538"/>
    <w:lvl w:ilvl="0" w:tplc="28CC71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3C"/>
    <w:rsid w:val="00117BC7"/>
    <w:rsid w:val="00132B58"/>
    <w:rsid w:val="001A2223"/>
    <w:rsid w:val="001E280B"/>
    <w:rsid w:val="002C2B38"/>
    <w:rsid w:val="00601E53"/>
    <w:rsid w:val="00773071"/>
    <w:rsid w:val="008D409F"/>
    <w:rsid w:val="00A77758"/>
    <w:rsid w:val="00BE0D22"/>
    <w:rsid w:val="00BE653C"/>
    <w:rsid w:val="00BF4D3A"/>
    <w:rsid w:val="00CF3CEA"/>
    <w:rsid w:val="00D2074B"/>
    <w:rsid w:val="00D838BF"/>
    <w:rsid w:val="00F76A1E"/>
    <w:rsid w:val="00FC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873E4"/>
  <w15:chartTrackingRefBased/>
  <w15:docId w15:val="{44415E22-DAD0-4A88-BC6D-F146FDD2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53C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E653C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BE653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rvps2">
    <w:name w:val="rvps2"/>
    <w:basedOn w:val="a"/>
    <w:rsid w:val="00BE65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ps14">
    <w:name w:val="rvps14 Знак"/>
    <w:link w:val="rvps140"/>
    <w:locked/>
    <w:rsid w:val="00BE653C"/>
    <w:rPr>
      <w:rFonts w:ascii="Times New Roman" w:hAnsi="Times New Roman" w:cs="Times New Roman"/>
      <w:sz w:val="24"/>
      <w:szCs w:val="20"/>
    </w:rPr>
  </w:style>
  <w:style w:type="paragraph" w:customStyle="1" w:styleId="rvps140">
    <w:name w:val="rvps14"/>
    <w:basedOn w:val="a"/>
    <w:link w:val="rvps14"/>
    <w:rsid w:val="00BE653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0"/>
    </w:rPr>
  </w:style>
  <w:style w:type="paragraph" w:customStyle="1" w:styleId="a5">
    <w:name w:val="Нормальний текст"/>
    <w:basedOn w:val="a"/>
    <w:uiPriority w:val="99"/>
    <w:rsid w:val="00BE653C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rvps6">
    <w:name w:val="rvps6"/>
    <w:basedOn w:val="a"/>
    <w:rsid w:val="00BE65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0">
    <w:name w:val="rvts0"/>
    <w:uiPriority w:val="99"/>
    <w:rsid w:val="00BE653C"/>
  </w:style>
  <w:style w:type="character" w:customStyle="1" w:styleId="rvts9">
    <w:name w:val="rvts9"/>
    <w:rsid w:val="00BE653C"/>
    <w:rPr>
      <w:rFonts w:ascii="Times New Roman" w:hAnsi="Times New Roman" w:cs="Times New Roman" w:hint="default"/>
    </w:rPr>
  </w:style>
  <w:style w:type="character" w:customStyle="1" w:styleId="rvts23">
    <w:name w:val="rvts23"/>
    <w:basedOn w:val="a0"/>
    <w:rsid w:val="00BE653C"/>
    <w:rPr>
      <w:rFonts w:ascii="Times New Roman" w:hAnsi="Times New Roman" w:cs="Times New Roman" w:hint="default"/>
    </w:rPr>
  </w:style>
  <w:style w:type="character" w:customStyle="1" w:styleId="rvts37">
    <w:name w:val="rvts37"/>
    <w:rsid w:val="00BE653C"/>
  </w:style>
  <w:style w:type="paragraph" w:styleId="a6">
    <w:name w:val="Balloon Text"/>
    <w:basedOn w:val="a"/>
    <w:link w:val="a7"/>
    <w:uiPriority w:val="99"/>
    <w:semiHidden/>
    <w:unhideWhenUsed/>
    <w:rsid w:val="00A77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777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8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13" Type="http://schemas.openxmlformats.org/officeDocument/2006/relationships/hyperlink" Target="https://zakon.rada.gov.ua/laws/show/889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6-2016-%D0%BF" TargetMode="External"/><Relationship Id="rId12" Type="http://schemas.openxmlformats.org/officeDocument/2006/relationships/hyperlink" Target="https://zakon.rada.gov.ua/laws/show/254%D0%BA/96-%D0%B2%D1%8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hyperlink" Target="mailto:konkurs@ccu.gov.ua" TargetMode="External"/><Relationship Id="rId5" Type="http://schemas.openxmlformats.org/officeDocument/2006/relationships/hyperlink" Target="https://zakon.rada.gov.ua/laws/show/246-2016-%D0%B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career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682-18" TargetMode="External"/><Relationship Id="rId14" Type="http://schemas.openxmlformats.org/officeDocument/2006/relationships/hyperlink" Target="https://zakon.rada.gov.ua/laws/show/1700-18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7188</Words>
  <Characters>4098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М. Страшук</dc:creator>
  <cp:keywords/>
  <dc:description/>
  <cp:lastModifiedBy>Наталія М. Страшук</cp:lastModifiedBy>
  <cp:revision>3</cp:revision>
  <cp:lastPrinted>2021-10-06T11:58:00Z</cp:lastPrinted>
  <dcterms:created xsi:type="dcterms:W3CDTF">2021-10-06T12:10:00Z</dcterms:created>
  <dcterms:modified xsi:type="dcterms:W3CDTF">2021-10-06T12:30:00Z</dcterms:modified>
</cp:coreProperties>
</file>