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D1" w:rsidRDefault="0090729B">
      <w:pPr>
        <w:spacing w:before="76"/>
        <w:ind w:left="154" w:right="990"/>
        <w:jc w:val="center"/>
        <w:rPr>
          <w:b/>
          <w:sz w:val="24"/>
        </w:rPr>
      </w:pPr>
      <w:bookmarkStart w:id="0" w:name="_GoBack"/>
      <w:bookmarkEnd w:id="0"/>
      <w:r>
        <w:rPr>
          <w:b/>
          <w:sz w:val="24"/>
        </w:rPr>
        <w:t>Leitsätze</w:t>
      </w:r>
    </w:p>
    <w:p w:rsidR="000F10D1" w:rsidRDefault="0090729B">
      <w:pPr>
        <w:spacing w:before="60"/>
        <w:ind w:left="154" w:right="997"/>
        <w:jc w:val="center"/>
        <w:rPr>
          <w:b/>
          <w:sz w:val="24"/>
        </w:rPr>
      </w:pPr>
      <w:r>
        <w:rPr>
          <w:b/>
          <w:sz w:val="24"/>
        </w:rPr>
        <w:t>zum Urteil des Zweiten Senats vom 5. Mai 2015</w:t>
      </w:r>
    </w:p>
    <w:p w:rsidR="000F10D1" w:rsidRDefault="0090729B">
      <w:pPr>
        <w:pStyle w:val="a3"/>
        <w:spacing w:before="216"/>
        <w:ind w:left="154" w:right="991"/>
        <w:jc w:val="center"/>
      </w:pPr>
      <w:r>
        <w:t>- 2 BvL 17/09 u.a. -</w:t>
      </w:r>
    </w:p>
    <w:p w:rsidR="000F10D1" w:rsidRDefault="0090729B">
      <w:pPr>
        <w:pStyle w:val="a4"/>
        <w:numPr>
          <w:ilvl w:val="0"/>
          <w:numId w:val="52"/>
        </w:numPr>
        <w:tabs>
          <w:tab w:val="left" w:pos="991"/>
        </w:tabs>
        <w:spacing w:line="292" w:lineRule="auto"/>
        <w:ind w:right="987"/>
        <w:rPr>
          <w:b/>
          <w:sz w:val="24"/>
        </w:rPr>
      </w:pPr>
      <w:r>
        <w:rPr>
          <w:b/>
          <w:sz w:val="24"/>
        </w:rPr>
        <w:t>Dem weiten Entscheidungsspielraum des Gesetzgebers bei der prakti- schen Umsetzung der aus Art. 33 Abs. 5 GG resultierenden Pflicht zur amtsangemessenen Alimentierung der Richter und Staatsanwälte ent- spricht eine zurückhaltende, auf den Maßstab evidenter</w:t>
      </w:r>
      <w:r>
        <w:rPr>
          <w:b/>
          <w:sz w:val="24"/>
        </w:rPr>
        <w:t xml:space="preserve"> Sachwidrig- keit beschränkte verfassungsgerichtliche Kontrolle der einfachgesetz- lichen Regelung. Ob die Bezüge evident unzureichend sind, muss anhand einer Gesamtschau verschiedener Kriterien und unter Berück- sichtigung</w:t>
      </w:r>
      <w:r>
        <w:rPr>
          <w:b/>
          <w:spacing w:val="-8"/>
          <w:sz w:val="24"/>
        </w:rPr>
        <w:t xml:space="preserve"> </w:t>
      </w:r>
      <w:r>
        <w:rPr>
          <w:b/>
          <w:sz w:val="24"/>
        </w:rPr>
        <w:t>der</w:t>
      </w:r>
      <w:r>
        <w:rPr>
          <w:b/>
          <w:spacing w:val="-8"/>
          <w:sz w:val="24"/>
        </w:rPr>
        <w:t xml:space="preserve"> </w:t>
      </w:r>
      <w:r>
        <w:rPr>
          <w:b/>
          <w:sz w:val="24"/>
        </w:rPr>
        <w:t>konkret</w:t>
      </w:r>
      <w:r>
        <w:rPr>
          <w:b/>
          <w:spacing w:val="-8"/>
          <w:sz w:val="24"/>
        </w:rPr>
        <w:t xml:space="preserve"> </w:t>
      </w:r>
      <w:r>
        <w:rPr>
          <w:b/>
          <w:sz w:val="24"/>
        </w:rPr>
        <w:t>in</w:t>
      </w:r>
      <w:r>
        <w:rPr>
          <w:b/>
          <w:spacing w:val="-7"/>
          <w:sz w:val="24"/>
        </w:rPr>
        <w:t xml:space="preserve"> </w:t>
      </w:r>
      <w:r>
        <w:rPr>
          <w:b/>
          <w:sz w:val="24"/>
        </w:rPr>
        <w:t>Betracht</w:t>
      </w:r>
      <w:r>
        <w:rPr>
          <w:b/>
          <w:spacing w:val="-8"/>
          <w:sz w:val="24"/>
        </w:rPr>
        <w:t xml:space="preserve"> </w:t>
      </w:r>
      <w:r>
        <w:rPr>
          <w:b/>
          <w:sz w:val="24"/>
        </w:rPr>
        <w:t>kommende</w:t>
      </w:r>
      <w:r>
        <w:rPr>
          <w:b/>
          <w:sz w:val="24"/>
        </w:rPr>
        <w:t>n</w:t>
      </w:r>
      <w:r>
        <w:rPr>
          <w:b/>
          <w:spacing w:val="-8"/>
          <w:sz w:val="24"/>
        </w:rPr>
        <w:t xml:space="preserve"> </w:t>
      </w:r>
      <w:r>
        <w:rPr>
          <w:b/>
          <w:sz w:val="24"/>
        </w:rPr>
        <w:t>Vergleichsgruppen</w:t>
      </w:r>
      <w:r>
        <w:rPr>
          <w:b/>
          <w:spacing w:val="-8"/>
          <w:sz w:val="24"/>
        </w:rPr>
        <w:t xml:space="preserve"> </w:t>
      </w:r>
      <w:r>
        <w:rPr>
          <w:b/>
          <w:sz w:val="24"/>
        </w:rPr>
        <w:t>ge- prüft</w:t>
      </w:r>
      <w:r>
        <w:rPr>
          <w:b/>
          <w:spacing w:val="-2"/>
          <w:sz w:val="24"/>
        </w:rPr>
        <w:t xml:space="preserve"> </w:t>
      </w:r>
      <w:r>
        <w:rPr>
          <w:b/>
          <w:sz w:val="24"/>
        </w:rPr>
        <w:t>werden.</w:t>
      </w:r>
    </w:p>
    <w:p w:rsidR="000F10D1" w:rsidRDefault="0090729B">
      <w:pPr>
        <w:pStyle w:val="a4"/>
        <w:numPr>
          <w:ilvl w:val="0"/>
          <w:numId w:val="52"/>
        </w:numPr>
        <w:tabs>
          <w:tab w:val="left" w:pos="991"/>
        </w:tabs>
        <w:spacing w:before="150" w:line="292" w:lineRule="auto"/>
        <w:ind w:right="994"/>
        <w:rPr>
          <w:b/>
          <w:sz w:val="24"/>
        </w:rPr>
      </w:pPr>
      <w:r>
        <w:rPr>
          <w:b/>
          <w:sz w:val="24"/>
        </w:rPr>
        <w:t>Im Rahmen dieser Gesamtschau liegt es nahe, mit Hilfe von aus dem Alimentationsprinzip</w:t>
      </w:r>
      <w:r>
        <w:rPr>
          <w:b/>
          <w:spacing w:val="-14"/>
          <w:sz w:val="24"/>
        </w:rPr>
        <w:t xml:space="preserve"> </w:t>
      </w:r>
      <w:r>
        <w:rPr>
          <w:b/>
          <w:sz w:val="24"/>
        </w:rPr>
        <w:t>ableitbaren</w:t>
      </w:r>
      <w:r>
        <w:rPr>
          <w:b/>
          <w:spacing w:val="-14"/>
          <w:sz w:val="24"/>
        </w:rPr>
        <w:t xml:space="preserve"> </w:t>
      </w:r>
      <w:r>
        <w:rPr>
          <w:b/>
          <w:sz w:val="24"/>
        </w:rPr>
        <w:t>und</w:t>
      </w:r>
      <w:r>
        <w:rPr>
          <w:b/>
          <w:spacing w:val="-13"/>
          <w:sz w:val="24"/>
        </w:rPr>
        <w:t xml:space="preserve"> </w:t>
      </w:r>
      <w:r>
        <w:rPr>
          <w:b/>
          <w:sz w:val="24"/>
        </w:rPr>
        <w:t>volkswirtschaftlich</w:t>
      </w:r>
      <w:r>
        <w:rPr>
          <w:b/>
          <w:spacing w:val="-14"/>
          <w:sz w:val="24"/>
        </w:rPr>
        <w:t xml:space="preserve"> </w:t>
      </w:r>
      <w:r>
        <w:rPr>
          <w:b/>
          <w:sz w:val="24"/>
        </w:rPr>
        <w:t>nachvollzieh- baren Parametern einen durch Zahlenwerte konkretisierten Orientie- rungsrahmen fü</w:t>
      </w:r>
      <w:r>
        <w:rPr>
          <w:b/>
          <w:sz w:val="24"/>
        </w:rPr>
        <w:t>r eine grundsätzlich verfassungsgemäße Ausgestal- tung der Alimentationsstruktur und des Alimentationsniveaus zu ermitteln.</w:t>
      </w:r>
    </w:p>
    <w:p w:rsidR="000F10D1" w:rsidRDefault="0090729B">
      <w:pPr>
        <w:pStyle w:val="a4"/>
        <w:numPr>
          <w:ilvl w:val="0"/>
          <w:numId w:val="52"/>
        </w:numPr>
        <w:tabs>
          <w:tab w:val="left" w:pos="991"/>
        </w:tabs>
        <w:spacing w:before="152" w:line="292" w:lineRule="auto"/>
        <w:ind w:right="994"/>
        <w:rPr>
          <w:b/>
          <w:sz w:val="24"/>
        </w:rPr>
      </w:pPr>
      <w:r>
        <w:rPr>
          <w:b/>
          <w:sz w:val="24"/>
        </w:rPr>
        <w:t>Hierzu eignen sich fünf Parameter, die in der Rechtsprechung des Bundesverfassungsgerichts zum Alimentationsprinzip angelegt sind un</w:t>
      </w:r>
      <w:r>
        <w:rPr>
          <w:b/>
          <w:sz w:val="24"/>
        </w:rPr>
        <w:t>d denen indizielle Bedeutung bei der Ermittlung des verfassungs- rechtlich geschuldeten Alimentationsniveaus zukommt (deutliche Dif- ferenz zwischen einerseits der Besoldungsentwicklung und anderer- seits der Entwicklung der Tarifentlohnung im öffentlichen</w:t>
      </w:r>
      <w:r>
        <w:rPr>
          <w:b/>
          <w:sz w:val="24"/>
        </w:rPr>
        <w:t xml:space="preserve"> Dienst, des Nominallohnindex sowie des Verbraucherpreisindex, systeminterner Besoldungsvergleich und Quervergleich mit der Besoldung des Bun- des und anderer Länder). Ist die Mehrheit dieser Parameter erfüllt (1. Prüfungsstufe), besteht eine Vermutung für</w:t>
      </w:r>
      <w:r>
        <w:rPr>
          <w:b/>
          <w:sz w:val="24"/>
        </w:rPr>
        <w:t xml:space="preserve"> eine verfassungswidrige Unteralimentation. Diese Vermutung kann durch die Berücksichtigung weiterer</w:t>
      </w:r>
      <w:r>
        <w:rPr>
          <w:b/>
          <w:spacing w:val="-10"/>
          <w:sz w:val="24"/>
        </w:rPr>
        <w:t xml:space="preserve"> </w:t>
      </w:r>
      <w:r>
        <w:rPr>
          <w:b/>
          <w:sz w:val="24"/>
        </w:rPr>
        <w:t>alimentationsrelevanter</w:t>
      </w:r>
      <w:r>
        <w:rPr>
          <w:b/>
          <w:spacing w:val="-9"/>
          <w:sz w:val="24"/>
        </w:rPr>
        <w:t xml:space="preserve"> </w:t>
      </w:r>
      <w:r>
        <w:rPr>
          <w:b/>
          <w:sz w:val="24"/>
        </w:rPr>
        <w:t>Kriterien</w:t>
      </w:r>
      <w:r>
        <w:rPr>
          <w:b/>
          <w:spacing w:val="-9"/>
          <w:sz w:val="24"/>
        </w:rPr>
        <w:t xml:space="preserve"> </w:t>
      </w:r>
      <w:r>
        <w:rPr>
          <w:b/>
          <w:sz w:val="24"/>
        </w:rPr>
        <w:t>im</w:t>
      </w:r>
      <w:r>
        <w:rPr>
          <w:b/>
          <w:spacing w:val="-9"/>
          <w:sz w:val="24"/>
        </w:rPr>
        <w:t xml:space="preserve"> </w:t>
      </w:r>
      <w:r>
        <w:rPr>
          <w:b/>
          <w:sz w:val="24"/>
        </w:rPr>
        <w:t>Rahmen</w:t>
      </w:r>
      <w:r>
        <w:rPr>
          <w:b/>
          <w:spacing w:val="-9"/>
          <w:sz w:val="24"/>
        </w:rPr>
        <w:t xml:space="preserve"> </w:t>
      </w:r>
      <w:r>
        <w:rPr>
          <w:b/>
          <w:sz w:val="24"/>
        </w:rPr>
        <w:t>einer</w:t>
      </w:r>
      <w:r>
        <w:rPr>
          <w:b/>
          <w:spacing w:val="-10"/>
          <w:sz w:val="24"/>
        </w:rPr>
        <w:t xml:space="preserve"> </w:t>
      </w:r>
      <w:r>
        <w:rPr>
          <w:b/>
          <w:sz w:val="24"/>
        </w:rPr>
        <w:t>Gesamtab- wägung widerlegt oder weiter erhärtet werden (2.</w:t>
      </w:r>
      <w:r>
        <w:rPr>
          <w:b/>
          <w:spacing w:val="-27"/>
          <w:sz w:val="24"/>
        </w:rPr>
        <w:t xml:space="preserve"> </w:t>
      </w:r>
      <w:r>
        <w:rPr>
          <w:b/>
          <w:sz w:val="24"/>
        </w:rPr>
        <w:t>Prüfungsstufe).</w:t>
      </w:r>
    </w:p>
    <w:p w:rsidR="000F10D1" w:rsidRDefault="000F10D1">
      <w:pPr>
        <w:spacing w:line="292" w:lineRule="auto"/>
        <w:rPr>
          <w:sz w:val="24"/>
        </w:rPr>
        <w:sectPr w:rsidR="000F10D1">
          <w:footerReference w:type="default" r:id="rId7"/>
          <w:type w:val="continuous"/>
          <w:pgSz w:w="11900" w:h="16840"/>
          <w:pgMar w:top="1440" w:right="620" w:bottom="660" w:left="1260" w:header="720" w:footer="474" w:gutter="0"/>
          <w:pgNumType w:start="1"/>
          <w:cols w:space="720"/>
        </w:sectPr>
      </w:pPr>
    </w:p>
    <w:p w:rsidR="000F10D1" w:rsidRDefault="0090729B">
      <w:pPr>
        <w:pStyle w:val="a4"/>
        <w:numPr>
          <w:ilvl w:val="0"/>
          <w:numId w:val="52"/>
        </w:numPr>
        <w:tabs>
          <w:tab w:val="left" w:pos="991"/>
        </w:tabs>
        <w:spacing w:before="68" w:line="292" w:lineRule="auto"/>
        <w:ind w:right="981"/>
        <w:rPr>
          <w:b/>
          <w:sz w:val="24"/>
        </w:rPr>
      </w:pPr>
      <w:r>
        <w:rPr>
          <w:b/>
          <w:sz w:val="24"/>
        </w:rPr>
        <w:lastRenderedPageBreak/>
        <w:t>Ergibt die Gesamtschau, dass die als unzureichend angegriffene Ali- mentation grundsätzlich als verfassungswidrige Unteralimentation einzustufen ist, bedarf es der Prüfung, ob dies im Ausnahmefall ver- fassungsrechtlich gerechtfertigt sein kann. Der Grunds</w:t>
      </w:r>
      <w:r>
        <w:rPr>
          <w:b/>
          <w:sz w:val="24"/>
        </w:rPr>
        <w:t>atz der</w:t>
      </w:r>
      <w:r>
        <w:rPr>
          <w:b/>
          <w:spacing w:val="-43"/>
          <w:sz w:val="24"/>
        </w:rPr>
        <w:t xml:space="preserve"> </w:t>
      </w:r>
      <w:r>
        <w:rPr>
          <w:b/>
          <w:sz w:val="24"/>
        </w:rPr>
        <w:t>amtsan- gemessenen Alimentation ist Teil der mit den hergebrachten Grund- sätzen verbundenen institutionellen Garantie des Art. 33 Abs. 5 GG. Soweit er mit anderen verfassungsrechtlichen Wertentscheidungen oder Instituten kollidiert, ist er entspre</w:t>
      </w:r>
      <w:r>
        <w:rPr>
          <w:b/>
          <w:sz w:val="24"/>
        </w:rPr>
        <w:t>chend dem Grundsatz der prak- tischen Konkordanz im Wege der Abwägung zu einem schonenden Ausgleich</w:t>
      </w:r>
      <w:r>
        <w:rPr>
          <w:b/>
          <w:spacing w:val="-8"/>
          <w:sz w:val="24"/>
        </w:rPr>
        <w:t xml:space="preserve"> </w:t>
      </w:r>
      <w:r>
        <w:rPr>
          <w:b/>
          <w:sz w:val="24"/>
        </w:rPr>
        <w:t>zu</w:t>
      </w:r>
      <w:r>
        <w:rPr>
          <w:b/>
          <w:spacing w:val="-8"/>
          <w:sz w:val="24"/>
        </w:rPr>
        <w:t xml:space="preserve"> </w:t>
      </w:r>
      <w:r>
        <w:rPr>
          <w:b/>
          <w:sz w:val="24"/>
        </w:rPr>
        <w:t>bringen</w:t>
      </w:r>
      <w:r>
        <w:rPr>
          <w:b/>
          <w:spacing w:val="-8"/>
          <w:sz w:val="24"/>
        </w:rPr>
        <w:t xml:space="preserve"> </w:t>
      </w:r>
      <w:r>
        <w:rPr>
          <w:b/>
          <w:sz w:val="24"/>
        </w:rPr>
        <w:t>(3.</w:t>
      </w:r>
      <w:r>
        <w:rPr>
          <w:b/>
          <w:spacing w:val="-7"/>
          <w:sz w:val="24"/>
        </w:rPr>
        <w:t xml:space="preserve"> </w:t>
      </w:r>
      <w:r>
        <w:rPr>
          <w:b/>
          <w:sz w:val="24"/>
        </w:rPr>
        <w:t>Prüfungsstufe).</w:t>
      </w:r>
      <w:r>
        <w:rPr>
          <w:b/>
          <w:spacing w:val="-8"/>
          <w:sz w:val="24"/>
        </w:rPr>
        <w:t xml:space="preserve"> </w:t>
      </w:r>
      <w:r>
        <w:rPr>
          <w:b/>
          <w:sz w:val="24"/>
        </w:rPr>
        <w:t>Verfassungsrang</w:t>
      </w:r>
      <w:r>
        <w:rPr>
          <w:b/>
          <w:spacing w:val="-8"/>
          <w:sz w:val="24"/>
        </w:rPr>
        <w:t xml:space="preserve"> </w:t>
      </w:r>
      <w:r>
        <w:rPr>
          <w:b/>
          <w:sz w:val="24"/>
        </w:rPr>
        <w:t>hat</w:t>
      </w:r>
      <w:r>
        <w:rPr>
          <w:b/>
          <w:spacing w:val="-7"/>
          <w:sz w:val="24"/>
        </w:rPr>
        <w:t xml:space="preserve"> </w:t>
      </w:r>
      <w:r>
        <w:rPr>
          <w:b/>
          <w:sz w:val="24"/>
        </w:rPr>
        <w:t>nament- lich das Verbot der Neuverschuldung in Art. 109 Abs. 3 Satz 1</w:t>
      </w:r>
      <w:r>
        <w:rPr>
          <w:b/>
          <w:spacing w:val="-36"/>
          <w:sz w:val="24"/>
        </w:rPr>
        <w:t xml:space="preserve"> </w:t>
      </w:r>
      <w:r>
        <w:rPr>
          <w:b/>
          <w:sz w:val="24"/>
        </w:rPr>
        <w:t>GG.</w:t>
      </w:r>
    </w:p>
    <w:p w:rsidR="000F10D1" w:rsidRDefault="0090729B">
      <w:pPr>
        <w:pStyle w:val="a4"/>
        <w:numPr>
          <w:ilvl w:val="0"/>
          <w:numId w:val="52"/>
        </w:numPr>
        <w:tabs>
          <w:tab w:val="left" w:pos="991"/>
        </w:tabs>
        <w:spacing w:before="148" w:line="292" w:lineRule="auto"/>
        <w:ind w:right="1028"/>
        <w:rPr>
          <w:b/>
          <w:sz w:val="24"/>
        </w:rPr>
      </w:pPr>
      <w:r>
        <w:rPr>
          <w:b/>
          <w:sz w:val="24"/>
        </w:rPr>
        <w:t>Jenseits der verfassungsrechtli</w:t>
      </w:r>
      <w:r>
        <w:rPr>
          <w:b/>
          <w:sz w:val="24"/>
        </w:rPr>
        <w:t>ch gebotenen Mindestalimentation ge- nießt</w:t>
      </w:r>
      <w:r>
        <w:rPr>
          <w:b/>
          <w:spacing w:val="-8"/>
          <w:sz w:val="24"/>
        </w:rPr>
        <w:t xml:space="preserve"> </w:t>
      </w:r>
      <w:r>
        <w:rPr>
          <w:b/>
          <w:sz w:val="24"/>
        </w:rPr>
        <w:t>die</w:t>
      </w:r>
      <w:r>
        <w:rPr>
          <w:b/>
          <w:spacing w:val="-7"/>
          <w:sz w:val="24"/>
        </w:rPr>
        <w:t xml:space="preserve"> </w:t>
      </w:r>
      <w:r>
        <w:rPr>
          <w:b/>
          <w:sz w:val="24"/>
        </w:rPr>
        <w:t>Alimentation</w:t>
      </w:r>
      <w:r>
        <w:rPr>
          <w:b/>
          <w:spacing w:val="-7"/>
          <w:sz w:val="24"/>
        </w:rPr>
        <w:t xml:space="preserve"> </w:t>
      </w:r>
      <w:r>
        <w:rPr>
          <w:b/>
          <w:sz w:val="24"/>
        </w:rPr>
        <w:t>des</w:t>
      </w:r>
      <w:r>
        <w:rPr>
          <w:b/>
          <w:spacing w:val="-7"/>
          <w:sz w:val="24"/>
        </w:rPr>
        <w:t xml:space="preserve"> </w:t>
      </w:r>
      <w:r>
        <w:rPr>
          <w:b/>
          <w:sz w:val="24"/>
        </w:rPr>
        <w:t>Richters</w:t>
      </w:r>
      <w:r>
        <w:rPr>
          <w:b/>
          <w:spacing w:val="-7"/>
          <w:sz w:val="24"/>
        </w:rPr>
        <w:t xml:space="preserve"> </w:t>
      </w:r>
      <w:r>
        <w:rPr>
          <w:b/>
          <w:sz w:val="24"/>
        </w:rPr>
        <w:t>oder</w:t>
      </w:r>
      <w:r>
        <w:rPr>
          <w:b/>
          <w:spacing w:val="-8"/>
          <w:sz w:val="24"/>
        </w:rPr>
        <w:t xml:space="preserve"> </w:t>
      </w:r>
      <w:r>
        <w:rPr>
          <w:b/>
          <w:sz w:val="24"/>
        </w:rPr>
        <w:t>Staatsanwalts</w:t>
      </w:r>
      <w:r>
        <w:rPr>
          <w:b/>
          <w:spacing w:val="-7"/>
          <w:sz w:val="24"/>
        </w:rPr>
        <w:t xml:space="preserve"> </w:t>
      </w:r>
      <w:r>
        <w:rPr>
          <w:b/>
          <w:sz w:val="24"/>
        </w:rPr>
        <w:t>einen</w:t>
      </w:r>
      <w:r>
        <w:rPr>
          <w:b/>
          <w:spacing w:val="-7"/>
          <w:sz w:val="24"/>
        </w:rPr>
        <w:t xml:space="preserve"> </w:t>
      </w:r>
      <w:r>
        <w:rPr>
          <w:b/>
          <w:sz w:val="24"/>
        </w:rPr>
        <w:t>relativen Normbestandsschutz. Der Gesetzgeber darf hier Kürzungen oder an- dere Einschnitte in die Bezüge vornehmen, wenn dies aus sachlichen Gründen gerechtf</w:t>
      </w:r>
      <w:r>
        <w:rPr>
          <w:b/>
          <w:sz w:val="24"/>
        </w:rPr>
        <w:t>ertigt</w:t>
      </w:r>
      <w:r>
        <w:rPr>
          <w:b/>
          <w:spacing w:val="-3"/>
          <w:sz w:val="24"/>
        </w:rPr>
        <w:t xml:space="preserve"> </w:t>
      </w:r>
      <w:r>
        <w:rPr>
          <w:b/>
          <w:sz w:val="24"/>
        </w:rPr>
        <w:t>ist.</w:t>
      </w:r>
    </w:p>
    <w:p w:rsidR="000F10D1" w:rsidRDefault="0090729B">
      <w:pPr>
        <w:pStyle w:val="a4"/>
        <w:numPr>
          <w:ilvl w:val="0"/>
          <w:numId w:val="52"/>
        </w:numPr>
        <w:tabs>
          <w:tab w:val="left" w:pos="991"/>
        </w:tabs>
        <w:spacing w:before="153" w:line="292" w:lineRule="auto"/>
        <w:ind w:right="1030"/>
        <w:rPr>
          <w:b/>
          <w:sz w:val="24"/>
        </w:rPr>
      </w:pPr>
      <w:r>
        <w:rPr>
          <w:b/>
          <w:sz w:val="24"/>
        </w:rPr>
        <w:t>Die</w:t>
      </w:r>
      <w:r>
        <w:rPr>
          <w:b/>
          <w:spacing w:val="-6"/>
          <w:sz w:val="24"/>
        </w:rPr>
        <w:t xml:space="preserve"> </w:t>
      </w:r>
      <w:r>
        <w:rPr>
          <w:b/>
          <w:sz w:val="24"/>
        </w:rPr>
        <w:t>Festlegung</w:t>
      </w:r>
      <w:r>
        <w:rPr>
          <w:b/>
          <w:spacing w:val="-6"/>
          <w:sz w:val="24"/>
        </w:rPr>
        <w:t xml:space="preserve"> </w:t>
      </w:r>
      <w:r>
        <w:rPr>
          <w:b/>
          <w:sz w:val="24"/>
        </w:rPr>
        <w:t>der</w:t>
      </w:r>
      <w:r>
        <w:rPr>
          <w:b/>
          <w:spacing w:val="-6"/>
          <w:sz w:val="24"/>
        </w:rPr>
        <w:t xml:space="preserve"> </w:t>
      </w:r>
      <w:r>
        <w:rPr>
          <w:b/>
          <w:sz w:val="24"/>
        </w:rPr>
        <w:t>Besoldungshöhe</w:t>
      </w:r>
      <w:r>
        <w:rPr>
          <w:b/>
          <w:spacing w:val="-6"/>
          <w:sz w:val="24"/>
        </w:rPr>
        <w:t xml:space="preserve"> </w:t>
      </w:r>
      <w:r>
        <w:rPr>
          <w:b/>
          <w:sz w:val="24"/>
        </w:rPr>
        <w:t>durch</w:t>
      </w:r>
      <w:r>
        <w:rPr>
          <w:b/>
          <w:spacing w:val="-6"/>
          <w:sz w:val="24"/>
        </w:rPr>
        <w:t xml:space="preserve"> </w:t>
      </w:r>
      <w:r>
        <w:rPr>
          <w:b/>
          <w:sz w:val="24"/>
        </w:rPr>
        <w:t>den</w:t>
      </w:r>
      <w:r>
        <w:rPr>
          <w:b/>
          <w:spacing w:val="-6"/>
          <w:sz w:val="24"/>
        </w:rPr>
        <w:t xml:space="preserve"> </w:t>
      </w:r>
      <w:r>
        <w:rPr>
          <w:b/>
          <w:sz w:val="24"/>
        </w:rPr>
        <w:t>Gesetzgeber</w:t>
      </w:r>
      <w:r>
        <w:rPr>
          <w:b/>
          <w:spacing w:val="-6"/>
          <w:sz w:val="24"/>
        </w:rPr>
        <w:t xml:space="preserve"> </w:t>
      </w:r>
      <w:r>
        <w:rPr>
          <w:b/>
          <w:sz w:val="24"/>
        </w:rPr>
        <w:t>ist</w:t>
      </w:r>
      <w:r>
        <w:rPr>
          <w:b/>
          <w:spacing w:val="-6"/>
          <w:sz w:val="24"/>
        </w:rPr>
        <w:t xml:space="preserve"> </w:t>
      </w:r>
      <w:r>
        <w:rPr>
          <w:b/>
          <w:sz w:val="24"/>
        </w:rPr>
        <w:t>an</w:t>
      </w:r>
      <w:r>
        <w:rPr>
          <w:b/>
          <w:spacing w:val="-6"/>
          <w:sz w:val="24"/>
        </w:rPr>
        <w:t xml:space="preserve"> </w:t>
      </w:r>
      <w:r>
        <w:rPr>
          <w:b/>
          <w:sz w:val="24"/>
        </w:rPr>
        <w:t>die Einhaltung prozeduraler Anforderungen geknüpft. Diese Anforderun- gen treffen ihn insbesondere in Form von</w:t>
      </w:r>
      <w:r>
        <w:rPr>
          <w:b/>
          <w:spacing w:val="-25"/>
          <w:sz w:val="24"/>
        </w:rPr>
        <w:t xml:space="preserve"> </w:t>
      </w:r>
      <w:r>
        <w:rPr>
          <w:b/>
          <w:sz w:val="24"/>
        </w:rPr>
        <w:t>Begründungspflichten.</w:t>
      </w:r>
    </w:p>
    <w:p w:rsidR="000F10D1" w:rsidRDefault="000F10D1">
      <w:pPr>
        <w:spacing w:line="292" w:lineRule="auto"/>
        <w:rPr>
          <w:sz w:val="24"/>
        </w:rPr>
        <w:sectPr w:rsidR="000F10D1">
          <w:pgSz w:w="11900" w:h="16840"/>
          <w:pgMar w:top="1040" w:right="620" w:bottom="660" w:left="1260" w:header="0" w:footer="474" w:gutter="0"/>
          <w:cols w:space="720"/>
        </w:sectPr>
      </w:pPr>
    </w:p>
    <w:p w:rsidR="000F10D1" w:rsidRDefault="0090729B">
      <w:pPr>
        <w:pStyle w:val="a3"/>
        <w:spacing w:before="68"/>
        <w:ind w:left="110"/>
      </w:pPr>
      <w:r>
        <w:lastRenderedPageBreak/>
        <w:t>BUNDESVERFASSUNGSGERICHT</w:t>
      </w:r>
    </w:p>
    <w:p w:rsidR="000F10D1" w:rsidRDefault="0090729B">
      <w:pPr>
        <w:pStyle w:val="a3"/>
        <w:spacing w:before="216"/>
        <w:ind w:left="110"/>
      </w:pPr>
      <w:r>
        <w:t>- 2 B</w:t>
      </w:r>
      <w:r>
        <w:t>vL 17/09</w:t>
      </w:r>
      <w:r>
        <w:rPr>
          <w:spacing w:val="-10"/>
        </w:rPr>
        <w:t xml:space="preserve"> </w:t>
      </w:r>
      <w:r>
        <w:t>-</w:t>
      </w:r>
    </w:p>
    <w:p w:rsidR="000F10D1" w:rsidRDefault="0090729B">
      <w:pPr>
        <w:pStyle w:val="a3"/>
        <w:spacing w:before="216"/>
        <w:ind w:left="110"/>
      </w:pPr>
      <w:r>
        <w:t>- 2 BvL 18/09</w:t>
      </w:r>
      <w:r>
        <w:rPr>
          <w:spacing w:val="-10"/>
        </w:rPr>
        <w:t xml:space="preserve"> </w:t>
      </w:r>
      <w:r>
        <w:t>-</w:t>
      </w:r>
    </w:p>
    <w:p w:rsidR="000F10D1" w:rsidRDefault="0090729B">
      <w:pPr>
        <w:pStyle w:val="a3"/>
        <w:spacing w:before="216"/>
        <w:ind w:left="110"/>
      </w:pPr>
      <w:r>
        <w:t>- 2 BvL 3/12</w:t>
      </w:r>
      <w:r>
        <w:rPr>
          <w:spacing w:val="-9"/>
        </w:rPr>
        <w:t xml:space="preserve"> </w:t>
      </w:r>
      <w:r>
        <w:t>-</w:t>
      </w:r>
    </w:p>
    <w:p w:rsidR="000F10D1" w:rsidRDefault="0090729B">
      <w:pPr>
        <w:pStyle w:val="a3"/>
        <w:spacing w:before="216"/>
        <w:ind w:left="110"/>
      </w:pPr>
      <w:r>
        <w:t>- 2 BvL 4/12</w:t>
      </w:r>
      <w:r>
        <w:rPr>
          <w:spacing w:val="-9"/>
        </w:rPr>
        <w:t xml:space="preserve"> </w:t>
      </w:r>
      <w:r>
        <w:t>-</w:t>
      </w:r>
    </w:p>
    <w:p w:rsidR="000F10D1" w:rsidRDefault="0090729B">
      <w:pPr>
        <w:pStyle w:val="a3"/>
        <w:spacing w:before="216"/>
        <w:ind w:left="110"/>
      </w:pPr>
      <w:r>
        <w:t>- 2 BvL 5/12</w:t>
      </w:r>
      <w:r>
        <w:rPr>
          <w:spacing w:val="-9"/>
        </w:rPr>
        <w:t xml:space="preserve"> </w:t>
      </w:r>
      <w:r>
        <w:t>-</w:t>
      </w:r>
    </w:p>
    <w:p w:rsidR="000F10D1" w:rsidRDefault="0090729B">
      <w:pPr>
        <w:pStyle w:val="a3"/>
        <w:spacing w:before="216"/>
        <w:ind w:left="110"/>
      </w:pPr>
      <w:r>
        <w:t>- 2 BvL 6/12</w:t>
      </w:r>
      <w:r>
        <w:rPr>
          <w:spacing w:val="-9"/>
        </w:rPr>
        <w:t xml:space="preserve"> </w:t>
      </w:r>
      <w:r>
        <w:t>-</w:t>
      </w:r>
    </w:p>
    <w:p w:rsidR="000F10D1" w:rsidRDefault="0090729B">
      <w:pPr>
        <w:pStyle w:val="a3"/>
        <w:spacing w:before="216"/>
        <w:ind w:left="110"/>
      </w:pPr>
      <w:r>
        <w:t>- 2 BvL 1/14</w:t>
      </w:r>
      <w:r>
        <w:rPr>
          <w:spacing w:val="-9"/>
        </w:rPr>
        <w:t xml:space="preserve"> </w:t>
      </w:r>
      <w:r>
        <w:t>-</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spacing w:before="200"/>
        <w:ind w:left="3178"/>
        <w:rPr>
          <w:b/>
          <w:sz w:val="24"/>
        </w:rPr>
      </w:pPr>
      <w:r>
        <w:rPr>
          <w:b/>
          <w:sz w:val="24"/>
        </w:rPr>
        <w:t>IM NAMEN DES VOLKES</w:t>
      </w:r>
    </w:p>
    <w:p w:rsidR="000F10D1" w:rsidRDefault="0090729B">
      <w:pPr>
        <w:pStyle w:val="a3"/>
        <w:rPr>
          <w:b/>
          <w:sz w:val="26"/>
        </w:rPr>
      </w:pPr>
      <w:r>
        <w:br w:type="column"/>
      </w:r>
    </w:p>
    <w:p w:rsidR="000F10D1" w:rsidRDefault="0090729B">
      <w:pPr>
        <w:pStyle w:val="a3"/>
        <w:spacing w:before="177"/>
        <w:ind w:left="110"/>
      </w:pPr>
      <w:r>
        <w:t>Verkündet</w:t>
      </w:r>
    </w:p>
    <w:p w:rsidR="000F10D1" w:rsidRDefault="0090729B">
      <w:pPr>
        <w:pStyle w:val="a3"/>
        <w:spacing w:before="165" w:line="384" w:lineRule="auto"/>
        <w:ind w:left="110" w:right="1420"/>
      </w:pPr>
      <w:r>
        <w:t>am 5. Mai 2015 Kunert Amtsinspektor</w:t>
      </w:r>
    </w:p>
    <w:p w:rsidR="000F10D1" w:rsidRDefault="0090729B">
      <w:pPr>
        <w:pStyle w:val="a3"/>
        <w:spacing w:line="384" w:lineRule="auto"/>
        <w:ind w:left="110" w:right="927"/>
      </w:pPr>
      <w:r>
        <w:t>als Urkundsbeamter der Geschäftsstelle</w:t>
      </w:r>
    </w:p>
    <w:p w:rsidR="000F10D1" w:rsidRDefault="000F10D1">
      <w:pPr>
        <w:spacing w:line="384" w:lineRule="auto"/>
        <w:sectPr w:rsidR="000F10D1">
          <w:pgSz w:w="11900" w:h="16840"/>
          <w:pgMar w:top="1040" w:right="620" w:bottom="660" w:left="1260" w:header="0" w:footer="474" w:gutter="0"/>
          <w:cols w:num="2" w:space="720" w:equalWidth="0">
            <w:col w:w="6042" w:space="773"/>
            <w:col w:w="3205"/>
          </w:cols>
        </w:sectPr>
      </w:pPr>
    </w:p>
    <w:p w:rsidR="000F10D1" w:rsidRDefault="000F10D1">
      <w:pPr>
        <w:pStyle w:val="a3"/>
        <w:spacing w:before="1"/>
        <w:rPr>
          <w:sz w:val="25"/>
        </w:rPr>
      </w:pPr>
    </w:p>
    <w:p w:rsidR="000F10D1" w:rsidRDefault="0090729B">
      <w:pPr>
        <w:spacing w:before="92"/>
        <w:ind w:left="154" w:right="992"/>
        <w:jc w:val="center"/>
        <w:rPr>
          <w:b/>
          <w:sz w:val="24"/>
        </w:rPr>
      </w:pPr>
      <w:r>
        <w:rPr>
          <w:b/>
          <w:sz w:val="24"/>
        </w:rPr>
        <w:t>In den Verfahren</w:t>
      </w:r>
    </w:p>
    <w:p w:rsidR="000F10D1" w:rsidRDefault="0090729B">
      <w:pPr>
        <w:spacing w:before="12"/>
        <w:ind w:left="1381" w:right="2220"/>
        <w:jc w:val="center"/>
        <w:rPr>
          <w:b/>
          <w:sz w:val="24"/>
        </w:rPr>
      </w:pPr>
      <w:r>
        <w:rPr>
          <w:b/>
          <w:sz w:val="24"/>
        </w:rPr>
        <w:t>zu der verfassungsrechtlichen Prüfung,</w:t>
      </w:r>
    </w:p>
    <w:p w:rsidR="000F10D1" w:rsidRDefault="000F10D1">
      <w:pPr>
        <w:pStyle w:val="a3"/>
        <w:spacing w:before="6"/>
        <w:rPr>
          <w:b/>
          <w:sz w:val="21"/>
        </w:rPr>
      </w:pPr>
    </w:p>
    <w:p w:rsidR="000F10D1" w:rsidRDefault="0090729B">
      <w:pPr>
        <w:pStyle w:val="a3"/>
        <w:ind w:left="410"/>
      </w:pPr>
      <w:r>
        <w:t>ob die auf §§ 1 Absatz 1 Nummer 2, Absatz 2 Nummer 1, Absatz 3 Nummer 2</w:t>
      </w:r>
    </w:p>
    <w:p w:rsidR="000F10D1" w:rsidRDefault="0090729B">
      <w:pPr>
        <w:pStyle w:val="a3"/>
        <w:spacing w:before="60" w:line="292" w:lineRule="auto"/>
        <w:ind w:left="410" w:right="1037"/>
      </w:pPr>
      <w:r>
        <w:t>und 4, 37 Absatz 1, 38 Absatz 1 in Verbindung mit Anlage IV Nummer 4 Bun- desbesoldungsgesetz in den Fassungen der Bekanntmachu</w:t>
      </w:r>
      <w:r>
        <w:t>ngen vom 6. August 2002 und vom 10. September 2003 in Verbindung mit § 1 Absatz 1 Nummer 2,</w:t>
      </w:r>
    </w:p>
    <w:p w:rsidR="000F10D1" w:rsidRDefault="0090729B">
      <w:pPr>
        <w:pStyle w:val="a3"/>
        <w:spacing w:line="274" w:lineRule="exact"/>
        <w:ind w:left="410"/>
      </w:pPr>
      <w:r>
        <w:t>§§ 2, 4 Absatz 1 Urlaubsgeldgesetz in der Fassung der Bekanntmachung vom</w:t>
      </w:r>
    </w:p>
    <w:p w:rsidR="000F10D1" w:rsidRDefault="0090729B">
      <w:pPr>
        <w:pStyle w:val="a3"/>
        <w:spacing w:before="60" w:line="292" w:lineRule="auto"/>
        <w:ind w:left="410" w:right="1037"/>
      </w:pPr>
      <w:r>
        <w:t>16. Mai 2002 in Verbindung mit Artikel 1 Nr. 5 Bundesbesoldungs- und - versorgungsanpassung</w:t>
      </w:r>
      <w:r>
        <w:t>sgesetz 2003/2004, § 85 Absatz 1</w:t>
      </w:r>
      <w:r>
        <w:rPr>
          <w:spacing w:val="-38"/>
        </w:rPr>
        <w:t xml:space="preserve"> </w:t>
      </w:r>
      <w:r>
        <w:t>Bundesbesoldungsge- setz in Verbindung mit Artikel 13 Nummer 7 Bundesbesoldungs- und - versorgungsanpassungsgesetz 2003/2004, § 67 Absatz 1 Bundesbesoldungsgesetz und Artikel 18 Absatz 1 Nummer 1 Bundesbesol- dungs- und -ve</w:t>
      </w:r>
      <w:r>
        <w:t xml:space="preserve">rsorgungsanpassungsgesetz 2003/2004 vom 10. September 2003 in Verbindung mit § 1 Absatz 1 Nummer 2, §§ 2, 5, 6 Absätze 1 und 2 Nummer 1 Sonderzahlungsgesetz Nordrhein-Westfalen vom 20. November 2003 beruhende Netto-Alimentation des Klägers im Kalenderjahr </w:t>
      </w:r>
      <w:r>
        <w:t>2003 – bezo- gen auf die Besoldungsgruppe R 1 Bundesbesoldungsordnung – mit Artikel 33 Absatz 5 des Grundgesetzes in seiner bis zum 31. August 2006 geltenden Fas- sung nicht vereinbar gewesen</w:t>
      </w:r>
      <w:r>
        <w:rPr>
          <w:spacing w:val="-5"/>
        </w:rPr>
        <w:t xml:space="preserve"> </w:t>
      </w:r>
      <w:r>
        <w:t>ist.</w:t>
      </w:r>
    </w:p>
    <w:p w:rsidR="000F10D1" w:rsidRDefault="000F10D1">
      <w:pPr>
        <w:pStyle w:val="a3"/>
        <w:spacing w:before="4"/>
        <w:rPr>
          <w:sz w:val="22"/>
        </w:rPr>
      </w:pPr>
    </w:p>
    <w:p w:rsidR="000F10D1" w:rsidRDefault="0090729B">
      <w:pPr>
        <w:pStyle w:val="a4"/>
        <w:numPr>
          <w:ilvl w:val="0"/>
          <w:numId w:val="51"/>
        </w:numPr>
        <w:tabs>
          <w:tab w:val="left" w:pos="557"/>
        </w:tabs>
        <w:spacing w:before="0" w:line="292" w:lineRule="auto"/>
        <w:ind w:right="1629" w:firstLine="0"/>
        <w:jc w:val="left"/>
        <w:rPr>
          <w:sz w:val="24"/>
        </w:rPr>
      </w:pPr>
      <w:r>
        <w:rPr>
          <w:sz w:val="24"/>
        </w:rPr>
        <w:t>Aussetzungs-</w:t>
      </w:r>
      <w:r>
        <w:rPr>
          <w:spacing w:val="-10"/>
          <w:sz w:val="24"/>
        </w:rPr>
        <w:t xml:space="preserve"> </w:t>
      </w:r>
      <w:r>
        <w:rPr>
          <w:sz w:val="24"/>
        </w:rPr>
        <w:t>und</w:t>
      </w:r>
      <w:r>
        <w:rPr>
          <w:spacing w:val="-10"/>
          <w:sz w:val="24"/>
        </w:rPr>
        <w:t xml:space="preserve"> </w:t>
      </w:r>
      <w:r>
        <w:rPr>
          <w:sz w:val="24"/>
        </w:rPr>
        <w:t>Vorlagebeschluss</w:t>
      </w:r>
      <w:r>
        <w:rPr>
          <w:spacing w:val="-9"/>
          <w:sz w:val="24"/>
        </w:rPr>
        <w:t xml:space="preserve"> </w:t>
      </w:r>
      <w:r>
        <w:rPr>
          <w:sz w:val="24"/>
        </w:rPr>
        <w:t>des</w:t>
      </w:r>
      <w:r>
        <w:rPr>
          <w:spacing w:val="-10"/>
          <w:sz w:val="24"/>
        </w:rPr>
        <w:t xml:space="preserve"> </w:t>
      </w:r>
      <w:r>
        <w:rPr>
          <w:sz w:val="24"/>
        </w:rPr>
        <w:t>Oberverwaltungsgerichts</w:t>
      </w:r>
      <w:r>
        <w:rPr>
          <w:spacing w:val="-10"/>
          <w:sz w:val="24"/>
        </w:rPr>
        <w:t xml:space="preserve"> </w:t>
      </w:r>
      <w:r>
        <w:rPr>
          <w:sz w:val="24"/>
        </w:rPr>
        <w:t>für</w:t>
      </w:r>
      <w:r>
        <w:rPr>
          <w:spacing w:val="-9"/>
          <w:sz w:val="24"/>
        </w:rPr>
        <w:t xml:space="preserve"> </w:t>
      </w:r>
      <w:r>
        <w:rPr>
          <w:sz w:val="24"/>
        </w:rPr>
        <w:t>das Land Nordrhein-Westfalen vom 9. Juli 2009 - 1 A 373/08</w:t>
      </w:r>
      <w:r>
        <w:rPr>
          <w:spacing w:val="-18"/>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17/09 -,</w:t>
      </w:r>
    </w:p>
    <w:p w:rsidR="000F10D1" w:rsidRDefault="000F10D1">
      <w:pPr>
        <w:rPr>
          <w:sz w:val="24"/>
        </w:rPr>
        <w:sectPr w:rsidR="000F10D1">
          <w:type w:val="continuous"/>
          <w:pgSz w:w="11900" w:h="16840"/>
          <w:pgMar w:top="1440" w:right="620" w:bottom="660" w:left="1260" w:header="720" w:footer="720" w:gutter="0"/>
          <w:cols w:space="720"/>
        </w:sectPr>
      </w:pPr>
    </w:p>
    <w:p w:rsidR="000F10D1" w:rsidRDefault="0090729B">
      <w:pPr>
        <w:pStyle w:val="a3"/>
        <w:spacing w:before="68"/>
        <w:ind w:left="410"/>
      </w:pPr>
      <w:r>
        <w:lastRenderedPageBreak/>
        <w:t>ob die auf § 1 Absatz 1 Nummer 2, Absatz 2 Nummer 1 und 3, Absatz 3 Num-</w:t>
      </w:r>
    </w:p>
    <w:p w:rsidR="000F10D1" w:rsidRDefault="0090729B">
      <w:pPr>
        <w:pStyle w:val="a3"/>
        <w:spacing w:before="60" w:line="292" w:lineRule="auto"/>
        <w:ind w:left="410" w:right="993"/>
      </w:pPr>
      <w:r>
        <w:t>mer 2 und 4, §§ 37 Absatz 1, 38 Absatz 1, 39 Absatz 1, 40 Absatz 1 Nummer 1 und Absatz 2 in Verbindung mit Anlage IV Nummer 4 und Anlage V Bundesbe- soldungsgesetz in den Fassungen der Bekanntmachungen vom 6. August 2002 und vom 10. September 2003 in Verbi</w:t>
      </w:r>
      <w:r>
        <w:t>ndung mit § 1 Absatz 1 Nummer 2, §§ 2, 4 Absatz 1 Urlaubsgeldgesetz in der Fassung der Bekanntmachung vom 16. Mai 2002 in Verbindung mit Artikel 1 Nummer 5 Bundesbesoldungs- und - versorgungsanpassungsgesetz 2003/2004, § 85 Absatz 1 Bundesbesoldungsge- set</w:t>
      </w:r>
      <w:r>
        <w:t xml:space="preserve">z in Verbindung mit Artikel 13 Nummer 7 Bundesbesoldungs- und - versorgungsanpassungsgesetz 2003/2004, § 67 Absatz 1 Bundesbesoldungsgesetz und in Verbindung mit Artikel 18 Absatz 1 Nummer 1 Bundesbesoldungs- und -versorgungsanpassungsgesetz 2003/2004 vom </w:t>
      </w:r>
      <w:r>
        <w:t>10.</w:t>
      </w:r>
    </w:p>
    <w:p w:rsidR="000F10D1" w:rsidRDefault="0090729B">
      <w:pPr>
        <w:pStyle w:val="a3"/>
        <w:spacing w:line="268" w:lineRule="exact"/>
        <w:ind w:left="410"/>
      </w:pPr>
      <w:r>
        <w:t>September 2003 in Verbindung mit § 1 Absatz 1 Nummer 2, §§ 2, 5, 6 Absätze 1</w:t>
      </w:r>
    </w:p>
    <w:p w:rsidR="000F10D1" w:rsidRDefault="0090729B">
      <w:pPr>
        <w:pStyle w:val="a3"/>
        <w:spacing w:before="60"/>
        <w:ind w:left="410"/>
      </w:pPr>
      <w:r>
        <w:t>und 2 Nummer 1, 8 Absatz 1 Sonderzahlungsgesetz Nordrhein-Westfalen vom</w:t>
      </w:r>
    </w:p>
    <w:p w:rsidR="000F10D1" w:rsidRDefault="0090729B">
      <w:pPr>
        <w:pStyle w:val="a4"/>
        <w:numPr>
          <w:ilvl w:val="0"/>
          <w:numId w:val="50"/>
        </w:numPr>
        <w:tabs>
          <w:tab w:val="left" w:pos="811"/>
        </w:tabs>
        <w:spacing w:before="60" w:line="292" w:lineRule="auto"/>
        <w:ind w:right="1174" w:firstLine="0"/>
        <w:rPr>
          <w:sz w:val="24"/>
        </w:rPr>
      </w:pPr>
      <w:r>
        <w:rPr>
          <w:sz w:val="24"/>
        </w:rPr>
        <w:t>November</w:t>
      </w:r>
      <w:r>
        <w:rPr>
          <w:spacing w:val="-9"/>
          <w:sz w:val="24"/>
        </w:rPr>
        <w:t xml:space="preserve"> </w:t>
      </w:r>
      <w:r>
        <w:rPr>
          <w:sz w:val="24"/>
        </w:rPr>
        <w:t>2003</w:t>
      </w:r>
      <w:r>
        <w:rPr>
          <w:spacing w:val="-8"/>
          <w:sz w:val="24"/>
        </w:rPr>
        <w:t xml:space="preserve"> </w:t>
      </w:r>
      <w:r>
        <w:rPr>
          <w:sz w:val="24"/>
        </w:rPr>
        <w:t>beruhende</w:t>
      </w:r>
      <w:r>
        <w:rPr>
          <w:spacing w:val="-8"/>
          <w:sz w:val="24"/>
        </w:rPr>
        <w:t xml:space="preserve"> </w:t>
      </w:r>
      <w:r>
        <w:rPr>
          <w:sz w:val="24"/>
        </w:rPr>
        <w:t>Netto-Alimentation</w:t>
      </w:r>
      <w:r>
        <w:rPr>
          <w:spacing w:val="-8"/>
          <w:sz w:val="24"/>
        </w:rPr>
        <w:t xml:space="preserve"> </w:t>
      </w:r>
      <w:r>
        <w:rPr>
          <w:sz w:val="24"/>
        </w:rPr>
        <w:t>des</w:t>
      </w:r>
      <w:r>
        <w:rPr>
          <w:spacing w:val="-8"/>
          <w:sz w:val="24"/>
        </w:rPr>
        <w:t xml:space="preserve"> </w:t>
      </w:r>
      <w:r>
        <w:rPr>
          <w:sz w:val="24"/>
        </w:rPr>
        <w:t>Klägers</w:t>
      </w:r>
      <w:r>
        <w:rPr>
          <w:spacing w:val="-8"/>
          <w:sz w:val="24"/>
        </w:rPr>
        <w:t xml:space="preserve"> </w:t>
      </w:r>
      <w:r>
        <w:rPr>
          <w:sz w:val="24"/>
        </w:rPr>
        <w:t>im</w:t>
      </w:r>
      <w:r>
        <w:rPr>
          <w:spacing w:val="-9"/>
          <w:sz w:val="24"/>
        </w:rPr>
        <w:t xml:space="preserve"> </w:t>
      </w:r>
      <w:r>
        <w:rPr>
          <w:sz w:val="24"/>
        </w:rPr>
        <w:t>Kalenderjahr 2003 – bezogen auf die Besoldung</w:t>
      </w:r>
      <w:r>
        <w:rPr>
          <w:sz w:val="24"/>
        </w:rPr>
        <w:t>sgruppe R 1 Bundesbesoldungsordnung – mit Artikel 33 Absatz 5 des Grundgesetzes in seiner bis zum 31. August 2006 geltenden Fassung nicht vereinbar gewesen</w:t>
      </w:r>
      <w:r>
        <w:rPr>
          <w:spacing w:val="-8"/>
          <w:sz w:val="24"/>
        </w:rPr>
        <w:t xml:space="preserve"> </w:t>
      </w:r>
      <w:r>
        <w:rPr>
          <w:sz w:val="24"/>
        </w:rPr>
        <w:t>ist.</w:t>
      </w:r>
    </w:p>
    <w:p w:rsidR="000F10D1" w:rsidRDefault="000F10D1">
      <w:pPr>
        <w:pStyle w:val="a3"/>
        <w:spacing w:before="9"/>
        <w:rPr>
          <w:sz w:val="22"/>
        </w:rPr>
      </w:pPr>
    </w:p>
    <w:p w:rsidR="000F10D1" w:rsidRDefault="0090729B">
      <w:pPr>
        <w:pStyle w:val="a4"/>
        <w:numPr>
          <w:ilvl w:val="0"/>
          <w:numId w:val="51"/>
        </w:numPr>
        <w:tabs>
          <w:tab w:val="left" w:pos="557"/>
        </w:tabs>
        <w:spacing w:before="0" w:line="292" w:lineRule="auto"/>
        <w:ind w:right="1629" w:firstLine="0"/>
        <w:jc w:val="left"/>
        <w:rPr>
          <w:sz w:val="24"/>
        </w:rPr>
      </w:pPr>
      <w:r>
        <w:rPr>
          <w:sz w:val="24"/>
        </w:rPr>
        <w:t>Aussetzungs-</w:t>
      </w:r>
      <w:r>
        <w:rPr>
          <w:spacing w:val="-10"/>
          <w:sz w:val="24"/>
        </w:rPr>
        <w:t xml:space="preserve"> </w:t>
      </w:r>
      <w:r>
        <w:rPr>
          <w:sz w:val="24"/>
        </w:rPr>
        <w:t>und</w:t>
      </w:r>
      <w:r>
        <w:rPr>
          <w:spacing w:val="-10"/>
          <w:sz w:val="24"/>
        </w:rPr>
        <w:t xml:space="preserve"> </w:t>
      </w:r>
      <w:r>
        <w:rPr>
          <w:sz w:val="24"/>
        </w:rPr>
        <w:t>Vorlagebeschluss</w:t>
      </w:r>
      <w:r>
        <w:rPr>
          <w:spacing w:val="-9"/>
          <w:sz w:val="24"/>
        </w:rPr>
        <w:t xml:space="preserve"> </w:t>
      </w:r>
      <w:r>
        <w:rPr>
          <w:sz w:val="24"/>
        </w:rPr>
        <w:t>des</w:t>
      </w:r>
      <w:r>
        <w:rPr>
          <w:spacing w:val="-10"/>
          <w:sz w:val="24"/>
        </w:rPr>
        <w:t xml:space="preserve"> </w:t>
      </w:r>
      <w:r>
        <w:rPr>
          <w:sz w:val="24"/>
        </w:rPr>
        <w:t>Oberverwaltungsgerichts</w:t>
      </w:r>
      <w:r>
        <w:rPr>
          <w:spacing w:val="-10"/>
          <w:sz w:val="24"/>
        </w:rPr>
        <w:t xml:space="preserve"> </w:t>
      </w:r>
      <w:r>
        <w:rPr>
          <w:sz w:val="24"/>
        </w:rPr>
        <w:t>für</w:t>
      </w:r>
      <w:r>
        <w:rPr>
          <w:spacing w:val="-9"/>
          <w:sz w:val="24"/>
        </w:rPr>
        <w:t xml:space="preserve"> </w:t>
      </w:r>
      <w:r>
        <w:rPr>
          <w:sz w:val="24"/>
        </w:rPr>
        <w:t>das Land Nordrhein-Westfalen</w:t>
      </w:r>
      <w:r>
        <w:rPr>
          <w:sz w:val="24"/>
        </w:rPr>
        <w:t xml:space="preserve"> vom 9. Juli 2009 - 1 A 1416/08</w:t>
      </w:r>
      <w:r>
        <w:rPr>
          <w:spacing w:val="-19"/>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18/09 -,</w:t>
      </w:r>
    </w:p>
    <w:p w:rsidR="000F10D1" w:rsidRDefault="000F10D1">
      <w:pPr>
        <w:pStyle w:val="a3"/>
        <w:spacing w:before="9"/>
        <w:rPr>
          <w:b/>
          <w:sz w:val="25"/>
        </w:rPr>
      </w:pPr>
    </w:p>
    <w:p w:rsidR="000F10D1" w:rsidRDefault="0090729B">
      <w:pPr>
        <w:pStyle w:val="a3"/>
        <w:ind w:left="410"/>
      </w:pPr>
      <w:r>
        <w:t>ob die</w:t>
      </w:r>
    </w:p>
    <w:p w:rsidR="000F10D1" w:rsidRDefault="000F10D1">
      <w:pPr>
        <w:pStyle w:val="a3"/>
        <w:spacing w:before="3"/>
        <w:rPr>
          <w:sz w:val="28"/>
        </w:rPr>
      </w:pPr>
    </w:p>
    <w:p w:rsidR="000F10D1" w:rsidRDefault="0090729B">
      <w:pPr>
        <w:pStyle w:val="a4"/>
        <w:numPr>
          <w:ilvl w:val="0"/>
          <w:numId w:val="51"/>
        </w:numPr>
        <w:tabs>
          <w:tab w:val="left" w:pos="557"/>
        </w:tabs>
        <w:spacing w:before="0" w:line="292" w:lineRule="auto"/>
        <w:ind w:right="1352" w:firstLine="0"/>
        <w:jc w:val="left"/>
        <w:rPr>
          <w:sz w:val="24"/>
        </w:rPr>
      </w:pPr>
      <w:r>
        <w:rPr>
          <w:sz w:val="24"/>
        </w:rPr>
        <w:t>im</w:t>
      </w:r>
      <w:r>
        <w:rPr>
          <w:spacing w:val="-4"/>
          <w:sz w:val="24"/>
        </w:rPr>
        <w:t xml:space="preserve"> </w:t>
      </w:r>
      <w:r>
        <w:rPr>
          <w:sz w:val="24"/>
        </w:rPr>
        <w:t>Zeitraum</w:t>
      </w:r>
      <w:r>
        <w:rPr>
          <w:spacing w:val="-3"/>
          <w:sz w:val="24"/>
        </w:rPr>
        <w:t xml:space="preserve"> </w:t>
      </w:r>
      <w:r>
        <w:rPr>
          <w:sz w:val="24"/>
        </w:rPr>
        <w:t>vom</w:t>
      </w:r>
      <w:r>
        <w:rPr>
          <w:spacing w:val="-3"/>
          <w:sz w:val="24"/>
        </w:rPr>
        <w:t xml:space="preserve"> </w:t>
      </w:r>
      <w:r>
        <w:rPr>
          <w:sz w:val="24"/>
        </w:rPr>
        <w:t>1.</w:t>
      </w:r>
      <w:r>
        <w:rPr>
          <w:spacing w:val="-3"/>
          <w:sz w:val="24"/>
        </w:rPr>
        <w:t xml:space="preserve"> </w:t>
      </w:r>
      <w:r>
        <w:rPr>
          <w:sz w:val="24"/>
        </w:rPr>
        <w:t>Januar</w:t>
      </w:r>
      <w:r>
        <w:rPr>
          <w:spacing w:val="-3"/>
          <w:sz w:val="24"/>
        </w:rPr>
        <w:t xml:space="preserve"> </w:t>
      </w:r>
      <w:r>
        <w:rPr>
          <w:sz w:val="24"/>
        </w:rPr>
        <w:t>2008</w:t>
      </w:r>
      <w:r>
        <w:rPr>
          <w:spacing w:val="-3"/>
          <w:sz w:val="24"/>
        </w:rPr>
        <w:t xml:space="preserve"> </w:t>
      </w:r>
      <w:r>
        <w:rPr>
          <w:sz w:val="24"/>
        </w:rPr>
        <w:t>bis</w:t>
      </w:r>
      <w:r>
        <w:rPr>
          <w:spacing w:val="-4"/>
          <w:sz w:val="24"/>
        </w:rPr>
        <w:t xml:space="preserve"> </w:t>
      </w:r>
      <w:r>
        <w:rPr>
          <w:sz w:val="24"/>
        </w:rPr>
        <w:t>30.</w:t>
      </w:r>
      <w:r>
        <w:rPr>
          <w:spacing w:val="-3"/>
          <w:sz w:val="24"/>
        </w:rPr>
        <w:t xml:space="preserve"> </w:t>
      </w:r>
      <w:r>
        <w:rPr>
          <w:sz w:val="24"/>
        </w:rPr>
        <w:t>April</w:t>
      </w:r>
      <w:r>
        <w:rPr>
          <w:spacing w:val="-3"/>
          <w:sz w:val="24"/>
        </w:rPr>
        <w:t xml:space="preserve"> </w:t>
      </w:r>
      <w:r>
        <w:rPr>
          <w:sz w:val="24"/>
        </w:rPr>
        <w:t>2008</w:t>
      </w:r>
      <w:r>
        <w:rPr>
          <w:spacing w:val="-3"/>
          <w:sz w:val="24"/>
        </w:rPr>
        <w:t xml:space="preserve"> </w:t>
      </w:r>
      <w:r>
        <w:rPr>
          <w:sz w:val="24"/>
        </w:rPr>
        <w:t>auf</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Absatz</w:t>
      </w:r>
      <w:r>
        <w:rPr>
          <w:spacing w:val="-3"/>
          <w:sz w:val="24"/>
        </w:rPr>
        <w:t xml:space="preserve"> </w:t>
      </w:r>
      <w:r>
        <w:rPr>
          <w:sz w:val="24"/>
        </w:rPr>
        <w:t>1</w:t>
      </w:r>
      <w:r>
        <w:rPr>
          <w:spacing w:val="-3"/>
          <w:sz w:val="24"/>
        </w:rPr>
        <w:t xml:space="preserve"> </w:t>
      </w:r>
      <w:r>
        <w:rPr>
          <w:sz w:val="24"/>
        </w:rPr>
        <w:t>Satz</w:t>
      </w:r>
      <w:r>
        <w:rPr>
          <w:spacing w:val="-3"/>
          <w:sz w:val="24"/>
        </w:rPr>
        <w:t xml:space="preserve"> </w:t>
      </w:r>
      <w:r>
        <w:rPr>
          <w:sz w:val="24"/>
        </w:rPr>
        <w:t>1, Absatz 2 Satz 1, 18a - 18c in Verbindung mit Anlage 2 Nummer 4 des Besol- dungsgesetzes für das Land Sachsen-Anhalt vom 3. März</w:t>
      </w:r>
      <w:r>
        <w:rPr>
          <w:spacing w:val="-18"/>
          <w:sz w:val="24"/>
        </w:rPr>
        <w:t xml:space="preserve"> </w:t>
      </w:r>
      <w:r>
        <w:rPr>
          <w:sz w:val="24"/>
        </w:rPr>
        <w:t>2005,</w:t>
      </w:r>
    </w:p>
    <w:p w:rsidR="000F10D1" w:rsidRDefault="000F10D1">
      <w:pPr>
        <w:pStyle w:val="a3"/>
        <w:spacing w:before="10"/>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Mai 2008 bis 28. Februar 2009 auf §§ 1 Absatz 1 Satz 1, Absatz 2 Satz 1, 18a - 18c in Verbindung mi</w:t>
      </w:r>
      <w:r>
        <w:rPr>
          <w:sz w:val="24"/>
        </w:rPr>
        <w:t>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w:t>
      </w:r>
      <w:r>
        <w:rPr>
          <w:spacing w:val="-5"/>
          <w:sz w:val="24"/>
        </w:rPr>
        <w:t xml:space="preserve"> </w:t>
      </w:r>
      <w:r>
        <w:rPr>
          <w:sz w:val="24"/>
        </w:rPr>
        <w:t>2007,</w:t>
      </w:r>
    </w:p>
    <w:p w:rsidR="000F10D1" w:rsidRDefault="000F10D1">
      <w:pPr>
        <w:pStyle w:val="a3"/>
        <w:spacing w:before="8"/>
        <w:rPr>
          <w:sz w:val="22"/>
        </w:rPr>
      </w:pPr>
    </w:p>
    <w:p w:rsidR="000F10D1" w:rsidRDefault="0090729B">
      <w:pPr>
        <w:pStyle w:val="a4"/>
        <w:numPr>
          <w:ilvl w:val="0"/>
          <w:numId w:val="51"/>
        </w:numPr>
        <w:tabs>
          <w:tab w:val="left" w:pos="557"/>
        </w:tabs>
        <w:spacing w:before="1" w:line="292" w:lineRule="auto"/>
        <w:ind w:right="1108" w:firstLine="0"/>
        <w:jc w:val="left"/>
        <w:rPr>
          <w:sz w:val="24"/>
        </w:rPr>
      </w:pPr>
      <w:r>
        <w:rPr>
          <w:sz w:val="24"/>
        </w:rPr>
        <w:t xml:space="preserve">im Zeitraum vom 1. März 2009 bis 28. Februar 2010 </w:t>
      </w:r>
      <w:r>
        <w:rPr>
          <w:sz w:val="24"/>
        </w:rPr>
        <w:t>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w:t>
      </w:r>
      <w:r>
        <w:rPr>
          <w:sz w:val="24"/>
        </w:rPr>
        <w:t>om 25. Juli 2007 sowie Landesbesoldungs- und - versorgungsanpassungsgesetz 2009/2010 vom 9. Dezember</w:t>
      </w:r>
      <w:r>
        <w:rPr>
          <w:spacing w:val="-10"/>
          <w:sz w:val="24"/>
        </w:rPr>
        <w:t xml:space="preserve"> </w:t>
      </w:r>
      <w:r>
        <w:rPr>
          <w:sz w:val="24"/>
        </w:rPr>
        <w:t>2009,</w:t>
      </w:r>
    </w:p>
    <w:p w:rsidR="000F10D1" w:rsidRDefault="000F10D1">
      <w:pPr>
        <w:spacing w:line="292" w:lineRule="auto"/>
        <w:rPr>
          <w:sz w:val="24"/>
        </w:rPr>
        <w:sectPr w:rsidR="000F10D1">
          <w:pgSz w:w="11900" w:h="16840"/>
          <w:pgMar w:top="1120" w:right="620" w:bottom="660" w:left="1260" w:header="0" w:footer="474" w:gutter="0"/>
          <w:cols w:space="720"/>
        </w:sectPr>
      </w:pPr>
    </w:p>
    <w:p w:rsidR="000F10D1" w:rsidRDefault="0090729B">
      <w:pPr>
        <w:pStyle w:val="a4"/>
        <w:numPr>
          <w:ilvl w:val="0"/>
          <w:numId w:val="51"/>
        </w:numPr>
        <w:tabs>
          <w:tab w:val="left" w:pos="557"/>
        </w:tabs>
        <w:spacing w:before="68"/>
        <w:ind w:left="556"/>
        <w:jc w:val="left"/>
        <w:rPr>
          <w:sz w:val="24"/>
        </w:rPr>
      </w:pPr>
      <w:r>
        <w:rPr>
          <w:sz w:val="24"/>
        </w:rPr>
        <w:lastRenderedPageBreak/>
        <w:t>im Zeitraum vom 1. März 2010 bis 31. Dezember 2010 auf §§ 1 Absatz 1</w:t>
      </w:r>
      <w:r>
        <w:rPr>
          <w:spacing w:val="-32"/>
          <w:sz w:val="24"/>
        </w:rPr>
        <w:t xml:space="preserve"> </w:t>
      </w:r>
      <w:r>
        <w:rPr>
          <w:sz w:val="24"/>
        </w:rPr>
        <w:t>Satz</w:t>
      </w:r>
    </w:p>
    <w:p w:rsidR="000F10D1" w:rsidRDefault="0090729B">
      <w:pPr>
        <w:pStyle w:val="a3"/>
        <w:spacing w:before="60"/>
        <w:ind w:left="410"/>
      </w:pPr>
      <w:r>
        <w:t>1,</w:t>
      </w:r>
    </w:p>
    <w:p w:rsidR="000F10D1" w:rsidRDefault="000F10D1">
      <w:pPr>
        <w:pStyle w:val="a3"/>
        <w:spacing w:before="3"/>
        <w:rPr>
          <w:sz w:val="28"/>
        </w:rPr>
      </w:pPr>
    </w:p>
    <w:p w:rsidR="000F10D1" w:rsidRDefault="0090729B">
      <w:pPr>
        <w:pStyle w:val="a3"/>
        <w:spacing w:line="292" w:lineRule="auto"/>
        <w:ind w:left="410" w:right="1037"/>
      </w:pPr>
      <w:r>
        <w:t>Absatz 2 Satz 1, 18a - 18c in Verbindung mit Anlage 2 Nummer 4 des Besol- dungsgesetzes für das Land Sachsen-Anhalt vom 3. März 2005, geändert durch Gesetz zur Änderung landesbesoldungs- und versorgungsrechtlicher Vorschrif- ten vom 25. Juli 2007 sowie Lan</w:t>
      </w:r>
      <w:r>
        <w:t>desbesoldungs- und - versorgungsanpassungsgesetz 2009/2010 vom 9. Dezember 2009,</w:t>
      </w:r>
    </w:p>
    <w:p w:rsidR="000F10D1" w:rsidRDefault="000F10D1">
      <w:pPr>
        <w:pStyle w:val="a3"/>
        <w:spacing w:before="8"/>
        <w:rPr>
          <w:sz w:val="22"/>
        </w:rPr>
      </w:pPr>
    </w:p>
    <w:p w:rsidR="000F10D1" w:rsidRDefault="0090729B">
      <w:pPr>
        <w:pStyle w:val="a3"/>
        <w:spacing w:before="1" w:line="292" w:lineRule="auto"/>
        <w:ind w:left="410" w:right="1107"/>
        <w:jc w:val="both"/>
      </w:pPr>
      <w:r>
        <w:t>beruhende</w:t>
      </w:r>
      <w:r>
        <w:rPr>
          <w:spacing w:val="-8"/>
        </w:rPr>
        <w:t xml:space="preserve"> </w:t>
      </w:r>
      <w:r>
        <w:t>Netto-Alimentation</w:t>
      </w:r>
      <w:r>
        <w:rPr>
          <w:spacing w:val="-8"/>
        </w:rPr>
        <w:t xml:space="preserve"> </w:t>
      </w:r>
      <w:r>
        <w:t>des</w:t>
      </w:r>
      <w:r>
        <w:rPr>
          <w:spacing w:val="-7"/>
        </w:rPr>
        <w:t xml:space="preserve"> </w:t>
      </w:r>
      <w:r>
        <w:t>Klägers</w:t>
      </w:r>
      <w:r>
        <w:rPr>
          <w:spacing w:val="-8"/>
        </w:rPr>
        <w:t xml:space="preserve"> </w:t>
      </w:r>
      <w:r>
        <w:t>-</w:t>
      </w:r>
      <w:r>
        <w:rPr>
          <w:spacing w:val="-8"/>
        </w:rPr>
        <w:t xml:space="preserve"> </w:t>
      </w:r>
      <w:r>
        <w:t>bezogen</w:t>
      </w:r>
      <w:r>
        <w:rPr>
          <w:spacing w:val="-7"/>
        </w:rPr>
        <w:t xml:space="preserve"> </w:t>
      </w:r>
      <w:r>
        <w:t>auf</w:t>
      </w:r>
      <w:r>
        <w:rPr>
          <w:spacing w:val="-8"/>
        </w:rPr>
        <w:t xml:space="preserve"> </w:t>
      </w:r>
      <w:r>
        <w:t>die</w:t>
      </w:r>
      <w:r>
        <w:rPr>
          <w:spacing w:val="-8"/>
        </w:rPr>
        <w:t xml:space="preserve"> </w:t>
      </w:r>
      <w:r>
        <w:t>Besoldungsgruppe R 1 - mit Artikel 33 Absatz 5 des Grundgesetzes in seiner ab dem 1. September 2006 geltenden Fassung nicht vereinbar gewesen</w:t>
      </w:r>
      <w:r>
        <w:rPr>
          <w:spacing w:val="-10"/>
        </w:rPr>
        <w:t xml:space="preserve"> </w:t>
      </w:r>
      <w:r>
        <w:t>ist.</w:t>
      </w:r>
    </w:p>
    <w:p w:rsidR="000F10D1" w:rsidRDefault="000F10D1">
      <w:pPr>
        <w:pStyle w:val="a3"/>
        <w:spacing w:before="9"/>
        <w:rPr>
          <w:sz w:val="22"/>
        </w:rPr>
      </w:pPr>
    </w:p>
    <w:p w:rsidR="000F10D1" w:rsidRDefault="0090729B">
      <w:pPr>
        <w:pStyle w:val="a4"/>
        <w:numPr>
          <w:ilvl w:val="0"/>
          <w:numId w:val="51"/>
        </w:numPr>
        <w:tabs>
          <w:tab w:val="left" w:pos="557"/>
        </w:tabs>
        <w:spacing w:before="1" w:line="292" w:lineRule="auto"/>
        <w:ind w:right="1388" w:firstLine="0"/>
        <w:jc w:val="left"/>
        <w:rPr>
          <w:sz w:val="24"/>
        </w:rPr>
      </w:pPr>
      <w:r>
        <w:rPr>
          <w:sz w:val="24"/>
        </w:rPr>
        <w:t>Aussetzungs-</w:t>
      </w:r>
      <w:r>
        <w:rPr>
          <w:spacing w:val="-9"/>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8"/>
          <w:sz w:val="24"/>
        </w:rPr>
        <w:t xml:space="preserve"> </w:t>
      </w:r>
      <w:r>
        <w:rPr>
          <w:sz w:val="24"/>
        </w:rPr>
        <w:t>Verwaltungsgerichts</w:t>
      </w:r>
      <w:r>
        <w:rPr>
          <w:spacing w:val="-9"/>
          <w:sz w:val="24"/>
        </w:rPr>
        <w:t xml:space="preserve"> </w:t>
      </w:r>
      <w:r>
        <w:rPr>
          <w:sz w:val="24"/>
        </w:rPr>
        <w:t>Halle</w:t>
      </w:r>
      <w:r>
        <w:rPr>
          <w:spacing w:val="-8"/>
          <w:sz w:val="24"/>
        </w:rPr>
        <w:t xml:space="preserve"> </w:t>
      </w:r>
      <w:r>
        <w:rPr>
          <w:sz w:val="24"/>
        </w:rPr>
        <w:t>vom</w:t>
      </w:r>
      <w:r>
        <w:rPr>
          <w:spacing w:val="-8"/>
          <w:sz w:val="24"/>
        </w:rPr>
        <w:t xml:space="preserve"> </w:t>
      </w:r>
      <w:r>
        <w:rPr>
          <w:sz w:val="24"/>
        </w:rPr>
        <w:t>28. September 2011 - 5 A 206/09 HAL</w:t>
      </w:r>
      <w:r>
        <w:rPr>
          <w:spacing w:val="-9"/>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w:t>
      </w:r>
      <w:r>
        <w:rPr>
          <w:b/>
          <w:sz w:val="24"/>
        </w:rPr>
        <w:t xml:space="preserve"> 2 BvL 3/12 -,</w:t>
      </w:r>
    </w:p>
    <w:p w:rsidR="000F10D1" w:rsidRDefault="000F10D1">
      <w:pPr>
        <w:pStyle w:val="a3"/>
        <w:spacing w:before="8"/>
        <w:rPr>
          <w:b/>
          <w:sz w:val="25"/>
        </w:rPr>
      </w:pPr>
    </w:p>
    <w:p w:rsidR="000F10D1" w:rsidRDefault="0090729B">
      <w:pPr>
        <w:pStyle w:val="a3"/>
        <w:ind w:left="410"/>
      </w:pPr>
      <w:r>
        <w:t>ob die</w:t>
      </w:r>
    </w:p>
    <w:p w:rsidR="000F10D1" w:rsidRDefault="000F10D1">
      <w:pPr>
        <w:pStyle w:val="a3"/>
        <w:spacing w:before="3"/>
        <w:rPr>
          <w:sz w:val="28"/>
        </w:rPr>
      </w:pPr>
    </w:p>
    <w:p w:rsidR="000F10D1" w:rsidRDefault="0090729B">
      <w:pPr>
        <w:pStyle w:val="a4"/>
        <w:numPr>
          <w:ilvl w:val="0"/>
          <w:numId w:val="51"/>
        </w:numPr>
        <w:tabs>
          <w:tab w:val="left" w:pos="557"/>
        </w:tabs>
        <w:spacing w:before="0" w:line="292" w:lineRule="auto"/>
        <w:ind w:right="1352" w:firstLine="0"/>
        <w:jc w:val="left"/>
        <w:rPr>
          <w:sz w:val="24"/>
        </w:rPr>
      </w:pPr>
      <w:r>
        <w:rPr>
          <w:sz w:val="24"/>
        </w:rPr>
        <w:t>im</w:t>
      </w:r>
      <w:r>
        <w:rPr>
          <w:spacing w:val="-4"/>
          <w:sz w:val="24"/>
        </w:rPr>
        <w:t xml:space="preserve"> </w:t>
      </w:r>
      <w:r>
        <w:rPr>
          <w:sz w:val="24"/>
        </w:rPr>
        <w:t>Zeitraum</w:t>
      </w:r>
      <w:r>
        <w:rPr>
          <w:spacing w:val="-3"/>
          <w:sz w:val="24"/>
        </w:rPr>
        <w:t xml:space="preserve"> </w:t>
      </w:r>
      <w:r>
        <w:rPr>
          <w:sz w:val="24"/>
        </w:rPr>
        <w:t>vom</w:t>
      </w:r>
      <w:r>
        <w:rPr>
          <w:spacing w:val="-3"/>
          <w:sz w:val="24"/>
        </w:rPr>
        <w:t xml:space="preserve"> </w:t>
      </w:r>
      <w:r>
        <w:rPr>
          <w:sz w:val="24"/>
        </w:rPr>
        <w:t>1.</w:t>
      </w:r>
      <w:r>
        <w:rPr>
          <w:spacing w:val="-3"/>
          <w:sz w:val="24"/>
        </w:rPr>
        <w:t xml:space="preserve"> </w:t>
      </w:r>
      <w:r>
        <w:rPr>
          <w:sz w:val="24"/>
        </w:rPr>
        <w:t>Januar</w:t>
      </w:r>
      <w:r>
        <w:rPr>
          <w:spacing w:val="-3"/>
          <w:sz w:val="24"/>
        </w:rPr>
        <w:t xml:space="preserve"> </w:t>
      </w:r>
      <w:r>
        <w:rPr>
          <w:sz w:val="24"/>
        </w:rPr>
        <w:t>2008</w:t>
      </w:r>
      <w:r>
        <w:rPr>
          <w:spacing w:val="-3"/>
          <w:sz w:val="24"/>
        </w:rPr>
        <w:t xml:space="preserve"> </w:t>
      </w:r>
      <w:r>
        <w:rPr>
          <w:sz w:val="24"/>
        </w:rPr>
        <w:t>bis</w:t>
      </w:r>
      <w:r>
        <w:rPr>
          <w:spacing w:val="-4"/>
          <w:sz w:val="24"/>
        </w:rPr>
        <w:t xml:space="preserve"> </w:t>
      </w:r>
      <w:r>
        <w:rPr>
          <w:sz w:val="24"/>
        </w:rPr>
        <w:t>30.</w:t>
      </w:r>
      <w:r>
        <w:rPr>
          <w:spacing w:val="-3"/>
          <w:sz w:val="24"/>
        </w:rPr>
        <w:t xml:space="preserve"> </w:t>
      </w:r>
      <w:r>
        <w:rPr>
          <w:sz w:val="24"/>
        </w:rPr>
        <w:t>April</w:t>
      </w:r>
      <w:r>
        <w:rPr>
          <w:spacing w:val="-3"/>
          <w:sz w:val="24"/>
        </w:rPr>
        <w:t xml:space="preserve"> </w:t>
      </w:r>
      <w:r>
        <w:rPr>
          <w:sz w:val="24"/>
        </w:rPr>
        <w:t>2008</w:t>
      </w:r>
      <w:r>
        <w:rPr>
          <w:spacing w:val="-3"/>
          <w:sz w:val="24"/>
        </w:rPr>
        <w:t xml:space="preserve"> </w:t>
      </w:r>
      <w:r>
        <w:rPr>
          <w:sz w:val="24"/>
        </w:rPr>
        <w:t>auf</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Absatz</w:t>
      </w:r>
      <w:r>
        <w:rPr>
          <w:spacing w:val="-3"/>
          <w:sz w:val="24"/>
        </w:rPr>
        <w:t xml:space="preserve"> </w:t>
      </w:r>
      <w:r>
        <w:rPr>
          <w:sz w:val="24"/>
        </w:rPr>
        <w:t>1</w:t>
      </w:r>
      <w:r>
        <w:rPr>
          <w:spacing w:val="-3"/>
          <w:sz w:val="24"/>
        </w:rPr>
        <w:t xml:space="preserve"> </w:t>
      </w:r>
      <w:r>
        <w:rPr>
          <w:sz w:val="24"/>
        </w:rPr>
        <w:t>Satz</w:t>
      </w:r>
      <w:r>
        <w:rPr>
          <w:spacing w:val="-3"/>
          <w:sz w:val="24"/>
        </w:rPr>
        <w:t xml:space="preserve"> </w:t>
      </w:r>
      <w:r>
        <w:rPr>
          <w:sz w:val="24"/>
        </w:rPr>
        <w:t>1, Absatz 2 Satz 1, 18a - 18c in Verbindung mit Anlage 2 Nummer 4 des Besol- dungsgesetzes für das Land Sachsen-Anhalt vom 3. März</w:t>
      </w:r>
      <w:r>
        <w:rPr>
          <w:spacing w:val="-18"/>
          <w:sz w:val="24"/>
        </w:rPr>
        <w:t xml:space="preserve"> </w:t>
      </w:r>
      <w:r>
        <w:rPr>
          <w:sz w:val="24"/>
        </w:rPr>
        <w:t>2005,</w:t>
      </w:r>
    </w:p>
    <w:p w:rsidR="000F10D1" w:rsidRDefault="000F10D1">
      <w:pPr>
        <w:pStyle w:val="a3"/>
        <w:spacing w:before="10"/>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Mai 2008 bis 28. Februar 2009 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w:t>
      </w:r>
      <w:r>
        <w:rPr>
          <w:sz w:val="24"/>
        </w:rPr>
        <w:t>ungs- und versorgungsrechtlicher Vorschrif- ten vom 25. Juli</w:t>
      </w:r>
      <w:r>
        <w:rPr>
          <w:spacing w:val="-5"/>
          <w:sz w:val="24"/>
        </w:rPr>
        <w:t xml:space="preserve"> </w:t>
      </w:r>
      <w:r>
        <w:rPr>
          <w:sz w:val="24"/>
        </w:rPr>
        <w:t>2007,</w:t>
      </w:r>
    </w:p>
    <w:p w:rsidR="000F10D1" w:rsidRDefault="000F10D1">
      <w:pPr>
        <w:pStyle w:val="a3"/>
        <w:spacing w:before="9"/>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März 2009 bis 28. Februar 2010 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w:t>
      </w:r>
      <w:r>
        <w:rPr>
          <w:sz w:val="24"/>
        </w:rPr>
        <w:t>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 2007 sowie Landesbesoldungs- und - versorgungsanpassungsgesetz 2009/2010 vom 9. Dezember</w:t>
      </w:r>
      <w:r>
        <w:rPr>
          <w:spacing w:val="-10"/>
          <w:sz w:val="24"/>
        </w:rPr>
        <w:t xml:space="preserve"> </w:t>
      </w:r>
      <w:r>
        <w:rPr>
          <w:sz w:val="24"/>
        </w:rPr>
        <w:t>2009,</w:t>
      </w:r>
    </w:p>
    <w:p w:rsidR="000F10D1" w:rsidRDefault="000F10D1">
      <w:pPr>
        <w:pStyle w:val="a3"/>
        <w:spacing w:before="8"/>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März 2010 b</w:t>
      </w:r>
      <w:r>
        <w:rPr>
          <w:sz w:val="24"/>
        </w:rPr>
        <w:t>is 31. Dezember 2010 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 2007 sowie Landesbesoldungs- und - versorgungsanpassungsgesetz 2009/2010 vom 9. Dezember</w:t>
      </w:r>
      <w:r>
        <w:rPr>
          <w:spacing w:val="-10"/>
          <w:sz w:val="24"/>
        </w:rPr>
        <w:t xml:space="preserve"> </w:t>
      </w:r>
      <w:r>
        <w:rPr>
          <w:sz w:val="24"/>
        </w:rPr>
        <w:t>2009,</w:t>
      </w:r>
    </w:p>
    <w:p w:rsidR="000F10D1" w:rsidRDefault="000F10D1">
      <w:pPr>
        <w:spacing w:line="292" w:lineRule="auto"/>
        <w:rPr>
          <w:sz w:val="24"/>
        </w:rPr>
        <w:sectPr w:rsidR="000F10D1">
          <w:pgSz w:w="11900" w:h="16840"/>
          <w:pgMar w:top="1120" w:right="620" w:bottom="660" w:left="1260" w:header="0" w:footer="474" w:gutter="0"/>
          <w:cols w:space="720"/>
        </w:sectPr>
      </w:pPr>
    </w:p>
    <w:p w:rsidR="000F10D1" w:rsidRDefault="0090729B">
      <w:pPr>
        <w:pStyle w:val="a3"/>
        <w:spacing w:before="68" w:line="292" w:lineRule="auto"/>
        <w:ind w:left="410" w:right="1107"/>
        <w:jc w:val="both"/>
      </w:pPr>
      <w:r>
        <w:lastRenderedPageBreak/>
        <w:t>beruhende</w:t>
      </w:r>
      <w:r>
        <w:rPr>
          <w:spacing w:val="-8"/>
        </w:rPr>
        <w:t xml:space="preserve"> </w:t>
      </w:r>
      <w:r>
        <w:t>Netto-Alimentation</w:t>
      </w:r>
      <w:r>
        <w:rPr>
          <w:spacing w:val="-8"/>
        </w:rPr>
        <w:t xml:space="preserve"> </w:t>
      </w:r>
      <w:r>
        <w:t>des</w:t>
      </w:r>
      <w:r>
        <w:rPr>
          <w:spacing w:val="-7"/>
        </w:rPr>
        <w:t xml:space="preserve"> </w:t>
      </w:r>
      <w:r>
        <w:t>Klägers</w:t>
      </w:r>
      <w:r>
        <w:rPr>
          <w:spacing w:val="-8"/>
        </w:rPr>
        <w:t xml:space="preserve"> </w:t>
      </w:r>
      <w:r>
        <w:t>-</w:t>
      </w:r>
      <w:r>
        <w:rPr>
          <w:spacing w:val="-8"/>
        </w:rPr>
        <w:t xml:space="preserve"> </w:t>
      </w:r>
      <w:r>
        <w:t>bezogen</w:t>
      </w:r>
      <w:r>
        <w:rPr>
          <w:spacing w:val="-7"/>
        </w:rPr>
        <w:t xml:space="preserve"> </w:t>
      </w:r>
      <w:r>
        <w:t>auf</w:t>
      </w:r>
      <w:r>
        <w:rPr>
          <w:spacing w:val="-8"/>
        </w:rPr>
        <w:t xml:space="preserve"> </w:t>
      </w:r>
      <w:r>
        <w:t>die</w:t>
      </w:r>
      <w:r>
        <w:rPr>
          <w:spacing w:val="-8"/>
        </w:rPr>
        <w:t xml:space="preserve"> </w:t>
      </w:r>
      <w:r>
        <w:t>Besoldungsgruppe R 1 - mit Artikel 33 Absatz 5 des Grundgesetzes in seiner ab dem 1. September 2006 geltenden Fassung nicht vereinbar gewesen</w:t>
      </w:r>
      <w:r>
        <w:rPr>
          <w:spacing w:val="-10"/>
        </w:rPr>
        <w:t xml:space="preserve"> </w:t>
      </w:r>
      <w:r>
        <w:t>ist.</w:t>
      </w:r>
    </w:p>
    <w:p w:rsidR="000F10D1" w:rsidRDefault="000F10D1">
      <w:pPr>
        <w:pStyle w:val="a3"/>
        <w:spacing w:before="10"/>
        <w:rPr>
          <w:sz w:val="22"/>
        </w:rPr>
      </w:pPr>
    </w:p>
    <w:p w:rsidR="000F10D1" w:rsidRDefault="0090729B">
      <w:pPr>
        <w:pStyle w:val="a4"/>
        <w:numPr>
          <w:ilvl w:val="0"/>
          <w:numId w:val="51"/>
        </w:numPr>
        <w:tabs>
          <w:tab w:val="left" w:pos="557"/>
        </w:tabs>
        <w:spacing w:before="0" w:line="292" w:lineRule="auto"/>
        <w:ind w:right="1388" w:firstLine="0"/>
        <w:jc w:val="left"/>
        <w:rPr>
          <w:sz w:val="24"/>
        </w:rPr>
      </w:pPr>
      <w:r>
        <w:rPr>
          <w:sz w:val="24"/>
        </w:rPr>
        <w:t>Aussetzungs-</w:t>
      </w:r>
      <w:r>
        <w:rPr>
          <w:spacing w:val="-9"/>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8"/>
          <w:sz w:val="24"/>
        </w:rPr>
        <w:t xml:space="preserve"> </w:t>
      </w:r>
      <w:r>
        <w:rPr>
          <w:sz w:val="24"/>
        </w:rPr>
        <w:t>Verwaltungsgerichts</w:t>
      </w:r>
      <w:r>
        <w:rPr>
          <w:spacing w:val="-9"/>
          <w:sz w:val="24"/>
        </w:rPr>
        <w:t xml:space="preserve"> </w:t>
      </w:r>
      <w:r>
        <w:rPr>
          <w:sz w:val="24"/>
        </w:rPr>
        <w:t>Halle</w:t>
      </w:r>
      <w:r>
        <w:rPr>
          <w:spacing w:val="-8"/>
          <w:sz w:val="24"/>
        </w:rPr>
        <w:t xml:space="preserve"> </w:t>
      </w:r>
      <w:r>
        <w:rPr>
          <w:sz w:val="24"/>
        </w:rPr>
        <w:t>vom</w:t>
      </w:r>
      <w:r>
        <w:rPr>
          <w:spacing w:val="-8"/>
          <w:sz w:val="24"/>
        </w:rPr>
        <w:t xml:space="preserve"> </w:t>
      </w:r>
      <w:r>
        <w:rPr>
          <w:sz w:val="24"/>
        </w:rPr>
        <w:t>28. September 2011 - 5 A</w:t>
      </w:r>
      <w:r>
        <w:rPr>
          <w:sz w:val="24"/>
        </w:rPr>
        <w:t xml:space="preserve"> 207/09 HAL</w:t>
      </w:r>
      <w:r>
        <w:rPr>
          <w:spacing w:val="-9"/>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4/12 -,</w:t>
      </w:r>
    </w:p>
    <w:p w:rsidR="000F10D1" w:rsidRDefault="000F10D1">
      <w:pPr>
        <w:pStyle w:val="a3"/>
        <w:spacing w:before="8"/>
        <w:rPr>
          <w:b/>
          <w:sz w:val="25"/>
        </w:rPr>
      </w:pPr>
    </w:p>
    <w:p w:rsidR="000F10D1" w:rsidRDefault="0090729B">
      <w:pPr>
        <w:pStyle w:val="a3"/>
        <w:spacing w:before="1"/>
        <w:ind w:left="410"/>
      </w:pPr>
      <w:r>
        <w:t>ob die</w:t>
      </w:r>
    </w:p>
    <w:p w:rsidR="000F10D1" w:rsidRDefault="000F10D1">
      <w:pPr>
        <w:pStyle w:val="a3"/>
        <w:spacing w:before="2"/>
        <w:rPr>
          <w:sz w:val="28"/>
        </w:rPr>
      </w:pPr>
    </w:p>
    <w:p w:rsidR="000F10D1" w:rsidRDefault="0090729B">
      <w:pPr>
        <w:pStyle w:val="a4"/>
        <w:numPr>
          <w:ilvl w:val="0"/>
          <w:numId w:val="51"/>
        </w:numPr>
        <w:tabs>
          <w:tab w:val="left" w:pos="557"/>
        </w:tabs>
        <w:spacing w:before="1" w:line="292" w:lineRule="auto"/>
        <w:ind w:right="1352" w:firstLine="0"/>
        <w:jc w:val="left"/>
        <w:rPr>
          <w:sz w:val="24"/>
        </w:rPr>
      </w:pPr>
      <w:r>
        <w:rPr>
          <w:sz w:val="24"/>
        </w:rPr>
        <w:t>im</w:t>
      </w:r>
      <w:r>
        <w:rPr>
          <w:spacing w:val="-4"/>
          <w:sz w:val="24"/>
        </w:rPr>
        <w:t xml:space="preserve"> </w:t>
      </w:r>
      <w:r>
        <w:rPr>
          <w:sz w:val="24"/>
        </w:rPr>
        <w:t>Zeitraum</w:t>
      </w:r>
      <w:r>
        <w:rPr>
          <w:spacing w:val="-3"/>
          <w:sz w:val="24"/>
        </w:rPr>
        <w:t xml:space="preserve"> </w:t>
      </w:r>
      <w:r>
        <w:rPr>
          <w:sz w:val="24"/>
        </w:rPr>
        <w:t>vom</w:t>
      </w:r>
      <w:r>
        <w:rPr>
          <w:spacing w:val="-3"/>
          <w:sz w:val="24"/>
        </w:rPr>
        <w:t xml:space="preserve"> </w:t>
      </w:r>
      <w:r>
        <w:rPr>
          <w:sz w:val="24"/>
        </w:rPr>
        <w:t>1.</w:t>
      </w:r>
      <w:r>
        <w:rPr>
          <w:spacing w:val="-3"/>
          <w:sz w:val="24"/>
        </w:rPr>
        <w:t xml:space="preserve"> </w:t>
      </w:r>
      <w:r>
        <w:rPr>
          <w:sz w:val="24"/>
        </w:rPr>
        <w:t>Januar</w:t>
      </w:r>
      <w:r>
        <w:rPr>
          <w:spacing w:val="-3"/>
          <w:sz w:val="24"/>
        </w:rPr>
        <w:t xml:space="preserve"> </w:t>
      </w:r>
      <w:r>
        <w:rPr>
          <w:sz w:val="24"/>
        </w:rPr>
        <w:t>2008</w:t>
      </w:r>
      <w:r>
        <w:rPr>
          <w:spacing w:val="-3"/>
          <w:sz w:val="24"/>
        </w:rPr>
        <w:t xml:space="preserve"> </w:t>
      </w:r>
      <w:r>
        <w:rPr>
          <w:sz w:val="24"/>
        </w:rPr>
        <w:t>bis</w:t>
      </w:r>
      <w:r>
        <w:rPr>
          <w:spacing w:val="-4"/>
          <w:sz w:val="24"/>
        </w:rPr>
        <w:t xml:space="preserve"> </w:t>
      </w:r>
      <w:r>
        <w:rPr>
          <w:sz w:val="24"/>
        </w:rPr>
        <w:t>30.</w:t>
      </w:r>
      <w:r>
        <w:rPr>
          <w:spacing w:val="-3"/>
          <w:sz w:val="24"/>
        </w:rPr>
        <w:t xml:space="preserve"> </w:t>
      </w:r>
      <w:r>
        <w:rPr>
          <w:sz w:val="24"/>
        </w:rPr>
        <w:t>April</w:t>
      </w:r>
      <w:r>
        <w:rPr>
          <w:spacing w:val="-3"/>
          <w:sz w:val="24"/>
        </w:rPr>
        <w:t xml:space="preserve"> </w:t>
      </w:r>
      <w:r>
        <w:rPr>
          <w:sz w:val="24"/>
        </w:rPr>
        <w:t>2008</w:t>
      </w:r>
      <w:r>
        <w:rPr>
          <w:spacing w:val="-3"/>
          <w:sz w:val="24"/>
        </w:rPr>
        <w:t xml:space="preserve"> </w:t>
      </w:r>
      <w:r>
        <w:rPr>
          <w:sz w:val="24"/>
        </w:rPr>
        <w:t>auf</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Absatz</w:t>
      </w:r>
      <w:r>
        <w:rPr>
          <w:spacing w:val="-3"/>
          <w:sz w:val="24"/>
        </w:rPr>
        <w:t xml:space="preserve"> </w:t>
      </w:r>
      <w:r>
        <w:rPr>
          <w:sz w:val="24"/>
        </w:rPr>
        <w:t>1</w:t>
      </w:r>
      <w:r>
        <w:rPr>
          <w:spacing w:val="-3"/>
          <w:sz w:val="24"/>
        </w:rPr>
        <w:t xml:space="preserve"> </w:t>
      </w:r>
      <w:r>
        <w:rPr>
          <w:sz w:val="24"/>
        </w:rPr>
        <w:t>Satz</w:t>
      </w:r>
      <w:r>
        <w:rPr>
          <w:spacing w:val="-3"/>
          <w:sz w:val="24"/>
        </w:rPr>
        <w:t xml:space="preserve"> </w:t>
      </w:r>
      <w:r>
        <w:rPr>
          <w:sz w:val="24"/>
        </w:rPr>
        <w:t>1, Absatz 2 Satz 1, 18a - 18c in Verbindung mit Anlage 2 Nummer 4 des Besol- dungsgesetzes für das Land Sachsen-Anhalt vom 3. März</w:t>
      </w:r>
      <w:r>
        <w:rPr>
          <w:spacing w:val="-18"/>
          <w:sz w:val="24"/>
        </w:rPr>
        <w:t xml:space="preserve"> </w:t>
      </w:r>
      <w:r>
        <w:rPr>
          <w:sz w:val="24"/>
        </w:rPr>
        <w:t>2005,</w:t>
      </w:r>
    </w:p>
    <w:p w:rsidR="000F10D1" w:rsidRDefault="000F10D1">
      <w:pPr>
        <w:pStyle w:val="a3"/>
        <w:spacing w:before="9"/>
        <w:rPr>
          <w:sz w:val="22"/>
        </w:rPr>
      </w:pPr>
    </w:p>
    <w:p w:rsidR="000F10D1" w:rsidRDefault="0090729B">
      <w:pPr>
        <w:pStyle w:val="a4"/>
        <w:numPr>
          <w:ilvl w:val="0"/>
          <w:numId w:val="51"/>
        </w:numPr>
        <w:tabs>
          <w:tab w:val="left" w:pos="557"/>
        </w:tabs>
        <w:spacing w:before="1" w:line="292" w:lineRule="auto"/>
        <w:ind w:right="1108" w:firstLine="0"/>
        <w:jc w:val="left"/>
        <w:rPr>
          <w:sz w:val="24"/>
        </w:rPr>
      </w:pPr>
      <w:r>
        <w:rPr>
          <w:sz w:val="24"/>
        </w:rPr>
        <w:t>im Zeitraum vom 1. Mai 2008 bis 28. Februar 2009 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w:t>
      </w:r>
      <w:r>
        <w:rPr>
          <w:sz w:val="24"/>
        </w:rPr>
        <w:t>ungs- und versorgungsrechtlicher Vorschrif- ten vom 25. Juli</w:t>
      </w:r>
      <w:r>
        <w:rPr>
          <w:spacing w:val="-5"/>
          <w:sz w:val="24"/>
        </w:rPr>
        <w:t xml:space="preserve"> </w:t>
      </w:r>
      <w:r>
        <w:rPr>
          <w:sz w:val="24"/>
        </w:rPr>
        <w:t>2007,</w:t>
      </w:r>
    </w:p>
    <w:p w:rsidR="000F10D1" w:rsidRDefault="000F10D1">
      <w:pPr>
        <w:pStyle w:val="a3"/>
        <w:spacing w:before="8"/>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März 2009 bis 28. Februar 2010 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 2007 sowie Landesbesoldungs- und - versorgungsanpassungsgesetz 2009/2010 vom 9. Dezember</w:t>
      </w:r>
      <w:r>
        <w:rPr>
          <w:spacing w:val="-10"/>
          <w:sz w:val="24"/>
        </w:rPr>
        <w:t xml:space="preserve"> </w:t>
      </w:r>
      <w:r>
        <w:rPr>
          <w:sz w:val="24"/>
        </w:rPr>
        <w:t>2009,</w:t>
      </w:r>
    </w:p>
    <w:p w:rsidR="000F10D1" w:rsidRDefault="000F10D1">
      <w:pPr>
        <w:pStyle w:val="a3"/>
        <w:spacing w:before="8"/>
        <w:rPr>
          <w:sz w:val="22"/>
        </w:rPr>
      </w:pPr>
    </w:p>
    <w:p w:rsidR="000F10D1" w:rsidRDefault="0090729B">
      <w:pPr>
        <w:pStyle w:val="a4"/>
        <w:numPr>
          <w:ilvl w:val="0"/>
          <w:numId w:val="51"/>
        </w:numPr>
        <w:tabs>
          <w:tab w:val="left" w:pos="557"/>
        </w:tabs>
        <w:spacing w:before="0"/>
        <w:ind w:left="556"/>
        <w:jc w:val="left"/>
        <w:rPr>
          <w:sz w:val="24"/>
        </w:rPr>
      </w:pPr>
      <w:r>
        <w:rPr>
          <w:sz w:val="24"/>
        </w:rPr>
        <w:t xml:space="preserve">im Zeitraum vom 1. </w:t>
      </w:r>
      <w:r>
        <w:rPr>
          <w:sz w:val="24"/>
        </w:rPr>
        <w:t>März 2010 bis 31. Dezember 2010 auf §§ 1 Absatz 1</w:t>
      </w:r>
      <w:r>
        <w:rPr>
          <w:spacing w:val="-32"/>
          <w:sz w:val="24"/>
        </w:rPr>
        <w:t xml:space="preserve"> </w:t>
      </w:r>
      <w:r>
        <w:rPr>
          <w:sz w:val="24"/>
        </w:rPr>
        <w:t>Satz</w:t>
      </w:r>
    </w:p>
    <w:p w:rsidR="000F10D1" w:rsidRDefault="0090729B">
      <w:pPr>
        <w:pStyle w:val="a3"/>
        <w:spacing w:before="60"/>
        <w:ind w:left="410"/>
      </w:pPr>
      <w:r>
        <w:t>1,</w:t>
      </w:r>
    </w:p>
    <w:p w:rsidR="000F10D1" w:rsidRDefault="000F10D1">
      <w:pPr>
        <w:pStyle w:val="a3"/>
        <w:spacing w:before="3"/>
        <w:rPr>
          <w:sz w:val="28"/>
        </w:rPr>
      </w:pPr>
    </w:p>
    <w:p w:rsidR="000F10D1" w:rsidRDefault="0090729B">
      <w:pPr>
        <w:pStyle w:val="a3"/>
        <w:spacing w:line="292" w:lineRule="auto"/>
        <w:ind w:left="410" w:right="1037"/>
      </w:pPr>
      <w:r>
        <w:t>Absatz 2 Satz 1, 18a - 18c in Verbindung mit Anlage 2 Nummer 4 des Besol- dungsgesetzes für das Land Sachsen-Anhalt vom 3. März 2005, geändert durch Gesetz zur Änderung landesbesoldungs- und versorgungsrechtlicher Vorschrif- ten vom 25. Juli 2007 sowie Lan</w:t>
      </w:r>
      <w:r>
        <w:t>desbesoldungs- und - versorgungsanpassungsgesetz 2009/2010 vom 9. Dezember 2009,</w:t>
      </w:r>
    </w:p>
    <w:p w:rsidR="000F10D1" w:rsidRDefault="000F10D1">
      <w:pPr>
        <w:pStyle w:val="a3"/>
        <w:spacing w:before="9"/>
        <w:rPr>
          <w:sz w:val="22"/>
        </w:rPr>
      </w:pPr>
    </w:p>
    <w:p w:rsidR="000F10D1" w:rsidRDefault="0090729B">
      <w:pPr>
        <w:pStyle w:val="a3"/>
        <w:spacing w:line="292" w:lineRule="auto"/>
        <w:ind w:left="410" w:right="1107"/>
        <w:jc w:val="both"/>
      </w:pPr>
      <w:r>
        <w:t>beruhende</w:t>
      </w:r>
      <w:r>
        <w:rPr>
          <w:spacing w:val="-8"/>
        </w:rPr>
        <w:t xml:space="preserve"> </w:t>
      </w:r>
      <w:r>
        <w:t>Netto-Alimentation</w:t>
      </w:r>
      <w:r>
        <w:rPr>
          <w:spacing w:val="-8"/>
        </w:rPr>
        <w:t xml:space="preserve"> </w:t>
      </w:r>
      <w:r>
        <w:t>des</w:t>
      </w:r>
      <w:r>
        <w:rPr>
          <w:spacing w:val="-7"/>
        </w:rPr>
        <w:t xml:space="preserve"> </w:t>
      </w:r>
      <w:r>
        <w:t>Klägers</w:t>
      </w:r>
      <w:r>
        <w:rPr>
          <w:spacing w:val="-8"/>
        </w:rPr>
        <w:t xml:space="preserve"> </w:t>
      </w:r>
      <w:r>
        <w:t>-</w:t>
      </w:r>
      <w:r>
        <w:rPr>
          <w:spacing w:val="-8"/>
        </w:rPr>
        <w:t xml:space="preserve"> </w:t>
      </w:r>
      <w:r>
        <w:t>bezogen</w:t>
      </w:r>
      <w:r>
        <w:rPr>
          <w:spacing w:val="-7"/>
        </w:rPr>
        <w:t xml:space="preserve"> </w:t>
      </w:r>
      <w:r>
        <w:t>auf</w:t>
      </w:r>
      <w:r>
        <w:rPr>
          <w:spacing w:val="-8"/>
        </w:rPr>
        <w:t xml:space="preserve"> </w:t>
      </w:r>
      <w:r>
        <w:t>die</w:t>
      </w:r>
      <w:r>
        <w:rPr>
          <w:spacing w:val="-8"/>
        </w:rPr>
        <w:t xml:space="preserve"> </w:t>
      </w:r>
      <w:r>
        <w:t>Besoldungsgruppe R 1 - mit Artikel 33 Absatz 5 des Grundgesetzes in seiner ab dem 1. September 2006 geltenden Fassu</w:t>
      </w:r>
      <w:r>
        <w:t>ng nicht vereinbar gewesen</w:t>
      </w:r>
      <w:r>
        <w:rPr>
          <w:spacing w:val="-10"/>
        </w:rPr>
        <w:t xml:space="preserve"> </w:t>
      </w:r>
      <w:r>
        <w:t>ist.</w:t>
      </w:r>
    </w:p>
    <w:p w:rsidR="000F10D1" w:rsidRDefault="000F10D1">
      <w:pPr>
        <w:pStyle w:val="a3"/>
        <w:spacing w:before="9"/>
        <w:rPr>
          <w:sz w:val="22"/>
        </w:rPr>
      </w:pPr>
    </w:p>
    <w:p w:rsidR="000F10D1" w:rsidRDefault="0090729B">
      <w:pPr>
        <w:pStyle w:val="a4"/>
        <w:numPr>
          <w:ilvl w:val="0"/>
          <w:numId w:val="51"/>
        </w:numPr>
        <w:tabs>
          <w:tab w:val="left" w:pos="557"/>
        </w:tabs>
        <w:spacing w:before="1" w:line="292" w:lineRule="auto"/>
        <w:ind w:right="1388" w:firstLine="0"/>
        <w:jc w:val="left"/>
        <w:rPr>
          <w:sz w:val="24"/>
        </w:rPr>
      </w:pPr>
      <w:r>
        <w:rPr>
          <w:sz w:val="24"/>
        </w:rPr>
        <w:t>Aussetzungs-</w:t>
      </w:r>
      <w:r>
        <w:rPr>
          <w:spacing w:val="-9"/>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8"/>
          <w:sz w:val="24"/>
        </w:rPr>
        <w:t xml:space="preserve"> </w:t>
      </w:r>
      <w:r>
        <w:rPr>
          <w:sz w:val="24"/>
        </w:rPr>
        <w:t>Verwaltungsgerichts</w:t>
      </w:r>
      <w:r>
        <w:rPr>
          <w:spacing w:val="-9"/>
          <w:sz w:val="24"/>
        </w:rPr>
        <w:t xml:space="preserve"> </w:t>
      </w:r>
      <w:r>
        <w:rPr>
          <w:sz w:val="24"/>
        </w:rPr>
        <w:t>Halle</w:t>
      </w:r>
      <w:r>
        <w:rPr>
          <w:spacing w:val="-8"/>
          <w:sz w:val="24"/>
        </w:rPr>
        <w:t xml:space="preserve"> </w:t>
      </w:r>
      <w:r>
        <w:rPr>
          <w:sz w:val="24"/>
        </w:rPr>
        <w:t>vom</w:t>
      </w:r>
      <w:r>
        <w:rPr>
          <w:spacing w:val="-8"/>
          <w:sz w:val="24"/>
        </w:rPr>
        <w:t xml:space="preserve"> </w:t>
      </w:r>
      <w:r>
        <w:rPr>
          <w:sz w:val="24"/>
        </w:rPr>
        <w:t>28. September 2011 - 5 A 208/09 HAL</w:t>
      </w:r>
      <w:r>
        <w:rPr>
          <w:spacing w:val="-9"/>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5/12 -,</w:t>
      </w:r>
    </w:p>
    <w:p w:rsidR="000F10D1" w:rsidRDefault="000F10D1">
      <w:pPr>
        <w:rPr>
          <w:sz w:val="24"/>
        </w:rPr>
        <w:sectPr w:rsidR="000F10D1">
          <w:pgSz w:w="11900" w:h="16840"/>
          <w:pgMar w:top="1120" w:right="620" w:bottom="660" w:left="1260" w:header="0" w:footer="474" w:gutter="0"/>
          <w:cols w:space="720"/>
        </w:sectPr>
      </w:pPr>
    </w:p>
    <w:p w:rsidR="000F10D1" w:rsidRDefault="0090729B">
      <w:pPr>
        <w:pStyle w:val="a3"/>
        <w:spacing w:before="68"/>
        <w:ind w:left="410"/>
      </w:pPr>
      <w:r>
        <w:lastRenderedPageBreak/>
        <w:t>ob die</w:t>
      </w:r>
    </w:p>
    <w:p w:rsidR="000F10D1" w:rsidRDefault="000F10D1">
      <w:pPr>
        <w:pStyle w:val="a3"/>
        <w:spacing w:before="3"/>
        <w:rPr>
          <w:sz w:val="28"/>
        </w:rPr>
      </w:pPr>
    </w:p>
    <w:p w:rsidR="000F10D1" w:rsidRDefault="0090729B">
      <w:pPr>
        <w:pStyle w:val="a4"/>
        <w:numPr>
          <w:ilvl w:val="0"/>
          <w:numId w:val="51"/>
        </w:numPr>
        <w:tabs>
          <w:tab w:val="left" w:pos="557"/>
        </w:tabs>
        <w:spacing w:before="0" w:line="292" w:lineRule="auto"/>
        <w:ind w:right="1352" w:firstLine="0"/>
        <w:jc w:val="left"/>
        <w:rPr>
          <w:sz w:val="24"/>
        </w:rPr>
      </w:pPr>
      <w:r>
        <w:rPr>
          <w:sz w:val="24"/>
        </w:rPr>
        <w:t>im</w:t>
      </w:r>
      <w:r>
        <w:rPr>
          <w:spacing w:val="-4"/>
          <w:sz w:val="24"/>
        </w:rPr>
        <w:t xml:space="preserve"> </w:t>
      </w:r>
      <w:r>
        <w:rPr>
          <w:sz w:val="24"/>
        </w:rPr>
        <w:t>Zeitraum</w:t>
      </w:r>
      <w:r>
        <w:rPr>
          <w:spacing w:val="-3"/>
          <w:sz w:val="24"/>
        </w:rPr>
        <w:t xml:space="preserve"> </w:t>
      </w:r>
      <w:r>
        <w:rPr>
          <w:sz w:val="24"/>
        </w:rPr>
        <w:t>vom</w:t>
      </w:r>
      <w:r>
        <w:rPr>
          <w:spacing w:val="-3"/>
          <w:sz w:val="24"/>
        </w:rPr>
        <w:t xml:space="preserve"> </w:t>
      </w:r>
      <w:r>
        <w:rPr>
          <w:sz w:val="24"/>
        </w:rPr>
        <w:t>1.</w:t>
      </w:r>
      <w:r>
        <w:rPr>
          <w:spacing w:val="-3"/>
          <w:sz w:val="24"/>
        </w:rPr>
        <w:t xml:space="preserve"> </w:t>
      </w:r>
      <w:r>
        <w:rPr>
          <w:sz w:val="24"/>
        </w:rPr>
        <w:t>Januar</w:t>
      </w:r>
      <w:r>
        <w:rPr>
          <w:spacing w:val="-3"/>
          <w:sz w:val="24"/>
        </w:rPr>
        <w:t xml:space="preserve"> </w:t>
      </w:r>
      <w:r>
        <w:rPr>
          <w:sz w:val="24"/>
        </w:rPr>
        <w:t>2008</w:t>
      </w:r>
      <w:r>
        <w:rPr>
          <w:spacing w:val="-3"/>
          <w:sz w:val="24"/>
        </w:rPr>
        <w:t xml:space="preserve"> </w:t>
      </w:r>
      <w:r>
        <w:rPr>
          <w:sz w:val="24"/>
        </w:rPr>
        <w:t>bis</w:t>
      </w:r>
      <w:r>
        <w:rPr>
          <w:spacing w:val="-4"/>
          <w:sz w:val="24"/>
        </w:rPr>
        <w:t xml:space="preserve"> </w:t>
      </w:r>
      <w:r>
        <w:rPr>
          <w:sz w:val="24"/>
        </w:rPr>
        <w:t>30.</w:t>
      </w:r>
      <w:r>
        <w:rPr>
          <w:spacing w:val="-3"/>
          <w:sz w:val="24"/>
        </w:rPr>
        <w:t xml:space="preserve"> </w:t>
      </w:r>
      <w:r>
        <w:rPr>
          <w:sz w:val="24"/>
        </w:rPr>
        <w:t>April</w:t>
      </w:r>
      <w:r>
        <w:rPr>
          <w:spacing w:val="-3"/>
          <w:sz w:val="24"/>
        </w:rPr>
        <w:t xml:space="preserve"> </w:t>
      </w:r>
      <w:r>
        <w:rPr>
          <w:sz w:val="24"/>
        </w:rPr>
        <w:t>2008</w:t>
      </w:r>
      <w:r>
        <w:rPr>
          <w:spacing w:val="-3"/>
          <w:sz w:val="24"/>
        </w:rPr>
        <w:t xml:space="preserve"> </w:t>
      </w:r>
      <w:r>
        <w:rPr>
          <w:sz w:val="24"/>
        </w:rPr>
        <w:t>auf</w:t>
      </w:r>
      <w:r>
        <w:rPr>
          <w:spacing w:val="-3"/>
          <w:sz w:val="24"/>
        </w:rPr>
        <w:t xml:space="preserve"> </w:t>
      </w:r>
      <w:r>
        <w:rPr>
          <w:sz w:val="24"/>
        </w:rPr>
        <w:t>§§</w:t>
      </w:r>
      <w:r>
        <w:rPr>
          <w:spacing w:val="-4"/>
          <w:sz w:val="24"/>
        </w:rPr>
        <w:t xml:space="preserve"> </w:t>
      </w:r>
      <w:r>
        <w:rPr>
          <w:sz w:val="24"/>
        </w:rPr>
        <w:t>1</w:t>
      </w:r>
      <w:r>
        <w:rPr>
          <w:spacing w:val="-3"/>
          <w:sz w:val="24"/>
        </w:rPr>
        <w:t xml:space="preserve"> </w:t>
      </w:r>
      <w:r>
        <w:rPr>
          <w:sz w:val="24"/>
        </w:rPr>
        <w:t>Absatz</w:t>
      </w:r>
      <w:r>
        <w:rPr>
          <w:spacing w:val="-3"/>
          <w:sz w:val="24"/>
        </w:rPr>
        <w:t xml:space="preserve"> </w:t>
      </w:r>
      <w:r>
        <w:rPr>
          <w:sz w:val="24"/>
        </w:rPr>
        <w:t>1</w:t>
      </w:r>
      <w:r>
        <w:rPr>
          <w:spacing w:val="-3"/>
          <w:sz w:val="24"/>
        </w:rPr>
        <w:t xml:space="preserve"> </w:t>
      </w:r>
      <w:r>
        <w:rPr>
          <w:sz w:val="24"/>
        </w:rPr>
        <w:t>Satz</w:t>
      </w:r>
      <w:r>
        <w:rPr>
          <w:spacing w:val="-3"/>
          <w:sz w:val="24"/>
        </w:rPr>
        <w:t xml:space="preserve"> </w:t>
      </w:r>
      <w:r>
        <w:rPr>
          <w:sz w:val="24"/>
        </w:rPr>
        <w:t>1, Absatz 2 Satz 1, 18a - 18c in Verbindung mit Anlage 2 Nummer 4 des Besol- dungsgesetzes für das Land Sachsen-Anhalt vom 3. März</w:t>
      </w:r>
      <w:r>
        <w:rPr>
          <w:spacing w:val="-18"/>
          <w:sz w:val="24"/>
        </w:rPr>
        <w:t xml:space="preserve"> </w:t>
      </w:r>
      <w:r>
        <w:rPr>
          <w:sz w:val="24"/>
        </w:rPr>
        <w:t>2005,</w:t>
      </w:r>
    </w:p>
    <w:p w:rsidR="000F10D1" w:rsidRDefault="000F10D1">
      <w:pPr>
        <w:pStyle w:val="a3"/>
        <w:spacing w:before="10"/>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Mai 2008 bis 28. Februar 2009 auf §§ 1 Absatz 1 Satz 1, Absatz 2 Satz 1, 18a - 18c in Verbindung mi</w:t>
      </w:r>
      <w:r>
        <w:rPr>
          <w:sz w:val="24"/>
        </w:rPr>
        <w:t>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w:t>
      </w:r>
      <w:r>
        <w:rPr>
          <w:spacing w:val="-5"/>
          <w:sz w:val="24"/>
        </w:rPr>
        <w:t xml:space="preserve"> </w:t>
      </w:r>
      <w:r>
        <w:rPr>
          <w:sz w:val="24"/>
        </w:rPr>
        <w:t>2007,</w:t>
      </w:r>
    </w:p>
    <w:p w:rsidR="000F10D1" w:rsidRDefault="000F10D1">
      <w:pPr>
        <w:pStyle w:val="a3"/>
        <w:spacing w:before="8"/>
        <w:rPr>
          <w:sz w:val="22"/>
        </w:rPr>
      </w:pPr>
    </w:p>
    <w:p w:rsidR="000F10D1" w:rsidRDefault="0090729B">
      <w:pPr>
        <w:pStyle w:val="a4"/>
        <w:numPr>
          <w:ilvl w:val="0"/>
          <w:numId w:val="51"/>
        </w:numPr>
        <w:tabs>
          <w:tab w:val="left" w:pos="557"/>
        </w:tabs>
        <w:spacing w:before="1" w:line="292" w:lineRule="auto"/>
        <w:ind w:right="1108" w:firstLine="0"/>
        <w:jc w:val="left"/>
        <w:rPr>
          <w:sz w:val="24"/>
        </w:rPr>
      </w:pPr>
      <w:r>
        <w:rPr>
          <w:sz w:val="24"/>
        </w:rPr>
        <w:t xml:space="preserve">im Zeitraum vom 1. März 2009 bis 28. Februar 2010 </w:t>
      </w:r>
      <w:r>
        <w:rPr>
          <w:sz w:val="24"/>
        </w:rPr>
        <w:t>auf §§ 1 Absatz 1 Satz 1, Absatz 2 Satz 1, 18a - 18c in Verbindung mit Anlage 2 Nummer 4 des Besol-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w:t>
      </w:r>
      <w:r>
        <w:rPr>
          <w:sz w:val="24"/>
        </w:rPr>
        <w:t>om 25. Juli 2007 sowie Landesbesoldungs- und - versorgungsanpassungsgesetz 2009/2010 vom 9. Dezember</w:t>
      </w:r>
      <w:r>
        <w:rPr>
          <w:spacing w:val="-10"/>
          <w:sz w:val="24"/>
        </w:rPr>
        <w:t xml:space="preserve"> </w:t>
      </w:r>
      <w:r>
        <w:rPr>
          <w:sz w:val="24"/>
        </w:rPr>
        <w:t>2009,</w:t>
      </w:r>
    </w:p>
    <w:p w:rsidR="000F10D1" w:rsidRDefault="000F10D1">
      <w:pPr>
        <w:pStyle w:val="a3"/>
        <w:spacing w:before="7"/>
        <w:rPr>
          <w:sz w:val="22"/>
        </w:rPr>
      </w:pPr>
    </w:p>
    <w:p w:rsidR="000F10D1" w:rsidRDefault="0090729B">
      <w:pPr>
        <w:pStyle w:val="a4"/>
        <w:numPr>
          <w:ilvl w:val="0"/>
          <w:numId w:val="51"/>
        </w:numPr>
        <w:tabs>
          <w:tab w:val="left" w:pos="557"/>
        </w:tabs>
        <w:spacing w:before="0" w:line="292" w:lineRule="auto"/>
        <w:ind w:right="1108" w:firstLine="0"/>
        <w:jc w:val="left"/>
        <w:rPr>
          <w:sz w:val="24"/>
        </w:rPr>
      </w:pPr>
      <w:r>
        <w:rPr>
          <w:sz w:val="24"/>
        </w:rPr>
        <w:t>im Zeitraum vom 1. März 2010 bis 31. Dezember 2010 auf §§ 1 Absatz 1 Satz 1, Absatz 2 Satz 1, 18a - 18c in Verbindung mit Anlage 2 Nummer 4 des Beso</w:t>
      </w:r>
      <w:r>
        <w:rPr>
          <w:sz w:val="24"/>
        </w:rPr>
        <w:t>l- dungsgesetzes</w:t>
      </w:r>
      <w:r>
        <w:rPr>
          <w:spacing w:val="-6"/>
          <w:sz w:val="24"/>
        </w:rPr>
        <w:t xml:space="preserve"> </w:t>
      </w:r>
      <w:r>
        <w:rPr>
          <w:sz w:val="24"/>
        </w:rPr>
        <w:t>für</w:t>
      </w:r>
      <w:r>
        <w:rPr>
          <w:spacing w:val="-6"/>
          <w:sz w:val="24"/>
        </w:rPr>
        <w:t xml:space="preserve"> </w:t>
      </w:r>
      <w:r>
        <w:rPr>
          <w:sz w:val="24"/>
        </w:rPr>
        <w:t>das</w:t>
      </w:r>
      <w:r>
        <w:rPr>
          <w:spacing w:val="-5"/>
          <w:sz w:val="24"/>
        </w:rPr>
        <w:t xml:space="preserve"> </w:t>
      </w:r>
      <w:r>
        <w:rPr>
          <w:sz w:val="24"/>
        </w:rPr>
        <w:t>Land</w:t>
      </w:r>
      <w:r>
        <w:rPr>
          <w:spacing w:val="-6"/>
          <w:sz w:val="24"/>
        </w:rPr>
        <w:t xml:space="preserve"> </w:t>
      </w:r>
      <w:r>
        <w:rPr>
          <w:sz w:val="24"/>
        </w:rPr>
        <w:t>Sachsen-Anhalt</w:t>
      </w:r>
      <w:r>
        <w:rPr>
          <w:spacing w:val="-5"/>
          <w:sz w:val="24"/>
        </w:rPr>
        <w:t xml:space="preserve"> </w:t>
      </w:r>
      <w:r>
        <w:rPr>
          <w:sz w:val="24"/>
        </w:rPr>
        <w:t>vom</w:t>
      </w:r>
      <w:r>
        <w:rPr>
          <w:spacing w:val="-6"/>
          <w:sz w:val="24"/>
        </w:rPr>
        <w:t xml:space="preserve"> </w:t>
      </w:r>
      <w:r>
        <w:rPr>
          <w:sz w:val="24"/>
        </w:rPr>
        <w:t>3.</w:t>
      </w:r>
      <w:r>
        <w:rPr>
          <w:spacing w:val="-5"/>
          <w:sz w:val="24"/>
        </w:rPr>
        <w:t xml:space="preserve"> </w:t>
      </w:r>
      <w:r>
        <w:rPr>
          <w:sz w:val="24"/>
        </w:rPr>
        <w:t>März</w:t>
      </w:r>
      <w:r>
        <w:rPr>
          <w:spacing w:val="-6"/>
          <w:sz w:val="24"/>
        </w:rPr>
        <w:t xml:space="preserve"> </w:t>
      </w:r>
      <w:r>
        <w:rPr>
          <w:sz w:val="24"/>
        </w:rPr>
        <w:t>2005,</w:t>
      </w:r>
      <w:r>
        <w:rPr>
          <w:spacing w:val="-6"/>
          <w:sz w:val="24"/>
        </w:rPr>
        <w:t xml:space="preserve"> </w:t>
      </w:r>
      <w:r>
        <w:rPr>
          <w:sz w:val="24"/>
        </w:rPr>
        <w:t>geändert</w:t>
      </w:r>
      <w:r>
        <w:rPr>
          <w:spacing w:val="-5"/>
          <w:sz w:val="24"/>
        </w:rPr>
        <w:t xml:space="preserve"> </w:t>
      </w:r>
      <w:r>
        <w:rPr>
          <w:sz w:val="24"/>
        </w:rPr>
        <w:t>durch Gesetz zur Änderung landesbesoldungs- und versorgungsrechtlicher Vorschrif- ten vom 25. Juli 2007 sowie Landesbesoldungs- und - versorgungsanpassungsgesetz 2009/2010 vom 9. Dezember</w:t>
      </w:r>
      <w:r>
        <w:rPr>
          <w:spacing w:val="-10"/>
          <w:sz w:val="24"/>
        </w:rPr>
        <w:t xml:space="preserve"> </w:t>
      </w:r>
      <w:r>
        <w:rPr>
          <w:sz w:val="24"/>
        </w:rPr>
        <w:t>2009,</w:t>
      </w:r>
    </w:p>
    <w:p w:rsidR="000F10D1" w:rsidRDefault="000F10D1">
      <w:pPr>
        <w:pStyle w:val="a3"/>
        <w:spacing w:before="8"/>
        <w:rPr>
          <w:sz w:val="22"/>
        </w:rPr>
      </w:pPr>
    </w:p>
    <w:p w:rsidR="000F10D1" w:rsidRDefault="0090729B">
      <w:pPr>
        <w:pStyle w:val="a3"/>
        <w:spacing w:line="292" w:lineRule="auto"/>
        <w:ind w:left="410" w:right="1107"/>
        <w:jc w:val="both"/>
      </w:pPr>
      <w:r>
        <w:t>beruhende</w:t>
      </w:r>
      <w:r>
        <w:rPr>
          <w:spacing w:val="-8"/>
        </w:rPr>
        <w:t xml:space="preserve"> </w:t>
      </w:r>
      <w:r>
        <w:t>Netto-Alimentation</w:t>
      </w:r>
      <w:r>
        <w:rPr>
          <w:spacing w:val="-8"/>
        </w:rPr>
        <w:t xml:space="preserve"> </w:t>
      </w:r>
      <w:r>
        <w:t>des</w:t>
      </w:r>
      <w:r>
        <w:rPr>
          <w:spacing w:val="-7"/>
        </w:rPr>
        <w:t xml:space="preserve"> </w:t>
      </w:r>
      <w:r>
        <w:t>Klägers</w:t>
      </w:r>
      <w:r>
        <w:rPr>
          <w:spacing w:val="-8"/>
        </w:rPr>
        <w:t xml:space="preserve"> </w:t>
      </w:r>
      <w:r>
        <w:t>-</w:t>
      </w:r>
      <w:r>
        <w:rPr>
          <w:spacing w:val="-8"/>
        </w:rPr>
        <w:t xml:space="preserve"> </w:t>
      </w:r>
      <w:r>
        <w:t>bezogen</w:t>
      </w:r>
      <w:r>
        <w:rPr>
          <w:spacing w:val="-7"/>
        </w:rPr>
        <w:t xml:space="preserve"> </w:t>
      </w:r>
      <w:r>
        <w:t>auf</w:t>
      </w:r>
      <w:r>
        <w:rPr>
          <w:spacing w:val="-8"/>
        </w:rPr>
        <w:t xml:space="preserve"> </w:t>
      </w:r>
      <w:r>
        <w:t>die</w:t>
      </w:r>
      <w:r>
        <w:rPr>
          <w:spacing w:val="-8"/>
        </w:rPr>
        <w:t xml:space="preserve"> </w:t>
      </w:r>
      <w:r>
        <w:t>Be</w:t>
      </w:r>
      <w:r>
        <w:t>soldungsgruppe R 1 - mit Artikel 33 Absatz 5 des Grundgesetzes in seiner ab dem 1. September 2006 geltenden Fassung nicht vereinbar gewesen</w:t>
      </w:r>
      <w:r>
        <w:rPr>
          <w:spacing w:val="-10"/>
        </w:rPr>
        <w:t xml:space="preserve"> </w:t>
      </w:r>
      <w:r>
        <w:t>ist.</w:t>
      </w:r>
    </w:p>
    <w:p w:rsidR="000F10D1" w:rsidRDefault="000F10D1">
      <w:pPr>
        <w:pStyle w:val="a3"/>
        <w:spacing w:before="10"/>
        <w:rPr>
          <w:sz w:val="22"/>
        </w:rPr>
      </w:pPr>
    </w:p>
    <w:p w:rsidR="000F10D1" w:rsidRDefault="0090729B">
      <w:pPr>
        <w:pStyle w:val="a4"/>
        <w:numPr>
          <w:ilvl w:val="0"/>
          <w:numId w:val="51"/>
        </w:numPr>
        <w:tabs>
          <w:tab w:val="left" w:pos="557"/>
        </w:tabs>
        <w:spacing w:before="0" w:line="292" w:lineRule="auto"/>
        <w:ind w:right="1388" w:firstLine="0"/>
        <w:jc w:val="left"/>
        <w:rPr>
          <w:sz w:val="24"/>
        </w:rPr>
      </w:pPr>
      <w:r>
        <w:rPr>
          <w:sz w:val="24"/>
        </w:rPr>
        <w:t>Aussetzungs-</w:t>
      </w:r>
      <w:r>
        <w:rPr>
          <w:spacing w:val="-9"/>
          <w:sz w:val="24"/>
        </w:rPr>
        <w:t xml:space="preserve"> </w:t>
      </w:r>
      <w:r>
        <w:rPr>
          <w:sz w:val="24"/>
        </w:rPr>
        <w:t>und</w:t>
      </w:r>
      <w:r>
        <w:rPr>
          <w:spacing w:val="-8"/>
          <w:sz w:val="24"/>
        </w:rPr>
        <w:t xml:space="preserve"> </w:t>
      </w:r>
      <w:r>
        <w:rPr>
          <w:sz w:val="24"/>
        </w:rPr>
        <w:t>Vorlagebeschluss</w:t>
      </w:r>
      <w:r>
        <w:rPr>
          <w:spacing w:val="-8"/>
          <w:sz w:val="24"/>
        </w:rPr>
        <w:t xml:space="preserve"> </w:t>
      </w:r>
      <w:r>
        <w:rPr>
          <w:sz w:val="24"/>
        </w:rPr>
        <w:t>des</w:t>
      </w:r>
      <w:r>
        <w:rPr>
          <w:spacing w:val="-8"/>
          <w:sz w:val="24"/>
        </w:rPr>
        <w:t xml:space="preserve"> </w:t>
      </w:r>
      <w:r>
        <w:rPr>
          <w:sz w:val="24"/>
        </w:rPr>
        <w:t>Verwaltungsgerichts</w:t>
      </w:r>
      <w:r>
        <w:rPr>
          <w:spacing w:val="-9"/>
          <w:sz w:val="24"/>
        </w:rPr>
        <w:t xml:space="preserve"> </w:t>
      </w:r>
      <w:r>
        <w:rPr>
          <w:sz w:val="24"/>
        </w:rPr>
        <w:t>Halle</w:t>
      </w:r>
      <w:r>
        <w:rPr>
          <w:spacing w:val="-8"/>
          <w:sz w:val="24"/>
        </w:rPr>
        <w:t xml:space="preserve"> </w:t>
      </w:r>
      <w:r>
        <w:rPr>
          <w:sz w:val="24"/>
        </w:rPr>
        <w:t>vom</w:t>
      </w:r>
      <w:r>
        <w:rPr>
          <w:spacing w:val="-8"/>
          <w:sz w:val="24"/>
        </w:rPr>
        <w:t xml:space="preserve"> </w:t>
      </w:r>
      <w:r>
        <w:rPr>
          <w:sz w:val="24"/>
        </w:rPr>
        <w:t>28. September 2011 - 5 A 216/09 HAL</w:t>
      </w:r>
      <w:r>
        <w:rPr>
          <w:spacing w:val="-9"/>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6/12 -,</w:t>
      </w:r>
    </w:p>
    <w:p w:rsidR="000F10D1" w:rsidRDefault="000F10D1">
      <w:pPr>
        <w:pStyle w:val="a3"/>
        <w:spacing w:before="9"/>
        <w:rPr>
          <w:b/>
          <w:sz w:val="25"/>
        </w:rPr>
      </w:pPr>
    </w:p>
    <w:p w:rsidR="000F10D1" w:rsidRDefault="0090729B">
      <w:pPr>
        <w:pStyle w:val="a3"/>
        <w:spacing w:line="292" w:lineRule="auto"/>
        <w:ind w:left="410" w:right="1073"/>
      </w:pPr>
      <w:r>
        <w:t>ob die im Zeitraum vom 1. Januar 2012 bis 30. Juni 2013 auf §§ 1 Absatz 1, 2 a Absatz 1 in Verbindung mit der Anlage II des Landesbesoldungsgesetzes für das Land Rheinland-Pfalz in der Fassung vom 12. April 2005, geändert durch Artikel 1 d</w:t>
      </w:r>
      <w:r>
        <w:t>es Ersten Dienstrechtsänderungsgesetzes zur Verbesserung der Haushaltsfinanzierung vom 20. Dezember 2011, beruhende Netto-Alimentation des Klägers - bezogen auf die Besoldungsgruppe R 3 - mit Artikel 33 Absatz 5 des</w:t>
      </w:r>
      <w:r>
        <w:rPr>
          <w:spacing w:val="-6"/>
        </w:rPr>
        <w:t xml:space="preserve"> </w:t>
      </w:r>
      <w:r>
        <w:t>Grundgesetzes</w:t>
      </w:r>
      <w:r>
        <w:rPr>
          <w:spacing w:val="-5"/>
        </w:rPr>
        <w:t xml:space="preserve"> </w:t>
      </w:r>
      <w:r>
        <w:t>in</w:t>
      </w:r>
      <w:r>
        <w:rPr>
          <w:spacing w:val="-5"/>
        </w:rPr>
        <w:t xml:space="preserve"> </w:t>
      </w:r>
      <w:r>
        <w:t>seiner</w:t>
      </w:r>
      <w:r>
        <w:rPr>
          <w:spacing w:val="-5"/>
        </w:rPr>
        <w:t xml:space="preserve"> </w:t>
      </w:r>
      <w:r>
        <w:t>ab</w:t>
      </w:r>
      <w:r>
        <w:rPr>
          <w:spacing w:val="-5"/>
        </w:rPr>
        <w:t xml:space="preserve"> </w:t>
      </w:r>
      <w:r>
        <w:t>dem</w:t>
      </w:r>
      <w:r>
        <w:rPr>
          <w:spacing w:val="-5"/>
        </w:rPr>
        <w:t xml:space="preserve"> </w:t>
      </w:r>
      <w:r>
        <w:t>1.</w:t>
      </w:r>
      <w:r>
        <w:rPr>
          <w:spacing w:val="-5"/>
        </w:rPr>
        <w:t xml:space="preserve"> </w:t>
      </w:r>
      <w:r>
        <w:t>September</w:t>
      </w:r>
      <w:r>
        <w:rPr>
          <w:spacing w:val="-5"/>
        </w:rPr>
        <w:t xml:space="preserve"> </w:t>
      </w:r>
      <w:r>
        <w:t>2006</w:t>
      </w:r>
      <w:r>
        <w:rPr>
          <w:spacing w:val="-5"/>
        </w:rPr>
        <w:t xml:space="preserve"> </w:t>
      </w:r>
      <w:r>
        <w:t>geltenden</w:t>
      </w:r>
      <w:r>
        <w:rPr>
          <w:spacing w:val="-5"/>
        </w:rPr>
        <w:t xml:space="preserve"> </w:t>
      </w:r>
      <w:r>
        <w:t>Fassung</w:t>
      </w:r>
      <w:r>
        <w:rPr>
          <w:spacing w:val="-5"/>
        </w:rPr>
        <w:t xml:space="preserve"> </w:t>
      </w:r>
      <w:r>
        <w:t>un- vereinbar gewesen</w:t>
      </w:r>
      <w:r>
        <w:rPr>
          <w:spacing w:val="-3"/>
        </w:rPr>
        <w:t xml:space="preserve"> </w:t>
      </w:r>
      <w:r>
        <w:t>ist,</w:t>
      </w:r>
    </w:p>
    <w:p w:rsidR="000F10D1" w:rsidRDefault="000F10D1">
      <w:pPr>
        <w:spacing w:line="292" w:lineRule="auto"/>
        <w:sectPr w:rsidR="000F10D1">
          <w:pgSz w:w="11900" w:h="16840"/>
          <w:pgMar w:top="1120" w:right="620" w:bottom="660" w:left="1260" w:header="0" w:footer="474" w:gutter="0"/>
          <w:cols w:space="720"/>
        </w:sectPr>
      </w:pPr>
    </w:p>
    <w:p w:rsidR="000F10D1" w:rsidRDefault="0090729B">
      <w:pPr>
        <w:pStyle w:val="a3"/>
        <w:spacing w:before="68"/>
        <w:ind w:left="410"/>
      </w:pPr>
      <w:r>
        <w:lastRenderedPageBreak/>
        <w:t>und</w:t>
      </w:r>
    </w:p>
    <w:p w:rsidR="000F10D1" w:rsidRDefault="000F10D1">
      <w:pPr>
        <w:pStyle w:val="a3"/>
        <w:spacing w:before="3"/>
        <w:rPr>
          <w:sz w:val="28"/>
        </w:rPr>
      </w:pPr>
    </w:p>
    <w:p w:rsidR="000F10D1" w:rsidRDefault="0090729B">
      <w:pPr>
        <w:pStyle w:val="a3"/>
        <w:spacing w:line="292" w:lineRule="auto"/>
        <w:ind w:left="410" w:right="1037"/>
      </w:pPr>
      <w:r>
        <w:t>ob die seit dem 1. Juli 2013 auf §§ 1 Absatz 1, 4 Absatz 1 und 34 in Verbindung mit der Anlage 6 des Landesbesoldungsgesetzes für das Land Rheinland-Pfalz in der Fassung vom</w:t>
      </w:r>
      <w:r>
        <w:t xml:space="preserve"> 18. Juni 2013 beruhende Netto-Alimentation des Klägers - bezogen auf die Besoldungsgruppe R 3 - mit Artikel 33 Absatz 5 des Grundge- setzes in seiner ab dem 1. September 2006 geltenden Fassung unvereinbar ist.</w:t>
      </w:r>
    </w:p>
    <w:p w:rsidR="000F10D1" w:rsidRDefault="000F10D1">
      <w:pPr>
        <w:pStyle w:val="a3"/>
        <w:spacing w:before="8"/>
        <w:rPr>
          <w:sz w:val="22"/>
        </w:rPr>
      </w:pPr>
    </w:p>
    <w:p w:rsidR="000F10D1" w:rsidRDefault="0090729B">
      <w:pPr>
        <w:pStyle w:val="a4"/>
        <w:numPr>
          <w:ilvl w:val="0"/>
          <w:numId w:val="51"/>
        </w:numPr>
        <w:tabs>
          <w:tab w:val="left" w:pos="557"/>
        </w:tabs>
        <w:spacing w:before="1" w:line="292" w:lineRule="auto"/>
        <w:ind w:right="1070" w:firstLine="0"/>
        <w:jc w:val="left"/>
        <w:rPr>
          <w:sz w:val="24"/>
        </w:rPr>
      </w:pPr>
      <w:r>
        <w:rPr>
          <w:sz w:val="24"/>
        </w:rPr>
        <w:t>Aussetzungs-</w:t>
      </w:r>
      <w:r>
        <w:rPr>
          <w:spacing w:val="-9"/>
          <w:sz w:val="24"/>
        </w:rPr>
        <w:t xml:space="preserve"> </w:t>
      </w:r>
      <w:r>
        <w:rPr>
          <w:sz w:val="24"/>
        </w:rPr>
        <w:t>und</w:t>
      </w:r>
      <w:r>
        <w:rPr>
          <w:spacing w:val="-8"/>
          <w:sz w:val="24"/>
        </w:rPr>
        <w:t xml:space="preserve"> </w:t>
      </w:r>
      <w:r>
        <w:rPr>
          <w:sz w:val="24"/>
        </w:rPr>
        <w:t>Vorlagebeschluss</w:t>
      </w:r>
      <w:r>
        <w:rPr>
          <w:spacing w:val="-9"/>
          <w:sz w:val="24"/>
        </w:rPr>
        <w:t xml:space="preserve"> </w:t>
      </w:r>
      <w:r>
        <w:rPr>
          <w:sz w:val="24"/>
        </w:rPr>
        <w:t>des</w:t>
      </w:r>
      <w:r>
        <w:rPr>
          <w:spacing w:val="-8"/>
          <w:sz w:val="24"/>
        </w:rPr>
        <w:t xml:space="preserve"> </w:t>
      </w:r>
      <w:r>
        <w:rPr>
          <w:sz w:val="24"/>
        </w:rPr>
        <w:t>Verwal</w:t>
      </w:r>
      <w:r>
        <w:rPr>
          <w:sz w:val="24"/>
        </w:rPr>
        <w:t>tungsgerichts</w:t>
      </w:r>
      <w:r>
        <w:rPr>
          <w:spacing w:val="-9"/>
          <w:sz w:val="24"/>
        </w:rPr>
        <w:t xml:space="preserve"> </w:t>
      </w:r>
      <w:r>
        <w:rPr>
          <w:sz w:val="24"/>
        </w:rPr>
        <w:t>Koblenz</w:t>
      </w:r>
      <w:r>
        <w:rPr>
          <w:spacing w:val="-8"/>
          <w:sz w:val="24"/>
        </w:rPr>
        <w:t xml:space="preserve"> </w:t>
      </w:r>
      <w:r>
        <w:rPr>
          <w:sz w:val="24"/>
        </w:rPr>
        <w:t>vom</w:t>
      </w:r>
      <w:r>
        <w:rPr>
          <w:spacing w:val="-9"/>
          <w:sz w:val="24"/>
        </w:rPr>
        <w:t xml:space="preserve"> </w:t>
      </w:r>
      <w:r>
        <w:rPr>
          <w:sz w:val="24"/>
        </w:rPr>
        <w:t>12. September 2013 - 6 K 445/13.KO</w:t>
      </w:r>
      <w:r>
        <w:rPr>
          <w:spacing w:val="-8"/>
          <w:sz w:val="24"/>
        </w:rPr>
        <w:t xml:space="preserve"> </w:t>
      </w:r>
      <w:r>
        <w:rPr>
          <w:sz w:val="24"/>
        </w:rPr>
        <w:t>-</w:t>
      </w:r>
    </w:p>
    <w:p w:rsidR="000F10D1" w:rsidRDefault="000F10D1">
      <w:pPr>
        <w:pStyle w:val="a3"/>
        <w:spacing w:before="10"/>
        <w:rPr>
          <w:sz w:val="29"/>
        </w:rPr>
      </w:pPr>
    </w:p>
    <w:p w:rsidR="000F10D1" w:rsidRDefault="0090729B">
      <w:pPr>
        <w:ind w:left="110"/>
        <w:rPr>
          <w:b/>
          <w:sz w:val="24"/>
        </w:rPr>
      </w:pPr>
      <w:r>
        <w:rPr>
          <w:b/>
          <w:sz w:val="24"/>
        </w:rPr>
        <w:t>- 2 BvL 1/14 -</w:t>
      </w:r>
    </w:p>
    <w:p w:rsidR="000F10D1" w:rsidRDefault="0090729B">
      <w:pPr>
        <w:pStyle w:val="a3"/>
        <w:spacing w:before="216" w:line="427" w:lineRule="auto"/>
        <w:ind w:left="110" w:right="3860"/>
      </w:pPr>
      <w:r>
        <w:t>hat das Bundesverfassungsgericht - Zweiter Senat - unter Mitwirkung der Richterinnen und Richter</w:t>
      </w:r>
    </w:p>
    <w:p w:rsidR="000F10D1" w:rsidRDefault="0090729B">
      <w:pPr>
        <w:pStyle w:val="a3"/>
        <w:spacing w:before="1" w:line="427" w:lineRule="auto"/>
        <w:ind w:left="3695" w:right="3860"/>
      </w:pPr>
      <w:r>
        <w:t>Präsident Voßkuhle, Landau,</w:t>
      </w:r>
    </w:p>
    <w:p w:rsidR="000F10D1" w:rsidRDefault="0090729B">
      <w:pPr>
        <w:pStyle w:val="a3"/>
        <w:spacing w:before="2" w:line="427" w:lineRule="auto"/>
        <w:ind w:left="3695" w:right="4978"/>
      </w:pPr>
      <w:r>
        <w:t>Huber, Hermanns, Müller, Kessal-Wulf, König,</w:t>
      </w:r>
    </w:p>
    <w:p w:rsidR="000F10D1" w:rsidRDefault="0090729B">
      <w:pPr>
        <w:pStyle w:val="a3"/>
        <w:spacing w:before="4"/>
        <w:ind w:left="3695"/>
      </w:pPr>
      <w:r>
        <w:t>Maidowski</w:t>
      </w:r>
    </w:p>
    <w:p w:rsidR="000F10D1" w:rsidRDefault="0090729B">
      <w:pPr>
        <w:pStyle w:val="a3"/>
        <w:spacing w:before="216"/>
        <w:ind w:left="110"/>
      </w:pPr>
      <w:r>
        <w:t>aufgrund der mündlichen Verhandlung vom 3. Dezember 2014 durch</w:t>
      </w:r>
    </w:p>
    <w:p w:rsidR="000F10D1" w:rsidRDefault="000F10D1">
      <w:pPr>
        <w:pStyle w:val="a3"/>
        <w:rPr>
          <w:sz w:val="25"/>
        </w:rPr>
      </w:pPr>
    </w:p>
    <w:p w:rsidR="000F10D1" w:rsidRDefault="0090729B">
      <w:pPr>
        <w:spacing w:before="92"/>
        <w:ind w:left="1381" w:right="2215"/>
        <w:jc w:val="center"/>
        <w:rPr>
          <w:b/>
          <w:sz w:val="24"/>
        </w:rPr>
      </w:pPr>
      <w:r>
        <w:rPr>
          <w:b/>
          <w:sz w:val="24"/>
        </w:rPr>
        <w:t>Urteil</w:t>
      </w:r>
    </w:p>
    <w:p w:rsidR="000F10D1" w:rsidRDefault="0090729B">
      <w:pPr>
        <w:pStyle w:val="a3"/>
        <w:spacing w:before="216"/>
        <w:ind w:left="110"/>
      </w:pPr>
      <w:r>
        <w:t>für Recht erkannt:</w:t>
      </w:r>
    </w:p>
    <w:p w:rsidR="000F10D1" w:rsidRDefault="000F10D1">
      <w:pPr>
        <w:pStyle w:val="a3"/>
        <w:spacing w:before="9"/>
        <w:rPr>
          <w:sz w:val="10"/>
        </w:rPr>
      </w:pPr>
    </w:p>
    <w:p w:rsidR="000F10D1" w:rsidRDefault="0090729B">
      <w:pPr>
        <w:pStyle w:val="a4"/>
        <w:numPr>
          <w:ilvl w:val="1"/>
          <w:numId w:val="50"/>
        </w:numPr>
        <w:tabs>
          <w:tab w:val="left" w:pos="991"/>
        </w:tabs>
        <w:spacing w:before="92"/>
        <w:rPr>
          <w:b/>
          <w:sz w:val="24"/>
        </w:rPr>
      </w:pPr>
      <w:r>
        <w:rPr>
          <w:b/>
          <w:sz w:val="24"/>
        </w:rPr>
        <w:t>Die Verfahren werden zur gemeinsamen Entscheidung</w:t>
      </w:r>
      <w:r>
        <w:rPr>
          <w:b/>
          <w:spacing w:val="-16"/>
          <w:sz w:val="24"/>
        </w:rPr>
        <w:t xml:space="preserve"> </w:t>
      </w:r>
      <w:r>
        <w:rPr>
          <w:b/>
          <w:sz w:val="24"/>
        </w:rPr>
        <w:t>verbunden.</w:t>
      </w:r>
    </w:p>
    <w:p w:rsidR="000F10D1" w:rsidRDefault="0090729B">
      <w:pPr>
        <w:pStyle w:val="a4"/>
        <w:numPr>
          <w:ilvl w:val="1"/>
          <w:numId w:val="50"/>
        </w:numPr>
        <w:tabs>
          <w:tab w:val="left" w:pos="991"/>
        </w:tabs>
        <w:spacing w:line="292" w:lineRule="auto"/>
        <w:ind w:right="1132"/>
        <w:rPr>
          <w:b/>
          <w:sz w:val="24"/>
        </w:rPr>
      </w:pPr>
      <w:r>
        <w:rPr>
          <w:b/>
          <w:sz w:val="24"/>
        </w:rPr>
        <w:t>a) Anhang 1 Anlage 2 Nummer 4 (Grundgehaltssätze Besoldungsord- nung R ab 1. Januar 2008) zu §</w:t>
      </w:r>
      <w:r>
        <w:rPr>
          <w:b/>
          <w:sz w:val="24"/>
        </w:rPr>
        <w:t xml:space="preserve"> 18c Absatz 1 des Landesbesoldungs- gesetzes für das Land Sachsen-Anhalt (LBesG LSA, in der Fassung des Gesetzes zur Änderung landesbesoldungs- und versorgungs- rechtlicher</w:t>
      </w:r>
      <w:r>
        <w:rPr>
          <w:b/>
          <w:spacing w:val="-7"/>
          <w:sz w:val="24"/>
        </w:rPr>
        <w:t xml:space="preserve"> </w:t>
      </w:r>
      <w:r>
        <w:rPr>
          <w:b/>
          <w:sz w:val="24"/>
        </w:rPr>
        <w:t>Vorschriften</w:t>
      </w:r>
      <w:r>
        <w:rPr>
          <w:b/>
          <w:spacing w:val="-6"/>
          <w:sz w:val="24"/>
        </w:rPr>
        <w:t xml:space="preserve"> </w:t>
      </w:r>
      <w:r>
        <w:rPr>
          <w:b/>
          <w:sz w:val="24"/>
        </w:rPr>
        <w:t>vom</w:t>
      </w:r>
      <w:r>
        <w:rPr>
          <w:b/>
          <w:spacing w:val="-6"/>
          <w:sz w:val="24"/>
        </w:rPr>
        <w:t xml:space="preserve"> </w:t>
      </w:r>
      <w:r>
        <w:rPr>
          <w:b/>
          <w:sz w:val="24"/>
        </w:rPr>
        <w:t>25.</w:t>
      </w:r>
      <w:r>
        <w:rPr>
          <w:b/>
          <w:spacing w:val="-6"/>
          <w:sz w:val="24"/>
        </w:rPr>
        <w:t xml:space="preserve"> </w:t>
      </w:r>
      <w:r>
        <w:rPr>
          <w:b/>
          <w:sz w:val="24"/>
        </w:rPr>
        <w:t>Juli</w:t>
      </w:r>
      <w:r>
        <w:rPr>
          <w:b/>
          <w:spacing w:val="-7"/>
          <w:sz w:val="24"/>
        </w:rPr>
        <w:t xml:space="preserve"> </w:t>
      </w:r>
      <w:r>
        <w:rPr>
          <w:b/>
          <w:sz w:val="24"/>
        </w:rPr>
        <w:t>2007</w:t>
      </w:r>
      <w:r>
        <w:rPr>
          <w:b/>
          <w:spacing w:val="-6"/>
          <w:sz w:val="24"/>
        </w:rPr>
        <w:t xml:space="preserve"> </w:t>
      </w:r>
      <w:r>
        <w:rPr>
          <w:b/>
          <w:sz w:val="24"/>
        </w:rPr>
        <w:t>[Gesetz-</w:t>
      </w:r>
      <w:r>
        <w:rPr>
          <w:b/>
          <w:spacing w:val="-6"/>
          <w:sz w:val="24"/>
        </w:rPr>
        <w:t xml:space="preserve"> </w:t>
      </w:r>
      <w:r>
        <w:rPr>
          <w:b/>
          <w:sz w:val="24"/>
        </w:rPr>
        <w:t>und</w:t>
      </w:r>
      <w:r>
        <w:rPr>
          <w:b/>
          <w:spacing w:val="-6"/>
          <w:sz w:val="24"/>
        </w:rPr>
        <w:t xml:space="preserve"> </w:t>
      </w:r>
      <w:r>
        <w:rPr>
          <w:b/>
          <w:sz w:val="24"/>
        </w:rPr>
        <w:t>Verordnungs- blatt für das Land Sachsen-Anhalt Seite 236]) in der Fassung des An- hangs 1 Anlage 2 Nummer 4 zu Artikel 1 Nummer 7 des Gesetzes zur Änderung landesbesoldungs- und versorgungsrechtlicher Vorschrif- ten vom 25. Juli 2007 (Gesetz- und Verordnun</w:t>
      </w:r>
      <w:r>
        <w:rPr>
          <w:b/>
          <w:sz w:val="24"/>
        </w:rPr>
        <w:t>gsblatt für das Land Sachsen-Anhalt Seite</w:t>
      </w:r>
      <w:r>
        <w:rPr>
          <w:b/>
          <w:spacing w:val="-3"/>
          <w:sz w:val="24"/>
        </w:rPr>
        <w:t xml:space="preserve"> </w:t>
      </w:r>
      <w:r>
        <w:rPr>
          <w:b/>
          <w:sz w:val="24"/>
        </w:rPr>
        <w:t>236),</w:t>
      </w:r>
    </w:p>
    <w:p w:rsidR="000F10D1" w:rsidRDefault="000F10D1">
      <w:pPr>
        <w:spacing w:line="292" w:lineRule="auto"/>
        <w:rPr>
          <w:sz w:val="24"/>
        </w:rPr>
        <w:sectPr w:rsidR="000F10D1">
          <w:pgSz w:w="11900" w:h="16840"/>
          <w:pgMar w:top="1120" w:right="620" w:bottom="660" w:left="1260" w:header="0" w:footer="474" w:gutter="0"/>
          <w:cols w:space="720"/>
        </w:sectPr>
      </w:pPr>
    </w:p>
    <w:p w:rsidR="000F10D1" w:rsidRDefault="0090729B">
      <w:pPr>
        <w:pStyle w:val="a4"/>
        <w:numPr>
          <w:ilvl w:val="2"/>
          <w:numId w:val="50"/>
        </w:numPr>
        <w:tabs>
          <w:tab w:val="left" w:pos="1283"/>
        </w:tabs>
        <w:spacing w:before="68" w:line="292" w:lineRule="auto"/>
        <w:ind w:right="956" w:firstLine="0"/>
        <w:rPr>
          <w:b/>
          <w:sz w:val="24"/>
        </w:rPr>
      </w:pPr>
      <w:r>
        <w:rPr>
          <w:b/>
          <w:sz w:val="24"/>
        </w:rPr>
        <w:lastRenderedPageBreak/>
        <w:t>Anhang 2 Anlage 2 Nummer 4 (Grundgehaltssätze Besoldungsord- nung</w:t>
      </w:r>
      <w:r>
        <w:rPr>
          <w:b/>
          <w:spacing w:val="-5"/>
          <w:sz w:val="24"/>
        </w:rPr>
        <w:t xml:space="preserve"> </w:t>
      </w:r>
      <w:r>
        <w:rPr>
          <w:b/>
          <w:sz w:val="24"/>
        </w:rPr>
        <w:t>R</w:t>
      </w:r>
      <w:r>
        <w:rPr>
          <w:b/>
          <w:spacing w:val="-4"/>
          <w:sz w:val="24"/>
        </w:rPr>
        <w:t xml:space="preserve"> </w:t>
      </w:r>
      <w:r>
        <w:rPr>
          <w:b/>
          <w:sz w:val="24"/>
        </w:rPr>
        <w:t>ab</w:t>
      </w:r>
      <w:r>
        <w:rPr>
          <w:b/>
          <w:spacing w:val="-4"/>
          <w:sz w:val="24"/>
        </w:rPr>
        <w:t xml:space="preserve"> </w:t>
      </w:r>
      <w:r>
        <w:rPr>
          <w:b/>
          <w:sz w:val="24"/>
        </w:rPr>
        <w:t>1.</w:t>
      </w:r>
      <w:r>
        <w:rPr>
          <w:b/>
          <w:spacing w:val="-4"/>
          <w:sz w:val="24"/>
        </w:rPr>
        <w:t xml:space="preserve"> </w:t>
      </w:r>
      <w:r>
        <w:rPr>
          <w:b/>
          <w:sz w:val="24"/>
        </w:rPr>
        <w:t>Mai</w:t>
      </w:r>
      <w:r>
        <w:rPr>
          <w:b/>
          <w:spacing w:val="-4"/>
          <w:sz w:val="24"/>
        </w:rPr>
        <w:t xml:space="preserve"> </w:t>
      </w:r>
      <w:r>
        <w:rPr>
          <w:b/>
          <w:sz w:val="24"/>
        </w:rPr>
        <w:t>2008)</w:t>
      </w:r>
      <w:r>
        <w:rPr>
          <w:b/>
          <w:spacing w:val="-4"/>
          <w:sz w:val="24"/>
        </w:rPr>
        <w:t xml:space="preserve"> </w:t>
      </w:r>
      <w:r>
        <w:rPr>
          <w:b/>
          <w:sz w:val="24"/>
        </w:rPr>
        <w:t>zu</w:t>
      </w:r>
      <w:r>
        <w:rPr>
          <w:b/>
          <w:spacing w:val="-5"/>
          <w:sz w:val="24"/>
        </w:rPr>
        <w:t xml:space="preserve"> </w:t>
      </w:r>
      <w:r>
        <w:rPr>
          <w:b/>
          <w:sz w:val="24"/>
        </w:rPr>
        <w:t>§</w:t>
      </w:r>
      <w:r>
        <w:rPr>
          <w:b/>
          <w:spacing w:val="-4"/>
          <w:sz w:val="24"/>
        </w:rPr>
        <w:t xml:space="preserve"> </w:t>
      </w:r>
      <w:r>
        <w:rPr>
          <w:b/>
          <w:sz w:val="24"/>
        </w:rPr>
        <w:t>18c</w:t>
      </w:r>
      <w:r>
        <w:rPr>
          <w:b/>
          <w:spacing w:val="-4"/>
          <w:sz w:val="24"/>
        </w:rPr>
        <w:t xml:space="preserve"> </w:t>
      </w:r>
      <w:r>
        <w:rPr>
          <w:b/>
          <w:sz w:val="24"/>
        </w:rPr>
        <w:t>Absatz</w:t>
      </w:r>
      <w:r>
        <w:rPr>
          <w:b/>
          <w:spacing w:val="-4"/>
          <w:sz w:val="24"/>
        </w:rPr>
        <w:t xml:space="preserve"> </w:t>
      </w:r>
      <w:r>
        <w:rPr>
          <w:b/>
          <w:sz w:val="24"/>
        </w:rPr>
        <w:t>1</w:t>
      </w:r>
      <w:r>
        <w:rPr>
          <w:b/>
          <w:spacing w:val="-4"/>
          <w:sz w:val="24"/>
        </w:rPr>
        <w:t xml:space="preserve"> </w:t>
      </w:r>
      <w:r>
        <w:rPr>
          <w:b/>
          <w:sz w:val="24"/>
        </w:rPr>
        <w:t>des</w:t>
      </w:r>
      <w:r>
        <w:rPr>
          <w:b/>
          <w:spacing w:val="-4"/>
          <w:sz w:val="24"/>
        </w:rPr>
        <w:t xml:space="preserve"> </w:t>
      </w:r>
      <w:r>
        <w:rPr>
          <w:b/>
          <w:sz w:val="24"/>
        </w:rPr>
        <w:t>Landesbesoldungsgeset- zes für das Land Sachsen-Anhalt (LBesG LSA, in der Fassung de</w:t>
      </w:r>
      <w:r>
        <w:rPr>
          <w:b/>
          <w:sz w:val="24"/>
        </w:rPr>
        <w:t xml:space="preserve">s Ge- setzes zur Änderung landesbesoldungs- und versorgungsrechtlicher Vorschriften vom 25. Juli 2007 [Gesetz- und Verordnungsblatt für das Land Sachsen-Anhalt Seite 236]) in der Fassung des Anhangs 2 Anla- ge 2 Nummer 4 zu Artikel 1 Nummer 7 des Gesetzes </w:t>
      </w:r>
      <w:r>
        <w:rPr>
          <w:b/>
          <w:sz w:val="24"/>
        </w:rPr>
        <w:t>zur Änderung lan- desbesoldungs- und versorgungsrechtlicher Vorschriften vom 25. Juli 2007 (Gesetz- und Verordnungsblatt für das Land Sachsen-Anhalt Sei- te</w:t>
      </w:r>
      <w:r>
        <w:rPr>
          <w:b/>
          <w:spacing w:val="-2"/>
          <w:sz w:val="24"/>
        </w:rPr>
        <w:t xml:space="preserve"> </w:t>
      </w:r>
      <w:r>
        <w:rPr>
          <w:b/>
          <w:sz w:val="24"/>
        </w:rPr>
        <w:t>236),</w:t>
      </w:r>
    </w:p>
    <w:p w:rsidR="000F10D1" w:rsidRDefault="0090729B">
      <w:pPr>
        <w:pStyle w:val="a4"/>
        <w:numPr>
          <w:ilvl w:val="2"/>
          <w:numId w:val="50"/>
        </w:numPr>
        <w:tabs>
          <w:tab w:val="left" w:pos="1271"/>
        </w:tabs>
        <w:spacing w:before="149" w:line="292" w:lineRule="auto"/>
        <w:ind w:right="1058" w:firstLine="0"/>
        <w:rPr>
          <w:b/>
          <w:sz w:val="24"/>
        </w:rPr>
      </w:pPr>
      <w:r>
        <w:rPr>
          <w:b/>
          <w:sz w:val="24"/>
        </w:rPr>
        <w:t>Anhang 1 Anlage 2 Nummer 4 (Grundgehaltssätze Besoldungsord- nung R ab 1. März 2009) zu § 18c</w:t>
      </w:r>
      <w:r>
        <w:rPr>
          <w:b/>
          <w:sz w:val="24"/>
        </w:rPr>
        <w:t xml:space="preserve"> Absatz 1 des Landesbesoldungsge- setzes für das Land Sachsen-Anhalt (LBesG LSA, in der Fassung des Gesetzes über die Anpassung von Dienst- und Versorgungsbezügen 2009/2010 [Landesbesoldungs- und -versorgungsanpassungsgesetz 2009/2010 – LBVAnpG 2009/2010] </w:t>
      </w:r>
      <w:r>
        <w:rPr>
          <w:b/>
          <w:sz w:val="24"/>
        </w:rPr>
        <w:t>vom 9. Dezember 2009 [Gesetz-</w:t>
      </w:r>
      <w:r>
        <w:rPr>
          <w:b/>
          <w:spacing w:val="-46"/>
          <w:sz w:val="24"/>
        </w:rPr>
        <w:t xml:space="preserve"> </w:t>
      </w:r>
      <w:r>
        <w:rPr>
          <w:b/>
          <w:sz w:val="24"/>
        </w:rPr>
        <w:t>und Verordnungsblatt für das Land Sachsen-Anhalt Seite 598]) in der Fas- sung des Anhangs 1 Anlage 2 Nummer 4 zu Artikel 1 Nummer 4 des Gesetzes über die Anpassung von Dienst- und Versorgungsbezügen 2009/2010 (Landesbesoldungs</w:t>
      </w:r>
      <w:r>
        <w:rPr>
          <w:b/>
          <w:sz w:val="24"/>
        </w:rPr>
        <w:t>- und -versorgungsanpassungsgesetz 2009/2010 – LBVAnpG 2009/2010) vom 9. Dezember 2009 (Gesetz-</w:t>
      </w:r>
      <w:r>
        <w:rPr>
          <w:b/>
          <w:spacing w:val="-46"/>
          <w:sz w:val="24"/>
        </w:rPr>
        <w:t xml:space="preserve"> </w:t>
      </w:r>
      <w:r>
        <w:rPr>
          <w:b/>
          <w:sz w:val="24"/>
        </w:rPr>
        <w:t>und Verordnungsblatt für das Land Sachsen-Anhalt Seite</w:t>
      </w:r>
      <w:r>
        <w:rPr>
          <w:b/>
          <w:spacing w:val="-16"/>
          <w:sz w:val="24"/>
        </w:rPr>
        <w:t xml:space="preserve"> </w:t>
      </w:r>
      <w:r>
        <w:rPr>
          <w:b/>
          <w:sz w:val="24"/>
        </w:rPr>
        <w:t>598),</w:t>
      </w:r>
    </w:p>
    <w:p w:rsidR="000F10D1" w:rsidRDefault="0090729B">
      <w:pPr>
        <w:pStyle w:val="a4"/>
        <w:numPr>
          <w:ilvl w:val="2"/>
          <w:numId w:val="50"/>
        </w:numPr>
        <w:tabs>
          <w:tab w:val="left" w:pos="1283"/>
        </w:tabs>
        <w:spacing w:before="148" w:line="292" w:lineRule="auto"/>
        <w:ind w:right="1058" w:firstLine="0"/>
        <w:rPr>
          <w:b/>
          <w:sz w:val="24"/>
        </w:rPr>
      </w:pPr>
      <w:r>
        <w:rPr>
          <w:b/>
          <w:sz w:val="24"/>
        </w:rPr>
        <w:t xml:space="preserve">Anhang 2 Anlage 2 Nummer 4 (Grundgehaltssätze Besoldungsord- nung R ab 1. März 2010) zu § 18c Absatz 1 des Landesbesoldungsge- setzes für das Land Sachsen-Anhalt (LBesG LSA, in der Fassung des Gesetzes über die Anpassung von Dienst- und Versorgungsbezügen </w:t>
      </w:r>
      <w:r>
        <w:rPr>
          <w:b/>
          <w:sz w:val="24"/>
        </w:rPr>
        <w:t>2009/2010 [Landesbesoldungs- und -versorgungsanpassungsgesetz 2009/2010 – LBVAnpG 2009/2010] vom 9. Dezember 2009 [Gesetz-</w:t>
      </w:r>
      <w:r>
        <w:rPr>
          <w:b/>
          <w:spacing w:val="-46"/>
          <w:sz w:val="24"/>
        </w:rPr>
        <w:t xml:space="preserve"> </w:t>
      </w:r>
      <w:r>
        <w:rPr>
          <w:b/>
          <w:sz w:val="24"/>
        </w:rPr>
        <w:t>und Verordnungsblatt für das Land Sachsen-Anhalt Seite 598]) in der Fas- sung des Anhangs 2 Anlage 2 Nummer 4 zu Artikel 1 Nummer 4 d</w:t>
      </w:r>
      <w:r>
        <w:rPr>
          <w:b/>
          <w:sz w:val="24"/>
        </w:rPr>
        <w:t>es Gesetzes über die Anpassung von Dienst- und Versorgungsbezügen 2009/2010 (Landesbesoldungs- und -versorgungsanpassungsgesetz 2009/2010 – LBVAnpG 2009/2010) vom 9. Dezember 2009 (Gesetz-</w:t>
      </w:r>
      <w:r>
        <w:rPr>
          <w:b/>
          <w:spacing w:val="-46"/>
          <w:sz w:val="24"/>
        </w:rPr>
        <w:t xml:space="preserve"> </w:t>
      </w:r>
      <w:r>
        <w:rPr>
          <w:b/>
          <w:sz w:val="24"/>
        </w:rPr>
        <w:t>und Verordnungsblatt für das Land Sachsen-Anhalt Seite</w:t>
      </w:r>
      <w:r>
        <w:rPr>
          <w:b/>
          <w:spacing w:val="-15"/>
          <w:sz w:val="24"/>
        </w:rPr>
        <w:t xml:space="preserve"> </w:t>
      </w:r>
      <w:r>
        <w:rPr>
          <w:b/>
          <w:sz w:val="24"/>
        </w:rPr>
        <w:t>598)</w:t>
      </w:r>
    </w:p>
    <w:p w:rsidR="000F10D1" w:rsidRDefault="0090729B">
      <w:pPr>
        <w:spacing w:before="147" w:line="292" w:lineRule="auto"/>
        <w:ind w:left="990" w:right="858"/>
        <w:rPr>
          <w:b/>
          <w:sz w:val="24"/>
        </w:rPr>
      </w:pPr>
      <w:r>
        <w:rPr>
          <w:b/>
          <w:sz w:val="24"/>
        </w:rPr>
        <w:t>sind, s</w:t>
      </w:r>
      <w:r>
        <w:rPr>
          <w:b/>
          <w:sz w:val="24"/>
        </w:rPr>
        <w:t>oweit sie die Besoldungsgruppe R 1 betreffen, mit Artikel 33 Ab- satz 5 des Grundgesetzes unvereinbar.</w:t>
      </w:r>
    </w:p>
    <w:p w:rsidR="000F10D1" w:rsidRDefault="0090729B">
      <w:pPr>
        <w:pStyle w:val="a4"/>
        <w:numPr>
          <w:ilvl w:val="1"/>
          <w:numId w:val="50"/>
        </w:numPr>
        <w:tabs>
          <w:tab w:val="left" w:pos="991"/>
        </w:tabs>
        <w:spacing w:before="155" w:line="292" w:lineRule="auto"/>
        <w:ind w:right="980"/>
        <w:rPr>
          <w:b/>
          <w:sz w:val="24"/>
        </w:rPr>
      </w:pPr>
      <w:r>
        <w:rPr>
          <w:b/>
          <w:sz w:val="24"/>
        </w:rPr>
        <w:t>Der Gesetzgeber des Landes Sachsen-Anhalt hat verfassungskonfor- me Regelungen mit Wirkung spätestens vom 1. Januar 2016 an zu</w:t>
      </w:r>
      <w:r>
        <w:rPr>
          <w:b/>
          <w:spacing w:val="-48"/>
          <w:sz w:val="24"/>
        </w:rPr>
        <w:t xml:space="preserve"> </w:t>
      </w:r>
      <w:r>
        <w:rPr>
          <w:b/>
          <w:sz w:val="24"/>
        </w:rPr>
        <w:t>tref- fen.</w:t>
      </w:r>
    </w:p>
    <w:p w:rsidR="000F10D1" w:rsidRDefault="000F10D1">
      <w:pPr>
        <w:spacing w:line="292" w:lineRule="auto"/>
        <w:rPr>
          <w:sz w:val="24"/>
        </w:rPr>
        <w:sectPr w:rsidR="000F10D1">
          <w:pgSz w:w="11900" w:h="16840"/>
          <w:pgMar w:top="1040" w:right="620" w:bottom="660" w:left="1260" w:header="0" w:footer="474" w:gutter="0"/>
          <w:cols w:space="720"/>
        </w:sectPr>
      </w:pPr>
    </w:p>
    <w:p w:rsidR="000F10D1" w:rsidRDefault="0090729B">
      <w:pPr>
        <w:pStyle w:val="a4"/>
        <w:numPr>
          <w:ilvl w:val="1"/>
          <w:numId w:val="50"/>
        </w:numPr>
        <w:tabs>
          <w:tab w:val="left" w:pos="991"/>
        </w:tabs>
        <w:spacing w:before="68" w:line="292" w:lineRule="auto"/>
        <w:ind w:right="972"/>
        <w:rPr>
          <w:b/>
          <w:sz w:val="24"/>
        </w:rPr>
      </w:pPr>
      <w:r>
        <w:rPr>
          <w:b/>
          <w:sz w:val="24"/>
        </w:rPr>
        <w:lastRenderedPageBreak/>
        <w:t>Anlage IV Nummer 4 (Grundgehaltssätze Bundesbesoldungsordnung R ab 1. Januar 2003) zu § 37 Absatz 1 Satz 2 des Bundesbesoldungs- gesetzes (BBesG, in der Fassung vom 6. August 2002 [Bundesgesetz- blatt I Seite 3020]) sowie Anlage IV Numme</w:t>
      </w:r>
      <w:r>
        <w:rPr>
          <w:b/>
          <w:sz w:val="24"/>
        </w:rPr>
        <w:t>r 4 (Grundgehaltssätze Bundesbesoldungsordnung R ab 1. Juli 2003) zu § 37 Absatz 1 Satz 2 des Bundesbesoldungsgesetzes (BBesG in der Fassung vom 6. Au- gust 2002 [Bundesgesetzblatt I Seite 3020]) in der Fassung des An- hangs 1 zu Artikel 1 Nummer 6 des Ges</w:t>
      </w:r>
      <w:r>
        <w:rPr>
          <w:b/>
          <w:sz w:val="24"/>
        </w:rPr>
        <w:t>etzes über die Anpassung von Dienst- und Versorgungsbezügen in Bund und Ländern 2003/2004 so- wie zur Änderung dienstrechtlicher Vorschriften (Bundesbesoldungs- und -versorgungsanpassungsgesetz 2003/2004 – BBVAnpG 2003/ 2004) vom 10. September 2003 (Bundes</w:t>
      </w:r>
      <w:r>
        <w:rPr>
          <w:b/>
          <w:sz w:val="24"/>
        </w:rPr>
        <w:t>gesetzblatt I Seite 1798) in Ver- bindung mit § 1 Absatz 1 Nummer 2, §§ 2, 5, 6 Absätze 1 und 2 Num- mer 1 Sonderzahlungsgesetz Nordrhein-Westfalen vom 20. November 2003 (Gesetz- und Verordnungsblatt für das Land Nordrhein-Westfalen Seite</w:t>
      </w:r>
      <w:r>
        <w:rPr>
          <w:b/>
          <w:spacing w:val="-6"/>
          <w:sz w:val="24"/>
        </w:rPr>
        <w:t xml:space="preserve"> </w:t>
      </w:r>
      <w:r>
        <w:rPr>
          <w:b/>
          <w:sz w:val="24"/>
        </w:rPr>
        <w:t>696)</w:t>
      </w:r>
      <w:r>
        <w:rPr>
          <w:b/>
          <w:spacing w:val="-5"/>
          <w:sz w:val="24"/>
        </w:rPr>
        <w:t xml:space="preserve"> </w:t>
      </w:r>
      <w:r>
        <w:rPr>
          <w:b/>
          <w:sz w:val="24"/>
        </w:rPr>
        <w:t>sind,</w:t>
      </w:r>
      <w:r>
        <w:rPr>
          <w:b/>
          <w:spacing w:val="-5"/>
          <w:sz w:val="24"/>
        </w:rPr>
        <w:t xml:space="preserve"> </w:t>
      </w:r>
      <w:r>
        <w:rPr>
          <w:b/>
          <w:sz w:val="24"/>
        </w:rPr>
        <w:t>soweit</w:t>
      </w:r>
      <w:r>
        <w:rPr>
          <w:b/>
          <w:spacing w:val="-5"/>
          <w:sz w:val="24"/>
        </w:rPr>
        <w:t xml:space="preserve"> </w:t>
      </w:r>
      <w:r>
        <w:rPr>
          <w:b/>
          <w:sz w:val="24"/>
        </w:rPr>
        <w:t>sie</w:t>
      </w:r>
      <w:r>
        <w:rPr>
          <w:b/>
          <w:spacing w:val="-5"/>
          <w:sz w:val="24"/>
        </w:rPr>
        <w:t xml:space="preserve"> </w:t>
      </w:r>
      <w:r>
        <w:rPr>
          <w:b/>
          <w:sz w:val="24"/>
        </w:rPr>
        <w:t>die</w:t>
      </w:r>
      <w:r>
        <w:rPr>
          <w:b/>
          <w:spacing w:val="-5"/>
          <w:sz w:val="24"/>
        </w:rPr>
        <w:t xml:space="preserve"> </w:t>
      </w:r>
      <w:r>
        <w:rPr>
          <w:b/>
          <w:sz w:val="24"/>
        </w:rPr>
        <w:t>Besoldungsgruppe</w:t>
      </w:r>
      <w:r>
        <w:rPr>
          <w:b/>
          <w:spacing w:val="-6"/>
          <w:sz w:val="24"/>
        </w:rPr>
        <w:t xml:space="preserve"> </w:t>
      </w:r>
      <w:r>
        <w:rPr>
          <w:b/>
          <w:sz w:val="24"/>
        </w:rPr>
        <w:t>R</w:t>
      </w:r>
      <w:r>
        <w:rPr>
          <w:b/>
          <w:spacing w:val="-5"/>
          <w:sz w:val="24"/>
        </w:rPr>
        <w:t xml:space="preserve"> </w:t>
      </w:r>
      <w:r>
        <w:rPr>
          <w:b/>
          <w:sz w:val="24"/>
        </w:rPr>
        <w:t>1</w:t>
      </w:r>
      <w:r>
        <w:rPr>
          <w:b/>
          <w:spacing w:val="-5"/>
          <w:sz w:val="24"/>
        </w:rPr>
        <w:t xml:space="preserve"> </w:t>
      </w:r>
      <w:r>
        <w:rPr>
          <w:b/>
          <w:sz w:val="24"/>
        </w:rPr>
        <w:t>betreffen,</w:t>
      </w:r>
      <w:r>
        <w:rPr>
          <w:b/>
          <w:spacing w:val="-5"/>
          <w:sz w:val="24"/>
        </w:rPr>
        <w:t xml:space="preserve"> </w:t>
      </w:r>
      <w:r>
        <w:rPr>
          <w:b/>
          <w:sz w:val="24"/>
        </w:rPr>
        <w:t>mit</w:t>
      </w:r>
      <w:r>
        <w:rPr>
          <w:b/>
          <w:spacing w:val="-5"/>
          <w:sz w:val="24"/>
        </w:rPr>
        <w:t xml:space="preserve"> </w:t>
      </w:r>
      <w:r>
        <w:rPr>
          <w:b/>
          <w:sz w:val="24"/>
        </w:rPr>
        <w:t>Ar- tikel 33 Absatz 5 des Grundgesetzes in der bis zum 31. August 2006 geltenden Fassung</w:t>
      </w:r>
      <w:r>
        <w:rPr>
          <w:b/>
          <w:spacing w:val="-3"/>
          <w:sz w:val="24"/>
        </w:rPr>
        <w:t xml:space="preserve"> </w:t>
      </w:r>
      <w:r>
        <w:rPr>
          <w:b/>
          <w:sz w:val="24"/>
        </w:rPr>
        <w:t>vereinbar.</w:t>
      </w:r>
    </w:p>
    <w:p w:rsidR="000F10D1" w:rsidRDefault="0090729B">
      <w:pPr>
        <w:pStyle w:val="a4"/>
        <w:numPr>
          <w:ilvl w:val="1"/>
          <w:numId w:val="50"/>
        </w:numPr>
        <w:tabs>
          <w:tab w:val="left" w:pos="991"/>
        </w:tabs>
        <w:spacing w:before="144"/>
        <w:rPr>
          <w:b/>
          <w:sz w:val="24"/>
        </w:rPr>
      </w:pPr>
      <w:r>
        <w:rPr>
          <w:b/>
          <w:sz w:val="24"/>
        </w:rPr>
        <w:t>a) Anlage II Nummer 4 (Grundgehaltssätze Besoldungsordnung R</w:t>
      </w:r>
      <w:r>
        <w:rPr>
          <w:b/>
          <w:spacing w:val="-17"/>
          <w:sz w:val="24"/>
        </w:rPr>
        <w:t xml:space="preserve"> </w:t>
      </w:r>
      <w:r>
        <w:rPr>
          <w:b/>
          <w:sz w:val="24"/>
        </w:rPr>
        <w:t>ab</w:t>
      </w:r>
    </w:p>
    <w:p w:rsidR="000F10D1" w:rsidRDefault="0090729B">
      <w:pPr>
        <w:spacing w:before="60" w:line="292" w:lineRule="auto"/>
        <w:ind w:left="990" w:right="858"/>
        <w:rPr>
          <w:b/>
          <w:sz w:val="24"/>
        </w:rPr>
      </w:pPr>
      <w:r>
        <w:rPr>
          <w:b/>
          <w:sz w:val="24"/>
        </w:rPr>
        <w:t>1. Januar 2012) zu § 2a Absatz 1 Satz 1 des Lan</w:t>
      </w:r>
      <w:r>
        <w:rPr>
          <w:b/>
          <w:sz w:val="24"/>
        </w:rPr>
        <w:t>desbesoldungsgeset- zes Rheinland-Pfalz (LBesG RP, vom 12. April 2005 [Gesetz- und Ver- ordnungsblatt für das Land Rheinland-Pfalz Seite 119]) in der durch Artikel 3 des Landesgesetzes zur Anpassung der Besoldung und Ver- sorgung 2011 (LBVAnpG 2011) vom 25</w:t>
      </w:r>
      <w:r>
        <w:rPr>
          <w:b/>
          <w:sz w:val="24"/>
        </w:rPr>
        <w:t>. August 2011 (Gesetz- und Ver- ordnungsblatt für das Land Rheinland-Pfalz Seite 303) geänderten Fassung,</w:t>
      </w:r>
    </w:p>
    <w:p w:rsidR="000F10D1" w:rsidRDefault="0090729B">
      <w:pPr>
        <w:pStyle w:val="a4"/>
        <w:numPr>
          <w:ilvl w:val="0"/>
          <w:numId w:val="49"/>
        </w:numPr>
        <w:tabs>
          <w:tab w:val="left" w:pos="1283"/>
        </w:tabs>
        <w:spacing w:before="151"/>
        <w:rPr>
          <w:b/>
          <w:sz w:val="24"/>
        </w:rPr>
      </w:pPr>
      <w:r>
        <w:rPr>
          <w:b/>
          <w:sz w:val="24"/>
        </w:rPr>
        <w:t>Anlage II Nummer 4 (Grundgehaltssätze Besoldungsordnung R</w:t>
      </w:r>
      <w:r>
        <w:rPr>
          <w:b/>
          <w:spacing w:val="-15"/>
          <w:sz w:val="24"/>
        </w:rPr>
        <w:t xml:space="preserve"> </w:t>
      </w:r>
      <w:r>
        <w:rPr>
          <w:b/>
          <w:sz w:val="24"/>
        </w:rPr>
        <w:t>ab</w:t>
      </w:r>
    </w:p>
    <w:p w:rsidR="000F10D1" w:rsidRDefault="0090729B">
      <w:pPr>
        <w:spacing w:before="60" w:line="292" w:lineRule="auto"/>
        <w:ind w:left="990" w:right="1000"/>
        <w:rPr>
          <w:b/>
          <w:sz w:val="24"/>
        </w:rPr>
      </w:pPr>
      <w:r>
        <w:rPr>
          <w:b/>
          <w:sz w:val="24"/>
        </w:rPr>
        <w:t>1. Juli 2012) zu § 2a Absatz 1 Satz 1 des Landesbesoldungsgesetzes Rheinland-Pfalz (LBesG</w:t>
      </w:r>
      <w:r>
        <w:rPr>
          <w:b/>
          <w:sz w:val="24"/>
        </w:rPr>
        <w:t xml:space="preserve"> RP, vom 12. April 2005 [Gesetz- und Verord- nungsblatt für das Land Rheinland-Pfalz Seite 119]) in der durch Arti- kel 1 des Ersten Dienstrechtsänderungsgesetzes zur Verbesserung der Haushaltsfinanzierung (DienstRÄndG 2011) vom 20. Dezember 2011 (Gesetz- </w:t>
      </w:r>
      <w:r>
        <w:rPr>
          <w:b/>
          <w:sz w:val="24"/>
        </w:rPr>
        <w:t>und Verordnungsblatt für das Land Rheinland-Pfalz Sei- te 430) geänderten Fassung,</w:t>
      </w:r>
    </w:p>
    <w:p w:rsidR="000F10D1" w:rsidRDefault="0090729B">
      <w:pPr>
        <w:pStyle w:val="a4"/>
        <w:numPr>
          <w:ilvl w:val="0"/>
          <w:numId w:val="49"/>
        </w:numPr>
        <w:tabs>
          <w:tab w:val="left" w:pos="1271"/>
        </w:tabs>
        <w:spacing w:before="151" w:line="292" w:lineRule="auto"/>
        <w:ind w:left="990" w:right="980" w:firstLine="0"/>
        <w:rPr>
          <w:b/>
          <w:sz w:val="24"/>
        </w:rPr>
      </w:pPr>
      <w:r>
        <w:rPr>
          <w:b/>
          <w:sz w:val="24"/>
        </w:rPr>
        <w:t>Anlage 6 Nummer 4 (Grundgehaltssätze</w:t>
      </w:r>
      <w:r>
        <w:rPr>
          <w:b/>
          <w:spacing w:val="-35"/>
          <w:sz w:val="24"/>
        </w:rPr>
        <w:t xml:space="preserve"> </w:t>
      </w:r>
      <w:r>
        <w:rPr>
          <w:b/>
          <w:sz w:val="24"/>
        </w:rPr>
        <w:t>Landesbesoldungsordnung R ab 1. Juli 2013) zu § 34 Satz 2 des Landesbesoldungsgesetzes Rheinland-Pfalz (LBesG RP 2013, in der Fassung de</w:t>
      </w:r>
      <w:r>
        <w:rPr>
          <w:b/>
          <w:sz w:val="24"/>
        </w:rPr>
        <w:t>s Landesgesetzes zur Reform des finanziellen öffentlichen Dienstrechts [Dienstrechtsre- formgesetz - DienstrechtsreformG]) vom 18. Juni 2013 (Gesetz- und Verordnungsblatt für das Land Rheinland-Pfalz Seite</w:t>
      </w:r>
      <w:r>
        <w:rPr>
          <w:b/>
          <w:spacing w:val="-15"/>
          <w:sz w:val="24"/>
        </w:rPr>
        <w:t xml:space="preserve"> </w:t>
      </w:r>
      <w:r>
        <w:rPr>
          <w:b/>
          <w:sz w:val="24"/>
        </w:rPr>
        <w:t>157)</w:t>
      </w:r>
    </w:p>
    <w:p w:rsidR="000F10D1" w:rsidRDefault="000F10D1">
      <w:pPr>
        <w:spacing w:line="292" w:lineRule="auto"/>
        <w:rPr>
          <w:sz w:val="24"/>
        </w:rPr>
        <w:sectPr w:rsidR="000F10D1">
          <w:pgSz w:w="11900" w:h="16840"/>
          <w:pgMar w:top="1040" w:right="620" w:bottom="660" w:left="1260" w:header="0" w:footer="474" w:gutter="0"/>
          <w:cols w:space="720"/>
        </w:sectPr>
      </w:pPr>
    </w:p>
    <w:p w:rsidR="000F10D1" w:rsidRDefault="0090729B">
      <w:pPr>
        <w:spacing w:before="68" w:line="292" w:lineRule="auto"/>
        <w:ind w:left="990" w:right="858"/>
        <w:rPr>
          <w:b/>
          <w:sz w:val="24"/>
        </w:rPr>
      </w:pPr>
      <w:r>
        <w:rPr>
          <w:b/>
          <w:sz w:val="24"/>
        </w:rPr>
        <w:lastRenderedPageBreak/>
        <w:t>sind, soweit sie die Besoldungsgruppe R 3 betreffen, mit Artikel 33 Ab- satz 5 des Grundgesetzes vereinbar.</w:t>
      </w:r>
    </w:p>
    <w:p w:rsidR="000F10D1" w:rsidRDefault="000F10D1">
      <w:pPr>
        <w:pStyle w:val="a3"/>
        <w:spacing w:before="6"/>
        <w:rPr>
          <w:b/>
          <w:sz w:val="23"/>
        </w:rPr>
      </w:pPr>
    </w:p>
    <w:p w:rsidR="000F10D1" w:rsidRDefault="0090729B">
      <w:pPr>
        <w:ind w:left="154" w:right="991"/>
        <w:jc w:val="center"/>
        <w:rPr>
          <w:b/>
          <w:sz w:val="24"/>
        </w:rPr>
      </w:pPr>
      <w:r>
        <w:rPr>
          <w:b/>
          <w:sz w:val="24"/>
        </w:rPr>
        <w:t>G r ü n d e :</w:t>
      </w:r>
    </w:p>
    <w:p w:rsidR="000F10D1" w:rsidRDefault="000F10D1">
      <w:pPr>
        <w:pStyle w:val="a3"/>
        <w:spacing w:before="8"/>
        <w:rPr>
          <w:b/>
          <w:sz w:val="16"/>
        </w:rPr>
      </w:pPr>
    </w:p>
    <w:p w:rsidR="000F10D1" w:rsidRDefault="0090729B">
      <w:pPr>
        <w:spacing w:before="92"/>
        <w:ind w:left="1381" w:right="2215"/>
        <w:jc w:val="center"/>
        <w:rPr>
          <w:b/>
          <w:sz w:val="24"/>
        </w:rPr>
      </w:pPr>
      <w:r>
        <w:rPr>
          <w:b/>
          <w:sz w:val="24"/>
        </w:rPr>
        <w:t>A.</w:t>
      </w:r>
    </w:p>
    <w:p w:rsidR="000F10D1" w:rsidRDefault="0090729B">
      <w:pPr>
        <w:pStyle w:val="a3"/>
        <w:tabs>
          <w:tab w:val="right" w:pos="9904"/>
        </w:tabs>
        <w:spacing w:before="168"/>
        <w:ind w:left="250"/>
        <w:jc w:val="both"/>
      </w:pPr>
      <w:r>
        <w:t>Gegenstand der Entscheidung sind mehrere Richtervorlagen zur Frage</w:t>
      </w:r>
      <w:r>
        <w:rPr>
          <w:spacing w:val="-1"/>
        </w:rPr>
        <w:t xml:space="preserve"> </w:t>
      </w:r>
      <w:r>
        <w:t>der</w:t>
      </w:r>
      <w:r>
        <w:rPr>
          <w:spacing w:val="-1"/>
        </w:rPr>
        <w:t xml:space="preserve"> </w:t>
      </w:r>
      <w:r>
        <w:t>Verfas-</w:t>
      </w:r>
      <w:r>
        <w:tab/>
        <w:t>1</w:t>
      </w:r>
    </w:p>
    <w:p w:rsidR="000F10D1" w:rsidRDefault="0090729B">
      <w:pPr>
        <w:pStyle w:val="a3"/>
        <w:spacing w:before="60" w:line="292" w:lineRule="auto"/>
        <w:ind w:left="110" w:right="944"/>
        <w:jc w:val="both"/>
      </w:pPr>
      <w:r>
        <w:t>sungsmäßigkeit</w:t>
      </w:r>
      <w:r>
        <w:rPr>
          <w:spacing w:val="-10"/>
        </w:rPr>
        <w:t xml:space="preserve"> </w:t>
      </w:r>
      <w:r>
        <w:t>der</w:t>
      </w:r>
      <w:r>
        <w:rPr>
          <w:spacing w:val="-9"/>
        </w:rPr>
        <w:t xml:space="preserve"> </w:t>
      </w:r>
      <w:r>
        <w:t>sogenannten</w:t>
      </w:r>
      <w:r>
        <w:rPr>
          <w:spacing w:val="-9"/>
        </w:rPr>
        <w:t xml:space="preserve"> </w:t>
      </w:r>
      <w:r>
        <w:t>„R-Besoldung“</w:t>
      </w:r>
      <w:r>
        <w:rPr>
          <w:spacing w:val="-9"/>
        </w:rPr>
        <w:t xml:space="preserve"> </w:t>
      </w:r>
      <w:r>
        <w:t>von</w:t>
      </w:r>
      <w:r>
        <w:rPr>
          <w:spacing w:val="-9"/>
        </w:rPr>
        <w:t xml:space="preserve"> </w:t>
      </w:r>
      <w:r>
        <w:t>Richtern</w:t>
      </w:r>
      <w:r>
        <w:rPr>
          <w:spacing w:val="-9"/>
        </w:rPr>
        <w:t xml:space="preserve"> </w:t>
      </w:r>
      <w:r>
        <w:t>und</w:t>
      </w:r>
      <w:r>
        <w:rPr>
          <w:spacing w:val="-9"/>
        </w:rPr>
        <w:t xml:space="preserve"> </w:t>
      </w:r>
      <w:r>
        <w:t>Staatsanwälten</w:t>
      </w:r>
      <w:r>
        <w:rPr>
          <w:spacing w:val="-6"/>
        </w:rPr>
        <w:t xml:space="preserve"> </w:t>
      </w:r>
      <w:r>
        <w:t>in verschiedenen Ländern und zu unterschiedlichen</w:t>
      </w:r>
      <w:r>
        <w:rPr>
          <w:spacing w:val="-10"/>
        </w:rPr>
        <w:t xml:space="preserve"> </w:t>
      </w:r>
      <w:r>
        <w:t>Zeiträumen.</w:t>
      </w:r>
    </w:p>
    <w:p w:rsidR="000F10D1" w:rsidRDefault="0090729B">
      <w:pPr>
        <w:pStyle w:val="a3"/>
        <w:tabs>
          <w:tab w:val="right" w:pos="9904"/>
        </w:tabs>
        <w:spacing w:before="155"/>
        <w:ind w:left="250"/>
        <w:jc w:val="both"/>
      </w:pPr>
      <w:r>
        <w:t>Zwei Vorlagen des Oberverwaltungsgerichts für das Land</w:t>
      </w:r>
      <w:r>
        <w:rPr>
          <w:spacing w:val="58"/>
        </w:rPr>
        <w:t xml:space="preserve"> </w:t>
      </w:r>
      <w:r>
        <w:t>Nordrhein-Westfalen</w:t>
      </w:r>
      <w:r>
        <w:rPr>
          <w:spacing w:val="28"/>
        </w:rPr>
        <w:t xml:space="preserve"> </w:t>
      </w:r>
      <w:r>
        <w:t>2</w:t>
      </w:r>
      <w:r>
        <w:tab/>
        <w:t>2</w:t>
      </w:r>
    </w:p>
    <w:p w:rsidR="000F10D1" w:rsidRDefault="0090729B">
      <w:pPr>
        <w:pStyle w:val="a3"/>
        <w:spacing w:before="60" w:line="292" w:lineRule="auto"/>
        <w:ind w:left="110" w:right="944"/>
        <w:jc w:val="both"/>
      </w:pPr>
      <w:r>
        <w:t>BvL 17/09 und 2 BvL 18/09 betreffen die Frage, ob die Besoldung der Richter und Staatsanwälte in Nordrhein-Westfalen der Besoldungsgruppe R 1 im Jahr 2003 mit dem Grundgesetz vereinbar war.</w:t>
      </w:r>
    </w:p>
    <w:p w:rsidR="000F10D1" w:rsidRDefault="0090729B">
      <w:pPr>
        <w:pStyle w:val="a3"/>
        <w:tabs>
          <w:tab w:val="right" w:pos="9904"/>
        </w:tabs>
        <w:spacing w:before="154"/>
        <w:ind w:left="250"/>
        <w:jc w:val="both"/>
      </w:pPr>
      <w:r>
        <w:t>Vier</w:t>
      </w:r>
      <w:r>
        <w:rPr>
          <w:spacing w:val="14"/>
        </w:rPr>
        <w:t xml:space="preserve"> </w:t>
      </w:r>
      <w:r>
        <w:t>Vorlagen</w:t>
      </w:r>
      <w:r>
        <w:rPr>
          <w:spacing w:val="16"/>
        </w:rPr>
        <w:t xml:space="preserve"> </w:t>
      </w:r>
      <w:r>
        <w:t>des</w:t>
      </w:r>
      <w:r>
        <w:rPr>
          <w:spacing w:val="14"/>
        </w:rPr>
        <w:t xml:space="preserve"> </w:t>
      </w:r>
      <w:r>
        <w:t>Verwaltungsgerichts</w:t>
      </w:r>
      <w:r>
        <w:rPr>
          <w:spacing w:val="18"/>
        </w:rPr>
        <w:t xml:space="preserve"> </w:t>
      </w:r>
      <w:r>
        <w:t>Halle</w:t>
      </w:r>
      <w:r>
        <w:rPr>
          <w:spacing w:val="14"/>
        </w:rPr>
        <w:t xml:space="preserve"> </w:t>
      </w:r>
      <w:r>
        <w:t>(2</w:t>
      </w:r>
      <w:r>
        <w:rPr>
          <w:spacing w:val="14"/>
        </w:rPr>
        <w:t xml:space="preserve"> </w:t>
      </w:r>
      <w:r>
        <w:t>BvL</w:t>
      </w:r>
      <w:r>
        <w:rPr>
          <w:spacing w:val="15"/>
        </w:rPr>
        <w:t xml:space="preserve"> </w:t>
      </w:r>
      <w:r>
        <w:t>3/12,</w:t>
      </w:r>
      <w:r>
        <w:rPr>
          <w:spacing w:val="14"/>
        </w:rPr>
        <w:t xml:space="preserve"> </w:t>
      </w:r>
      <w:r>
        <w:t>2</w:t>
      </w:r>
      <w:r>
        <w:rPr>
          <w:spacing w:val="13"/>
        </w:rPr>
        <w:t xml:space="preserve"> </w:t>
      </w:r>
      <w:r>
        <w:t>BvL</w:t>
      </w:r>
      <w:r>
        <w:rPr>
          <w:spacing w:val="15"/>
        </w:rPr>
        <w:t xml:space="preserve"> </w:t>
      </w:r>
      <w:r>
        <w:t>4/1</w:t>
      </w:r>
      <w:r>
        <w:t>2,</w:t>
      </w:r>
      <w:r>
        <w:rPr>
          <w:spacing w:val="14"/>
        </w:rPr>
        <w:t xml:space="preserve"> </w:t>
      </w:r>
      <w:r>
        <w:t>2</w:t>
      </w:r>
      <w:r>
        <w:rPr>
          <w:spacing w:val="14"/>
        </w:rPr>
        <w:t xml:space="preserve"> </w:t>
      </w:r>
      <w:r>
        <w:t>BvL</w:t>
      </w:r>
      <w:r>
        <w:rPr>
          <w:spacing w:val="14"/>
        </w:rPr>
        <w:t xml:space="preserve"> </w:t>
      </w:r>
      <w:r>
        <w:t>5/12</w:t>
      </w:r>
      <w:r>
        <w:tab/>
        <w:t>3</w:t>
      </w:r>
    </w:p>
    <w:p w:rsidR="000F10D1" w:rsidRDefault="0090729B">
      <w:pPr>
        <w:pStyle w:val="a3"/>
        <w:spacing w:before="60" w:line="292" w:lineRule="auto"/>
        <w:ind w:left="110" w:right="944"/>
        <w:jc w:val="both"/>
      </w:pPr>
      <w:r>
        <w:t>und</w:t>
      </w:r>
      <w:r>
        <w:rPr>
          <w:spacing w:val="-12"/>
        </w:rPr>
        <w:t xml:space="preserve"> </w:t>
      </w:r>
      <w:r>
        <w:t>2</w:t>
      </w:r>
      <w:r>
        <w:rPr>
          <w:spacing w:val="-12"/>
        </w:rPr>
        <w:t xml:space="preserve"> </w:t>
      </w:r>
      <w:r>
        <w:t>BvL</w:t>
      </w:r>
      <w:r>
        <w:rPr>
          <w:spacing w:val="-11"/>
        </w:rPr>
        <w:t xml:space="preserve"> </w:t>
      </w:r>
      <w:r>
        <w:t>6/12)</w:t>
      </w:r>
      <w:r>
        <w:rPr>
          <w:spacing w:val="-12"/>
        </w:rPr>
        <w:t xml:space="preserve"> </w:t>
      </w:r>
      <w:r>
        <w:t>betreffen</w:t>
      </w:r>
      <w:r>
        <w:rPr>
          <w:spacing w:val="-12"/>
        </w:rPr>
        <w:t xml:space="preserve"> </w:t>
      </w:r>
      <w:r>
        <w:t>die</w:t>
      </w:r>
      <w:r>
        <w:rPr>
          <w:spacing w:val="-12"/>
        </w:rPr>
        <w:t xml:space="preserve"> </w:t>
      </w:r>
      <w:r>
        <w:t>Frage,</w:t>
      </w:r>
      <w:r>
        <w:rPr>
          <w:spacing w:val="-11"/>
        </w:rPr>
        <w:t xml:space="preserve"> </w:t>
      </w:r>
      <w:r>
        <w:t>ob</w:t>
      </w:r>
      <w:r>
        <w:rPr>
          <w:spacing w:val="-12"/>
        </w:rPr>
        <w:t xml:space="preserve"> </w:t>
      </w:r>
      <w:r>
        <w:t>die</w:t>
      </w:r>
      <w:r>
        <w:rPr>
          <w:spacing w:val="-12"/>
        </w:rPr>
        <w:t xml:space="preserve"> </w:t>
      </w:r>
      <w:r>
        <w:t>Besoldung</w:t>
      </w:r>
      <w:r>
        <w:rPr>
          <w:spacing w:val="-10"/>
        </w:rPr>
        <w:t xml:space="preserve"> </w:t>
      </w:r>
      <w:r>
        <w:t>der</w:t>
      </w:r>
      <w:r>
        <w:rPr>
          <w:spacing w:val="-12"/>
        </w:rPr>
        <w:t xml:space="preserve"> </w:t>
      </w:r>
      <w:r>
        <w:t>Richter</w:t>
      </w:r>
      <w:r>
        <w:rPr>
          <w:spacing w:val="-12"/>
        </w:rPr>
        <w:t xml:space="preserve"> </w:t>
      </w:r>
      <w:r>
        <w:t>und</w:t>
      </w:r>
      <w:r>
        <w:rPr>
          <w:spacing w:val="-12"/>
        </w:rPr>
        <w:t xml:space="preserve"> </w:t>
      </w:r>
      <w:r>
        <w:t>Staatsanwälte der Besoldungsgruppe R 1 in Sachsen-Anhalt in den Jahren 2008 bis 2010 mit dem Grundgesetz vereinbar</w:t>
      </w:r>
      <w:r>
        <w:rPr>
          <w:spacing w:val="-3"/>
        </w:rPr>
        <w:t xml:space="preserve"> </w:t>
      </w:r>
      <w:r>
        <w:t>war.</w:t>
      </w:r>
    </w:p>
    <w:p w:rsidR="000F10D1" w:rsidRDefault="0090729B">
      <w:pPr>
        <w:pStyle w:val="a3"/>
        <w:tabs>
          <w:tab w:val="right" w:pos="9904"/>
        </w:tabs>
        <w:spacing w:before="154"/>
        <w:ind w:left="250"/>
        <w:jc w:val="both"/>
      </w:pPr>
      <w:r>
        <w:t>Die Vorlage des Verwaltungsgerichts Koblenz (2 BvL</w:t>
      </w:r>
      <w:r>
        <w:t xml:space="preserve"> 1/14) betrifft die Frage,</w:t>
      </w:r>
      <w:r>
        <w:rPr>
          <w:spacing w:val="-42"/>
        </w:rPr>
        <w:t xml:space="preserve"> </w:t>
      </w:r>
      <w:r>
        <w:t>ob</w:t>
      </w:r>
      <w:r>
        <w:rPr>
          <w:spacing w:val="-5"/>
        </w:rPr>
        <w:t xml:space="preserve"> </w:t>
      </w:r>
      <w:r>
        <w:t>die</w:t>
      </w:r>
      <w:r>
        <w:tab/>
        <w:t>4</w:t>
      </w:r>
    </w:p>
    <w:p w:rsidR="000F10D1" w:rsidRDefault="0090729B">
      <w:pPr>
        <w:pStyle w:val="a3"/>
        <w:spacing w:before="60" w:line="292" w:lineRule="auto"/>
        <w:ind w:left="110" w:right="944"/>
        <w:jc w:val="both"/>
      </w:pPr>
      <w:r>
        <w:t>Besoldung eines Leitenden Oberstaatsanwalts in der Besoldungsgruppe R 3 in Rheinland-Pfalz seit dem 1. Januar 2012 mit dem Grundgesetz vereinbar ist.</w:t>
      </w:r>
    </w:p>
    <w:p w:rsidR="000F10D1" w:rsidRDefault="0090729B">
      <w:pPr>
        <w:spacing w:before="270"/>
        <w:ind w:left="1381" w:right="2215"/>
        <w:jc w:val="center"/>
        <w:rPr>
          <w:b/>
          <w:sz w:val="24"/>
        </w:rPr>
      </w:pPr>
      <w:r>
        <w:rPr>
          <w:b/>
          <w:sz w:val="24"/>
        </w:rPr>
        <w:t>I.</w:t>
      </w:r>
    </w:p>
    <w:p w:rsidR="000F10D1" w:rsidRDefault="0090729B">
      <w:pPr>
        <w:pStyle w:val="a4"/>
        <w:numPr>
          <w:ilvl w:val="0"/>
          <w:numId w:val="48"/>
        </w:numPr>
        <w:tabs>
          <w:tab w:val="left" w:pos="515"/>
          <w:tab w:val="right" w:pos="9904"/>
        </w:tabs>
        <w:spacing w:before="168"/>
        <w:jc w:val="both"/>
        <w:rPr>
          <w:sz w:val="24"/>
        </w:rPr>
      </w:pPr>
      <w:r>
        <w:rPr>
          <w:sz w:val="24"/>
        </w:rPr>
        <w:t>Seit</w:t>
      </w:r>
      <w:r>
        <w:rPr>
          <w:spacing w:val="-4"/>
          <w:sz w:val="24"/>
        </w:rPr>
        <w:t xml:space="preserve"> </w:t>
      </w:r>
      <w:r>
        <w:rPr>
          <w:sz w:val="24"/>
        </w:rPr>
        <w:t>Anfang</w:t>
      </w:r>
      <w:r>
        <w:rPr>
          <w:spacing w:val="-4"/>
          <w:sz w:val="24"/>
        </w:rPr>
        <w:t xml:space="preserve"> </w:t>
      </w:r>
      <w:r>
        <w:rPr>
          <w:sz w:val="24"/>
        </w:rPr>
        <w:t>der</w:t>
      </w:r>
      <w:r>
        <w:rPr>
          <w:spacing w:val="-4"/>
          <w:sz w:val="24"/>
        </w:rPr>
        <w:t xml:space="preserve"> </w:t>
      </w:r>
      <w:r>
        <w:rPr>
          <w:sz w:val="24"/>
        </w:rPr>
        <w:t>1970er</w:t>
      </w:r>
      <w:r>
        <w:rPr>
          <w:spacing w:val="-5"/>
          <w:sz w:val="24"/>
        </w:rPr>
        <w:t xml:space="preserve"> </w:t>
      </w:r>
      <w:r>
        <w:rPr>
          <w:sz w:val="24"/>
        </w:rPr>
        <w:t>Jahre</w:t>
      </w:r>
      <w:r>
        <w:rPr>
          <w:spacing w:val="-5"/>
          <w:sz w:val="24"/>
        </w:rPr>
        <w:t xml:space="preserve"> </w:t>
      </w:r>
      <w:r>
        <w:rPr>
          <w:sz w:val="24"/>
        </w:rPr>
        <w:t>bis</w:t>
      </w:r>
      <w:r>
        <w:rPr>
          <w:spacing w:val="-4"/>
          <w:sz w:val="24"/>
        </w:rPr>
        <w:t xml:space="preserve"> </w:t>
      </w:r>
      <w:r>
        <w:rPr>
          <w:sz w:val="24"/>
        </w:rPr>
        <w:t>zum</w:t>
      </w:r>
      <w:r>
        <w:rPr>
          <w:spacing w:val="-5"/>
          <w:sz w:val="24"/>
        </w:rPr>
        <w:t xml:space="preserve"> </w:t>
      </w:r>
      <w:r>
        <w:rPr>
          <w:sz w:val="24"/>
        </w:rPr>
        <w:t>Jahr</w:t>
      </w:r>
      <w:r>
        <w:rPr>
          <w:spacing w:val="-4"/>
          <w:sz w:val="24"/>
        </w:rPr>
        <w:t xml:space="preserve"> </w:t>
      </w:r>
      <w:r>
        <w:rPr>
          <w:sz w:val="24"/>
        </w:rPr>
        <w:t>2003</w:t>
      </w:r>
      <w:r>
        <w:rPr>
          <w:spacing w:val="-5"/>
          <w:sz w:val="24"/>
        </w:rPr>
        <w:t xml:space="preserve"> </w:t>
      </w:r>
      <w:r>
        <w:rPr>
          <w:sz w:val="24"/>
        </w:rPr>
        <w:t>war</w:t>
      </w:r>
      <w:r>
        <w:rPr>
          <w:spacing w:val="-4"/>
          <w:sz w:val="24"/>
        </w:rPr>
        <w:t xml:space="preserve"> </w:t>
      </w:r>
      <w:r>
        <w:rPr>
          <w:sz w:val="24"/>
        </w:rPr>
        <w:t>für</w:t>
      </w:r>
      <w:r>
        <w:rPr>
          <w:spacing w:val="-4"/>
          <w:sz w:val="24"/>
        </w:rPr>
        <w:t xml:space="preserve"> </w:t>
      </w:r>
      <w:r>
        <w:rPr>
          <w:sz w:val="24"/>
        </w:rPr>
        <w:t>die</w:t>
      </w:r>
      <w:r>
        <w:rPr>
          <w:spacing w:val="-5"/>
          <w:sz w:val="24"/>
        </w:rPr>
        <w:t xml:space="preserve"> </w:t>
      </w:r>
      <w:r>
        <w:rPr>
          <w:sz w:val="24"/>
        </w:rPr>
        <w:t>Besoldung</w:t>
      </w:r>
      <w:r>
        <w:rPr>
          <w:spacing w:val="-2"/>
          <w:sz w:val="24"/>
        </w:rPr>
        <w:t xml:space="preserve"> </w:t>
      </w:r>
      <w:r>
        <w:rPr>
          <w:sz w:val="24"/>
        </w:rPr>
        <w:t>der</w:t>
      </w:r>
      <w:r>
        <w:rPr>
          <w:spacing w:val="-5"/>
          <w:sz w:val="24"/>
        </w:rPr>
        <w:t xml:space="preserve"> </w:t>
      </w:r>
      <w:r>
        <w:rPr>
          <w:sz w:val="24"/>
        </w:rPr>
        <w:t>Rich-</w:t>
      </w:r>
      <w:r>
        <w:rPr>
          <w:sz w:val="24"/>
        </w:rPr>
        <w:tab/>
        <w:t>5</w:t>
      </w:r>
    </w:p>
    <w:p w:rsidR="000F10D1" w:rsidRDefault="0090729B">
      <w:pPr>
        <w:pStyle w:val="a3"/>
        <w:spacing w:before="60" w:line="292" w:lineRule="auto"/>
        <w:ind w:left="110" w:right="944"/>
        <w:jc w:val="both"/>
      </w:pPr>
      <w:r>
        <w:t>ter und Staatsanwälte allein der Bundesgesetzgeber zuständig. Er hatte von seiner konkurrierenden Gesetzgebungskompetenz in Art. 74a Abs. 1 a.F. GG für die</w:t>
      </w:r>
      <w:r>
        <w:rPr>
          <w:spacing w:val="-44"/>
        </w:rPr>
        <w:t xml:space="preserve"> </w:t>
      </w:r>
      <w:r>
        <w:t>Besol- dung und Versorgung der Angehörigen des öffentlichen Dienstes (eingefüg</w:t>
      </w:r>
      <w:r>
        <w:t xml:space="preserve">t durch Art. 1 Nr. 1 des Achtundzwanzigsten Gesetzes zur Änderung des Grundgesetzes vom 18. März 1971 [BGBl I S. 206]) durch den Erlass des Bundesbesoldungsgeset- zes abschließend Gebrauch gemacht. Bis zum Jahr 2003 war auch die Gewährung einer jährlichen </w:t>
      </w:r>
      <w:r>
        <w:t>Sonderzuwendung (sogenanntes Weihnachtsgeld) und eines jährli- chen</w:t>
      </w:r>
      <w:r>
        <w:rPr>
          <w:spacing w:val="-17"/>
        </w:rPr>
        <w:t xml:space="preserve"> </w:t>
      </w:r>
      <w:r>
        <w:t>Urlaubsgeldes</w:t>
      </w:r>
      <w:r>
        <w:rPr>
          <w:spacing w:val="-16"/>
        </w:rPr>
        <w:t xml:space="preserve"> </w:t>
      </w:r>
      <w:r>
        <w:t>bundeseinheitlich</w:t>
      </w:r>
      <w:r>
        <w:rPr>
          <w:spacing w:val="-15"/>
        </w:rPr>
        <w:t xml:space="preserve"> </w:t>
      </w:r>
      <w:r>
        <w:t>geregelt.</w:t>
      </w:r>
      <w:r>
        <w:rPr>
          <w:spacing w:val="-16"/>
        </w:rPr>
        <w:t xml:space="preserve"> </w:t>
      </w:r>
      <w:r>
        <w:t>Nach</w:t>
      </w:r>
      <w:r>
        <w:rPr>
          <w:spacing w:val="-16"/>
        </w:rPr>
        <w:t xml:space="preserve"> </w:t>
      </w:r>
      <w:r>
        <w:t>§</w:t>
      </w:r>
      <w:r>
        <w:rPr>
          <w:spacing w:val="-16"/>
        </w:rPr>
        <w:t xml:space="preserve"> </w:t>
      </w:r>
      <w:r>
        <w:t>67</w:t>
      </w:r>
      <w:r>
        <w:rPr>
          <w:spacing w:val="-17"/>
        </w:rPr>
        <w:t xml:space="preserve"> </w:t>
      </w:r>
      <w:r>
        <w:t>Bundesbesoldungsgesetz (in</w:t>
      </w:r>
      <w:r>
        <w:rPr>
          <w:spacing w:val="-9"/>
        </w:rPr>
        <w:t xml:space="preserve"> </w:t>
      </w:r>
      <w:r>
        <w:t>der</w:t>
      </w:r>
      <w:r>
        <w:rPr>
          <w:spacing w:val="-9"/>
        </w:rPr>
        <w:t xml:space="preserve"> </w:t>
      </w:r>
      <w:r>
        <w:t>Fassung</w:t>
      </w:r>
      <w:r>
        <w:rPr>
          <w:spacing w:val="-8"/>
        </w:rPr>
        <w:t xml:space="preserve"> </w:t>
      </w:r>
      <w:r>
        <w:t>der</w:t>
      </w:r>
      <w:r>
        <w:rPr>
          <w:spacing w:val="-9"/>
        </w:rPr>
        <w:t xml:space="preserve"> </w:t>
      </w:r>
      <w:r>
        <w:t>Bekanntmachung</w:t>
      </w:r>
      <w:r>
        <w:rPr>
          <w:spacing w:val="-6"/>
        </w:rPr>
        <w:t xml:space="preserve"> </w:t>
      </w:r>
      <w:r>
        <w:t>vom</w:t>
      </w:r>
      <w:r>
        <w:rPr>
          <w:spacing w:val="-9"/>
        </w:rPr>
        <w:t xml:space="preserve"> </w:t>
      </w:r>
      <w:r>
        <w:t>6.</w:t>
      </w:r>
      <w:r>
        <w:rPr>
          <w:spacing w:val="-8"/>
        </w:rPr>
        <w:t xml:space="preserve"> </w:t>
      </w:r>
      <w:r>
        <w:t>August</w:t>
      </w:r>
      <w:r>
        <w:rPr>
          <w:spacing w:val="-8"/>
        </w:rPr>
        <w:t xml:space="preserve"> </w:t>
      </w:r>
      <w:r>
        <w:t>2002</w:t>
      </w:r>
      <w:r>
        <w:rPr>
          <w:spacing w:val="-9"/>
        </w:rPr>
        <w:t xml:space="preserve"> </w:t>
      </w:r>
      <w:r>
        <w:t>–</w:t>
      </w:r>
      <w:r>
        <w:rPr>
          <w:spacing w:val="-9"/>
        </w:rPr>
        <w:t xml:space="preserve"> </w:t>
      </w:r>
      <w:r>
        <w:t>BBesG</w:t>
      </w:r>
      <w:r>
        <w:rPr>
          <w:spacing w:val="-8"/>
        </w:rPr>
        <w:t xml:space="preserve"> </w:t>
      </w:r>
      <w:r>
        <w:t>a.F.</w:t>
      </w:r>
      <w:r>
        <w:rPr>
          <w:spacing w:val="-9"/>
        </w:rPr>
        <w:t xml:space="preserve"> </w:t>
      </w:r>
      <w:r>
        <w:t>–,</w:t>
      </w:r>
      <w:r>
        <w:rPr>
          <w:spacing w:val="-9"/>
        </w:rPr>
        <w:t xml:space="preserve"> </w:t>
      </w:r>
      <w:r>
        <w:t>BGBl</w:t>
      </w:r>
      <w:r>
        <w:rPr>
          <w:spacing w:val="-7"/>
        </w:rPr>
        <w:t xml:space="preserve"> </w:t>
      </w:r>
      <w:r>
        <w:t>I</w:t>
      </w:r>
      <w:r>
        <w:rPr>
          <w:spacing w:val="-9"/>
        </w:rPr>
        <w:t xml:space="preserve"> </w:t>
      </w:r>
      <w:r>
        <w:t>S. 3020) erhielten die Richter und Staatsanwälte eine Sonderzuwendung nach beson- derer bundesgesetzlicher Regelung; gleiches galt nach § 68a BBesG a.F. bezüglich des</w:t>
      </w:r>
      <w:r>
        <w:rPr>
          <w:spacing w:val="-2"/>
        </w:rPr>
        <w:t xml:space="preserve"> </w:t>
      </w:r>
      <w:r>
        <w:t>Urlaubsgeldes.</w:t>
      </w:r>
    </w:p>
    <w:p w:rsidR="000F10D1" w:rsidRDefault="0090729B">
      <w:pPr>
        <w:pStyle w:val="a3"/>
        <w:tabs>
          <w:tab w:val="right" w:pos="9904"/>
        </w:tabs>
        <w:spacing w:before="148"/>
        <w:ind w:left="250"/>
        <w:jc w:val="both"/>
      </w:pPr>
      <w:r>
        <w:t>Die</w:t>
      </w:r>
      <w:r>
        <w:rPr>
          <w:spacing w:val="-10"/>
        </w:rPr>
        <w:t xml:space="preserve"> </w:t>
      </w:r>
      <w:r>
        <w:t>Sonderzuwendung</w:t>
      </w:r>
      <w:r>
        <w:rPr>
          <w:spacing w:val="-6"/>
        </w:rPr>
        <w:t xml:space="preserve"> </w:t>
      </w:r>
      <w:r>
        <w:t>war</w:t>
      </w:r>
      <w:r>
        <w:rPr>
          <w:spacing w:val="-9"/>
        </w:rPr>
        <w:t xml:space="preserve"> </w:t>
      </w:r>
      <w:r>
        <w:t>im</w:t>
      </w:r>
      <w:r>
        <w:rPr>
          <w:spacing w:val="-10"/>
        </w:rPr>
        <w:t xml:space="preserve"> </w:t>
      </w:r>
      <w:r>
        <w:t>Gesetz</w:t>
      </w:r>
      <w:r>
        <w:rPr>
          <w:spacing w:val="-8"/>
        </w:rPr>
        <w:t xml:space="preserve"> </w:t>
      </w:r>
      <w:r>
        <w:t>über</w:t>
      </w:r>
      <w:r>
        <w:rPr>
          <w:spacing w:val="-10"/>
        </w:rPr>
        <w:t xml:space="preserve"> </w:t>
      </w:r>
      <w:r>
        <w:t>die</w:t>
      </w:r>
      <w:r>
        <w:rPr>
          <w:spacing w:val="-9"/>
        </w:rPr>
        <w:t xml:space="preserve"> </w:t>
      </w:r>
      <w:r>
        <w:t>Gewährung</w:t>
      </w:r>
      <w:r>
        <w:rPr>
          <w:spacing w:val="-8"/>
        </w:rPr>
        <w:t xml:space="preserve"> </w:t>
      </w:r>
      <w:r>
        <w:t>einer</w:t>
      </w:r>
      <w:r>
        <w:rPr>
          <w:spacing w:val="-9"/>
        </w:rPr>
        <w:t xml:space="preserve"> </w:t>
      </w:r>
      <w:r>
        <w:t>jährlichen</w:t>
      </w:r>
      <w:r>
        <w:rPr>
          <w:spacing w:val="-9"/>
        </w:rPr>
        <w:t xml:space="preserve"> </w:t>
      </w:r>
      <w:r>
        <w:t>Sond</w:t>
      </w:r>
      <w:r>
        <w:t>er-</w:t>
      </w:r>
      <w:r>
        <w:tab/>
        <w:t>6</w:t>
      </w:r>
    </w:p>
    <w:p w:rsidR="000F10D1" w:rsidRDefault="0090729B">
      <w:pPr>
        <w:pStyle w:val="a3"/>
        <w:spacing w:before="60" w:line="292" w:lineRule="auto"/>
        <w:ind w:left="110" w:right="944"/>
        <w:jc w:val="both"/>
      </w:pPr>
      <w:r>
        <w:t>zuwendung (Sonderzuwendungsgesetz – SoZuwG) in der Fassung der Bekanntma- chung</w:t>
      </w:r>
      <w:r>
        <w:rPr>
          <w:spacing w:val="-13"/>
        </w:rPr>
        <w:t xml:space="preserve"> </w:t>
      </w:r>
      <w:r>
        <w:t>vom</w:t>
      </w:r>
      <w:r>
        <w:rPr>
          <w:spacing w:val="-12"/>
        </w:rPr>
        <w:t xml:space="preserve"> </w:t>
      </w:r>
      <w:r>
        <w:t>15.</w:t>
      </w:r>
      <w:r>
        <w:rPr>
          <w:spacing w:val="-12"/>
        </w:rPr>
        <w:t xml:space="preserve"> </w:t>
      </w:r>
      <w:r>
        <w:t>Dezember</w:t>
      </w:r>
      <w:r>
        <w:rPr>
          <w:spacing w:val="-12"/>
        </w:rPr>
        <w:t xml:space="preserve"> </w:t>
      </w:r>
      <w:r>
        <w:t>1998</w:t>
      </w:r>
      <w:r>
        <w:rPr>
          <w:spacing w:val="-12"/>
        </w:rPr>
        <w:t xml:space="preserve"> </w:t>
      </w:r>
      <w:r>
        <w:t>(BGBl</w:t>
      </w:r>
      <w:r>
        <w:rPr>
          <w:spacing w:val="-12"/>
        </w:rPr>
        <w:t xml:space="preserve"> </w:t>
      </w:r>
      <w:r>
        <w:t>I</w:t>
      </w:r>
      <w:r>
        <w:rPr>
          <w:spacing w:val="-12"/>
        </w:rPr>
        <w:t xml:space="preserve"> </w:t>
      </w:r>
      <w:r>
        <w:t>S.</w:t>
      </w:r>
      <w:r>
        <w:rPr>
          <w:spacing w:val="-12"/>
        </w:rPr>
        <w:t xml:space="preserve"> </w:t>
      </w:r>
      <w:r>
        <w:t>3642)</w:t>
      </w:r>
      <w:r>
        <w:rPr>
          <w:spacing w:val="-12"/>
        </w:rPr>
        <w:t xml:space="preserve"> </w:t>
      </w:r>
      <w:r>
        <w:t>geregelt.</w:t>
      </w:r>
      <w:r>
        <w:rPr>
          <w:spacing w:val="-12"/>
        </w:rPr>
        <w:t xml:space="preserve"> </w:t>
      </w:r>
      <w:r>
        <w:t>Nach</w:t>
      </w:r>
      <w:r>
        <w:rPr>
          <w:spacing w:val="-12"/>
        </w:rPr>
        <w:t xml:space="preserve"> </w:t>
      </w:r>
      <w:r>
        <w:t>§</w:t>
      </w:r>
      <w:r>
        <w:rPr>
          <w:spacing w:val="-12"/>
        </w:rPr>
        <w:t xml:space="preserve"> </w:t>
      </w:r>
      <w:r>
        <w:t>6</w:t>
      </w:r>
      <w:r>
        <w:rPr>
          <w:spacing w:val="-12"/>
        </w:rPr>
        <w:t xml:space="preserve"> </w:t>
      </w:r>
      <w:r>
        <w:t>Abs.</w:t>
      </w:r>
      <w:r>
        <w:rPr>
          <w:spacing w:val="-12"/>
        </w:rPr>
        <w:t xml:space="preserve"> </w:t>
      </w:r>
      <w:r>
        <w:t>1</w:t>
      </w:r>
      <w:r>
        <w:rPr>
          <w:spacing w:val="-12"/>
        </w:rPr>
        <w:t xml:space="preserve"> </w:t>
      </w:r>
      <w:r>
        <w:t>Satz</w:t>
      </w:r>
      <w:r>
        <w:rPr>
          <w:spacing w:val="-11"/>
        </w:rPr>
        <w:t xml:space="preserve"> </w:t>
      </w:r>
      <w:r>
        <w:t>1</w:t>
      </w:r>
      <w:r>
        <w:rPr>
          <w:spacing w:val="-12"/>
        </w:rPr>
        <w:t xml:space="preserve"> </w:t>
      </w:r>
      <w:r>
        <w:t>So- ZuwG</w:t>
      </w:r>
      <w:r>
        <w:rPr>
          <w:spacing w:val="-9"/>
        </w:rPr>
        <w:t xml:space="preserve"> </w:t>
      </w:r>
      <w:r>
        <w:t>wurde</w:t>
      </w:r>
      <w:r>
        <w:rPr>
          <w:spacing w:val="-9"/>
        </w:rPr>
        <w:t xml:space="preserve"> </w:t>
      </w:r>
      <w:r>
        <w:t>der</w:t>
      </w:r>
      <w:r>
        <w:rPr>
          <w:spacing w:val="-9"/>
        </w:rPr>
        <w:t xml:space="preserve"> </w:t>
      </w:r>
      <w:r>
        <w:t>Grundbetrag</w:t>
      </w:r>
      <w:r>
        <w:rPr>
          <w:spacing w:val="-6"/>
        </w:rPr>
        <w:t xml:space="preserve"> </w:t>
      </w:r>
      <w:r>
        <w:t>in</w:t>
      </w:r>
      <w:r>
        <w:rPr>
          <w:spacing w:val="-9"/>
        </w:rPr>
        <w:t xml:space="preserve"> </w:t>
      </w:r>
      <w:r>
        <w:t>Höhe</w:t>
      </w:r>
      <w:r>
        <w:rPr>
          <w:spacing w:val="-9"/>
        </w:rPr>
        <w:t xml:space="preserve"> </w:t>
      </w:r>
      <w:r>
        <w:t>der</w:t>
      </w:r>
      <w:r>
        <w:rPr>
          <w:spacing w:val="-9"/>
        </w:rPr>
        <w:t xml:space="preserve"> </w:t>
      </w:r>
      <w:r>
        <w:t>nach</w:t>
      </w:r>
      <w:r>
        <w:rPr>
          <w:spacing w:val="-8"/>
        </w:rPr>
        <w:t xml:space="preserve"> </w:t>
      </w:r>
      <w:r>
        <w:t>dem</w:t>
      </w:r>
      <w:r>
        <w:rPr>
          <w:spacing w:val="-9"/>
        </w:rPr>
        <w:t xml:space="preserve"> </w:t>
      </w:r>
      <w:r>
        <w:t>Besoldungsrecht</w:t>
      </w:r>
      <w:r>
        <w:rPr>
          <w:spacing w:val="-6"/>
        </w:rPr>
        <w:t xml:space="preserve"> </w:t>
      </w:r>
      <w:r>
        <w:t>für</w:t>
      </w:r>
      <w:r>
        <w:rPr>
          <w:spacing w:val="-9"/>
        </w:rPr>
        <w:t xml:space="preserve"> </w:t>
      </w:r>
      <w:r>
        <w:t>den</w:t>
      </w:r>
      <w:r>
        <w:rPr>
          <w:spacing w:val="-8"/>
        </w:rPr>
        <w:t xml:space="preserve"> </w:t>
      </w:r>
      <w:r>
        <w:t>Monat Dezember maßgebe</w:t>
      </w:r>
      <w:r>
        <w:t>nden Bezüge gewährt, wobei gemäß § 13 SoZuwG ein Bemes- sungsfaktor</w:t>
      </w:r>
      <w:r>
        <w:rPr>
          <w:spacing w:val="23"/>
        </w:rPr>
        <w:t xml:space="preserve"> </w:t>
      </w:r>
      <w:r>
        <w:t>galt,</w:t>
      </w:r>
      <w:r>
        <w:rPr>
          <w:spacing w:val="24"/>
        </w:rPr>
        <w:t xml:space="preserve"> </w:t>
      </w:r>
      <w:r>
        <w:t>der</w:t>
      </w:r>
      <w:r>
        <w:rPr>
          <w:spacing w:val="24"/>
        </w:rPr>
        <w:t xml:space="preserve"> </w:t>
      </w:r>
      <w:r>
        <w:t>sich</w:t>
      </w:r>
      <w:r>
        <w:rPr>
          <w:spacing w:val="24"/>
        </w:rPr>
        <w:t xml:space="preserve"> </w:t>
      </w:r>
      <w:r>
        <w:t>nach</w:t>
      </w:r>
      <w:r>
        <w:rPr>
          <w:spacing w:val="24"/>
        </w:rPr>
        <w:t xml:space="preserve"> </w:t>
      </w:r>
      <w:r>
        <w:t>dem</w:t>
      </w:r>
      <w:r>
        <w:rPr>
          <w:spacing w:val="24"/>
        </w:rPr>
        <w:t xml:space="preserve"> </w:t>
      </w:r>
      <w:r>
        <w:t>Verhältnis</w:t>
      </w:r>
      <w:r>
        <w:rPr>
          <w:spacing w:val="26"/>
        </w:rPr>
        <w:t xml:space="preserve"> </w:t>
      </w:r>
      <w:r>
        <w:t>der</w:t>
      </w:r>
      <w:r>
        <w:rPr>
          <w:spacing w:val="24"/>
        </w:rPr>
        <w:t xml:space="preserve"> </w:t>
      </w:r>
      <w:r>
        <w:t>Bezüge</w:t>
      </w:r>
      <w:r>
        <w:rPr>
          <w:spacing w:val="25"/>
        </w:rPr>
        <w:t xml:space="preserve"> </w:t>
      </w:r>
      <w:r>
        <w:t>im</w:t>
      </w:r>
      <w:r>
        <w:rPr>
          <w:spacing w:val="24"/>
        </w:rPr>
        <w:t xml:space="preserve"> </w:t>
      </w:r>
      <w:r>
        <w:t>Dezember</w:t>
      </w:r>
      <w:r>
        <w:rPr>
          <w:spacing w:val="24"/>
        </w:rPr>
        <w:t xml:space="preserve"> </w:t>
      </w:r>
      <w:r>
        <w:t>1993</w:t>
      </w:r>
      <w:r>
        <w:rPr>
          <w:spacing w:val="24"/>
        </w:rPr>
        <w:t xml:space="preserve"> </w:t>
      </w:r>
      <w:r>
        <w:t>zu</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lastRenderedPageBreak/>
        <w:t>denjenigen im Dezember des laufenden Jahres errechnete. Im Jahr 2002 betrug  die jährliche Sonderzuwendung 86,31 v.H. des für Dezember 2002 maßgebenden Grundbetrages. Bei Fortgeltung dieser Regelung hätte die Sonderzuwendung im Jahr 2003 84,29 v.H. der Dez</w:t>
      </w:r>
      <w:r>
        <w:t>emberbezüge</w:t>
      </w:r>
      <w:r>
        <w:rPr>
          <w:spacing w:val="-10"/>
        </w:rPr>
        <w:t xml:space="preserve"> </w:t>
      </w:r>
      <w:r>
        <w:t>betragen.</w:t>
      </w:r>
    </w:p>
    <w:p w:rsidR="000F10D1" w:rsidRDefault="0090729B">
      <w:pPr>
        <w:pStyle w:val="a3"/>
        <w:tabs>
          <w:tab w:val="left" w:pos="9770"/>
        </w:tabs>
        <w:spacing w:before="153"/>
        <w:ind w:left="250"/>
        <w:jc w:val="both"/>
      </w:pPr>
      <w:r>
        <w:t>Das</w:t>
      </w:r>
      <w:r>
        <w:rPr>
          <w:spacing w:val="12"/>
        </w:rPr>
        <w:t xml:space="preserve"> </w:t>
      </w:r>
      <w:r>
        <w:t>Urlaubsgeld</w:t>
      </w:r>
      <w:r>
        <w:rPr>
          <w:spacing w:val="13"/>
        </w:rPr>
        <w:t xml:space="preserve"> </w:t>
      </w:r>
      <w:r>
        <w:t>war</w:t>
      </w:r>
      <w:r>
        <w:rPr>
          <w:spacing w:val="12"/>
        </w:rPr>
        <w:t xml:space="preserve"> </w:t>
      </w:r>
      <w:r>
        <w:t>im</w:t>
      </w:r>
      <w:r>
        <w:rPr>
          <w:spacing w:val="12"/>
        </w:rPr>
        <w:t xml:space="preserve"> </w:t>
      </w:r>
      <w:r>
        <w:t>Gesetz</w:t>
      </w:r>
      <w:r>
        <w:rPr>
          <w:spacing w:val="13"/>
        </w:rPr>
        <w:t xml:space="preserve"> </w:t>
      </w:r>
      <w:r>
        <w:t>über</w:t>
      </w:r>
      <w:r>
        <w:rPr>
          <w:spacing w:val="12"/>
        </w:rPr>
        <w:t xml:space="preserve"> </w:t>
      </w:r>
      <w:r>
        <w:t>die</w:t>
      </w:r>
      <w:r>
        <w:rPr>
          <w:spacing w:val="12"/>
        </w:rPr>
        <w:t xml:space="preserve"> </w:t>
      </w:r>
      <w:r>
        <w:t>Gewährung</w:t>
      </w:r>
      <w:r>
        <w:rPr>
          <w:spacing w:val="14"/>
        </w:rPr>
        <w:t xml:space="preserve"> </w:t>
      </w:r>
      <w:r>
        <w:t>eines</w:t>
      </w:r>
      <w:r>
        <w:rPr>
          <w:spacing w:val="14"/>
        </w:rPr>
        <w:t xml:space="preserve"> </w:t>
      </w:r>
      <w:r>
        <w:t>jährlichen</w:t>
      </w:r>
      <w:r>
        <w:rPr>
          <w:spacing w:val="13"/>
        </w:rPr>
        <w:t xml:space="preserve"> </w:t>
      </w:r>
      <w:r>
        <w:t>Urlaubsgel-</w:t>
      </w:r>
      <w:r>
        <w:tab/>
        <w:t>7</w:t>
      </w:r>
    </w:p>
    <w:p w:rsidR="000F10D1" w:rsidRDefault="0090729B">
      <w:pPr>
        <w:pStyle w:val="a3"/>
        <w:spacing w:before="60" w:line="292" w:lineRule="auto"/>
        <w:ind w:left="110" w:right="944"/>
        <w:jc w:val="both"/>
      </w:pPr>
      <w:r>
        <w:t>des (Urlaubsgeldgesetz – UrlGG) in der Fassung der Bekanntmachung vom 16. Mai 2002 (BGBl I S. 1780) geregelt. Richter und Staatsanwälte zählten zu dem nac</w:t>
      </w:r>
      <w:r>
        <w:t>h § 1 Abs. 1 UrlGG berechtigten Personenkreis. § 1 UrlGG lautete wie folgt:</w:t>
      </w:r>
    </w:p>
    <w:p w:rsidR="000F10D1" w:rsidRDefault="000F10D1">
      <w:pPr>
        <w:pStyle w:val="a3"/>
        <w:spacing w:before="6"/>
        <w:rPr>
          <w:sz w:val="23"/>
        </w:rPr>
      </w:pPr>
    </w:p>
    <w:p w:rsidR="000F10D1" w:rsidRDefault="0090729B">
      <w:pPr>
        <w:ind w:left="1381" w:right="2215"/>
        <w:jc w:val="center"/>
        <w:rPr>
          <w:b/>
          <w:sz w:val="24"/>
        </w:rPr>
      </w:pPr>
      <w:r>
        <w:rPr>
          <w:b/>
          <w:sz w:val="24"/>
        </w:rPr>
        <w:t>§ 1</w:t>
      </w:r>
    </w:p>
    <w:p w:rsidR="000F10D1" w:rsidRDefault="000F10D1">
      <w:pPr>
        <w:pStyle w:val="a3"/>
        <w:spacing w:before="8"/>
        <w:rPr>
          <w:b/>
        </w:rPr>
      </w:pPr>
    </w:p>
    <w:p w:rsidR="000F10D1" w:rsidRDefault="0090729B">
      <w:pPr>
        <w:ind w:left="154" w:right="992"/>
        <w:jc w:val="center"/>
        <w:rPr>
          <w:b/>
          <w:sz w:val="24"/>
        </w:rPr>
      </w:pPr>
      <w:r>
        <w:rPr>
          <w:b/>
          <w:sz w:val="24"/>
        </w:rPr>
        <w:t>Berechtigter Personenkreis</w:t>
      </w:r>
    </w:p>
    <w:p w:rsidR="000F10D1" w:rsidRDefault="0090729B">
      <w:pPr>
        <w:pStyle w:val="a4"/>
        <w:numPr>
          <w:ilvl w:val="1"/>
          <w:numId w:val="48"/>
        </w:numPr>
        <w:tabs>
          <w:tab w:val="left" w:pos="1507"/>
        </w:tabs>
        <w:spacing w:before="168"/>
        <w:ind w:hanging="361"/>
        <w:rPr>
          <w:sz w:val="24"/>
        </w:rPr>
      </w:pPr>
      <w:r>
        <w:rPr>
          <w:sz w:val="24"/>
        </w:rPr>
        <w:t>Ein jährliches Urlaubsgeld erhalten nach diesem</w:t>
      </w:r>
      <w:r>
        <w:rPr>
          <w:spacing w:val="-12"/>
          <w:sz w:val="24"/>
        </w:rPr>
        <w:t xml:space="preserve"> </w:t>
      </w:r>
      <w:r>
        <w:rPr>
          <w:sz w:val="24"/>
        </w:rPr>
        <w:t>Gesetz</w:t>
      </w:r>
    </w:p>
    <w:p w:rsidR="000F10D1" w:rsidRDefault="0090729B">
      <w:pPr>
        <w:pStyle w:val="a4"/>
        <w:numPr>
          <w:ilvl w:val="0"/>
          <w:numId w:val="47"/>
        </w:numPr>
        <w:tabs>
          <w:tab w:val="left" w:pos="1442"/>
        </w:tabs>
        <w:spacing w:line="292" w:lineRule="auto"/>
        <w:ind w:right="1841" w:firstLine="140"/>
        <w:jc w:val="both"/>
        <w:rPr>
          <w:sz w:val="24"/>
        </w:rPr>
      </w:pPr>
      <w:r>
        <w:rPr>
          <w:sz w:val="24"/>
        </w:rPr>
        <w:t>Bundesbeamte, Beamte der Länder, der Gemeinden, der Ge- meindeverbände</w:t>
      </w:r>
      <w:r>
        <w:rPr>
          <w:spacing w:val="-9"/>
          <w:sz w:val="24"/>
        </w:rPr>
        <w:t xml:space="preserve"> </w:t>
      </w:r>
      <w:r>
        <w:rPr>
          <w:sz w:val="24"/>
        </w:rPr>
        <w:t>sowie</w:t>
      </w:r>
      <w:r>
        <w:rPr>
          <w:spacing w:val="-9"/>
          <w:sz w:val="24"/>
        </w:rPr>
        <w:t xml:space="preserve"> </w:t>
      </w:r>
      <w:r>
        <w:rPr>
          <w:sz w:val="24"/>
        </w:rPr>
        <w:t>der</w:t>
      </w:r>
      <w:r>
        <w:rPr>
          <w:spacing w:val="-9"/>
          <w:sz w:val="24"/>
        </w:rPr>
        <w:t xml:space="preserve"> </w:t>
      </w:r>
      <w:r>
        <w:rPr>
          <w:sz w:val="24"/>
        </w:rPr>
        <w:t>sonstigen</w:t>
      </w:r>
      <w:r>
        <w:rPr>
          <w:spacing w:val="-8"/>
          <w:sz w:val="24"/>
        </w:rPr>
        <w:t xml:space="preserve"> </w:t>
      </w:r>
      <w:r>
        <w:rPr>
          <w:sz w:val="24"/>
        </w:rPr>
        <w:t>der</w:t>
      </w:r>
      <w:r>
        <w:rPr>
          <w:spacing w:val="-9"/>
          <w:sz w:val="24"/>
        </w:rPr>
        <w:t xml:space="preserve"> </w:t>
      </w:r>
      <w:r>
        <w:rPr>
          <w:sz w:val="24"/>
        </w:rPr>
        <w:t>Aufsicht</w:t>
      </w:r>
      <w:r>
        <w:rPr>
          <w:spacing w:val="-8"/>
          <w:sz w:val="24"/>
        </w:rPr>
        <w:t xml:space="preserve"> </w:t>
      </w:r>
      <w:r>
        <w:rPr>
          <w:sz w:val="24"/>
        </w:rPr>
        <w:t>eines</w:t>
      </w:r>
      <w:r>
        <w:rPr>
          <w:spacing w:val="-9"/>
          <w:sz w:val="24"/>
        </w:rPr>
        <w:t xml:space="preserve"> </w:t>
      </w:r>
      <w:r>
        <w:rPr>
          <w:sz w:val="24"/>
        </w:rPr>
        <w:t>Landes</w:t>
      </w:r>
      <w:r>
        <w:rPr>
          <w:spacing w:val="-8"/>
          <w:sz w:val="24"/>
        </w:rPr>
        <w:t xml:space="preserve"> </w:t>
      </w:r>
      <w:r>
        <w:rPr>
          <w:sz w:val="24"/>
        </w:rPr>
        <w:t>un- terstehenden Körperschaften, Anstalten und Stiftungen des öffentli- chen Rechts; ausgenommen sind die Ehrenbeamten und die Beamten auf Widerruf, die nebenbei verwendet werden, sowie ent- pflichtete</w:t>
      </w:r>
      <w:r>
        <w:rPr>
          <w:spacing w:val="-2"/>
          <w:sz w:val="24"/>
        </w:rPr>
        <w:t xml:space="preserve"> </w:t>
      </w:r>
      <w:r>
        <w:rPr>
          <w:sz w:val="24"/>
        </w:rPr>
        <w:t>Hochschullehrer,</w:t>
      </w:r>
    </w:p>
    <w:p w:rsidR="000F10D1" w:rsidRDefault="0090729B">
      <w:pPr>
        <w:pStyle w:val="a4"/>
        <w:numPr>
          <w:ilvl w:val="0"/>
          <w:numId w:val="47"/>
        </w:numPr>
        <w:tabs>
          <w:tab w:val="left" w:pos="1409"/>
        </w:tabs>
        <w:spacing w:before="152" w:line="292" w:lineRule="auto"/>
        <w:ind w:right="1841" w:firstLine="140"/>
        <w:jc w:val="both"/>
        <w:rPr>
          <w:sz w:val="24"/>
        </w:rPr>
      </w:pPr>
      <w:r>
        <w:rPr>
          <w:sz w:val="24"/>
        </w:rPr>
        <w:t>Richter</w:t>
      </w:r>
      <w:r>
        <w:rPr>
          <w:spacing w:val="-10"/>
          <w:sz w:val="24"/>
        </w:rPr>
        <w:t xml:space="preserve"> </w:t>
      </w:r>
      <w:r>
        <w:rPr>
          <w:sz w:val="24"/>
        </w:rPr>
        <w:t>des</w:t>
      </w:r>
      <w:r>
        <w:rPr>
          <w:spacing w:val="-10"/>
          <w:sz w:val="24"/>
        </w:rPr>
        <w:t xml:space="preserve"> </w:t>
      </w:r>
      <w:r>
        <w:rPr>
          <w:sz w:val="24"/>
        </w:rPr>
        <w:t>Bundes</w:t>
      </w:r>
      <w:r>
        <w:rPr>
          <w:spacing w:val="-9"/>
          <w:sz w:val="24"/>
        </w:rPr>
        <w:t xml:space="preserve"> </w:t>
      </w:r>
      <w:r>
        <w:rPr>
          <w:sz w:val="24"/>
        </w:rPr>
        <w:t>und</w:t>
      </w:r>
      <w:r>
        <w:rPr>
          <w:spacing w:val="-10"/>
          <w:sz w:val="24"/>
        </w:rPr>
        <w:t xml:space="preserve"> </w:t>
      </w:r>
      <w:r>
        <w:rPr>
          <w:sz w:val="24"/>
        </w:rPr>
        <w:t>der</w:t>
      </w:r>
      <w:r>
        <w:rPr>
          <w:spacing w:val="-10"/>
          <w:sz w:val="24"/>
        </w:rPr>
        <w:t xml:space="preserve"> </w:t>
      </w:r>
      <w:r>
        <w:rPr>
          <w:sz w:val="24"/>
        </w:rPr>
        <w:t>Länder;</w:t>
      </w:r>
      <w:r>
        <w:rPr>
          <w:spacing w:val="-10"/>
          <w:sz w:val="24"/>
        </w:rPr>
        <w:t xml:space="preserve"> </w:t>
      </w:r>
      <w:r>
        <w:rPr>
          <w:sz w:val="24"/>
        </w:rPr>
        <w:t>ausgenommen</w:t>
      </w:r>
      <w:r>
        <w:rPr>
          <w:spacing w:val="-10"/>
          <w:sz w:val="24"/>
        </w:rPr>
        <w:t xml:space="preserve"> </w:t>
      </w:r>
      <w:r>
        <w:rPr>
          <w:sz w:val="24"/>
        </w:rPr>
        <w:t>sind</w:t>
      </w:r>
      <w:r>
        <w:rPr>
          <w:spacing w:val="-10"/>
          <w:sz w:val="24"/>
        </w:rPr>
        <w:t xml:space="preserve"> </w:t>
      </w:r>
      <w:r>
        <w:rPr>
          <w:sz w:val="24"/>
        </w:rPr>
        <w:t>die</w:t>
      </w:r>
      <w:r>
        <w:rPr>
          <w:spacing w:val="-10"/>
          <w:sz w:val="24"/>
        </w:rPr>
        <w:t xml:space="preserve"> </w:t>
      </w:r>
      <w:r>
        <w:rPr>
          <w:sz w:val="24"/>
        </w:rPr>
        <w:t>eh- renamtlichen</w:t>
      </w:r>
      <w:r>
        <w:rPr>
          <w:spacing w:val="-2"/>
          <w:sz w:val="24"/>
        </w:rPr>
        <w:t xml:space="preserve"> </w:t>
      </w:r>
      <w:r>
        <w:rPr>
          <w:sz w:val="24"/>
        </w:rPr>
        <w:t>Richter,</w:t>
      </w:r>
    </w:p>
    <w:p w:rsidR="000F10D1" w:rsidRDefault="0090729B">
      <w:pPr>
        <w:pStyle w:val="a4"/>
        <w:numPr>
          <w:ilvl w:val="0"/>
          <w:numId w:val="47"/>
        </w:numPr>
        <w:tabs>
          <w:tab w:val="left" w:pos="1436"/>
        </w:tabs>
        <w:spacing w:before="154" w:line="292" w:lineRule="auto"/>
        <w:ind w:right="1842" w:firstLine="140"/>
        <w:jc w:val="both"/>
        <w:rPr>
          <w:sz w:val="24"/>
        </w:rPr>
      </w:pPr>
      <w:r>
        <w:rPr>
          <w:sz w:val="24"/>
        </w:rPr>
        <w:t>Berufssoldaten und Soldaten auf Zeit mit Anspruch auf Besol- dung oder Ausbildungsgeld (§ 30 Abs. 2 des</w:t>
      </w:r>
      <w:r>
        <w:rPr>
          <w:spacing w:val="-34"/>
          <w:sz w:val="24"/>
        </w:rPr>
        <w:t xml:space="preserve"> </w:t>
      </w:r>
      <w:r>
        <w:rPr>
          <w:sz w:val="24"/>
        </w:rPr>
        <w:t>Soldatengesetzes).</w:t>
      </w:r>
    </w:p>
    <w:p w:rsidR="000F10D1" w:rsidRDefault="0090729B">
      <w:pPr>
        <w:pStyle w:val="a4"/>
        <w:numPr>
          <w:ilvl w:val="1"/>
          <w:numId w:val="48"/>
        </w:numPr>
        <w:tabs>
          <w:tab w:val="left" w:pos="1511"/>
        </w:tabs>
        <w:spacing w:before="155" w:line="292" w:lineRule="auto"/>
        <w:ind w:left="1006" w:right="1841" w:firstLine="140"/>
        <w:jc w:val="both"/>
        <w:rPr>
          <w:sz w:val="24"/>
        </w:rPr>
      </w:pPr>
      <w:r>
        <w:rPr>
          <w:sz w:val="24"/>
        </w:rPr>
        <w:t>Dieses Gesetz gilt nicht für die öffentlich-rechtlichen Religi</w:t>
      </w:r>
      <w:r>
        <w:rPr>
          <w:sz w:val="24"/>
        </w:rPr>
        <w:t>ons- gesellschaften und ihre</w:t>
      </w:r>
      <w:r>
        <w:rPr>
          <w:spacing w:val="-5"/>
          <w:sz w:val="24"/>
        </w:rPr>
        <w:t xml:space="preserve"> </w:t>
      </w:r>
      <w:r>
        <w:rPr>
          <w:sz w:val="24"/>
        </w:rPr>
        <w:t>Verbände.</w:t>
      </w:r>
    </w:p>
    <w:p w:rsidR="000F10D1" w:rsidRDefault="0090729B">
      <w:pPr>
        <w:pStyle w:val="a3"/>
        <w:tabs>
          <w:tab w:val="left" w:pos="9770"/>
        </w:tabs>
        <w:spacing w:before="154"/>
        <w:ind w:left="250"/>
        <w:jc w:val="both"/>
      </w:pPr>
      <w:r>
        <w:t>§</w:t>
      </w:r>
      <w:r>
        <w:rPr>
          <w:spacing w:val="25"/>
        </w:rPr>
        <w:t xml:space="preserve"> </w:t>
      </w:r>
      <w:r>
        <w:t>2</w:t>
      </w:r>
      <w:r>
        <w:rPr>
          <w:spacing w:val="25"/>
        </w:rPr>
        <w:t xml:space="preserve"> </w:t>
      </w:r>
      <w:r>
        <w:t>UrlGG</w:t>
      </w:r>
      <w:r>
        <w:rPr>
          <w:spacing w:val="25"/>
        </w:rPr>
        <w:t xml:space="preserve"> </w:t>
      </w:r>
      <w:r>
        <w:t>regelte</w:t>
      </w:r>
      <w:r>
        <w:rPr>
          <w:spacing w:val="25"/>
        </w:rPr>
        <w:t xml:space="preserve"> </w:t>
      </w:r>
      <w:r>
        <w:t>die</w:t>
      </w:r>
      <w:r>
        <w:rPr>
          <w:spacing w:val="25"/>
        </w:rPr>
        <w:t xml:space="preserve"> </w:t>
      </w:r>
      <w:r>
        <w:t>Voraussetzungen</w:t>
      </w:r>
      <w:r>
        <w:rPr>
          <w:spacing w:val="27"/>
        </w:rPr>
        <w:t xml:space="preserve"> </w:t>
      </w:r>
      <w:r>
        <w:t>eines</w:t>
      </w:r>
      <w:r>
        <w:rPr>
          <w:spacing w:val="25"/>
        </w:rPr>
        <w:t xml:space="preserve"> </w:t>
      </w:r>
      <w:r>
        <w:t>Urlaubsgeldanspruchs</w:t>
      </w:r>
      <w:r>
        <w:rPr>
          <w:spacing w:val="25"/>
        </w:rPr>
        <w:t xml:space="preserve"> </w:t>
      </w:r>
      <w:r>
        <w:t>und</w:t>
      </w:r>
      <w:r>
        <w:rPr>
          <w:spacing w:val="25"/>
        </w:rPr>
        <w:t xml:space="preserve"> </w:t>
      </w:r>
      <w:r>
        <w:t>lautete</w:t>
      </w:r>
      <w:r>
        <w:tab/>
        <w:t>8</w:t>
      </w:r>
    </w:p>
    <w:p w:rsidR="000F10D1" w:rsidRDefault="0090729B">
      <w:pPr>
        <w:pStyle w:val="a3"/>
        <w:spacing w:before="61"/>
        <w:ind w:left="110"/>
        <w:jc w:val="both"/>
      </w:pPr>
      <w:r>
        <w:t>wie folgt:</w:t>
      </w:r>
    </w:p>
    <w:p w:rsidR="000F10D1" w:rsidRDefault="000F10D1">
      <w:pPr>
        <w:pStyle w:val="a3"/>
        <w:spacing w:before="9"/>
        <w:rPr>
          <w:sz w:val="28"/>
        </w:rPr>
      </w:pPr>
    </w:p>
    <w:p w:rsidR="000F10D1" w:rsidRDefault="0090729B">
      <w:pPr>
        <w:spacing w:before="1"/>
        <w:ind w:left="1381" w:right="2215"/>
        <w:jc w:val="center"/>
        <w:rPr>
          <w:b/>
          <w:sz w:val="24"/>
        </w:rPr>
      </w:pPr>
      <w:r>
        <w:rPr>
          <w:b/>
          <w:sz w:val="24"/>
        </w:rPr>
        <w:t>§ 2</w:t>
      </w:r>
    </w:p>
    <w:p w:rsidR="000F10D1" w:rsidRDefault="000F10D1">
      <w:pPr>
        <w:pStyle w:val="a3"/>
        <w:spacing w:before="7"/>
        <w:rPr>
          <w:b/>
        </w:rPr>
      </w:pPr>
    </w:p>
    <w:p w:rsidR="000F10D1" w:rsidRDefault="0090729B">
      <w:pPr>
        <w:spacing w:before="1"/>
        <w:ind w:left="154" w:right="989"/>
        <w:jc w:val="center"/>
        <w:rPr>
          <w:b/>
          <w:sz w:val="24"/>
        </w:rPr>
      </w:pPr>
      <w:r>
        <w:rPr>
          <w:b/>
          <w:sz w:val="24"/>
        </w:rPr>
        <w:t>Anspruchsvoraussetzungen</w:t>
      </w:r>
    </w:p>
    <w:p w:rsidR="000F10D1" w:rsidRDefault="0090729B">
      <w:pPr>
        <w:pStyle w:val="a4"/>
        <w:numPr>
          <w:ilvl w:val="0"/>
          <w:numId w:val="46"/>
        </w:numPr>
        <w:tabs>
          <w:tab w:val="left" w:pos="1507"/>
        </w:tabs>
        <w:spacing w:before="168"/>
        <w:ind w:hanging="361"/>
        <w:rPr>
          <w:sz w:val="24"/>
        </w:rPr>
      </w:pPr>
      <w:r>
        <w:rPr>
          <w:sz w:val="24"/>
        </w:rPr>
        <w:t>Voraussetzung für den Anspruch ist, dass der</w:t>
      </w:r>
      <w:r>
        <w:rPr>
          <w:spacing w:val="-14"/>
          <w:sz w:val="24"/>
        </w:rPr>
        <w:t xml:space="preserve"> </w:t>
      </w:r>
      <w:r>
        <w:rPr>
          <w:sz w:val="24"/>
        </w:rPr>
        <w:t>Berechtigte</w:t>
      </w:r>
    </w:p>
    <w:p w:rsidR="000F10D1" w:rsidRDefault="0090729B">
      <w:pPr>
        <w:pStyle w:val="a4"/>
        <w:numPr>
          <w:ilvl w:val="0"/>
          <w:numId w:val="45"/>
        </w:numPr>
        <w:tabs>
          <w:tab w:val="left" w:pos="1421"/>
        </w:tabs>
        <w:spacing w:line="292" w:lineRule="auto"/>
        <w:ind w:right="1841" w:firstLine="140"/>
        <w:jc w:val="both"/>
        <w:rPr>
          <w:sz w:val="24"/>
        </w:rPr>
      </w:pPr>
      <w:r>
        <w:rPr>
          <w:sz w:val="24"/>
        </w:rPr>
        <w:t>am ersten allgemeinen Arbeitstag des Monats Juli in einem der in § 1 Abs. 1 bezeichneten Rechtsverhältnisse steht und nicht für den gesamten Monat Juli ohne Bezüge beurlaubt ist</w:t>
      </w:r>
      <w:r>
        <w:rPr>
          <w:spacing w:val="-18"/>
          <w:sz w:val="24"/>
        </w:rPr>
        <w:t xml:space="preserve"> </w:t>
      </w:r>
      <w:r>
        <w:rPr>
          <w:sz w:val="24"/>
        </w:rPr>
        <w:t>und</w:t>
      </w:r>
    </w:p>
    <w:p w:rsidR="000F10D1" w:rsidRDefault="0090729B">
      <w:pPr>
        <w:pStyle w:val="a4"/>
        <w:numPr>
          <w:ilvl w:val="0"/>
          <w:numId w:val="45"/>
        </w:numPr>
        <w:tabs>
          <w:tab w:val="left" w:pos="1446"/>
        </w:tabs>
        <w:spacing w:before="154" w:line="292" w:lineRule="auto"/>
        <w:ind w:right="1841" w:firstLine="140"/>
        <w:jc w:val="both"/>
        <w:rPr>
          <w:sz w:val="24"/>
        </w:rPr>
      </w:pPr>
      <w:r>
        <w:rPr>
          <w:sz w:val="24"/>
        </w:rPr>
        <w:t>seit dem ersten allgemeinen Arbeitstag des laufenden Jahres ununterbrochen</w:t>
      </w:r>
      <w:r>
        <w:rPr>
          <w:sz w:val="24"/>
        </w:rPr>
        <w:t xml:space="preserve"> bei einem öffentlich-rechtlichen Dienstherrn (§ 29 Abs. 1 des Bundesbesoldungsgesetzes) in einem Dienst-, Arbeits- oder Ausbildungsverhältnis steht oder gestanden</w:t>
      </w:r>
      <w:r>
        <w:rPr>
          <w:spacing w:val="-12"/>
          <w:sz w:val="24"/>
        </w:rPr>
        <w:t xml:space="preserve"> </w:t>
      </w:r>
      <w:r>
        <w:rPr>
          <w:sz w:val="24"/>
        </w:rPr>
        <w:t>hat.</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pStyle w:val="a3"/>
        <w:spacing w:before="68" w:line="292" w:lineRule="auto"/>
        <w:ind w:left="1006" w:right="1841" w:firstLine="140"/>
        <w:jc w:val="both"/>
      </w:pPr>
      <w:r>
        <w:lastRenderedPageBreak/>
        <w:t>Sind die Anspruchsvoraussetzungen nach Nummer 1 nur deshalb nicht erf</w:t>
      </w:r>
      <w:r>
        <w:t>üllt, weil wegen einer Elternzeit kein Anspruch auf Bezüge besteht,</w:t>
      </w:r>
      <w:r>
        <w:rPr>
          <w:spacing w:val="-10"/>
        </w:rPr>
        <w:t xml:space="preserve"> </w:t>
      </w:r>
      <w:r>
        <w:t>so</w:t>
      </w:r>
      <w:r>
        <w:rPr>
          <w:spacing w:val="-9"/>
        </w:rPr>
        <w:t xml:space="preserve"> </w:t>
      </w:r>
      <w:r>
        <w:t>ist</w:t>
      </w:r>
      <w:r>
        <w:rPr>
          <w:spacing w:val="-9"/>
        </w:rPr>
        <w:t xml:space="preserve"> </w:t>
      </w:r>
      <w:r>
        <w:t>dies</w:t>
      </w:r>
      <w:r>
        <w:rPr>
          <w:spacing w:val="-10"/>
        </w:rPr>
        <w:t xml:space="preserve"> </w:t>
      </w:r>
      <w:r>
        <w:t>in</w:t>
      </w:r>
      <w:r>
        <w:rPr>
          <w:spacing w:val="-9"/>
        </w:rPr>
        <w:t xml:space="preserve"> </w:t>
      </w:r>
      <w:r>
        <w:t>dem</w:t>
      </w:r>
      <w:r>
        <w:rPr>
          <w:spacing w:val="-9"/>
        </w:rPr>
        <w:t xml:space="preserve"> </w:t>
      </w:r>
      <w:r>
        <w:t>Kalenderjahr</w:t>
      </w:r>
      <w:r>
        <w:rPr>
          <w:spacing w:val="-8"/>
        </w:rPr>
        <w:t xml:space="preserve"> </w:t>
      </w:r>
      <w:r>
        <w:t>unschädlich,</w:t>
      </w:r>
      <w:r>
        <w:rPr>
          <w:spacing w:val="-9"/>
        </w:rPr>
        <w:t xml:space="preserve"> </w:t>
      </w:r>
      <w:r>
        <w:t>in</w:t>
      </w:r>
      <w:r>
        <w:rPr>
          <w:spacing w:val="-10"/>
        </w:rPr>
        <w:t xml:space="preserve"> </w:t>
      </w:r>
      <w:r>
        <w:t>dem</w:t>
      </w:r>
      <w:r>
        <w:rPr>
          <w:spacing w:val="-9"/>
        </w:rPr>
        <w:t xml:space="preserve"> </w:t>
      </w:r>
      <w:r>
        <w:t>Dienst- oder</w:t>
      </w:r>
      <w:r>
        <w:rPr>
          <w:spacing w:val="-16"/>
        </w:rPr>
        <w:t xml:space="preserve"> </w:t>
      </w:r>
      <w:r>
        <w:t>Anwärterbezüge</w:t>
      </w:r>
      <w:r>
        <w:rPr>
          <w:spacing w:val="-13"/>
        </w:rPr>
        <w:t xml:space="preserve"> </w:t>
      </w:r>
      <w:r>
        <w:t>für</w:t>
      </w:r>
      <w:r>
        <w:rPr>
          <w:spacing w:val="-16"/>
        </w:rPr>
        <w:t xml:space="preserve"> </w:t>
      </w:r>
      <w:r>
        <w:t>mindestens</w:t>
      </w:r>
      <w:r>
        <w:rPr>
          <w:spacing w:val="-16"/>
        </w:rPr>
        <w:t xml:space="preserve"> </w:t>
      </w:r>
      <w:r>
        <w:t>drei</w:t>
      </w:r>
      <w:r>
        <w:rPr>
          <w:spacing w:val="-16"/>
        </w:rPr>
        <w:t xml:space="preserve"> </w:t>
      </w:r>
      <w:r>
        <w:t>volle</w:t>
      </w:r>
      <w:r>
        <w:rPr>
          <w:spacing w:val="-15"/>
        </w:rPr>
        <w:t xml:space="preserve"> </w:t>
      </w:r>
      <w:r>
        <w:t>Kalendermonate</w:t>
      </w:r>
      <w:r>
        <w:rPr>
          <w:spacing w:val="-13"/>
        </w:rPr>
        <w:t xml:space="preserve"> </w:t>
      </w:r>
      <w:r>
        <w:t>des ersten Kalenderhalbjahres zugestanden haben oder Dienst- oder A</w:t>
      </w:r>
      <w:r>
        <w:t>nwärterbezüge</w:t>
      </w:r>
      <w:r>
        <w:rPr>
          <w:spacing w:val="-9"/>
        </w:rPr>
        <w:t xml:space="preserve"> </w:t>
      </w:r>
      <w:r>
        <w:t>unmittelbar</w:t>
      </w:r>
      <w:r>
        <w:rPr>
          <w:spacing w:val="-12"/>
        </w:rPr>
        <w:t xml:space="preserve"> </w:t>
      </w:r>
      <w:r>
        <w:t>nach</w:t>
      </w:r>
      <w:r>
        <w:rPr>
          <w:spacing w:val="-11"/>
        </w:rPr>
        <w:t xml:space="preserve"> </w:t>
      </w:r>
      <w:r>
        <w:t>Beendigung</w:t>
      </w:r>
      <w:r>
        <w:rPr>
          <w:spacing w:val="-10"/>
        </w:rPr>
        <w:t xml:space="preserve"> </w:t>
      </w:r>
      <w:r>
        <w:t>der</w:t>
      </w:r>
      <w:r>
        <w:rPr>
          <w:spacing w:val="-12"/>
        </w:rPr>
        <w:t xml:space="preserve"> </w:t>
      </w:r>
      <w:r>
        <w:t>Elternzeit</w:t>
      </w:r>
      <w:r>
        <w:rPr>
          <w:spacing w:val="-9"/>
        </w:rPr>
        <w:t xml:space="preserve"> </w:t>
      </w:r>
      <w:r>
        <w:t>wieder zustehen. Auf die Wartezeit nach Nummer 2 wird der während die- ser Zeit geleistete Wehr- oder Zivildienst</w:t>
      </w:r>
      <w:r>
        <w:rPr>
          <w:spacing w:val="-15"/>
        </w:rPr>
        <w:t xml:space="preserve"> </w:t>
      </w:r>
      <w:r>
        <w:t>angerechnet.</w:t>
      </w:r>
    </w:p>
    <w:p w:rsidR="000F10D1" w:rsidRDefault="0090729B">
      <w:pPr>
        <w:pStyle w:val="a4"/>
        <w:numPr>
          <w:ilvl w:val="0"/>
          <w:numId w:val="46"/>
        </w:numPr>
        <w:tabs>
          <w:tab w:val="left" w:pos="1511"/>
        </w:tabs>
        <w:spacing w:before="150" w:line="292" w:lineRule="auto"/>
        <w:ind w:left="1006" w:right="1841" w:firstLine="140"/>
        <w:jc w:val="both"/>
        <w:rPr>
          <w:sz w:val="24"/>
        </w:rPr>
      </w:pPr>
      <w:r>
        <w:rPr>
          <w:sz w:val="24"/>
        </w:rPr>
        <w:t>Die Voraussetzungen des Absatzes 1 Nr. 2 gelten auch als er- füllt für d</w:t>
      </w:r>
      <w:r>
        <w:rPr>
          <w:sz w:val="24"/>
        </w:rPr>
        <w:t>ie Zeit zwischen der Beendigung eines Beamtenverhältnis- ses oder eines öffentlich-rechtlichen Ausbildungsverhältnisses kraft Rechtsvorschrift oder allgemeiner Verwaltungsanordnung infolge Bestehens einer Laufbahnprüfung (Abschlussprüfung) und der Be- grün</w:t>
      </w:r>
      <w:r>
        <w:rPr>
          <w:sz w:val="24"/>
        </w:rPr>
        <w:t>dung eines Dienst- oder Arbeitsverhältnisses bei einem öffentlich-rechtlichen Dienstherrn, längstens bis zum ersten allge- meinen Arbeitstag des auf die Laufbahnprüfung folgenden</w:t>
      </w:r>
      <w:r>
        <w:rPr>
          <w:spacing w:val="-37"/>
          <w:sz w:val="24"/>
        </w:rPr>
        <w:t xml:space="preserve"> </w:t>
      </w:r>
      <w:r>
        <w:rPr>
          <w:sz w:val="24"/>
        </w:rPr>
        <w:t>Monats.</w:t>
      </w:r>
    </w:p>
    <w:p w:rsidR="000F10D1" w:rsidRDefault="0090729B">
      <w:pPr>
        <w:pStyle w:val="a3"/>
        <w:tabs>
          <w:tab w:val="right" w:pos="9904"/>
        </w:tabs>
        <w:spacing w:before="151"/>
        <w:ind w:left="250"/>
        <w:jc w:val="both"/>
      </w:pPr>
      <w:r>
        <w:t>Nach</w:t>
      </w:r>
      <w:r>
        <w:rPr>
          <w:spacing w:val="46"/>
        </w:rPr>
        <w:t xml:space="preserve"> </w:t>
      </w:r>
      <w:r>
        <w:t>§</w:t>
      </w:r>
      <w:r>
        <w:rPr>
          <w:spacing w:val="47"/>
        </w:rPr>
        <w:t xml:space="preserve"> </w:t>
      </w:r>
      <w:r>
        <w:t>4</w:t>
      </w:r>
      <w:r>
        <w:rPr>
          <w:spacing w:val="47"/>
        </w:rPr>
        <w:t xml:space="preserve"> </w:t>
      </w:r>
      <w:r>
        <w:t>Abs.</w:t>
      </w:r>
      <w:r>
        <w:rPr>
          <w:spacing w:val="48"/>
        </w:rPr>
        <w:t xml:space="preserve"> </w:t>
      </w:r>
      <w:r>
        <w:t>1</w:t>
      </w:r>
      <w:r>
        <w:rPr>
          <w:spacing w:val="47"/>
        </w:rPr>
        <w:t xml:space="preserve"> </w:t>
      </w:r>
      <w:r>
        <w:t>UrlGG</w:t>
      </w:r>
      <w:r>
        <w:rPr>
          <w:spacing w:val="47"/>
        </w:rPr>
        <w:t xml:space="preserve"> </w:t>
      </w:r>
      <w:r>
        <w:t>betrug</w:t>
      </w:r>
      <w:r>
        <w:rPr>
          <w:spacing w:val="47"/>
        </w:rPr>
        <w:t xml:space="preserve"> </w:t>
      </w:r>
      <w:r>
        <w:t>das</w:t>
      </w:r>
      <w:r>
        <w:rPr>
          <w:spacing w:val="47"/>
        </w:rPr>
        <w:t xml:space="preserve"> </w:t>
      </w:r>
      <w:r>
        <w:t>Urlaubsgeld</w:t>
      </w:r>
      <w:r>
        <w:rPr>
          <w:spacing w:val="48"/>
        </w:rPr>
        <w:t xml:space="preserve"> </w:t>
      </w:r>
      <w:r>
        <w:t>für</w:t>
      </w:r>
      <w:r>
        <w:rPr>
          <w:spacing w:val="48"/>
        </w:rPr>
        <w:t xml:space="preserve"> </w:t>
      </w:r>
      <w:r>
        <w:t>Richter</w:t>
      </w:r>
      <w:r>
        <w:rPr>
          <w:spacing w:val="48"/>
        </w:rPr>
        <w:t xml:space="preserve"> </w:t>
      </w:r>
      <w:r>
        <w:t>und</w:t>
      </w:r>
      <w:r>
        <w:rPr>
          <w:spacing w:val="47"/>
        </w:rPr>
        <w:t xml:space="preserve"> </w:t>
      </w:r>
      <w:r>
        <w:t>Staatsanwälte</w:t>
      </w:r>
      <w:r>
        <w:tab/>
        <w:t>9</w:t>
      </w:r>
    </w:p>
    <w:p w:rsidR="000F10D1" w:rsidRDefault="0090729B">
      <w:pPr>
        <w:pStyle w:val="a3"/>
        <w:spacing w:before="60"/>
        <w:ind w:left="110"/>
        <w:jc w:val="both"/>
      </w:pPr>
      <w:r>
        <w:t>255,65 €. § 4 UrlGG lautete:</w:t>
      </w:r>
    </w:p>
    <w:p w:rsidR="000F10D1" w:rsidRDefault="000F10D1">
      <w:pPr>
        <w:pStyle w:val="a3"/>
        <w:spacing w:before="10"/>
        <w:rPr>
          <w:sz w:val="28"/>
        </w:rPr>
      </w:pPr>
    </w:p>
    <w:p w:rsidR="000F10D1" w:rsidRDefault="0090729B">
      <w:pPr>
        <w:ind w:left="1381" w:right="2215"/>
        <w:jc w:val="center"/>
        <w:rPr>
          <w:b/>
          <w:sz w:val="24"/>
        </w:rPr>
      </w:pPr>
      <w:r>
        <w:rPr>
          <w:b/>
          <w:sz w:val="24"/>
        </w:rPr>
        <w:t>§ 4</w:t>
      </w:r>
    </w:p>
    <w:p w:rsidR="000F10D1" w:rsidRDefault="000F10D1">
      <w:pPr>
        <w:pStyle w:val="a3"/>
        <w:spacing w:before="8"/>
        <w:rPr>
          <w:b/>
        </w:rPr>
      </w:pPr>
    </w:p>
    <w:p w:rsidR="000F10D1" w:rsidRDefault="0090729B">
      <w:pPr>
        <w:ind w:left="3191"/>
        <w:jc w:val="both"/>
        <w:rPr>
          <w:b/>
          <w:sz w:val="24"/>
        </w:rPr>
      </w:pPr>
      <w:r>
        <w:rPr>
          <w:b/>
          <w:sz w:val="24"/>
        </w:rPr>
        <w:t>Höhe des Urlaubsgeldes</w:t>
      </w:r>
    </w:p>
    <w:p w:rsidR="000F10D1" w:rsidRDefault="0090729B">
      <w:pPr>
        <w:pStyle w:val="a4"/>
        <w:numPr>
          <w:ilvl w:val="0"/>
          <w:numId w:val="44"/>
        </w:numPr>
        <w:tabs>
          <w:tab w:val="left" w:pos="1498"/>
        </w:tabs>
        <w:spacing w:before="168" w:line="292" w:lineRule="auto"/>
        <w:ind w:right="1841" w:firstLine="140"/>
        <w:jc w:val="both"/>
        <w:rPr>
          <w:sz w:val="24"/>
        </w:rPr>
      </w:pPr>
      <w:r>
        <w:rPr>
          <w:sz w:val="24"/>
        </w:rPr>
        <w:t>Das</w:t>
      </w:r>
      <w:r>
        <w:rPr>
          <w:spacing w:val="-14"/>
          <w:sz w:val="24"/>
        </w:rPr>
        <w:t xml:space="preserve"> </w:t>
      </w:r>
      <w:r>
        <w:rPr>
          <w:sz w:val="24"/>
        </w:rPr>
        <w:t>Urlaubsgeld</w:t>
      </w:r>
      <w:r>
        <w:rPr>
          <w:spacing w:val="-14"/>
          <w:sz w:val="24"/>
        </w:rPr>
        <w:t xml:space="preserve"> </w:t>
      </w:r>
      <w:r>
        <w:rPr>
          <w:sz w:val="24"/>
        </w:rPr>
        <w:t>beträgt</w:t>
      </w:r>
      <w:r>
        <w:rPr>
          <w:spacing w:val="-14"/>
          <w:sz w:val="24"/>
        </w:rPr>
        <w:t xml:space="preserve"> </w:t>
      </w:r>
      <w:r>
        <w:rPr>
          <w:sz w:val="24"/>
        </w:rPr>
        <w:t>255,65</w:t>
      </w:r>
      <w:r>
        <w:rPr>
          <w:spacing w:val="-14"/>
          <w:sz w:val="24"/>
        </w:rPr>
        <w:t xml:space="preserve"> </w:t>
      </w:r>
      <w:r>
        <w:rPr>
          <w:sz w:val="24"/>
        </w:rPr>
        <w:t>Euro,</w:t>
      </w:r>
      <w:r>
        <w:rPr>
          <w:spacing w:val="-14"/>
          <w:sz w:val="24"/>
        </w:rPr>
        <w:t xml:space="preserve"> </w:t>
      </w:r>
      <w:r>
        <w:rPr>
          <w:sz w:val="24"/>
        </w:rPr>
        <w:t>für</w:t>
      </w:r>
      <w:r>
        <w:rPr>
          <w:spacing w:val="-14"/>
          <w:sz w:val="24"/>
        </w:rPr>
        <w:t xml:space="preserve"> </w:t>
      </w:r>
      <w:r>
        <w:rPr>
          <w:sz w:val="24"/>
        </w:rPr>
        <w:t>Beamte</w:t>
      </w:r>
      <w:r>
        <w:rPr>
          <w:spacing w:val="-14"/>
          <w:sz w:val="24"/>
        </w:rPr>
        <w:t xml:space="preserve"> </w:t>
      </w:r>
      <w:r>
        <w:rPr>
          <w:sz w:val="24"/>
        </w:rPr>
        <w:t>und</w:t>
      </w:r>
      <w:r>
        <w:rPr>
          <w:spacing w:val="-14"/>
          <w:sz w:val="24"/>
        </w:rPr>
        <w:t xml:space="preserve"> </w:t>
      </w:r>
      <w:r>
        <w:rPr>
          <w:sz w:val="24"/>
        </w:rPr>
        <w:t>Soldaten mit Grundgehalt aus den Besoldungsgruppen A 1 bis A 8 332,34 Euro.</w:t>
      </w:r>
    </w:p>
    <w:p w:rsidR="000F10D1" w:rsidRDefault="0090729B">
      <w:pPr>
        <w:pStyle w:val="a4"/>
        <w:numPr>
          <w:ilvl w:val="0"/>
          <w:numId w:val="44"/>
        </w:numPr>
        <w:tabs>
          <w:tab w:val="left" w:pos="1519"/>
        </w:tabs>
        <w:spacing w:before="154" w:line="292" w:lineRule="auto"/>
        <w:ind w:right="1841" w:firstLine="140"/>
        <w:jc w:val="both"/>
        <w:rPr>
          <w:sz w:val="24"/>
        </w:rPr>
      </w:pPr>
      <w:r>
        <w:rPr>
          <w:sz w:val="24"/>
        </w:rPr>
        <w:t>Ein Berechtigter, dessen regelmäßige Arbeitszeit oder dessen Dienst</w:t>
      </w:r>
      <w:r>
        <w:rPr>
          <w:spacing w:val="-8"/>
          <w:sz w:val="24"/>
        </w:rPr>
        <w:t xml:space="preserve"> </w:t>
      </w:r>
      <w:r>
        <w:rPr>
          <w:sz w:val="24"/>
        </w:rPr>
        <w:t>und</w:t>
      </w:r>
      <w:r>
        <w:rPr>
          <w:spacing w:val="-8"/>
          <w:sz w:val="24"/>
        </w:rPr>
        <w:t xml:space="preserve"> </w:t>
      </w:r>
      <w:r>
        <w:rPr>
          <w:sz w:val="24"/>
        </w:rPr>
        <w:t>dessen</w:t>
      </w:r>
      <w:r>
        <w:rPr>
          <w:spacing w:val="-8"/>
          <w:sz w:val="24"/>
        </w:rPr>
        <w:t xml:space="preserve"> </w:t>
      </w:r>
      <w:r>
        <w:rPr>
          <w:sz w:val="24"/>
        </w:rPr>
        <w:t>Bezüge</w:t>
      </w:r>
      <w:r>
        <w:rPr>
          <w:spacing w:val="-7"/>
          <w:sz w:val="24"/>
        </w:rPr>
        <w:t xml:space="preserve"> </w:t>
      </w:r>
      <w:r>
        <w:rPr>
          <w:sz w:val="24"/>
        </w:rPr>
        <w:t>ermäßigt</w:t>
      </w:r>
      <w:r>
        <w:rPr>
          <w:spacing w:val="-8"/>
          <w:sz w:val="24"/>
        </w:rPr>
        <w:t xml:space="preserve"> </w:t>
      </w:r>
      <w:r>
        <w:rPr>
          <w:sz w:val="24"/>
        </w:rPr>
        <w:t>worden</w:t>
      </w:r>
      <w:r>
        <w:rPr>
          <w:spacing w:val="-8"/>
          <w:sz w:val="24"/>
        </w:rPr>
        <w:t xml:space="preserve"> </w:t>
      </w:r>
      <w:r>
        <w:rPr>
          <w:sz w:val="24"/>
        </w:rPr>
        <w:t>sind,</w:t>
      </w:r>
      <w:r>
        <w:rPr>
          <w:spacing w:val="-8"/>
          <w:sz w:val="24"/>
        </w:rPr>
        <w:t xml:space="preserve"> </w:t>
      </w:r>
      <w:r>
        <w:rPr>
          <w:sz w:val="24"/>
        </w:rPr>
        <w:t>erhält</w:t>
      </w:r>
      <w:r>
        <w:rPr>
          <w:spacing w:val="-8"/>
          <w:sz w:val="24"/>
        </w:rPr>
        <w:t xml:space="preserve"> </w:t>
      </w:r>
      <w:r>
        <w:rPr>
          <w:sz w:val="24"/>
        </w:rPr>
        <w:t>ein</w:t>
      </w:r>
      <w:r>
        <w:rPr>
          <w:spacing w:val="-7"/>
          <w:sz w:val="24"/>
        </w:rPr>
        <w:t xml:space="preserve"> </w:t>
      </w:r>
      <w:r>
        <w:rPr>
          <w:sz w:val="24"/>
        </w:rPr>
        <w:t>im</w:t>
      </w:r>
      <w:r>
        <w:rPr>
          <w:spacing w:val="-8"/>
          <w:sz w:val="24"/>
        </w:rPr>
        <w:t xml:space="preserve"> </w:t>
      </w:r>
      <w:r>
        <w:rPr>
          <w:sz w:val="24"/>
        </w:rPr>
        <w:t>glei- chen Verhältnis verringertes</w:t>
      </w:r>
      <w:r>
        <w:rPr>
          <w:spacing w:val="-5"/>
          <w:sz w:val="24"/>
        </w:rPr>
        <w:t xml:space="preserve"> </w:t>
      </w:r>
      <w:r>
        <w:rPr>
          <w:sz w:val="24"/>
        </w:rPr>
        <w:t>Urlaubsgeld.</w:t>
      </w:r>
    </w:p>
    <w:p w:rsidR="000F10D1" w:rsidRDefault="0090729B">
      <w:pPr>
        <w:pStyle w:val="a4"/>
        <w:numPr>
          <w:ilvl w:val="0"/>
          <w:numId w:val="44"/>
        </w:numPr>
        <w:tabs>
          <w:tab w:val="left" w:pos="1513"/>
        </w:tabs>
        <w:spacing w:before="154" w:line="292" w:lineRule="auto"/>
        <w:ind w:right="1841" w:firstLine="140"/>
        <w:jc w:val="both"/>
        <w:rPr>
          <w:sz w:val="24"/>
        </w:rPr>
      </w:pPr>
      <w:r>
        <w:rPr>
          <w:sz w:val="24"/>
        </w:rPr>
        <w:t>Erhält der Berechtigte ein Urlaubsgeld aus einem anderen Be- schäftigungsverhältnis, s</w:t>
      </w:r>
      <w:r>
        <w:rPr>
          <w:sz w:val="24"/>
        </w:rPr>
        <w:t>o ist diese Leistung auf das nach diesem Gesetz zustehende Urlaubsgeld</w:t>
      </w:r>
      <w:r>
        <w:rPr>
          <w:spacing w:val="-6"/>
          <w:sz w:val="24"/>
        </w:rPr>
        <w:t xml:space="preserve"> </w:t>
      </w:r>
      <w:r>
        <w:rPr>
          <w:sz w:val="24"/>
        </w:rPr>
        <w:t>anzurechnen.</w:t>
      </w:r>
    </w:p>
    <w:p w:rsidR="000F10D1" w:rsidRDefault="0090729B">
      <w:pPr>
        <w:pStyle w:val="a3"/>
        <w:spacing w:before="154"/>
        <w:ind w:left="250"/>
        <w:jc w:val="both"/>
      </w:pPr>
      <w:r>
        <w:t>2. Ab dem Jahr 2002 gab es Bestrebungen, die Richter-/Beamtenbesoldung für ei-</w:t>
      </w:r>
      <w:r>
        <w:rPr>
          <w:spacing w:val="51"/>
        </w:rPr>
        <w:t xml:space="preserve"> </w:t>
      </w:r>
      <w:r>
        <w:t>10</w:t>
      </w:r>
    </w:p>
    <w:p w:rsidR="000F10D1" w:rsidRDefault="0090729B">
      <w:pPr>
        <w:pStyle w:val="a3"/>
        <w:spacing w:before="60" w:line="292" w:lineRule="auto"/>
        <w:ind w:left="110" w:right="944"/>
        <w:jc w:val="both"/>
      </w:pPr>
      <w:r>
        <w:t>genständige Regelungen der Länder zu öffnen, die schließlich in eine zunächst auf das Sond</w:t>
      </w:r>
      <w:r>
        <w:t>erzahlungsrecht begrenzte Teilföderalisierung der Besoldung mündeten.</w:t>
      </w:r>
    </w:p>
    <w:p w:rsidR="000F10D1" w:rsidRDefault="0090729B">
      <w:pPr>
        <w:pStyle w:val="a4"/>
        <w:numPr>
          <w:ilvl w:val="0"/>
          <w:numId w:val="43"/>
        </w:numPr>
        <w:tabs>
          <w:tab w:val="left" w:pos="539"/>
        </w:tabs>
        <w:spacing w:before="154"/>
        <w:jc w:val="both"/>
        <w:rPr>
          <w:sz w:val="24"/>
        </w:rPr>
      </w:pPr>
      <w:r>
        <w:rPr>
          <w:sz w:val="24"/>
        </w:rPr>
        <w:t>Durch einen Gesetzesantrag des Landes Berlin vom 5. November 2002 zur</w:t>
      </w:r>
      <w:r>
        <w:rPr>
          <w:spacing w:val="11"/>
          <w:sz w:val="24"/>
        </w:rPr>
        <w:t xml:space="preserve"> </w:t>
      </w:r>
      <w:r>
        <w:rPr>
          <w:sz w:val="24"/>
        </w:rPr>
        <w:t>Än- 11</w:t>
      </w:r>
    </w:p>
    <w:p w:rsidR="000F10D1" w:rsidRDefault="0090729B">
      <w:pPr>
        <w:pStyle w:val="a3"/>
        <w:spacing w:before="61" w:line="292" w:lineRule="auto"/>
        <w:ind w:left="110" w:right="944"/>
        <w:jc w:val="both"/>
      </w:pPr>
      <w:r>
        <w:t>derung dienstrechtlicher Vorschriften sollte erreicht werden, die Besoldung in be- stimmtem Umfang für eigenständige Regelungen der Länder zu öffnen. Der Gesetz- entwurf sah ein vollständiges oder teilweises Absehen oder ein zeitlich von Land zu Land</w:t>
      </w:r>
      <w:r>
        <w:rPr>
          <w:spacing w:val="-15"/>
        </w:rPr>
        <w:t xml:space="preserve"> </w:t>
      </w:r>
      <w:r>
        <w:t>unter</w:t>
      </w:r>
      <w:r>
        <w:t>schiedliches</w:t>
      </w:r>
      <w:r>
        <w:rPr>
          <w:spacing w:val="-14"/>
        </w:rPr>
        <w:t xml:space="preserve"> </w:t>
      </w:r>
      <w:r>
        <w:t>Inkraftsetzen</w:t>
      </w:r>
      <w:r>
        <w:rPr>
          <w:spacing w:val="-12"/>
        </w:rPr>
        <w:t xml:space="preserve"> </w:t>
      </w:r>
      <w:r>
        <w:t>von</w:t>
      </w:r>
      <w:r>
        <w:rPr>
          <w:spacing w:val="-14"/>
        </w:rPr>
        <w:t xml:space="preserve"> </w:t>
      </w:r>
      <w:r>
        <w:t>Besoldungsanpassungen,</w:t>
      </w:r>
      <w:r>
        <w:rPr>
          <w:spacing w:val="-10"/>
        </w:rPr>
        <w:t xml:space="preserve"> </w:t>
      </w:r>
      <w:r>
        <w:t>die</w:t>
      </w:r>
      <w:r>
        <w:rPr>
          <w:spacing w:val="-14"/>
        </w:rPr>
        <w:t xml:space="preserve"> </w:t>
      </w:r>
      <w:r>
        <w:t>Reduzierung der</w:t>
      </w:r>
      <w:r>
        <w:rPr>
          <w:spacing w:val="-10"/>
        </w:rPr>
        <w:t xml:space="preserve"> </w:t>
      </w:r>
      <w:r>
        <w:t>jährlichen</w:t>
      </w:r>
      <w:r>
        <w:rPr>
          <w:spacing w:val="-9"/>
        </w:rPr>
        <w:t xml:space="preserve"> </w:t>
      </w:r>
      <w:r>
        <w:t>Sonderzuwendung</w:t>
      </w:r>
      <w:r>
        <w:rPr>
          <w:spacing w:val="-6"/>
        </w:rPr>
        <w:t xml:space="preserve"> </w:t>
      </w:r>
      <w:r>
        <w:t>und</w:t>
      </w:r>
      <w:r>
        <w:rPr>
          <w:spacing w:val="-10"/>
        </w:rPr>
        <w:t xml:space="preserve"> </w:t>
      </w:r>
      <w:r>
        <w:t>das</w:t>
      </w:r>
      <w:r>
        <w:rPr>
          <w:spacing w:val="-10"/>
        </w:rPr>
        <w:t xml:space="preserve"> </w:t>
      </w:r>
      <w:r>
        <w:t>Absenken</w:t>
      </w:r>
      <w:r>
        <w:rPr>
          <w:spacing w:val="-8"/>
        </w:rPr>
        <w:t xml:space="preserve"> </w:t>
      </w:r>
      <w:r>
        <w:t>des</w:t>
      </w:r>
      <w:r>
        <w:rPr>
          <w:spacing w:val="-10"/>
        </w:rPr>
        <w:t xml:space="preserve"> </w:t>
      </w:r>
      <w:r>
        <w:t>Urlaubsgeldes</w:t>
      </w:r>
      <w:r>
        <w:rPr>
          <w:spacing w:val="-9"/>
        </w:rPr>
        <w:t xml:space="preserve"> </w:t>
      </w:r>
      <w:r>
        <w:t>vor</w:t>
      </w:r>
      <w:r>
        <w:rPr>
          <w:spacing w:val="-9"/>
        </w:rPr>
        <w:t xml:space="preserve"> </w:t>
      </w:r>
      <w:r>
        <w:t>(vgl.</w:t>
      </w:r>
      <w:r>
        <w:rPr>
          <w:spacing w:val="-10"/>
        </w:rPr>
        <w:t xml:space="preserve"> </w:t>
      </w:r>
      <w:r>
        <w:t>den Entwurf eines Gesetzes zur Änderung dienstrechtlicher Vorschriften,</w:t>
      </w:r>
      <w:r>
        <w:rPr>
          <w:spacing w:val="11"/>
        </w:rPr>
        <w:t xml:space="preserve"> </w:t>
      </w:r>
      <w:r>
        <w:t>Bundesrat</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lastRenderedPageBreak/>
        <w:t>Drucksache [BRDrucks] 819/02; Bundestag Drucksache [BTDrucks] 15/1021, S. 1). Der Bundesrat beschloss einen Gesetzentwurf zur Einbringung beim Deutschen Bundestag,</w:t>
      </w:r>
      <w:r>
        <w:rPr>
          <w:spacing w:val="-5"/>
        </w:rPr>
        <w:t xml:space="preserve"> </w:t>
      </w:r>
      <w:r>
        <w:t>der</w:t>
      </w:r>
      <w:r>
        <w:rPr>
          <w:spacing w:val="-7"/>
        </w:rPr>
        <w:t xml:space="preserve"> </w:t>
      </w:r>
      <w:r>
        <w:t>den</w:t>
      </w:r>
      <w:r>
        <w:rPr>
          <w:spacing w:val="-7"/>
        </w:rPr>
        <w:t xml:space="preserve"> </w:t>
      </w:r>
      <w:r>
        <w:t>Ländern</w:t>
      </w:r>
      <w:r>
        <w:rPr>
          <w:spacing w:val="-6"/>
        </w:rPr>
        <w:t xml:space="preserve"> </w:t>
      </w:r>
      <w:r>
        <w:t>die</w:t>
      </w:r>
      <w:r>
        <w:rPr>
          <w:spacing w:val="-7"/>
        </w:rPr>
        <w:t xml:space="preserve"> </w:t>
      </w:r>
      <w:r>
        <w:t>Möglichkeit</w:t>
      </w:r>
      <w:r>
        <w:rPr>
          <w:spacing w:val="-7"/>
        </w:rPr>
        <w:t xml:space="preserve"> </w:t>
      </w:r>
      <w:r>
        <w:t>einräumte,</w:t>
      </w:r>
      <w:r>
        <w:rPr>
          <w:spacing w:val="-6"/>
        </w:rPr>
        <w:t xml:space="preserve"> </w:t>
      </w:r>
      <w:r>
        <w:t>in</w:t>
      </w:r>
      <w:r>
        <w:rPr>
          <w:spacing w:val="-7"/>
        </w:rPr>
        <w:t xml:space="preserve"> </w:t>
      </w:r>
      <w:r>
        <w:t>begrenzten</w:t>
      </w:r>
      <w:r>
        <w:rPr>
          <w:spacing w:val="-7"/>
        </w:rPr>
        <w:t xml:space="preserve"> </w:t>
      </w:r>
      <w:r>
        <w:t>Bereichen</w:t>
      </w:r>
      <w:r>
        <w:rPr>
          <w:spacing w:val="-5"/>
        </w:rPr>
        <w:t xml:space="preserve"> </w:t>
      </w:r>
      <w:r>
        <w:t>der Besoldung – beim Urla</w:t>
      </w:r>
      <w:r>
        <w:t>ubsgeld und der jährlichen Sonderzuwendung – vom Bund abweichende Regelungen aufgrund regionaler Besonderheiten zu treffen. Auf das im Gesetzesantrag des Landes Berlin enthaltene Ziel einer Öffnung bei der Besol- dungsanpassung wurde hingegen verzichtet (B</w:t>
      </w:r>
      <w:r>
        <w:t>RDrucks 819/02). Im Einzelnen führ- te die Begründung zum Gesetzentwurf aus, dass die besoldungs- und finanzpo- litischen Gestaltungsmöglichkeiten der Länder bei ihrem beamteten Personal den unterschiedlichen wirtschaftlichen und finanziellen Verhältnissen</w:t>
      </w:r>
      <w:r>
        <w:t xml:space="preserve"> der einzelnen Län- der nicht gerecht würden, und zwar weder im Hinblick auf eine schwierige, teils extrem belastete Situation ihrer Haushalte noch im Hinblick auf regionale, soziale und leistungsbezogene Handlungsmöglichkeiten und Erfordernisse. Deshalb s</w:t>
      </w:r>
      <w:r>
        <w:t>eien im Tarifbereich wie im Bereich der Beamtenbesoldung schrittweise geeignete Flexi- bilisierungen und Regionalisierungen zur Eröffnung eines breiteren Handlungsspiel- raums für die Länder erforderlich (vgl. BTDrucks 15/1021, S.</w:t>
      </w:r>
      <w:r>
        <w:rPr>
          <w:spacing w:val="-17"/>
        </w:rPr>
        <w:t xml:space="preserve"> </w:t>
      </w:r>
      <w:r>
        <w:t>7).</w:t>
      </w:r>
    </w:p>
    <w:p w:rsidR="000F10D1" w:rsidRDefault="0090729B">
      <w:pPr>
        <w:pStyle w:val="a4"/>
        <w:numPr>
          <w:ilvl w:val="0"/>
          <w:numId w:val="43"/>
        </w:numPr>
        <w:tabs>
          <w:tab w:val="left" w:pos="529"/>
        </w:tabs>
        <w:spacing w:before="145"/>
        <w:ind w:left="528" w:hanging="279"/>
        <w:jc w:val="both"/>
        <w:rPr>
          <w:sz w:val="24"/>
        </w:rPr>
      </w:pPr>
      <w:r>
        <w:rPr>
          <w:sz w:val="24"/>
        </w:rPr>
        <w:t>Die Teilföderalisieru</w:t>
      </w:r>
      <w:r>
        <w:rPr>
          <w:sz w:val="24"/>
        </w:rPr>
        <w:t>ng des Besoldungsrechts wurde vollzogen durch das Gesetz</w:t>
      </w:r>
      <w:r>
        <w:rPr>
          <w:spacing w:val="34"/>
          <w:sz w:val="24"/>
        </w:rPr>
        <w:t xml:space="preserve"> </w:t>
      </w:r>
      <w:r>
        <w:rPr>
          <w:sz w:val="24"/>
        </w:rPr>
        <w:t>12</w:t>
      </w:r>
    </w:p>
    <w:p w:rsidR="000F10D1" w:rsidRDefault="0090729B">
      <w:pPr>
        <w:pStyle w:val="a3"/>
        <w:spacing w:before="60" w:line="292" w:lineRule="auto"/>
        <w:ind w:left="110" w:right="944"/>
        <w:jc w:val="both"/>
      </w:pPr>
      <w:r>
        <w:t>über die Anpassung von Dienst- und Versorgungsbezügen in Bund und Ländern 2003/2004</w:t>
      </w:r>
      <w:r>
        <w:rPr>
          <w:spacing w:val="-13"/>
        </w:rPr>
        <w:t xml:space="preserve"> </w:t>
      </w:r>
      <w:r>
        <w:t>sowie</w:t>
      </w:r>
      <w:r>
        <w:rPr>
          <w:spacing w:val="-13"/>
        </w:rPr>
        <w:t xml:space="preserve"> </w:t>
      </w:r>
      <w:r>
        <w:t>zur</w:t>
      </w:r>
      <w:r>
        <w:rPr>
          <w:spacing w:val="-13"/>
        </w:rPr>
        <w:t xml:space="preserve"> </w:t>
      </w:r>
      <w:r>
        <w:t>Änderung</w:t>
      </w:r>
      <w:r>
        <w:rPr>
          <w:spacing w:val="-12"/>
        </w:rPr>
        <w:t xml:space="preserve"> </w:t>
      </w:r>
      <w:r>
        <w:t>dienstrechtlicher</w:t>
      </w:r>
      <w:r>
        <w:rPr>
          <w:spacing w:val="-12"/>
        </w:rPr>
        <w:t xml:space="preserve"> </w:t>
      </w:r>
      <w:r>
        <w:t>Vorschriften</w:t>
      </w:r>
      <w:r>
        <w:rPr>
          <w:spacing w:val="-11"/>
        </w:rPr>
        <w:t xml:space="preserve"> </w:t>
      </w:r>
      <w:r>
        <w:t>(BBVAnpG</w:t>
      </w:r>
      <w:r>
        <w:rPr>
          <w:spacing w:val="-13"/>
        </w:rPr>
        <w:t xml:space="preserve"> </w:t>
      </w:r>
      <w:r>
        <w:t>2003/2004) vom 10. September 2003 (BGBl I S. 1798). Durch Art. 18 Abs. 1 BBVAnpG 2003/ 2004 wurden das Sonderzuwendungsgesetz und das Urlaubsgeldgesetz aufgeho- ben. Art. 18 Abs. 2 BBVAnpG 2003/2004 regelte ihre übergangsweise geltende wei- tere Anwendung.</w:t>
      </w:r>
      <w:r>
        <w:t xml:space="preserve"> Die Vorschrift</w:t>
      </w:r>
      <w:r>
        <w:rPr>
          <w:spacing w:val="-6"/>
        </w:rPr>
        <w:t xml:space="preserve"> </w:t>
      </w:r>
      <w:r>
        <w:t>lautet:</w:t>
      </w:r>
    </w:p>
    <w:p w:rsidR="000F10D1" w:rsidRDefault="0090729B">
      <w:pPr>
        <w:spacing w:before="45" w:line="560" w:lineRule="exact"/>
        <w:ind w:left="2971" w:right="3810" w:firstLine="1079"/>
        <w:jc w:val="both"/>
        <w:rPr>
          <w:b/>
          <w:sz w:val="24"/>
        </w:rPr>
      </w:pPr>
      <w:r>
        <w:rPr>
          <w:b/>
          <w:sz w:val="24"/>
        </w:rPr>
        <w:t>Artikel 18 Aufhebung von</w:t>
      </w:r>
      <w:r>
        <w:rPr>
          <w:b/>
          <w:spacing w:val="-21"/>
          <w:sz w:val="24"/>
        </w:rPr>
        <w:t xml:space="preserve"> </w:t>
      </w:r>
      <w:r>
        <w:rPr>
          <w:b/>
          <w:sz w:val="24"/>
        </w:rPr>
        <w:t>Vorschriften</w:t>
      </w:r>
    </w:p>
    <w:p w:rsidR="000F10D1" w:rsidRDefault="0090729B">
      <w:pPr>
        <w:pStyle w:val="a4"/>
        <w:numPr>
          <w:ilvl w:val="1"/>
          <w:numId w:val="43"/>
        </w:numPr>
        <w:tabs>
          <w:tab w:val="left" w:pos="1507"/>
        </w:tabs>
        <w:spacing w:before="107"/>
        <w:ind w:hanging="361"/>
        <w:rPr>
          <w:sz w:val="24"/>
        </w:rPr>
      </w:pPr>
      <w:r>
        <w:rPr>
          <w:sz w:val="24"/>
        </w:rPr>
        <w:t>Es werden</w:t>
      </w:r>
      <w:r>
        <w:rPr>
          <w:spacing w:val="-3"/>
          <w:sz w:val="24"/>
        </w:rPr>
        <w:t xml:space="preserve"> </w:t>
      </w:r>
      <w:r>
        <w:rPr>
          <w:sz w:val="24"/>
        </w:rPr>
        <w:t>aufgehoben:</w:t>
      </w:r>
    </w:p>
    <w:p w:rsidR="000F10D1" w:rsidRDefault="0090729B">
      <w:pPr>
        <w:pStyle w:val="a3"/>
        <w:spacing w:before="216" w:line="292" w:lineRule="auto"/>
        <w:ind w:left="1006" w:right="1841" w:firstLine="140"/>
        <w:jc w:val="both"/>
      </w:pPr>
      <w:r>
        <w:t>1. das Gesetz über die Gewährung einer jährlichen Sonderzuwen- dung</w:t>
      </w:r>
      <w:r>
        <w:rPr>
          <w:spacing w:val="-12"/>
        </w:rPr>
        <w:t xml:space="preserve"> </w:t>
      </w:r>
      <w:r>
        <w:t>in</w:t>
      </w:r>
      <w:r>
        <w:rPr>
          <w:spacing w:val="-11"/>
        </w:rPr>
        <w:t xml:space="preserve"> </w:t>
      </w:r>
      <w:r>
        <w:t>der</w:t>
      </w:r>
      <w:r>
        <w:rPr>
          <w:spacing w:val="-11"/>
        </w:rPr>
        <w:t xml:space="preserve"> </w:t>
      </w:r>
      <w:r>
        <w:t>Fassung</w:t>
      </w:r>
      <w:r>
        <w:rPr>
          <w:spacing w:val="-10"/>
        </w:rPr>
        <w:t xml:space="preserve"> </w:t>
      </w:r>
      <w:r>
        <w:t>der</w:t>
      </w:r>
      <w:r>
        <w:rPr>
          <w:spacing w:val="-11"/>
        </w:rPr>
        <w:t xml:space="preserve"> </w:t>
      </w:r>
      <w:r>
        <w:t>Bekanntmachung</w:t>
      </w:r>
      <w:r>
        <w:rPr>
          <w:spacing w:val="-8"/>
        </w:rPr>
        <w:t xml:space="preserve"> </w:t>
      </w:r>
      <w:r>
        <w:t>vom</w:t>
      </w:r>
      <w:r>
        <w:rPr>
          <w:spacing w:val="-11"/>
        </w:rPr>
        <w:t xml:space="preserve"> </w:t>
      </w:r>
      <w:r>
        <w:t>15.</w:t>
      </w:r>
      <w:r>
        <w:rPr>
          <w:spacing w:val="-12"/>
        </w:rPr>
        <w:t xml:space="preserve"> </w:t>
      </w:r>
      <w:r>
        <w:t>Dezember</w:t>
      </w:r>
      <w:r>
        <w:rPr>
          <w:spacing w:val="-11"/>
        </w:rPr>
        <w:t xml:space="preserve"> </w:t>
      </w:r>
      <w:r>
        <w:t>1998 (BGBl</w:t>
      </w:r>
      <w:r>
        <w:rPr>
          <w:spacing w:val="-10"/>
        </w:rPr>
        <w:t xml:space="preserve"> </w:t>
      </w:r>
      <w:r>
        <w:t>I</w:t>
      </w:r>
      <w:r>
        <w:rPr>
          <w:spacing w:val="-10"/>
        </w:rPr>
        <w:t xml:space="preserve"> </w:t>
      </w:r>
      <w:r>
        <w:t>S.</w:t>
      </w:r>
      <w:r>
        <w:rPr>
          <w:spacing w:val="-10"/>
        </w:rPr>
        <w:t xml:space="preserve"> </w:t>
      </w:r>
      <w:r>
        <w:t>3642),</w:t>
      </w:r>
      <w:r>
        <w:rPr>
          <w:spacing w:val="-9"/>
        </w:rPr>
        <w:t xml:space="preserve"> </w:t>
      </w:r>
      <w:r>
        <w:t>zuletzt</w:t>
      </w:r>
      <w:r>
        <w:rPr>
          <w:spacing w:val="-10"/>
        </w:rPr>
        <w:t xml:space="preserve"> </w:t>
      </w:r>
      <w:r>
        <w:t>geändert</w:t>
      </w:r>
      <w:r>
        <w:rPr>
          <w:spacing w:val="-10"/>
        </w:rPr>
        <w:t xml:space="preserve"> </w:t>
      </w:r>
      <w:r>
        <w:t>durch</w:t>
      </w:r>
      <w:r>
        <w:rPr>
          <w:spacing w:val="-10"/>
        </w:rPr>
        <w:t xml:space="preserve"> </w:t>
      </w:r>
      <w:r>
        <w:t>Artikel</w:t>
      </w:r>
      <w:r>
        <w:rPr>
          <w:spacing w:val="-9"/>
        </w:rPr>
        <w:t xml:space="preserve"> </w:t>
      </w:r>
      <w:r>
        <w:t>3</w:t>
      </w:r>
      <w:r>
        <w:rPr>
          <w:spacing w:val="-9"/>
        </w:rPr>
        <w:t xml:space="preserve"> </w:t>
      </w:r>
      <w:r>
        <w:t>des</w:t>
      </w:r>
      <w:r>
        <w:rPr>
          <w:spacing w:val="-10"/>
        </w:rPr>
        <w:t xml:space="preserve"> </w:t>
      </w:r>
      <w:r>
        <w:t>Gesetzes</w:t>
      </w:r>
      <w:r>
        <w:rPr>
          <w:spacing w:val="-9"/>
        </w:rPr>
        <w:t xml:space="preserve"> </w:t>
      </w:r>
      <w:r>
        <w:t>vom</w:t>
      </w:r>
    </w:p>
    <w:p w:rsidR="000F10D1" w:rsidRDefault="0090729B">
      <w:pPr>
        <w:pStyle w:val="a3"/>
        <w:spacing w:line="274" w:lineRule="exact"/>
        <w:ind w:left="1006"/>
        <w:jc w:val="both"/>
      </w:pPr>
      <w:r>
        <w:t>16. Februar 2002 (BGBl I S. 686), und</w:t>
      </w:r>
    </w:p>
    <w:p w:rsidR="000F10D1" w:rsidRDefault="0090729B">
      <w:pPr>
        <w:pStyle w:val="a3"/>
        <w:spacing w:before="216" w:line="292" w:lineRule="auto"/>
        <w:ind w:left="1006" w:right="1844" w:firstLine="140"/>
        <w:jc w:val="both"/>
      </w:pPr>
      <w:r>
        <w:t>2. das Urlaubsgeldgesetz in der Fassung der Bekanntmachung vom 16. Mai 2002 (BGBl I S. 1780).</w:t>
      </w:r>
    </w:p>
    <w:p w:rsidR="000F10D1" w:rsidRDefault="0090729B">
      <w:pPr>
        <w:pStyle w:val="a4"/>
        <w:numPr>
          <w:ilvl w:val="1"/>
          <w:numId w:val="43"/>
        </w:numPr>
        <w:tabs>
          <w:tab w:val="left" w:pos="1546"/>
        </w:tabs>
        <w:spacing w:before="154" w:line="292" w:lineRule="auto"/>
        <w:ind w:left="1006" w:right="1841" w:firstLine="140"/>
        <w:jc w:val="both"/>
        <w:rPr>
          <w:sz w:val="24"/>
        </w:rPr>
      </w:pPr>
      <w:r>
        <w:rPr>
          <w:sz w:val="24"/>
        </w:rPr>
        <w:t>Das Gesetz über die Gewährung einer jährlichen Sonderzu- wendung in der Fassung der Bekanntmachung vom 15. Dezember 1998 (BGBl I S. 3642), zuletzt geändert durch Artikel 3 des Geset- zes vom 16. Februar 2002 (BGBl I S. 686), und das Urlaubsgeldge- setz</w:t>
      </w:r>
      <w:r>
        <w:rPr>
          <w:spacing w:val="-11"/>
          <w:sz w:val="24"/>
        </w:rPr>
        <w:t xml:space="preserve"> </w:t>
      </w:r>
      <w:r>
        <w:rPr>
          <w:sz w:val="24"/>
        </w:rPr>
        <w:t>in</w:t>
      </w:r>
      <w:r>
        <w:rPr>
          <w:spacing w:val="-11"/>
          <w:sz w:val="24"/>
        </w:rPr>
        <w:t xml:space="preserve"> </w:t>
      </w:r>
      <w:r>
        <w:rPr>
          <w:sz w:val="24"/>
        </w:rPr>
        <w:t>der</w:t>
      </w:r>
      <w:r>
        <w:rPr>
          <w:spacing w:val="-10"/>
          <w:sz w:val="24"/>
        </w:rPr>
        <w:t xml:space="preserve"> </w:t>
      </w:r>
      <w:r>
        <w:rPr>
          <w:sz w:val="24"/>
        </w:rPr>
        <w:t>Fassung</w:t>
      </w:r>
      <w:r>
        <w:rPr>
          <w:spacing w:val="-10"/>
          <w:sz w:val="24"/>
        </w:rPr>
        <w:t xml:space="preserve"> </w:t>
      </w:r>
      <w:r>
        <w:rPr>
          <w:sz w:val="24"/>
        </w:rPr>
        <w:t>der</w:t>
      </w:r>
      <w:r>
        <w:rPr>
          <w:spacing w:val="-10"/>
          <w:sz w:val="24"/>
        </w:rPr>
        <w:t xml:space="preserve"> </w:t>
      </w:r>
      <w:r>
        <w:rPr>
          <w:sz w:val="24"/>
        </w:rPr>
        <w:t>Bekanntmachung</w:t>
      </w:r>
      <w:r>
        <w:rPr>
          <w:spacing w:val="-8"/>
          <w:sz w:val="24"/>
        </w:rPr>
        <w:t xml:space="preserve"> </w:t>
      </w:r>
      <w:r>
        <w:rPr>
          <w:sz w:val="24"/>
        </w:rPr>
        <w:t>vom</w:t>
      </w:r>
      <w:r>
        <w:rPr>
          <w:spacing w:val="-10"/>
          <w:sz w:val="24"/>
        </w:rPr>
        <w:t xml:space="preserve"> </w:t>
      </w:r>
      <w:r>
        <w:rPr>
          <w:sz w:val="24"/>
        </w:rPr>
        <w:t>16.</w:t>
      </w:r>
      <w:r>
        <w:rPr>
          <w:spacing w:val="-11"/>
          <w:sz w:val="24"/>
        </w:rPr>
        <w:t xml:space="preserve"> </w:t>
      </w:r>
      <w:r>
        <w:rPr>
          <w:sz w:val="24"/>
        </w:rPr>
        <w:t>Mai</w:t>
      </w:r>
      <w:r>
        <w:rPr>
          <w:spacing w:val="-10"/>
          <w:sz w:val="24"/>
        </w:rPr>
        <w:t xml:space="preserve"> </w:t>
      </w:r>
      <w:r>
        <w:rPr>
          <w:sz w:val="24"/>
        </w:rPr>
        <w:t>2002</w:t>
      </w:r>
      <w:r>
        <w:rPr>
          <w:spacing w:val="-11"/>
          <w:sz w:val="24"/>
        </w:rPr>
        <w:t xml:space="preserve"> </w:t>
      </w:r>
      <w:r>
        <w:rPr>
          <w:sz w:val="24"/>
        </w:rPr>
        <w:t>(BGBl</w:t>
      </w:r>
      <w:r>
        <w:rPr>
          <w:spacing w:val="-10"/>
          <w:sz w:val="24"/>
        </w:rPr>
        <w:t xml:space="preserve"> </w:t>
      </w:r>
      <w:r>
        <w:rPr>
          <w:sz w:val="24"/>
        </w:rPr>
        <w:t>I</w:t>
      </w:r>
    </w:p>
    <w:p w:rsidR="000F10D1" w:rsidRDefault="0090729B">
      <w:pPr>
        <w:pStyle w:val="a3"/>
        <w:spacing w:line="292" w:lineRule="auto"/>
        <w:ind w:left="1006" w:right="1841"/>
        <w:jc w:val="both"/>
      </w:pPr>
      <w:r>
        <w:t>S.</w:t>
      </w:r>
      <w:r>
        <w:rPr>
          <w:spacing w:val="-9"/>
        </w:rPr>
        <w:t xml:space="preserve"> </w:t>
      </w:r>
      <w:r>
        <w:t>1780)</w:t>
      </w:r>
      <w:r>
        <w:rPr>
          <w:spacing w:val="-8"/>
        </w:rPr>
        <w:t xml:space="preserve"> </w:t>
      </w:r>
      <w:r>
        <w:t>sind</w:t>
      </w:r>
      <w:r>
        <w:rPr>
          <w:spacing w:val="-8"/>
        </w:rPr>
        <w:t xml:space="preserve"> </w:t>
      </w:r>
      <w:r>
        <w:t>bis</w:t>
      </w:r>
      <w:r>
        <w:rPr>
          <w:spacing w:val="-8"/>
        </w:rPr>
        <w:t xml:space="preserve"> </w:t>
      </w:r>
      <w:r>
        <w:t>zum</w:t>
      </w:r>
      <w:r>
        <w:rPr>
          <w:spacing w:val="-9"/>
        </w:rPr>
        <w:t xml:space="preserve"> </w:t>
      </w:r>
      <w:r>
        <w:t>Inkrafttreten</w:t>
      </w:r>
      <w:r>
        <w:rPr>
          <w:spacing w:val="-6"/>
        </w:rPr>
        <w:t xml:space="preserve"> </w:t>
      </w:r>
      <w:r>
        <w:t>bundes-</w:t>
      </w:r>
      <w:r>
        <w:rPr>
          <w:spacing w:val="-8"/>
        </w:rPr>
        <w:t xml:space="preserve"> </w:t>
      </w:r>
      <w:r>
        <w:t>oder</w:t>
      </w:r>
      <w:r>
        <w:rPr>
          <w:spacing w:val="-8"/>
        </w:rPr>
        <w:t xml:space="preserve"> </w:t>
      </w:r>
      <w:r>
        <w:t>landesgesetzlicher Regelungen</w:t>
      </w:r>
      <w:r>
        <w:rPr>
          <w:spacing w:val="-13"/>
        </w:rPr>
        <w:t xml:space="preserve"> </w:t>
      </w:r>
      <w:r>
        <w:t>zur</w:t>
      </w:r>
      <w:r>
        <w:rPr>
          <w:spacing w:val="-13"/>
        </w:rPr>
        <w:t xml:space="preserve"> </w:t>
      </w:r>
      <w:r>
        <w:t>Gewährung</w:t>
      </w:r>
      <w:r>
        <w:rPr>
          <w:spacing w:val="-12"/>
        </w:rPr>
        <w:t xml:space="preserve"> </w:t>
      </w:r>
      <w:r>
        <w:t>von</w:t>
      </w:r>
      <w:r>
        <w:rPr>
          <w:spacing w:val="-13"/>
        </w:rPr>
        <w:t xml:space="preserve"> </w:t>
      </w:r>
      <w:r>
        <w:t>jährlichen</w:t>
      </w:r>
      <w:r>
        <w:rPr>
          <w:spacing w:val="-12"/>
        </w:rPr>
        <w:t xml:space="preserve"> </w:t>
      </w:r>
      <w:r>
        <w:t>Sonderzahlungen</w:t>
      </w:r>
      <w:r>
        <w:rPr>
          <w:spacing w:val="-10"/>
        </w:rPr>
        <w:t xml:space="preserve"> </w:t>
      </w:r>
      <w:r>
        <w:t>weiter anzuwenden.</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ind w:left="1146"/>
      </w:pPr>
      <w:r>
        <w:lastRenderedPageBreak/>
        <w:t>(…)</w:t>
      </w:r>
    </w:p>
    <w:p w:rsidR="000F10D1" w:rsidRDefault="0090729B">
      <w:pPr>
        <w:pStyle w:val="a3"/>
        <w:spacing w:before="216"/>
        <w:ind w:left="250"/>
        <w:jc w:val="both"/>
      </w:pPr>
      <w:r>
        <w:t>Den Ländern wurde gemäß Art. 18 Abs. 2 in Verbindung mit Art. 13 Nr. 7 BBVAnpG 13</w:t>
      </w:r>
    </w:p>
    <w:p w:rsidR="000F10D1" w:rsidRDefault="0090729B">
      <w:pPr>
        <w:pStyle w:val="a3"/>
        <w:spacing w:before="60" w:line="292" w:lineRule="auto"/>
        <w:ind w:left="110" w:right="945"/>
        <w:jc w:val="both"/>
      </w:pPr>
      <w:r>
        <w:t>2003/2004</w:t>
      </w:r>
      <w:r>
        <w:rPr>
          <w:spacing w:val="-6"/>
        </w:rPr>
        <w:t xml:space="preserve"> </w:t>
      </w:r>
      <w:r>
        <w:t>im</w:t>
      </w:r>
      <w:r>
        <w:rPr>
          <w:spacing w:val="-6"/>
        </w:rPr>
        <w:t xml:space="preserve"> </w:t>
      </w:r>
      <w:r>
        <w:t>Wege</w:t>
      </w:r>
      <w:r>
        <w:rPr>
          <w:spacing w:val="-4"/>
        </w:rPr>
        <w:t xml:space="preserve"> </w:t>
      </w:r>
      <w:r>
        <w:t>einer</w:t>
      </w:r>
      <w:r>
        <w:rPr>
          <w:spacing w:val="-6"/>
        </w:rPr>
        <w:t xml:space="preserve"> </w:t>
      </w:r>
      <w:r>
        <w:t>Neufassung</w:t>
      </w:r>
      <w:r>
        <w:rPr>
          <w:spacing w:val="-4"/>
        </w:rPr>
        <w:t xml:space="preserve"> </w:t>
      </w:r>
      <w:r>
        <w:t>des</w:t>
      </w:r>
      <w:r>
        <w:rPr>
          <w:spacing w:val="-6"/>
        </w:rPr>
        <w:t xml:space="preserve"> </w:t>
      </w:r>
      <w:r>
        <w:t>§</w:t>
      </w:r>
      <w:r>
        <w:rPr>
          <w:spacing w:val="-6"/>
        </w:rPr>
        <w:t xml:space="preserve"> </w:t>
      </w:r>
      <w:r>
        <w:t>67</w:t>
      </w:r>
      <w:r>
        <w:rPr>
          <w:spacing w:val="-5"/>
        </w:rPr>
        <w:t xml:space="preserve"> </w:t>
      </w:r>
      <w:r>
        <w:t>BBesG</w:t>
      </w:r>
      <w:r>
        <w:rPr>
          <w:spacing w:val="-5"/>
        </w:rPr>
        <w:t xml:space="preserve"> </w:t>
      </w:r>
      <w:r>
        <w:t>zugleich</w:t>
      </w:r>
      <w:r>
        <w:rPr>
          <w:spacing w:val="-5"/>
        </w:rPr>
        <w:t xml:space="preserve"> </w:t>
      </w:r>
      <w:r>
        <w:t>die</w:t>
      </w:r>
      <w:r>
        <w:rPr>
          <w:spacing w:val="-6"/>
        </w:rPr>
        <w:t xml:space="preserve"> </w:t>
      </w:r>
      <w:r>
        <w:t>Befugnis</w:t>
      </w:r>
      <w:r>
        <w:rPr>
          <w:spacing w:val="-4"/>
        </w:rPr>
        <w:t xml:space="preserve"> </w:t>
      </w:r>
      <w:r>
        <w:t>einge- räumt, eigene Regelungen bezüglich einer jährlichen Sonderzahlung zu erlassen. Diese „Öffnungsk</w:t>
      </w:r>
      <w:r>
        <w:t>lausel“ schreibt einen bundeseinheitlichen Höchstbetrag der Son- derzahlungen vor, gewährt dem Bund und den Ländern aber im Übrigen – hinsicht- lich Höhe, Zweck, Struktur und Zahlungsweise – umfassende inhaltliche Gestal- tungsfreiheit. Die Passage</w:t>
      </w:r>
      <w:r>
        <w:rPr>
          <w:spacing w:val="-4"/>
        </w:rPr>
        <w:t xml:space="preserve"> </w:t>
      </w:r>
      <w:r>
        <w:t>lautet:</w:t>
      </w:r>
    </w:p>
    <w:p w:rsidR="000F10D1" w:rsidRDefault="000F10D1">
      <w:pPr>
        <w:pStyle w:val="a3"/>
        <w:spacing w:before="3"/>
        <w:rPr>
          <w:sz w:val="23"/>
        </w:rPr>
      </w:pPr>
    </w:p>
    <w:p w:rsidR="000F10D1" w:rsidRDefault="0090729B">
      <w:pPr>
        <w:ind w:left="154" w:right="989"/>
        <w:jc w:val="center"/>
        <w:rPr>
          <w:b/>
          <w:sz w:val="24"/>
        </w:rPr>
      </w:pPr>
      <w:r>
        <w:rPr>
          <w:b/>
          <w:sz w:val="24"/>
        </w:rPr>
        <w:t>Artikel 13</w:t>
      </w:r>
    </w:p>
    <w:p w:rsidR="000F10D1" w:rsidRDefault="000F10D1">
      <w:pPr>
        <w:pStyle w:val="a3"/>
        <w:spacing w:before="8"/>
        <w:rPr>
          <w:b/>
        </w:rPr>
      </w:pPr>
    </w:p>
    <w:p w:rsidR="000F10D1" w:rsidRDefault="0090729B">
      <w:pPr>
        <w:ind w:left="2131"/>
        <w:jc w:val="both"/>
        <w:rPr>
          <w:b/>
          <w:sz w:val="24"/>
        </w:rPr>
      </w:pPr>
      <w:r>
        <w:rPr>
          <w:b/>
          <w:sz w:val="24"/>
        </w:rPr>
        <w:t>Änderung des Bundesbesoldungsgesetzes</w:t>
      </w:r>
    </w:p>
    <w:p w:rsidR="000F10D1" w:rsidRDefault="0090729B">
      <w:pPr>
        <w:pStyle w:val="a3"/>
        <w:spacing w:before="168" w:line="292" w:lineRule="auto"/>
        <w:ind w:left="1006" w:right="1841" w:firstLine="140"/>
        <w:jc w:val="both"/>
      </w:pPr>
      <w:r>
        <w:t>Das Bundesbesoldungsgesetz in der Fassung der Bekanntma- chung vom 6. August 2002 (BGBl I S. 3020), zuletzt geändert</w:t>
      </w:r>
      <w:r>
        <w:rPr>
          <w:spacing w:val="-36"/>
        </w:rPr>
        <w:t xml:space="preserve"> </w:t>
      </w:r>
      <w:r>
        <w:t>durch Artikel 3 dieses Gesetzes, wird wie folgt</w:t>
      </w:r>
      <w:r>
        <w:rPr>
          <w:spacing w:val="-15"/>
        </w:rPr>
        <w:t xml:space="preserve"> </w:t>
      </w:r>
      <w:r>
        <w:t>geändert:</w:t>
      </w:r>
    </w:p>
    <w:p w:rsidR="000F10D1" w:rsidRDefault="0090729B">
      <w:pPr>
        <w:pStyle w:val="a3"/>
        <w:spacing w:before="154"/>
        <w:ind w:left="1146"/>
        <w:jc w:val="both"/>
      </w:pPr>
      <w:r>
        <w:t>1.- 6. (…)</w:t>
      </w:r>
    </w:p>
    <w:p w:rsidR="000F10D1" w:rsidRDefault="0090729B">
      <w:pPr>
        <w:pStyle w:val="a3"/>
        <w:spacing w:before="216"/>
        <w:ind w:left="1146"/>
      </w:pPr>
      <w:r>
        <w:t>7. § 67 wird wie folgt gefasst:</w:t>
      </w:r>
    </w:p>
    <w:p w:rsidR="000F10D1" w:rsidRDefault="0090729B">
      <w:pPr>
        <w:pStyle w:val="a3"/>
        <w:spacing w:before="216"/>
        <w:ind w:left="1146"/>
        <w:jc w:val="both"/>
      </w:pPr>
      <w:r>
        <w:t>„§ 67 Jährliche Sonderzahlungen</w:t>
      </w:r>
    </w:p>
    <w:p w:rsidR="000F10D1" w:rsidRDefault="0090729B">
      <w:pPr>
        <w:pStyle w:val="a4"/>
        <w:numPr>
          <w:ilvl w:val="0"/>
          <w:numId w:val="42"/>
        </w:numPr>
        <w:tabs>
          <w:tab w:val="left" w:pos="1520"/>
        </w:tabs>
        <w:spacing w:line="292" w:lineRule="auto"/>
        <w:ind w:right="1841" w:firstLine="140"/>
        <w:jc w:val="both"/>
        <w:rPr>
          <w:sz w:val="24"/>
        </w:rPr>
      </w:pPr>
      <w:r>
        <w:rPr>
          <w:sz w:val="24"/>
        </w:rPr>
        <w:t>Soweit der Bund oder die Länder durch Gesetz jährliche Son- derzahlungen gewähren, dürfen diese im Kalenderjahr die Bezüge eines</w:t>
      </w:r>
      <w:r>
        <w:rPr>
          <w:spacing w:val="-7"/>
          <w:sz w:val="24"/>
        </w:rPr>
        <w:t xml:space="preserve"> </w:t>
      </w:r>
      <w:r>
        <w:rPr>
          <w:sz w:val="24"/>
        </w:rPr>
        <w:t>Monats</w:t>
      </w:r>
      <w:r>
        <w:rPr>
          <w:spacing w:val="-7"/>
          <w:sz w:val="24"/>
        </w:rPr>
        <w:t xml:space="preserve"> </w:t>
      </w:r>
      <w:r>
        <w:rPr>
          <w:sz w:val="24"/>
        </w:rPr>
        <w:t>nicht</w:t>
      </w:r>
      <w:r>
        <w:rPr>
          <w:spacing w:val="-7"/>
          <w:sz w:val="24"/>
        </w:rPr>
        <w:t xml:space="preserve"> </w:t>
      </w:r>
      <w:r>
        <w:rPr>
          <w:sz w:val="24"/>
        </w:rPr>
        <w:t>übersteigen.</w:t>
      </w:r>
      <w:r>
        <w:rPr>
          <w:spacing w:val="-7"/>
          <w:sz w:val="24"/>
        </w:rPr>
        <w:t xml:space="preserve"> </w:t>
      </w:r>
      <w:r>
        <w:rPr>
          <w:sz w:val="24"/>
        </w:rPr>
        <w:t>Daneben</w:t>
      </w:r>
      <w:r>
        <w:rPr>
          <w:spacing w:val="-7"/>
          <w:sz w:val="24"/>
        </w:rPr>
        <w:t xml:space="preserve"> </w:t>
      </w:r>
      <w:r>
        <w:rPr>
          <w:sz w:val="24"/>
        </w:rPr>
        <w:t>kann</w:t>
      </w:r>
      <w:r>
        <w:rPr>
          <w:spacing w:val="-7"/>
          <w:sz w:val="24"/>
        </w:rPr>
        <w:t xml:space="preserve"> </w:t>
      </w:r>
      <w:r>
        <w:rPr>
          <w:sz w:val="24"/>
        </w:rPr>
        <w:t>für</w:t>
      </w:r>
      <w:r>
        <w:rPr>
          <w:spacing w:val="-6"/>
          <w:sz w:val="24"/>
        </w:rPr>
        <w:t xml:space="preserve"> </w:t>
      </w:r>
      <w:r>
        <w:rPr>
          <w:sz w:val="24"/>
        </w:rPr>
        <w:t>jedes</w:t>
      </w:r>
      <w:r>
        <w:rPr>
          <w:spacing w:val="-7"/>
          <w:sz w:val="24"/>
        </w:rPr>
        <w:t xml:space="preserve"> </w:t>
      </w:r>
      <w:r>
        <w:rPr>
          <w:sz w:val="24"/>
        </w:rPr>
        <w:t>Kind</w:t>
      </w:r>
      <w:r>
        <w:rPr>
          <w:spacing w:val="-6"/>
          <w:sz w:val="24"/>
        </w:rPr>
        <w:t xml:space="preserve"> </w:t>
      </w:r>
      <w:r>
        <w:rPr>
          <w:sz w:val="24"/>
        </w:rPr>
        <w:t>eines Ber</w:t>
      </w:r>
      <w:r>
        <w:rPr>
          <w:sz w:val="24"/>
        </w:rPr>
        <w:t>echtigten ein Sonderbetrag bis zur Höhe von 25,56 € gewährt werden. Bei den Bezügen nach Satz 1 sind die Auslandsdienstbe- züge</w:t>
      </w:r>
      <w:r>
        <w:rPr>
          <w:spacing w:val="-13"/>
          <w:sz w:val="24"/>
        </w:rPr>
        <w:t xml:space="preserve"> </w:t>
      </w:r>
      <w:r>
        <w:rPr>
          <w:sz w:val="24"/>
        </w:rPr>
        <w:t>nach</w:t>
      </w:r>
      <w:r>
        <w:rPr>
          <w:spacing w:val="-13"/>
          <w:sz w:val="24"/>
        </w:rPr>
        <w:t xml:space="preserve"> </w:t>
      </w:r>
      <w:r>
        <w:rPr>
          <w:sz w:val="24"/>
        </w:rPr>
        <w:t>dem</w:t>
      </w:r>
      <w:r>
        <w:rPr>
          <w:spacing w:val="-13"/>
          <w:sz w:val="24"/>
        </w:rPr>
        <w:t xml:space="preserve"> </w:t>
      </w:r>
      <w:r>
        <w:rPr>
          <w:sz w:val="24"/>
        </w:rPr>
        <w:t>5.</w:t>
      </w:r>
      <w:r>
        <w:rPr>
          <w:spacing w:val="-12"/>
          <w:sz w:val="24"/>
        </w:rPr>
        <w:t xml:space="preserve"> </w:t>
      </w:r>
      <w:r>
        <w:rPr>
          <w:sz w:val="24"/>
        </w:rPr>
        <w:t>Abschnitt,</w:t>
      </w:r>
      <w:r>
        <w:rPr>
          <w:spacing w:val="-11"/>
          <w:sz w:val="24"/>
        </w:rPr>
        <w:t xml:space="preserve"> </w:t>
      </w:r>
      <w:r>
        <w:rPr>
          <w:sz w:val="24"/>
        </w:rPr>
        <w:t>Zulagen</w:t>
      </w:r>
      <w:r>
        <w:rPr>
          <w:spacing w:val="-12"/>
          <w:sz w:val="24"/>
        </w:rPr>
        <w:t xml:space="preserve"> </w:t>
      </w:r>
      <w:r>
        <w:rPr>
          <w:sz w:val="24"/>
        </w:rPr>
        <w:t>und</w:t>
      </w:r>
      <w:r>
        <w:rPr>
          <w:spacing w:val="-13"/>
          <w:sz w:val="24"/>
        </w:rPr>
        <w:t xml:space="preserve"> </w:t>
      </w:r>
      <w:r>
        <w:rPr>
          <w:sz w:val="24"/>
        </w:rPr>
        <w:t>Vergütungen</w:t>
      </w:r>
      <w:r>
        <w:rPr>
          <w:spacing w:val="-11"/>
          <w:sz w:val="24"/>
        </w:rPr>
        <w:t xml:space="preserve"> </w:t>
      </w:r>
      <w:r>
        <w:rPr>
          <w:sz w:val="24"/>
        </w:rPr>
        <w:t>nach</w:t>
      </w:r>
      <w:r>
        <w:rPr>
          <w:spacing w:val="-12"/>
          <w:sz w:val="24"/>
        </w:rPr>
        <w:t xml:space="preserve"> </w:t>
      </w:r>
      <w:r>
        <w:rPr>
          <w:sz w:val="24"/>
        </w:rPr>
        <w:t>den</w:t>
      </w:r>
      <w:r>
        <w:rPr>
          <w:spacing w:val="-13"/>
          <w:sz w:val="24"/>
        </w:rPr>
        <w:t xml:space="preserve"> </w:t>
      </w:r>
      <w:r>
        <w:rPr>
          <w:sz w:val="24"/>
        </w:rPr>
        <w:t>§§ 42a, 45, 47, 48, 50a und 51 sowie sonstige Einmalzahlungen nicht zu b</w:t>
      </w:r>
      <w:r>
        <w:rPr>
          <w:sz w:val="24"/>
        </w:rPr>
        <w:t>erücksichtigen. Abweichend von Satz 1 kann die jährliche Son- derzahlung</w:t>
      </w:r>
      <w:r>
        <w:rPr>
          <w:spacing w:val="-10"/>
          <w:sz w:val="24"/>
        </w:rPr>
        <w:t xml:space="preserve"> </w:t>
      </w:r>
      <w:r>
        <w:rPr>
          <w:sz w:val="24"/>
        </w:rPr>
        <w:t>für</w:t>
      </w:r>
      <w:r>
        <w:rPr>
          <w:spacing w:val="-9"/>
          <w:sz w:val="24"/>
        </w:rPr>
        <w:t xml:space="preserve"> </w:t>
      </w:r>
      <w:r>
        <w:rPr>
          <w:sz w:val="24"/>
        </w:rPr>
        <w:t>die</w:t>
      </w:r>
      <w:r>
        <w:rPr>
          <w:spacing w:val="-10"/>
          <w:sz w:val="24"/>
        </w:rPr>
        <w:t xml:space="preserve"> </w:t>
      </w:r>
      <w:r>
        <w:rPr>
          <w:sz w:val="24"/>
        </w:rPr>
        <w:t>Besoldungsgruppen</w:t>
      </w:r>
      <w:r>
        <w:rPr>
          <w:spacing w:val="-6"/>
          <w:sz w:val="24"/>
        </w:rPr>
        <w:t xml:space="preserve"> </w:t>
      </w:r>
      <w:r>
        <w:rPr>
          <w:sz w:val="24"/>
        </w:rPr>
        <w:t>A</w:t>
      </w:r>
      <w:r>
        <w:rPr>
          <w:spacing w:val="-10"/>
          <w:sz w:val="24"/>
        </w:rPr>
        <w:t xml:space="preserve"> </w:t>
      </w:r>
      <w:r>
        <w:rPr>
          <w:sz w:val="24"/>
        </w:rPr>
        <w:t>2</w:t>
      </w:r>
      <w:r>
        <w:rPr>
          <w:spacing w:val="-10"/>
          <w:sz w:val="24"/>
        </w:rPr>
        <w:t xml:space="preserve"> </w:t>
      </w:r>
      <w:r>
        <w:rPr>
          <w:sz w:val="24"/>
        </w:rPr>
        <w:t>bis</w:t>
      </w:r>
      <w:r>
        <w:rPr>
          <w:spacing w:val="-11"/>
          <w:sz w:val="24"/>
        </w:rPr>
        <w:t xml:space="preserve"> </w:t>
      </w:r>
      <w:r>
        <w:rPr>
          <w:sz w:val="24"/>
        </w:rPr>
        <w:t>A</w:t>
      </w:r>
      <w:r>
        <w:rPr>
          <w:spacing w:val="-10"/>
          <w:sz w:val="24"/>
        </w:rPr>
        <w:t xml:space="preserve"> </w:t>
      </w:r>
      <w:r>
        <w:rPr>
          <w:sz w:val="24"/>
        </w:rPr>
        <w:t>8</w:t>
      </w:r>
      <w:r>
        <w:rPr>
          <w:spacing w:val="-10"/>
          <w:sz w:val="24"/>
        </w:rPr>
        <w:t xml:space="preserve"> </w:t>
      </w:r>
      <w:r>
        <w:rPr>
          <w:sz w:val="24"/>
        </w:rPr>
        <w:t>um</w:t>
      </w:r>
      <w:r>
        <w:rPr>
          <w:spacing w:val="-10"/>
          <w:sz w:val="24"/>
        </w:rPr>
        <w:t xml:space="preserve"> </w:t>
      </w:r>
      <w:r>
        <w:rPr>
          <w:sz w:val="24"/>
        </w:rPr>
        <w:t>bis</w:t>
      </w:r>
      <w:r>
        <w:rPr>
          <w:spacing w:val="-10"/>
          <w:sz w:val="24"/>
        </w:rPr>
        <w:t xml:space="preserve"> </w:t>
      </w:r>
      <w:r>
        <w:rPr>
          <w:sz w:val="24"/>
        </w:rPr>
        <w:t>zu</w:t>
      </w:r>
      <w:r>
        <w:rPr>
          <w:spacing w:val="-10"/>
          <w:sz w:val="24"/>
        </w:rPr>
        <w:t xml:space="preserve"> </w:t>
      </w:r>
      <w:r>
        <w:rPr>
          <w:sz w:val="24"/>
        </w:rPr>
        <w:t>332,34 Euro und für alle übrigen Besoldungsgruppen um bis zu 255,65 Eu- ro erhöht</w:t>
      </w:r>
      <w:r>
        <w:rPr>
          <w:spacing w:val="-3"/>
          <w:sz w:val="24"/>
        </w:rPr>
        <w:t xml:space="preserve"> </w:t>
      </w:r>
      <w:r>
        <w:rPr>
          <w:sz w:val="24"/>
        </w:rPr>
        <w:t>werden.</w:t>
      </w:r>
    </w:p>
    <w:p w:rsidR="000F10D1" w:rsidRDefault="0090729B">
      <w:pPr>
        <w:pStyle w:val="a4"/>
        <w:numPr>
          <w:ilvl w:val="0"/>
          <w:numId w:val="42"/>
        </w:numPr>
        <w:tabs>
          <w:tab w:val="left" w:pos="1520"/>
        </w:tabs>
        <w:spacing w:before="149" w:line="292" w:lineRule="auto"/>
        <w:ind w:right="1841" w:firstLine="140"/>
        <w:jc w:val="both"/>
        <w:rPr>
          <w:sz w:val="24"/>
        </w:rPr>
      </w:pPr>
      <w:r>
        <w:rPr>
          <w:sz w:val="24"/>
        </w:rPr>
        <w:t>In der bundes- oder landesgesetzlichen Regelung ist die Zah- lungsweise</w:t>
      </w:r>
      <w:r>
        <w:rPr>
          <w:spacing w:val="-9"/>
          <w:sz w:val="24"/>
        </w:rPr>
        <w:t xml:space="preserve"> </w:t>
      </w:r>
      <w:r>
        <w:rPr>
          <w:sz w:val="24"/>
        </w:rPr>
        <w:t>zu</w:t>
      </w:r>
      <w:r>
        <w:rPr>
          <w:spacing w:val="-9"/>
          <w:sz w:val="24"/>
        </w:rPr>
        <w:t xml:space="preserve"> </w:t>
      </w:r>
      <w:r>
        <w:rPr>
          <w:sz w:val="24"/>
        </w:rPr>
        <w:t>bestimmen.</w:t>
      </w:r>
      <w:r>
        <w:rPr>
          <w:spacing w:val="-9"/>
          <w:sz w:val="24"/>
        </w:rPr>
        <w:t xml:space="preserve"> </w:t>
      </w:r>
      <w:r>
        <w:rPr>
          <w:sz w:val="24"/>
        </w:rPr>
        <w:t>Außerdem</w:t>
      </w:r>
      <w:r>
        <w:rPr>
          <w:spacing w:val="-7"/>
          <w:sz w:val="24"/>
        </w:rPr>
        <w:t xml:space="preserve"> </w:t>
      </w:r>
      <w:r>
        <w:rPr>
          <w:sz w:val="24"/>
        </w:rPr>
        <w:t>kann</w:t>
      </w:r>
      <w:r>
        <w:rPr>
          <w:spacing w:val="-9"/>
          <w:sz w:val="24"/>
        </w:rPr>
        <w:t xml:space="preserve"> </w:t>
      </w:r>
      <w:r>
        <w:rPr>
          <w:sz w:val="24"/>
        </w:rPr>
        <w:t>festgelegt</w:t>
      </w:r>
      <w:r>
        <w:rPr>
          <w:spacing w:val="-8"/>
          <w:sz w:val="24"/>
        </w:rPr>
        <w:t xml:space="preserve"> </w:t>
      </w:r>
      <w:r>
        <w:rPr>
          <w:sz w:val="24"/>
        </w:rPr>
        <w:t>werden,</w:t>
      </w:r>
      <w:r>
        <w:rPr>
          <w:spacing w:val="-8"/>
          <w:sz w:val="24"/>
        </w:rPr>
        <w:t xml:space="preserve"> </w:t>
      </w:r>
      <w:r>
        <w:rPr>
          <w:sz w:val="24"/>
        </w:rPr>
        <w:t>dass die Sonderzahlungen nach Absatz 1 Satz 1 und 3 ruhegehaltfähig sind. Gleichzeitig kann bestimmt werden, dass sie an den allgemei- ne</w:t>
      </w:r>
      <w:r>
        <w:rPr>
          <w:sz w:val="24"/>
        </w:rPr>
        <w:t>n Anpassungen nach § 14</w:t>
      </w:r>
      <w:r>
        <w:rPr>
          <w:spacing w:val="-8"/>
          <w:sz w:val="24"/>
        </w:rPr>
        <w:t xml:space="preserve"> </w:t>
      </w:r>
      <w:r>
        <w:rPr>
          <w:sz w:val="24"/>
        </w:rPr>
        <w:t>teilnehmen.“</w:t>
      </w:r>
    </w:p>
    <w:p w:rsidR="000F10D1" w:rsidRDefault="0090729B">
      <w:pPr>
        <w:pStyle w:val="a3"/>
        <w:spacing w:before="152"/>
        <w:ind w:left="1146"/>
        <w:jc w:val="both"/>
      </w:pPr>
      <w:r>
        <w:t>8. (…)</w:t>
      </w:r>
    </w:p>
    <w:p w:rsidR="000F10D1" w:rsidRDefault="0090729B">
      <w:pPr>
        <w:pStyle w:val="a3"/>
        <w:spacing w:before="216"/>
        <w:ind w:left="250"/>
        <w:jc w:val="both"/>
      </w:pPr>
      <w:r>
        <w:t>Für die Jahre 2003 und 2004 enthielt das BBVAnpG 2003/2004 spezielle Regelun- 14</w:t>
      </w:r>
    </w:p>
    <w:p w:rsidR="000F10D1" w:rsidRDefault="0090729B">
      <w:pPr>
        <w:pStyle w:val="a3"/>
        <w:spacing w:before="60" w:line="292" w:lineRule="auto"/>
        <w:ind w:left="110" w:right="944"/>
        <w:jc w:val="both"/>
      </w:pPr>
      <w:r>
        <w:t>gen, die neben die bereits zitierten Bestimmungen traten. Art. 1 Nr. 5 BBVAnpG 2003/2004</w:t>
      </w:r>
      <w:r>
        <w:rPr>
          <w:spacing w:val="-15"/>
        </w:rPr>
        <w:t xml:space="preserve"> </w:t>
      </w:r>
      <w:r>
        <w:t>in</w:t>
      </w:r>
      <w:r>
        <w:rPr>
          <w:spacing w:val="-15"/>
        </w:rPr>
        <w:t xml:space="preserve"> </w:t>
      </w:r>
      <w:r>
        <w:t>Verbindung</w:t>
      </w:r>
      <w:r>
        <w:rPr>
          <w:spacing w:val="-12"/>
        </w:rPr>
        <w:t xml:space="preserve"> </w:t>
      </w:r>
      <w:r>
        <w:t>mit</w:t>
      </w:r>
      <w:r>
        <w:rPr>
          <w:spacing w:val="-15"/>
        </w:rPr>
        <w:t xml:space="preserve"> </w:t>
      </w:r>
      <w:r>
        <w:t>§</w:t>
      </w:r>
      <w:r>
        <w:rPr>
          <w:spacing w:val="-14"/>
        </w:rPr>
        <w:t xml:space="preserve"> </w:t>
      </w:r>
      <w:r>
        <w:t>85</w:t>
      </w:r>
      <w:r>
        <w:rPr>
          <w:spacing w:val="-15"/>
        </w:rPr>
        <w:t xml:space="preserve"> </w:t>
      </w:r>
      <w:r>
        <w:t>BBesG</w:t>
      </w:r>
      <w:r>
        <w:rPr>
          <w:spacing w:val="-14"/>
        </w:rPr>
        <w:t xml:space="preserve"> </w:t>
      </w:r>
      <w:r>
        <w:t>betraf</w:t>
      </w:r>
      <w:r>
        <w:rPr>
          <w:spacing w:val="-14"/>
        </w:rPr>
        <w:t xml:space="preserve"> </w:t>
      </w:r>
      <w:r>
        <w:t>die</w:t>
      </w:r>
      <w:r>
        <w:rPr>
          <w:spacing w:val="-15"/>
        </w:rPr>
        <w:t xml:space="preserve"> </w:t>
      </w:r>
      <w:r>
        <w:t>Ei</w:t>
      </w:r>
      <w:r>
        <w:t>nmalzahlung</w:t>
      </w:r>
      <w:r>
        <w:rPr>
          <w:spacing w:val="-11"/>
        </w:rPr>
        <w:t xml:space="preserve"> </w:t>
      </w:r>
      <w:r>
        <w:t>im</w:t>
      </w:r>
      <w:r>
        <w:rPr>
          <w:spacing w:val="-15"/>
        </w:rPr>
        <w:t xml:space="preserve"> </w:t>
      </w:r>
      <w:r>
        <w:t>Jahr</w:t>
      </w:r>
      <w:r>
        <w:rPr>
          <w:spacing w:val="-14"/>
        </w:rPr>
        <w:t xml:space="preserve"> </w:t>
      </w:r>
      <w:r>
        <w:t>2003;</w:t>
      </w:r>
      <w:r>
        <w:rPr>
          <w:spacing w:val="-15"/>
        </w:rPr>
        <w:t xml:space="preserve"> </w:t>
      </w:r>
      <w:r>
        <w:t>Art. 2</w:t>
      </w:r>
      <w:r>
        <w:rPr>
          <w:spacing w:val="-14"/>
        </w:rPr>
        <w:t xml:space="preserve"> </w:t>
      </w:r>
      <w:r>
        <w:t>Nr.</w:t>
      </w:r>
      <w:r>
        <w:rPr>
          <w:spacing w:val="-14"/>
        </w:rPr>
        <w:t xml:space="preserve"> </w:t>
      </w:r>
      <w:r>
        <w:t>2</w:t>
      </w:r>
      <w:r>
        <w:rPr>
          <w:spacing w:val="-13"/>
        </w:rPr>
        <w:t xml:space="preserve"> </w:t>
      </w:r>
      <w:r>
        <w:t>BBVAnpG</w:t>
      </w:r>
      <w:r>
        <w:rPr>
          <w:spacing w:val="-13"/>
        </w:rPr>
        <w:t xml:space="preserve"> </w:t>
      </w:r>
      <w:r>
        <w:t>2003/2004</w:t>
      </w:r>
      <w:r>
        <w:rPr>
          <w:spacing w:val="-13"/>
        </w:rPr>
        <w:t xml:space="preserve"> </w:t>
      </w:r>
      <w:r>
        <w:t>in</w:t>
      </w:r>
      <w:r>
        <w:rPr>
          <w:spacing w:val="-14"/>
        </w:rPr>
        <w:t xml:space="preserve"> </w:t>
      </w:r>
      <w:r>
        <w:t>Verbindung</w:t>
      </w:r>
      <w:r>
        <w:rPr>
          <w:spacing w:val="-12"/>
        </w:rPr>
        <w:t xml:space="preserve"> </w:t>
      </w:r>
      <w:r>
        <w:t>mit</w:t>
      </w:r>
      <w:r>
        <w:rPr>
          <w:spacing w:val="-13"/>
        </w:rPr>
        <w:t xml:space="preserve"> </w:t>
      </w:r>
      <w:r>
        <w:t>§</w:t>
      </w:r>
      <w:r>
        <w:rPr>
          <w:spacing w:val="-14"/>
        </w:rPr>
        <w:t xml:space="preserve"> </w:t>
      </w:r>
      <w:r>
        <w:t>85</w:t>
      </w:r>
      <w:r>
        <w:rPr>
          <w:spacing w:val="-13"/>
        </w:rPr>
        <w:t xml:space="preserve"> </w:t>
      </w:r>
      <w:r>
        <w:t>BBesG</w:t>
      </w:r>
      <w:r>
        <w:rPr>
          <w:spacing w:val="-13"/>
        </w:rPr>
        <w:t xml:space="preserve"> </w:t>
      </w:r>
      <w:r>
        <w:t>betraf</w:t>
      </w:r>
      <w:r>
        <w:rPr>
          <w:spacing w:val="-13"/>
        </w:rPr>
        <w:t xml:space="preserve"> </w:t>
      </w:r>
      <w:r>
        <w:t>die</w:t>
      </w:r>
      <w:r>
        <w:rPr>
          <w:spacing w:val="-14"/>
        </w:rPr>
        <w:t xml:space="preserve"> </w:t>
      </w:r>
      <w:r>
        <w:t>Einmalzahlung im Jahr 2004. Diese Einmalzahlungen kamen als weiterer Besoldungsbestandteil</w:t>
      </w:r>
      <w:r>
        <w:rPr>
          <w:spacing w:val="-6"/>
        </w:rPr>
        <w:t xml:space="preserve"> </w:t>
      </w:r>
      <w:r>
        <w:t>zu</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737"/>
      </w:pPr>
      <w:r>
        <w:lastRenderedPageBreak/>
        <w:t>der sonstigen Besoldung in den Jahren 2003 beziehungsweise 2004 hinzu. Die be- treffenden Vorschriften lauten:</w:t>
      </w:r>
    </w:p>
    <w:p w:rsidR="000F10D1" w:rsidRDefault="000F10D1">
      <w:pPr>
        <w:pStyle w:val="a3"/>
        <w:spacing w:before="6"/>
        <w:rPr>
          <w:sz w:val="23"/>
        </w:rPr>
      </w:pPr>
    </w:p>
    <w:p w:rsidR="000F10D1" w:rsidRDefault="0090729B">
      <w:pPr>
        <w:ind w:left="154" w:right="989"/>
        <w:jc w:val="center"/>
        <w:rPr>
          <w:b/>
          <w:sz w:val="24"/>
        </w:rPr>
      </w:pPr>
      <w:r>
        <w:rPr>
          <w:b/>
          <w:sz w:val="24"/>
        </w:rPr>
        <w:t>Artikel 1</w:t>
      </w:r>
    </w:p>
    <w:p w:rsidR="000F10D1" w:rsidRDefault="000F10D1">
      <w:pPr>
        <w:pStyle w:val="a3"/>
        <w:spacing w:before="8"/>
        <w:rPr>
          <w:b/>
        </w:rPr>
      </w:pPr>
    </w:p>
    <w:p w:rsidR="000F10D1" w:rsidRDefault="0090729B">
      <w:pPr>
        <w:ind w:left="1110"/>
        <w:jc w:val="both"/>
        <w:rPr>
          <w:b/>
          <w:sz w:val="24"/>
        </w:rPr>
      </w:pPr>
      <w:r>
        <w:rPr>
          <w:b/>
          <w:sz w:val="24"/>
        </w:rPr>
        <w:t>Änderung des Bundesbesoldungsgesetzes für das Jahr 2003</w:t>
      </w:r>
    </w:p>
    <w:p w:rsidR="000F10D1" w:rsidRDefault="0090729B">
      <w:pPr>
        <w:pStyle w:val="a3"/>
        <w:spacing w:before="168" w:line="292" w:lineRule="auto"/>
        <w:ind w:left="1006" w:right="1841" w:firstLine="140"/>
        <w:jc w:val="both"/>
      </w:pPr>
      <w:r>
        <w:t>Das Bundesbesoldungsgesetz in der Fassung der Bekanntma- chung vom 6. August 2002 (BGBl I S. 3020), geändert durch Artikel 10 des Gesetzes vom 6. August 2002 (BGBl I S. 3082), wird wie folgt geändert:</w:t>
      </w:r>
    </w:p>
    <w:p w:rsidR="000F10D1" w:rsidRDefault="0090729B">
      <w:pPr>
        <w:pStyle w:val="a3"/>
        <w:spacing w:before="153"/>
        <w:ind w:left="1146"/>
        <w:jc w:val="both"/>
      </w:pPr>
      <w:r>
        <w:t>1. - 4. (…)</w:t>
      </w:r>
    </w:p>
    <w:p w:rsidR="000F10D1" w:rsidRDefault="0090729B">
      <w:pPr>
        <w:pStyle w:val="a3"/>
        <w:spacing w:before="216"/>
        <w:ind w:left="1146"/>
      </w:pPr>
      <w:r>
        <w:t>5. Nach § 83 werden folgende §§ 84 und 85 a</w:t>
      </w:r>
      <w:r>
        <w:t>ngefügt:</w:t>
      </w:r>
    </w:p>
    <w:p w:rsidR="000F10D1" w:rsidRDefault="0090729B">
      <w:pPr>
        <w:pStyle w:val="a3"/>
        <w:spacing w:before="216"/>
        <w:ind w:left="1146"/>
      </w:pPr>
      <w:r>
        <w:t>„(…)</w:t>
      </w:r>
    </w:p>
    <w:p w:rsidR="000F10D1" w:rsidRDefault="0090729B">
      <w:pPr>
        <w:pStyle w:val="a3"/>
        <w:spacing w:before="217"/>
        <w:ind w:left="1146"/>
      </w:pPr>
      <w:r>
        <w:t>§ 85 Einmalzahlung im Jahr 2003</w:t>
      </w:r>
    </w:p>
    <w:p w:rsidR="000F10D1" w:rsidRDefault="0090729B">
      <w:pPr>
        <w:pStyle w:val="a3"/>
        <w:spacing w:before="216" w:line="292" w:lineRule="auto"/>
        <w:ind w:left="1006" w:right="1841" w:firstLine="140"/>
        <w:jc w:val="both"/>
      </w:pPr>
      <w:r>
        <w:t>(1) Beamte, Richter und Soldaten mit Anspruch auf Besoldung für den gesamten Monat April 2003 und mindestens einen Tag im Mo- nat Mai 2003 erhalten eine Einmalzahlung in Höhe von 7,5 vom Hundert der Dienstbezüg</w:t>
      </w:r>
      <w:r>
        <w:t>e, die ihnen im Monat März 2003 (Basis- monat)</w:t>
      </w:r>
      <w:r>
        <w:rPr>
          <w:spacing w:val="-13"/>
        </w:rPr>
        <w:t xml:space="preserve"> </w:t>
      </w:r>
      <w:r>
        <w:t>zugestanden</w:t>
      </w:r>
      <w:r>
        <w:rPr>
          <w:spacing w:val="-13"/>
        </w:rPr>
        <w:t xml:space="preserve"> </w:t>
      </w:r>
      <w:r>
        <w:t>haben,</w:t>
      </w:r>
      <w:r>
        <w:rPr>
          <w:spacing w:val="-12"/>
        </w:rPr>
        <w:t xml:space="preserve"> </w:t>
      </w:r>
      <w:r>
        <w:t>höchstens</w:t>
      </w:r>
      <w:r>
        <w:rPr>
          <w:spacing w:val="-13"/>
        </w:rPr>
        <w:t xml:space="preserve"> </w:t>
      </w:r>
      <w:r>
        <w:t>185</w:t>
      </w:r>
      <w:r>
        <w:rPr>
          <w:spacing w:val="-12"/>
        </w:rPr>
        <w:t xml:space="preserve"> </w:t>
      </w:r>
      <w:r>
        <w:t>Euro,</w:t>
      </w:r>
      <w:r>
        <w:rPr>
          <w:spacing w:val="-12"/>
        </w:rPr>
        <w:t xml:space="preserve"> </w:t>
      </w:r>
      <w:r>
        <w:t>soweit</w:t>
      </w:r>
      <w:r>
        <w:rPr>
          <w:spacing w:val="-12"/>
        </w:rPr>
        <w:t xml:space="preserve"> </w:t>
      </w:r>
      <w:r>
        <w:t>von</w:t>
      </w:r>
      <w:r>
        <w:rPr>
          <w:spacing w:val="-13"/>
        </w:rPr>
        <w:t xml:space="preserve"> </w:t>
      </w:r>
      <w:r>
        <w:t>der</w:t>
      </w:r>
      <w:r>
        <w:rPr>
          <w:spacing w:val="-12"/>
        </w:rPr>
        <w:t xml:space="preserve"> </w:t>
      </w:r>
      <w:r>
        <w:t>Er- mächtigung</w:t>
      </w:r>
      <w:r>
        <w:rPr>
          <w:spacing w:val="24"/>
        </w:rPr>
        <w:t xml:space="preserve"> </w:t>
      </w:r>
      <w:r>
        <w:t>nach</w:t>
      </w:r>
      <w:r>
        <w:rPr>
          <w:spacing w:val="24"/>
        </w:rPr>
        <w:t xml:space="preserve"> </w:t>
      </w:r>
      <w:r>
        <w:t>Absatz</w:t>
      </w:r>
      <w:r>
        <w:rPr>
          <w:spacing w:val="25"/>
        </w:rPr>
        <w:t xml:space="preserve"> </w:t>
      </w:r>
      <w:r>
        <w:t>6</w:t>
      </w:r>
      <w:r>
        <w:rPr>
          <w:spacing w:val="25"/>
        </w:rPr>
        <w:t xml:space="preserve"> </w:t>
      </w:r>
      <w:r>
        <w:t>innerhalb</w:t>
      </w:r>
      <w:r>
        <w:rPr>
          <w:spacing w:val="24"/>
        </w:rPr>
        <w:t xml:space="preserve"> </w:t>
      </w:r>
      <w:r>
        <w:t>von</w:t>
      </w:r>
      <w:r>
        <w:rPr>
          <w:spacing w:val="24"/>
        </w:rPr>
        <w:t xml:space="preserve"> </w:t>
      </w:r>
      <w:r>
        <w:t>drei</w:t>
      </w:r>
      <w:r>
        <w:rPr>
          <w:spacing w:val="25"/>
        </w:rPr>
        <w:t xml:space="preserve"> </w:t>
      </w:r>
      <w:r>
        <w:t>Monaten</w:t>
      </w:r>
      <w:r>
        <w:rPr>
          <w:spacing w:val="24"/>
        </w:rPr>
        <w:t xml:space="preserve"> </w:t>
      </w:r>
      <w:r>
        <w:t>nach</w:t>
      </w:r>
      <w:r>
        <w:rPr>
          <w:spacing w:val="24"/>
        </w:rPr>
        <w:t xml:space="preserve"> </w:t>
      </w:r>
      <w:r>
        <w:t>dem</w:t>
      </w:r>
    </w:p>
    <w:p w:rsidR="000F10D1" w:rsidRDefault="0090729B">
      <w:pPr>
        <w:pStyle w:val="a4"/>
        <w:numPr>
          <w:ilvl w:val="0"/>
          <w:numId w:val="41"/>
        </w:numPr>
        <w:tabs>
          <w:tab w:val="left" w:pos="1419"/>
        </w:tabs>
        <w:spacing w:before="0" w:line="292" w:lineRule="auto"/>
        <w:ind w:right="1841" w:firstLine="0"/>
        <w:jc w:val="both"/>
        <w:rPr>
          <w:sz w:val="24"/>
        </w:rPr>
      </w:pPr>
      <w:r>
        <w:rPr>
          <w:sz w:val="24"/>
        </w:rPr>
        <w:t>September 2003 kein Gebrauch gemacht wird. Satz 1 gilt nicht für Empfänger von Bezügen aus</w:t>
      </w:r>
      <w:r>
        <w:rPr>
          <w:sz w:val="24"/>
        </w:rPr>
        <w:t xml:space="preserve"> der Besoldungsgruppe B</w:t>
      </w:r>
      <w:r>
        <w:rPr>
          <w:spacing w:val="-25"/>
          <w:sz w:val="24"/>
        </w:rPr>
        <w:t xml:space="preserve"> </w:t>
      </w:r>
      <w:r>
        <w:rPr>
          <w:sz w:val="24"/>
        </w:rPr>
        <w:t>11.</w:t>
      </w:r>
    </w:p>
    <w:p w:rsidR="000F10D1" w:rsidRDefault="0090729B">
      <w:pPr>
        <w:pStyle w:val="a3"/>
        <w:spacing w:before="150"/>
        <w:ind w:left="1146"/>
      </w:pPr>
      <w:r>
        <w:t>(…)</w:t>
      </w:r>
    </w:p>
    <w:p w:rsidR="000F10D1" w:rsidRDefault="0090729B">
      <w:pPr>
        <w:pStyle w:val="a3"/>
        <w:spacing w:before="216" w:line="292" w:lineRule="auto"/>
        <w:ind w:left="1006" w:right="1841" w:firstLine="140"/>
        <w:jc w:val="both"/>
      </w:pPr>
      <w:r>
        <w:t xml:space="preserve">(6) Die Länder werden ermächtigt, jeweils für ihren Bereich durch Gesetz zu regeln, dass die Einmalzahlung nach Absatz 1 für die Ämter der den Staatssekretären des Bundes vergleichbaren Beam- ten in den Ländern entsprechend </w:t>
      </w:r>
      <w:r>
        <w:t>Absatz 1 Satz 2 bestimmt werden kann.“</w:t>
      </w:r>
    </w:p>
    <w:p w:rsidR="000F10D1" w:rsidRDefault="0090729B">
      <w:pPr>
        <w:pStyle w:val="a3"/>
        <w:spacing w:before="153"/>
        <w:ind w:left="1146"/>
        <w:jc w:val="both"/>
      </w:pPr>
      <w:r>
        <w:t>6. (…)</w:t>
      </w:r>
    </w:p>
    <w:p w:rsidR="000F10D1" w:rsidRDefault="000F10D1">
      <w:pPr>
        <w:pStyle w:val="a3"/>
        <w:spacing w:before="9"/>
        <w:rPr>
          <w:sz w:val="28"/>
        </w:rPr>
      </w:pPr>
    </w:p>
    <w:p w:rsidR="000F10D1" w:rsidRDefault="0090729B">
      <w:pPr>
        <w:spacing w:before="1"/>
        <w:ind w:left="154" w:right="989"/>
        <w:jc w:val="center"/>
        <w:rPr>
          <w:b/>
          <w:sz w:val="24"/>
        </w:rPr>
      </w:pPr>
      <w:r>
        <w:rPr>
          <w:b/>
          <w:sz w:val="24"/>
        </w:rPr>
        <w:t>Artikel 2</w:t>
      </w:r>
    </w:p>
    <w:p w:rsidR="000F10D1" w:rsidRDefault="000F10D1">
      <w:pPr>
        <w:pStyle w:val="a3"/>
        <w:spacing w:before="7"/>
        <w:rPr>
          <w:b/>
        </w:rPr>
      </w:pPr>
    </w:p>
    <w:p w:rsidR="000F10D1" w:rsidRDefault="0090729B">
      <w:pPr>
        <w:spacing w:before="1"/>
        <w:ind w:left="1110"/>
        <w:jc w:val="both"/>
        <w:rPr>
          <w:b/>
          <w:sz w:val="24"/>
        </w:rPr>
      </w:pPr>
      <w:r>
        <w:rPr>
          <w:b/>
          <w:sz w:val="24"/>
        </w:rPr>
        <w:t>Änderung des Bundesbesoldungsgesetzes für das Jahr 2004</w:t>
      </w:r>
    </w:p>
    <w:p w:rsidR="000F10D1" w:rsidRDefault="0090729B">
      <w:pPr>
        <w:pStyle w:val="a3"/>
        <w:spacing w:before="168" w:line="292" w:lineRule="auto"/>
        <w:ind w:left="1006" w:right="1841" w:firstLine="140"/>
        <w:jc w:val="both"/>
      </w:pPr>
      <w:r>
        <w:t>Das Bundesbesoldungsgesetz in der Fassung der Bekanntma- chung vom 6. August 2002 (BGBl I S. 3020), zuletzt geändert</w:t>
      </w:r>
      <w:r>
        <w:rPr>
          <w:spacing w:val="-36"/>
        </w:rPr>
        <w:t xml:space="preserve"> </w:t>
      </w:r>
      <w:r>
        <w:t>durch Artikel 1 dieses Gesetzes, wird wie folgt</w:t>
      </w:r>
      <w:r>
        <w:rPr>
          <w:spacing w:val="-15"/>
        </w:rPr>
        <w:t xml:space="preserve"> </w:t>
      </w:r>
      <w:r>
        <w:t>geändert:</w:t>
      </w:r>
    </w:p>
    <w:p w:rsidR="000F10D1" w:rsidRDefault="0090729B">
      <w:pPr>
        <w:pStyle w:val="a3"/>
        <w:spacing w:before="154"/>
        <w:ind w:left="1146"/>
        <w:jc w:val="both"/>
      </w:pPr>
      <w:r>
        <w:t>1. (…)</w:t>
      </w:r>
    </w:p>
    <w:p w:rsidR="000F10D1" w:rsidRDefault="0090729B">
      <w:pPr>
        <w:pStyle w:val="a4"/>
        <w:numPr>
          <w:ilvl w:val="1"/>
          <w:numId w:val="41"/>
        </w:numPr>
        <w:tabs>
          <w:tab w:val="left" w:pos="1414"/>
        </w:tabs>
        <w:ind w:hanging="268"/>
        <w:jc w:val="left"/>
        <w:rPr>
          <w:sz w:val="24"/>
        </w:rPr>
      </w:pPr>
      <w:r>
        <w:rPr>
          <w:sz w:val="24"/>
        </w:rPr>
        <w:t>§ 85 wird wie folgt</w:t>
      </w:r>
      <w:r>
        <w:rPr>
          <w:spacing w:val="-6"/>
          <w:sz w:val="24"/>
        </w:rPr>
        <w:t xml:space="preserve"> </w:t>
      </w:r>
      <w:r>
        <w:rPr>
          <w:sz w:val="24"/>
        </w:rPr>
        <w:t>gefasst:</w:t>
      </w:r>
    </w:p>
    <w:p w:rsidR="000F10D1" w:rsidRDefault="000F10D1">
      <w:pPr>
        <w:rPr>
          <w:sz w:val="24"/>
        </w:rPr>
        <w:sectPr w:rsidR="000F10D1">
          <w:pgSz w:w="11900" w:h="16840"/>
          <w:pgMar w:top="1040" w:right="620" w:bottom="660" w:left="1260" w:header="0" w:footer="474" w:gutter="0"/>
          <w:cols w:space="720"/>
        </w:sectPr>
      </w:pPr>
    </w:p>
    <w:p w:rsidR="000F10D1" w:rsidRDefault="0090729B">
      <w:pPr>
        <w:pStyle w:val="a3"/>
        <w:spacing w:before="68"/>
        <w:ind w:left="1146"/>
        <w:jc w:val="both"/>
      </w:pPr>
      <w:r>
        <w:lastRenderedPageBreak/>
        <w:t>„§ 85 Einmalzahlung im Jahr 2004</w:t>
      </w:r>
    </w:p>
    <w:p w:rsidR="000F10D1" w:rsidRDefault="0090729B">
      <w:pPr>
        <w:pStyle w:val="a3"/>
        <w:spacing w:before="216" w:line="292" w:lineRule="auto"/>
        <w:ind w:left="1006" w:right="1841" w:firstLine="140"/>
        <w:jc w:val="both"/>
      </w:pPr>
      <w:r>
        <w:t xml:space="preserve">(1) Beamte, Richter und Soldaten, die im Monat November 2004 ununterbrochen bei demselben Dienstherrn in einem </w:t>
      </w:r>
      <w:r>
        <w:t>Beamten-, Richter- oder Soldatenverhältnis stehen und mindestens für einen Tag in diesem Monat Anspruch auf Besoldung haben, erhalten</w:t>
      </w:r>
      <w:r>
        <w:rPr>
          <w:spacing w:val="-45"/>
        </w:rPr>
        <w:t xml:space="preserve"> </w:t>
      </w:r>
      <w:r>
        <w:t>eine Einmalzahlung</w:t>
      </w:r>
      <w:r>
        <w:rPr>
          <w:spacing w:val="-8"/>
        </w:rPr>
        <w:t xml:space="preserve"> </w:t>
      </w:r>
      <w:r>
        <w:t>in</w:t>
      </w:r>
      <w:r>
        <w:rPr>
          <w:spacing w:val="-10"/>
        </w:rPr>
        <w:t xml:space="preserve"> </w:t>
      </w:r>
      <w:r>
        <w:t>Höhe</w:t>
      </w:r>
      <w:r>
        <w:rPr>
          <w:spacing w:val="-10"/>
        </w:rPr>
        <w:t xml:space="preserve"> </w:t>
      </w:r>
      <w:r>
        <w:t>von</w:t>
      </w:r>
      <w:r>
        <w:rPr>
          <w:spacing w:val="-11"/>
        </w:rPr>
        <w:t xml:space="preserve"> </w:t>
      </w:r>
      <w:r>
        <w:t>50</w:t>
      </w:r>
      <w:r>
        <w:rPr>
          <w:spacing w:val="-10"/>
        </w:rPr>
        <w:t xml:space="preserve"> </w:t>
      </w:r>
      <w:r>
        <w:t>Euro,</w:t>
      </w:r>
      <w:r>
        <w:rPr>
          <w:spacing w:val="-9"/>
        </w:rPr>
        <w:t xml:space="preserve"> </w:t>
      </w:r>
      <w:r>
        <w:t>Anwärter</w:t>
      </w:r>
      <w:r>
        <w:rPr>
          <w:spacing w:val="-9"/>
        </w:rPr>
        <w:t xml:space="preserve"> </w:t>
      </w:r>
      <w:r>
        <w:t>in</w:t>
      </w:r>
      <w:r>
        <w:rPr>
          <w:spacing w:val="-11"/>
        </w:rPr>
        <w:t xml:space="preserve"> </w:t>
      </w:r>
      <w:r>
        <w:t>Höhe</w:t>
      </w:r>
      <w:r>
        <w:rPr>
          <w:spacing w:val="-10"/>
        </w:rPr>
        <w:t xml:space="preserve"> </w:t>
      </w:r>
      <w:r>
        <w:t>von</w:t>
      </w:r>
      <w:r>
        <w:rPr>
          <w:spacing w:val="-10"/>
        </w:rPr>
        <w:t xml:space="preserve"> </w:t>
      </w:r>
      <w:r>
        <w:t>30</w:t>
      </w:r>
      <w:r>
        <w:rPr>
          <w:spacing w:val="-10"/>
        </w:rPr>
        <w:t xml:space="preserve"> </w:t>
      </w:r>
      <w:r>
        <w:t xml:space="preserve">Euro, soweit von der Ermächtigung nach Absatz 4 innerhalb </w:t>
      </w:r>
      <w:r>
        <w:t>von drei Mo- naten nach dem 16. September 2003 kein Gebrauch gemacht wird. Satz 1 gilt nicht für Empfänger von Bezügen aus der Besoldungs- gruppe B</w:t>
      </w:r>
      <w:r>
        <w:rPr>
          <w:spacing w:val="-3"/>
        </w:rPr>
        <w:t xml:space="preserve"> </w:t>
      </w:r>
      <w:r>
        <w:t>11.</w:t>
      </w:r>
    </w:p>
    <w:p w:rsidR="000F10D1" w:rsidRDefault="0090729B">
      <w:pPr>
        <w:pStyle w:val="a3"/>
        <w:spacing w:before="150"/>
        <w:ind w:left="1146"/>
        <w:jc w:val="both"/>
      </w:pPr>
      <w:r>
        <w:t>(2) - 3. …</w:t>
      </w:r>
    </w:p>
    <w:p w:rsidR="000F10D1" w:rsidRDefault="0090729B">
      <w:pPr>
        <w:pStyle w:val="a4"/>
        <w:numPr>
          <w:ilvl w:val="1"/>
          <w:numId w:val="41"/>
        </w:numPr>
        <w:tabs>
          <w:tab w:val="left" w:pos="549"/>
        </w:tabs>
        <w:ind w:left="548" w:hanging="299"/>
        <w:jc w:val="both"/>
        <w:rPr>
          <w:sz w:val="24"/>
        </w:rPr>
      </w:pPr>
      <w:r>
        <w:rPr>
          <w:sz w:val="24"/>
        </w:rPr>
        <w:t>Die drei Länder, deren Besoldungsvorschriften verfahrensgegenständlich sind,</w:t>
      </w:r>
      <w:r>
        <w:rPr>
          <w:spacing w:val="54"/>
          <w:sz w:val="24"/>
        </w:rPr>
        <w:t xml:space="preserve"> </w:t>
      </w:r>
      <w:r>
        <w:rPr>
          <w:sz w:val="24"/>
        </w:rPr>
        <w:t>15</w:t>
      </w:r>
    </w:p>
    <w:p w:rsidR="000F10D1" w:rsidRDefault="0090729B">
      <w:pPr>
        <w:pStyle w:val="a3"/>
        <w:spacing w:before="60" w:line="292" w:lineRule="auto"/>
        <w:ind w:left="110" w:right="944"/>
        <w:jc w:val="both"/>
      </w:pPr>
      <w:r>
        <w:t>haben</w:t>
      </w:r>
      <w:r>
        <w:rPr>
          <w:spacing w:val="-16"/>
        </w:rPr>
        <w:t xml:space="preserve"> </w:t>
      </w:r>
      <w:r>
        <w:t>von</w:t>
      </w:r>
      <w:r>
        <w:rPr>
          <w:spacing w:val="-16"/>
        </w:rPr>
        <w:t xml:space="preserve"> </w:t>
      </w:r>
      <w:r>
        <w:t>der</w:t>
      </w:r>
      <w:r>
        <w:rPr>
          <w:spacing w:val="-16"/>
        </w:rPr>
        <w:t xml:space="preserve"> </w:t>
      </w:r>
      <w:r>
        <w:t>Möglichkeit,</w:t>
      </w:r>
      <w:r>
        <w:rPr>
          <w:spacing w:val="-15"/>
        </w:rPr>
        <w:t xml:space="preserve"> </w:t>
      </w:r>
      <w:r>
        <w:t>jährliche</w:t>
      </w:r>
      <w:r>
        <w:rPr>
          <w:spacing w:val="-16"/>
        </w:rPr>
        <w:t xml:space="preserve"> </w:t>
      </w:r>
      <w:r>
        <w:t>Sonderzahlungen</w:t>
      </w:r>
      <w:r>
        <w:rPr>
          <w:spacing w:val="-13"/>
        </w:rPr>
        <w:t xml:space="preserve"> </w:t>
      </w:r>
      <w:r>
        <w:t>in</w:t>
      </w:r>
      <w:r>
        <w:rPr>
          <w:spacing w:val="-16"/>
        </w:rPr>
        <w:t xml:space="preserve"> </w:t>
      </w:r>
      <w:r>
        <w:t>eigener</w:t>
      </w:r>
      <w:r>
        <w:rPr>
          <w:spacing w:val="-16"/>
        </w:rPr>
        <w:t xml:space="preserve"> </w:t>
      </w:r>
      <w:r>
        <w:t>Zuständigkeit</w:t>
      </w:r>
      <w:r>
        <w:rPr>
          <w:spacing w:val="-13"/>
        </w:rPr>
        <w:t xml:space="preserve"> </w:t>
      </w:r>
      <w:r>
        <w:t>für</w:t>
      </w:r>
      <w:r>
        <w:rPr>
          <w:spacing w:val="-16"/>
        </w:rPr>
        <w:t xml:space="preserve"> </w:t>
      </w:r>
      <w:r>
        <w:t>ih- ren Bereich neu zu regeln, in unterschiedlicher Weise Gebrauch</w:t>
      </w:r>
      <w:r>
        <w:rPr>
          <w:spacing w:val="-24"/>
        </w:rPr>
        <w:t xml:space="preserve"> </w:t>
      </w:r>
      <w:r>
        <w:t>gemacht.</w:t>
      </w:r>
    </w:p>
    <w:p w:rsidR="000F10D1" w:rsidRDefault="0090729B">
      <w:pPr>
        <w:pStyle w:val="a4"/>
        <w:numPr>
          <w:ilvl w:val="0"/>
          <w:numId w:val="40"/>
        </w:numPr>
        <w:tabs>
          <w:tab w:val="left" w:pos="543"/>
        </w:tabs>
        <w:spacing w:before="154"/>
        <w:jc w:val="both"/>
        <w:rPr>
          <w:sz w:val="24"/>
        </w:rPr>
      </w:pPr>
      <w:r>
        <w:rPr>
          <w:sz w:val="24"/>
        </w:rPr>
        <w:t>Der nordrhein-westfälische</w:t>
      </w:r>
      <w:r>
        <w:rPr>
          <w:spacing w:val="19"/>
          <w:sz w:val="24"/>
        </w:rPr>
        <w:t xml:space="preserve"> </w:t>
      </w:r>
      <w:r>
        <w:rPr>
          <w:sz w:val="24"/>
        </w:rPr>
        <w:t>Landtag verabschiedete am 20. November 2003 als 16</w:t>
      </w:r>
    </w:p>
    <w:p w:rsidR="000F10D1" w:rsidRDefault="0090729B">
      <w:pPr>
        <w:pStyle w:val="a3"/>
        <w:spacing w:before="60" w:line="292" w:lineRule="auto"/>
        <w:ind w:left="110" w:right="944"/>
        <w:jc w:val="both"/>
      </w:pPr>
      <w:r>
        <w:t>Art. I des Gesetzes über die Gewährung einer Sonderzahlung und über die Bezüge der</w:t>
      </w:r>
      <w:r>
        <w:rPr>
          <w:spacing w:val="-11"/>
        </w:rPr>
        <w:t xml:space="preserve"> </w:t>
      </w:r>
      <w:r>
        <w:t>Staatssekretäre</w:t>
      </w:r>
      <w:r>
        <w:rPr>
          <w:spacing w:val="-7"/>
        </w:rPr>
        <w:t xml:space="preserve"> </w:t>
      </w:r>
      <w:r>
        <w:t>und</w:t>
      </w:r>
      <w:r>
        <w:rPr>
          <w:spacing w:val="-11"/>
        </w:rPr>
        <w:t xml:space="preserve"> </w:t>
      </w:r>
      <w:r>
        <w:t>entsprechender</w:t>
      </w:r>
      <w:r>
        <w:rPr>
          <w:spacing w:val="-10"/>
        </w:rPr>
        <w:t xml:space="preserve"> </w:t>
      </w:r>
      <w:r>
        <w:t>Versorgungsempfänger</w:t>
      </w:r>
      <w:r>
        <w:rPr>
          <w:spacing w:val="-7"/>
        </w:rPr>
        <w:t xml:space="preserve"> </w:t>
      </w:r>
      <w:r>
        <w:t>in</w:t>
      </w:r>
      <w:r>
        <w:rPr>
          <w:spacing w:val="-10"/>
        </w:rPr>
        <w:t xml:space="preserve"> </w:t>
      </w:r>
      <w:r>
        <w:t>den</w:t>
      </w:r>
      <w:r>
        <w:rPr>
          <w:spacing w:val="-11"/>
        </w:rPr>
        <w:t xml:space="preserve"> </w:t>
      </w:r>
      <w:r>
        <w:t>Jahren</w:t>
      </w:r>
      <w:r>
        <w:rPr>
          <w:spacing w:val="-10"/>
        </w:rPr>
        <w:t xml:space="preserve"> </w:t>
      </w:r>
      <w:r>
        <w:t>2003 und 2004 für das Land Nordrhein-Westfalen das Gesetz über die Gewährung einer Sonderzahlung an Bea</w:t>
      </w:r>
      <w:r>
        <w:t>mte, Richter und Versorgungsempfänger für das Land Nordrhein-Westfalen (Sonderzahlungsgesetz NRW − SZG-NRW [GVBl S. 696 ]). Das Gesetz, das am 30. November 2003 in Kraft trat, sah eine gegenüber der alten Rechtslage</w:t>
      </w:r>
      <w:r>
        <w:rPr>
          <w:spacing w:val="-17"/>
        </w:rPr>
        <w:t xml:space="preserve"> </w:t>
      </w:r>
      <w:r>
        <w:t>geringere</w:t>
      </w:r>
      <w:r>
        <w:rPr>
          <w:spacing w:val="-18"/>
        </w:rPr>
        <w:t xml:space="preserve"> </w:t>
      </w:r>
      <w:r>
        <w:t>jährliche</w:t>
      </w:r>
      <w:r>
        <w:rPr>
          <w:spacing w:val="-17"/>
        </w:rPr>
        <w:t xml:space="preserve"> </w:t>
      </w:r>
      <w:r>
        <w:t>Sonderzahlung</w:t>
      </w:r>
      <w:r>
        <w:rPr>
          <w:spacing w:val="-15"/>
        </w:rPr>
        <w:t xml:space="preserve"> </w:t>
      </w:r>
      <w:r>
        <w:t>vor;</w:t>
      </w:r>
      <w:r>
        <w:rPr>
          <w:spacing w:val="-18"/>
        </w:rPr>
        <w:t xml:space="preserve"> </w:t>
      </w:r>
      <w:r>
        <w:t>e</w:t>
      </w:r>
      <w:r>
        <w:t>in</w:t>
      </w:r>
      <w:r>
        <w:rPr>
          <w:spacing w:val="-18"/>
        </w:rPr>
        <w:t xml:space="preserve"> </w:t>
      </w:r>
      <w:r>
        <w:t>gesondertes</w:t>
      </w:r>
      <w:r>
        <w:rPr>
          <w:spacing w:val="-17"/>
        </w:rPr>
        <w:t xml:space="preserve"> </w:t>
      </w:r>
      <w:r>
        <w:t>Urlaubsgeld</w:t>
      </w:r>
      <w:r>
        <w:rPr>
          <w:spacing w:val="-17"/>
        </w:rPr>
        <w:t xml:space="preserve"> </w:t>
      </w:r>
      <w:r>
        <w:t>wur- de nicht mehr gewährt. Nach § 6 des Gesetzes betrug der Grundbetrag der Sonder- zahlung</w:t>
      </w:r>
      <w:r>
        <w:rPr>
          <w:spacing w:val="-11"/>
        </w:rPr>
        <w:t xml:space="preserve"> </w:t>
      </w:r>
      <w:r>
        <w:t>für</w:t>
      </w:r>
      <w:r>
        <w:rPr>
          <w:spacing w:val="-11"/>
        </w:rPr>
        <w:t xml:space="preserve"> </w:t>
      </w:r>
      <w:r>
        <w:t>das</w:t>
      </w:r>
      <w:r>
        <w:rPr>
          <w:spacing w:val="-10"/>
        </w:rPr>
        <w:t xml:space="preserve"> </w:t>
      </w:r>
      <w:r>
        <w:t>Jahr</w:t>
      </w:r>
      <w:r>
        <w:rPr>
          <w:spacing w:val="-11"/>
        </w:rPr>
        <w:t xml:space="preserve"> </w:t>
      </w:r>
      <w:r>
        <w:t>2003</w:t>
      </w:r>
      <w:r>
        <w:rPr>
          <w:spacing w:val="-11"/>
        </w:rPr>
        <w:t xml:space="preserve"> </w:t>
      </w:r>
      <w:r>
        <w:t>für</w:t>
      </w:r>
      <w:r>
        <w:rPr>
          <w:spacing w:val="-10"/>
        </w:rPr>
        <w:t xml:space="preserve"> </w:t>
      </w:r>
      <w:r>
        <w:t>Richter</w:t>
      </w:r>
      <w:r>
        <w:rPr>
          <w:spacing w:val="-11"/>
        </w:rPr>
        <w:t xml:space="preserve"> </w:t>
      </w:r>
      <w:r>
        <w:t>und</w:t>
      </w:r>
      <w:r>
        <w:rPr>
          <w:spacing w:val="-11"/>
        </w:rPr>
        <w:t xml:space="preserve"> </w:t>
      </w:r>
      <w:r>
        <w:t>Staatsanwälte</w:t>
      </w:r>
      <w:r>
        <w:rPr>
          <w:spacing w:val="-9"/>
        </w:rPr>
        <w:t xml:space="preserve"> </w:t>
      </w:r>
      <w:r>
        <w:t>der</w:t>
      </w:r>
      <w:r>
        <w:rPr>
          <w:spacing w:val="-10"/>
        </w:rPr>
        <w:t xml:space="preserve"> </w:t>
      </w:r>
      <w:r>
        <w:t>Besoldungsgruppen</w:t>
      </w:r>
      <w:r>
        <w:rPr>
          <w:spacing w:val="-8"/>
        </w:rPr>
        <w:t xml:space="preserve"> </w:t>
      </w:r>
      <w:r>
        <w:t>R</w:t>
      </w:r>
      <w:r>
        <w:rPr>
          <w:spacing w:val="-11"/>
        </w:rPr>
        <w:t xml:space="preserve"> </w:t>
      </w:r>
      <w:r>
        <w:t>1 und höher 50 v.H. der für den Monat Dezember maßgeblichen</w:t>
      </w:r>
      <w:r>
        <w:rPr>
          <w:spacing w:val="-19"/>
        </w:rPr>
        <w:t xml:space="preserve"> </w:t>
      </w:r>
      <w:r>
        <w:t>Bezü</w:t>
      </w:r>
      <w:r>
        <w:t>ge.</w:t>
      </w:r>
    </w:p>
    <w:p w:rsidR="000F10D1" w:rsidRDefault="0090729B">
      <w:pPr>
        <w:pStyle w:val="a3"/>
        <w:spacing w:before="150"/>
        <w:ind w:left="250"/>
        <w:jc w:val="both"/>
      </w:pPr>
      <w:r>
        <w:t>Im Einzelnen lauteten die maßgeblichen Vorschriften des SZG-NRW in der Fas- 17</w:t>
      </w:r>
    </w:p>
    <w:p w:rsidR="000F10D1" w:rsidRDefault="0090729B">
      <w:pPr>
        <w:pStyle w:val="a3"/>
        <w:spacing w:before="60"/>
        <w:ind w:left="110"/>
        <w:jc w:val="both"/>
      </w:pPr>
      <w:r>
        <w:t>sung vom 30. November 2003:</w:t>
      </w:r>
    </w:p>
    <w:p w:rsidR="000F10D1" w:rsidRDefault="000F10D1">
      <w:pPr>
        <w:pStyle w:val="a3"/>
        <w:spacing w:before="9"/>
        <w:rPr>
          <w:sz w:val="28"/>
        </w:rPr>
      </w:pPr>
    </w:p>
    <w:p w:rsidR="000F10D1" w:rsidRDefault="0090729B">
      <w:pPr>
        <w:spacing w:before="1"/>
        <w:ind w:left="1381" w:right="2215"/>
        <w:jc w:val="center"/>
        <w:rPr>
          <w:b/>
          <w:sz w:val="24"/>
        </w:rPr>
      </w:pPr>
      <w:r>
        <w:rPr>
          <w:b/>
          <w:sz w:val="24"/>
        </w:rPr>
        <w:t>§ 1</w:t>
      </w:r>
    </w:p>
    <w:p w:rsidR="000F10D1" w:rsidRDefault="000F10D1">
      <w:pPr>
        <w:pStyle w:val="a3"/>
        <w:spacing w:before="7"/>
        <w:rPr>
          <w:b/>
        </w:rPr>
      </w:pPr>
    </w:p>
    <w:p w:rsidR="000F10D1" w:rsidRDefault="0090729B">
      <w:pPr>
        <w:spacing w:before="1"/>
        <w:ind w:left="154" w:right="991"/>
        <w:jc w:val="center"/>
        <w:rPr>
          <w:b/>
          <w:sz w:val="24"/>
        </w:rPr>
      </w:pPr>
      <w:r>
        <w:rPr>
          <w:b/>
          <w:sz w:val="24"/>
        </w:rPr>
        <w:t>Geltungsbereich</w:t>
      </w:r>
    </w:p>
    <w:p w:rsidR="000F10D1" w:rsidRDefault="0090729B">
      <w:pPr>
        <w:pStyle w:val="a4"/>
        <w:numPr>
          <w:ilvl w:val="1"/>
          <w:numId w:val="40"/>
        </w:numPr>
        <w:tabs>
          <w:tab w:val="left" w:pos="1507"/>
        </w:tabs>
        <w:spacing w:before="168"/>
        <w:ind w:hanging="361"/>
        <w:rPr>
          <w:sz w:val="24"/>
        </w:rPr>
      </w:pPr>
      <w:r>
        <w:rPr>
          <w:sz w:val="24"/>
        </w:rPr>
        <w:t>Eine jährliche Sonderzahlung erhalten nach diesem</w:t>
      </w:r>
      <w:r>
        <w:rPr>
          <w:spacing w:val="-13"/>
          <w:sz w:val="24"/>
        </w:rPr>
        <w:t xml:space="preserve"> </w:t>
      </w:r>
      <w:r>
        <w:rPr>
          <w:sz w:val="24"/>
        </w:rPr>
        <w:t>Gesetz</w:t>
      </w:r>
    </w:p>
    <w:p w:rsidR="000F10D1" w:rsidRDefault="0090729B">
      <w:pPr>
        <w:pStyle w:val="a4"/>
        <w:numPr>
          <w:ilvl w:val="0"/>
          <w:numId w:val="39"/>
        </w:numPr>
        <w:tabs>
          <w:tab w:val="left" w:pos="1423"/>
        </w:tabs>
        <w:spacing w:line="292" w:lineRule="auto"/>
        <w:ind w:right="1841" w:firstLine="140"/>
        <w:jc w:val="both"/>
        <w:rPr>
          <w:sz w:val="24"/>
        </w:rPr>
      </w:pPr>
      <w:r>
        <w:rPr>
          <w:sz w:val="24"/>
        </w:rPr>
        <w:t>Beamtinnen und Beamte des Landes, der Gemeinden, der Ge- meindeverbände und der sonstigen der Aufsicht des Landes unter- stehenden Körperschaften, Anstalten und Stiftungen des öffentli- chen Rechts; ausgenommen sind die Ehrenbeamtinnen und Ehrenbeamten,</w:t>
      </w:r>
    </w:p>
    <w:p w:rsidR="000F10D1" w:rsidRDefault="0090729B">
      <w:pPr>
        <w:pStyle w:val="a4"/>
        <w:numPr>
          <w:ilvl w:val="0"/>
          <w:numId w:val="39"/>
        </w:numPr>
        <w:tabs>
          <w:tab w:val="left" w:pos="1418"/>
        </w:tabs>
        <w:spacing w:before="152" w:line="292" w:lineRule="auto"/>
        <w:ind w:right="1841" w:firstLine="140"/>
        <w:jc w:val="both"/>
        <w:rPr>
          <w:sz w:val="24"/>
        </w:rPr>
      </w:pPr>
      <w:r>
        <w:rPr>
          <w:sz w:val="24"/>
        </w:rPr>
        <w:t>Richterinnen und Richter des Landes mit Ausnahme der ehren- amtlichen Richterinnen und</w:t>
      </w:r>
      <w:r>
        <w:rPr>
          <w:spacing w:val="-5"/>
          <w:sz w:val="24"/>
        </w:rPr>
        <w:t xml:space="preserve"> </w:t>
      </w:r>
      <w:r>
        <w:rPr>
          <w:sz w:val="24"/>
        </w:rPr>
        <w:t>Richter,</w:t>
      </w:r>
    </w:p>
    <w:p w:rsidR="000F10D1" w:rsidRDefault="0090729B">
      <w:pPr>
        <w:pStyle w:val="a3"/>
        <w:spacing w:before="155"/>
        <w:ind w:left="1146"/>
        <w:jc w:val="both"/>
      </w:pPr>
      <w:r>
        <w:t>3. - (2) …</w:t>
      </w:r>
    </w:p>
    <w:p w:rsidR="000F10D1" w:rsidRDefault="000F10D1">
      <w:pPr>
        <w:jc w:val="both"/>
        <w:sectPr w:rsidR="000F10D1">
          <w:pgSz w:w="11900" w:h="16840"/>
          <w:pgMar w:top="1040" w:right="620" w:bottom="660" w:left="1260" w:header="0" w:footer="474" w:gutter="0"/>
          <w:cols w:space="720"/>
        </w:sectPr>
      </w:pPr>
    </w:p>
    <w:p w:rsidR="000F10D1" w:rsidRDefault="0090729B">
      <w:pPr>
        <w:spacing w:before="80"/>
        <w:ind w:left="1381" w:right="2215"/>
        <w:jc w:val="center"/>
        <w:rPr>
          <w:b/>
          <w:sz w:val="24"/>
        </w:rPr>
      </w:pPr>
      <w:r>
        <w:rPr>
          <w:b/>
          <w:sz w:val="24"/>
        </w:rPr>
        <w:lastRenderedPageBreak/>
        <w:t>§ 2</w:t>
      </w:r>
    </w:p>
    <w:p w:rsidR="000F10D1" w:rsidRDefault="000F10D1">
      <w:pPr>
        <w:pStyle w:val="a3"/>
        <w:spacing w:before="8"/>
        <w:rPr>
          <w:b/>
        </w:rPr>
      </w:pPr>
    </w:p>
    <w:p w:rsidR="000F10D1" w:rsidRDefault="0090729B">
      <w:pPr>
        <w:ind w:left="1381" w:right="2220"/>
        <w:jc w:val="center"/>
        <w:rPr>
          <w:b/>
          <w:sz w:val="24"/>
        </w:rPr>
      </w:pPr>
      <w:r>
        <w:rPr>
          <w:b/>
          <w:sz w:val="24"/>
        </w:rPr>
        <w:t>Anspruchsvoraussetzungen für Beamte und Richter</w:t>
      </w:r>
    </w:p>
    <w:p w:rsidR="000F10D1" w:rsidRDefault="0090729B">
      <w:pPr>
        <w:pStyle w:val="a3"/>
        <w:spacing w:before="168"/>
        <w:ind w:left="1146"/>
      </w:pPr>
      <w:r>
        <w:t>(1) Voraussetzung für den Anspruch ist, dass die Berechtigten</w:t>
      </w:r>
    </w:p>
    <w:p w:rsidR="000F10D1" w:rsidRDefault="0090729B">
      <w:pPr>
        <w:pStyle w:val="a4"/>
        <w:numPr>
          <w:ilvl w:val="0"/>
          <w:numId w:val="38"/>
        </w:numPr>
        <w:tabs>
          <w:tab w:val="left" w:pos="1412"/>
        </w:tabs>
        <w:spacing w:line="292" w:lineRule="auto"/>
        <w:ind w:right="1841" w:firstLine="140"/>
        <w:jc w:val="both"/>
        <w:rPr>
          <w:sz w:val="24"/>
        </w:rPr>
      </w:pPr>
      <w:r>
        <w:rPr>
          <w:sz w:val="24"/>
        </w:rPr>
        <w:t>am</w:t>
      </w:r>
      <w:r>
        <w:rPr>
          <w:spacing w:val="-5"/>
          <w:sz w:val="24"/>
        </w:rPr>
        <w:t xml:space="preserve"> </w:t>
      </w:r>
      <w:r>
        <w:rPr>
          <w:sz w:val="24"/>
        </w:rPr>
        <w:t>1.</w:t>
      </w:r>
      <w:r>
        <w:rPr>
          <w:spacing w:val="-4"/>
          <w:sz w:val="24"/>
        </w:rPr>
        <w:t xml:space="preserve"> </w:t>
      </w:r>
      <w:r>
        <w:rPr>
          <w:sz w:val="24"/>
        </w:rPr>
        <w:t>Dezember</w:t>
      </w:r>
      <w:r>
        <w:rPr>
          <w:spacing w:val="-4"/>
          <w:sz w:val="24"/>
        </w:rPr>
        <w:t xml:space="preserve"> </w:t>
      </w:r>
      <w:r>
        <w:rPr>
          <w:sz w:val="24"/>
        </w:rPr>
        <w:t>i</w:t>
      </w:r>
      <w:r>
        <w:rPr>
          <w:sz w:val="24"/>
        </w:rPr>
        <w:t>n</w:t>
      </w:r>
      <w:r>
        <w:rPr>
          <w:spacing w:val="-4"/>
          <w:sz w:val="24"/>
        </w:rPr>
        <w:t xml:space="preserve"> </w:t>
      </w:r>
      <w:r>
        <w:rPr>
          <w:sz w:val="24"/>
        </w:rPr>
        <w:t>einem</w:t>
      </w:r>
      <w:r>
        <w:rPr>
          <w:spacing w:val="-4"/>
          <w:sz w:val="24"/>
        </w:rPr>
        <w:t xml:space="preserve"> </w:t>
      </w:r>
      <w:r>
        <w:rPr>
          <w:sz w:val="24"/>
        </w:rPr>
        <w:t>der</w:t>
      </w:r>
      <w:r>
        <w:rPr>
          <w:spacing w:val="-4"/>
          <w:sz w:val="24"/>
        </w:rPr>
        <w:t xml:space="preserve"> </w:t>
      </w:r>
      <w:r>
        <w:rPr>
          <w:sz w:val="24"/>
        </w:rPr>
        <w:t>in</w:t>
      </w:r>
      <w:r>
        <w:rPr>
          <w:spacing w:val="-4"/>
          <w:sz w:val="24"/>
        </w:rPr>
        <w:t xml:space="preserve"> </w:t>
      </w:r>
      <w:r>
        <w:rPr>
          <w:sz w:val="24"/>
        </w:rPr>
        <w:t>§</w:t>
      </w:r>
      <w:r>
        <w:rPr>
          <w:spacing w:val="-4"/>
          <w:sz w:val="24"/>
        </w:rPr>
        <w:t xml:space="preserve"> </w:t>
      </w:r>
      <w:r>
        <w:rPr>
          <w:sz w:val="24"/>
        </w:rPr>
        <w:t>1</w:t>
      </w:r>
      <w:r>
        <w:rPr>
          <w:spacing w:val="-4"/>
          <w:sz w:val="24"/>
        </w:rPr>
        <w:t xml:space="preserve"> </w:t>
      </w:r>
      <w:r>
        <w:rPr>
          <w:sz w:val="24"/>
        </w:rPr>
        <w:t>Abs.</w:t>
      </w:r>
      <w:r>
        <w:rPr>
          <w:spacing w:val="-3"/>
          <w:sz w:val="24"/>
        </w:rPr>
        <w:t xml:space="preserve"> </w:t>
      </w:r>
      <w:r>
        <w:rPr>
          <w:sz w:val="24"/>
        </w:rPr>
        <w:t>1</w:t>
      </w:r>
      <w:r>
        <w:rPr>
          <w:spacing w:val="-4"/>
          <w:sz w:val="24"/>
        </w:rPr>
        <w:t xml:space="preserve"> </w:t>
      </w:r>
      <w:r>
        <w:rPr>
          <w:sz w:val="24"/>
        </w:rPr>
        <w:t>Nr.</w:t>
      </w:r>
      <w:r>
        <w:rPr>
          <w:spacing w:val="-4"/>
          <w:sz w:val="24"/>
        </w:rPr>
        <w:t xml:space="preserve"> </w:t>
      </w:r>
      <w:r>
        <w:rPr>
          <w:sz w:val="24"/>
        </w:rPr>
        <w:t>1</w:t>
      </w:r>
      <w:r>
        <w:rPr>
          <w:spacing w:val="-4"/>
          <w:sz w:val="24"/>
        </w:rPr>
        <w:t xml:space="preserve"> </w:t>
      </w:r>
      <w:r>
        <w:rPr>
          <w:sz w:val="24"/>
        </w:rPr>
        <w:t>und</w:t>
      </w:r>
      <w:r>
        <w:rPr>
          <w:spacing w:val="-4"/>
          <w:sz w:val="24"/>
        </w:rPr>
        <w:t xml:space="preserve"> </w:t>
      </w:r>
      <w:r>
        <w:rPr>
          <w:sz w:val="24"/>
        </w:rPr>
        <w:t>2</w:t>
      </w:r>
      <w:r>
        <w:rPr>
          <w:spacing w:val="-4"/>
          <w:sz w:val="24"/>
        </w:rPr>
        <w:t xml:space="preserve"> </w:t>
      </w:r>
      <w:r>
        <w:rPr>
          <w:sz w:val="24"/>
        </w:rPr>
        <w:t>bezeich- neten Rechtsverhältnisse</w:t>
      </w:r>
      <w:r>
        <w:rPr>
          <w:spacing w:val="-3"/>
          <w:sz w:val="24"/>
        </w:rPr>
        <w:t xml:space="preserve"> </w:t>
      </w:r>
      <w:r>
        <w:rPr>
          <w:sz w:val="24"/>
        </w:rPr>
        <w:t>stehen,</w:t>
      </w:r>
    </w:p>
    <w:p w:rsidR="000F10D1" w:rsidRDefault="0090729B">
      <w:pPr>
        <w:pStyle w:val="a4"/>
        <w:numPr>
          <w:ilvl w:val="0"/>
          <w:numId w:val="38"/>
        </w:numPr>
        <w:tabs>
          <w:tab w:val="left" w:pos="1422"/>
        </w:tabs>
        <w:spacing w:before="155" w:line="292" w:lineRule="auto"/>
        <w:ind w:right="1841" w:firstLine="140"/>
        <w:jc w:val="both"/>
        <w:rPr>
          <w:sz w:val="24"/>
        </w:rPr>
      </w:pPr>
      <w:r>
        <w:rPr>
          <w:sz w:val="24"/>
        </w:rPr>
        <w:t xml:space="preserve">seit dem ersten nicht allgemein freien Tag des Monats Oktober ununterbrochen oder im laufenden Kalenderjahr insgesamt sechs Monate bei einem öffentlich-rechtlichen Dienstherrn </w:t>
      </w:r>
      <w:r>
        <w:rPr>
          <w:sz w:val="24"/>
        </w:rPr>
        <w:t>(§ 29 Abs. 1 des Bundesbesoldungsgesetzes) in einem hauptberuflichen</w:t>
      </w:r>
      <w:r>
        <w:rPr>
          <w:spacing w:val="-49"/>
          <w:sz w:val="24"/>
        </w:rPr>
        <w:t xml:space="preserve"> </w:t>
      </w:r>
      <w:r>
        <w:rPr>
          <w:sz w:val="24"/>
        </w:rPr>
        <w:t>Dienst- oder Arbeitsverhältnis oder einem Ausbildungsverhältnis stehen oder gestanden haben</w:t>
      </w:r>
      <w:r>
        <w:rPr>
          <w:spacing w:val="-4"/>
          <w:sz w:val="24"/>
        </w:rPr>
        <w:t xml:space="preserve"> </w:t>
      </w:r>
      <w:r>
        <w:rPr>
          <w:sz w:val="24"/>
        </w:rPr>
        <w:t>und</w:t>
      </w:r>
    </w:p>
    <w:p w:rsidR="000F10D1" w:rsidRDefault="0090729B">
      <w:pPr>
        <w:pStyle w:val="a4"/>
        <w:numPr>
          <w:ilvl w:val="0"/>
          <w:numId w:val="38"/>
        </w:numPr>
        <w:tabs>
          <w:tab w:val="left" w:pos="1411"/>
        </w:tabs>
        <w:spacing w:before="152" w:line="292" w:lineRule="auto"/>
        <w:ind w:right="1841" w:firstLine="140"/>
        <w:jc w:val="both"/>
        <w:rPr>
          <w:sz w:val="24"/>
        </w:rPr>
      </w:pPr>
      <w:r>
        <w:rPr>
          <w:sz w:val="24"/>
        </w:rPr>
        <w:t>mindestens</w:t>
      </w:r>
      <w:r>
        <w:rPr>
          <w:spacing w:val="-7"/>
          <w:sz w:val="24"/>
        </w:rPr>
        <w:t xml:space="preserve"> </w:t>
      </w:r>
      <w:r>
        <w:rPr>
          <w:sz w:val="24"/>
        </w:rPr>
        <w:t>bis</w:t>
      </w:r>
      <w:r>
        <w:rPr>
          <w:spacing w:val="-6"/>
          <w:sz w:val="24"/>
        </w:rPr>
        <w:t xml:space="preserve"> </w:t>
      </w:r>
      <w:r>
        <w:rPr>
          <w:sz w:val="24"/>
        </w:rPr>
        <w:t>einschließlich</w:t>
      </w:r>
      <w:r>
        <w:rPr>
          <w:spacing w:val="-7"/>
          <w:sz w:val="24"/>
        </w:rPr>
        <w:t xml:space="preserve"> </w:t>
      </w:r>
      <w:r>
        <w:rPr>
          <w:sz w:val="24"/>
        </w:rPr>
        <w:t>31.</w:t>
      </w:r>
      <w:r>
        <w:rPr>
          <w:spacing w:val="-6"/>
          <w:sz w:val="24"/>
        </w:rPr>
        <w:t xml:space="preserve"> </w:t>
      </w:r>
      <w:r>
        <w:rPr>
          <w:sz w:val="24"/>
        </w:rPr>
        <w:t>März</w:t>
      </w:r>
      <w:r>
        <w:rPr>
          <w:spacing w:val="-7"/>
          <w:sz w:val="24"/>
        </w:rPr>
        <w:t xml:space="preserve"> </w:t>
      </w:r>
      <w:r>
        <w:rPr>
          <w:sz w:val="24"/>
        </w:rPr>
        <w:t>des</w:t>
      </w:r>
      <w:r>
        <w:rPr>
          <w:spacing w:val="-6"/>
          <w:sz w:val="24"/>
        </w:rPr>
        <w:t xml:space="preserve"> </w:t>
      </w:r>
      <w:r>
        <w:rPr>
          <w:sz w:val="24"/>
        </w:rPr>
        <w:t>folgenden</w:t>
      </w:r>
      <w:r>
        <w:rPr>
          <w:spacing w:val="-5"/>
          <w:sz w:val="24"/>
        </w:rPr>
        <w:t xml:space="preserve"> </w:t>
      </w:r>
      <w:r>
        <w:rPr>
          <w:sz w:val="24"/>
        </w:rPr>
        <w:t>Jahres</w:t>
      </w:r>
      <w:r>
        <w:rPr>
          <w:spacing w:val="-7"/>
          <w:sz w:val="24"/>
        </w:rPr>
        <w:t xml:space="preserve"> </w:t>
      </w:r>
      <w:r>
        <w:rPr>
          <w:sz w:val="24"/>
        </w:rPr>
        <w:t>im Dienst dieses Dienstherrn verbleiben, es sei denn, dass sie ein frü- heres Ausscheiden nicht selbst zu vertreten</w:t>
      </w:r>
      <w:r>
        <w:rPr>
          <w:spacing w:val="-11"/>
          <w:sz w:val="24"/>
        </w:rPr>
        <w:t xml:space="preserve"> </w:t>
      </w:r>
      <w:r>
        <w:rPr>
          <w:sz w:val="24"/>
        </w:rPr>
        <w:t>haben.</w:t>
      </w:r>
    </w:p>
    <w:p w:rsidR="000F10D1" w:rsidRDefault="0090729B">
      <w:pPr>
        <w:pStyle w:val="a3"/>
        <w:spacing w:before="153"/>
        <w:ind w:left="1146"/>
        <w:jc w:val="both"/>
      </w:pPr>
      <w:r>
        <w:t>(2) - (6) …</w:t>
      </w:r>
    </w:p>
    <w:p w:rsidR="000F10D1" w:rsidRDefault="000F10D1">
      <w:pPr>
        <w:pStyle w:val="a3"/>
        <w:spacing w:before="10"/>
        <w:rPr>
          <w:sz w:val="28"/>
        </w:rPr>
      </w:pPr>
    </w:p>
    <w:p w:rsidR="000F10D1" w:rsidRDefault="0090729B">
      <w:pPr>
        <w:spacing w:before="1"/>
        <w:ind w:left="1381" w:right="2215"/>
        <w:jc w:val="center"/>
        <w:rPr>
          <w:b/>
          <w:sz w:val="24"/>
        </w:rPr>
      </w:pPr>
      <w:r>
        <w:rPr>
          <w:b/>
          <w:sz w:val="24"/>
        </w:rPr>
        <w:t>§ 5</w:t>
      </w:r>
    </w:p>
    <w:p w:rsidR="000F10D1" w:rsidRDefault="000F10D1">
      <w:pPr>
        <w:pStyle w:val="a3"/>
        <w:spacing w:before="7"/>
        <w:rPr>
          <w:b/>
        </w:rPr>
      </w:pPr>
    </w:p>
    <w:p w:rsidR="000F10D1" w:rsidRDefault="0090729B">
      <w:pPr>
        <w:spacing w:before="1"/>
        <w:ind w:left="2384"/>
        <w:jc w:val="both"/>
        <w:rPr>
          <w:b/>
          <w:sz w:val="24"/>
        </w:rPr>
      </w:pPr>
      <w:r>
        <w:rPr>
          <w:b/>
          <w:sz w:val="24"/>
        </w:rPr>
        <w:t>Zusammensetzung der Sonderzahlung</w:t>
      </w:r>
    </w:p>
    <w:p w:rsidR="000F10D1" w:rsidRDefault="0090729B">
      <w:pPr>
        <w:pStyle w:val="a3"/>
        <w:spacing w:before="168" w:line="292" w:lineRule="auto"/>
        <w:ind w:left="1006" w:right="1037" w:firstLine="140"/>
      </w:pPr>
      <w:r>
        <w:t>Die Sonderzahlung besteht aus einem Grundbetrag und einem Sonderbetrag für Kinder.</w:t>
      </w:r>
    </w:p>
    <w:p w:rsidR="000F10D1" w:rsidRDefault="000F10D1">
      <w:pPr>
        <w:pStyle w:val="a3"/>
        <w:spacing w:before="6"/>
        <w:rPr>
          <w:sz w:val="23"/>
        </w:rPr>
      </w:pPr>
    </w:p>
    <w:p w:rsidR="000F10D1" w:rsidRDefault="0090729B">
      <w:pPr>
        <w:ind w:left="1381" w:right="2215"/>
        <w:jc w:val="center"/>
        <w:rPr>
          <w:b/>
          <w:sz w:val="24"/>
        </w:rPr>
      </w:pPr>
      <w:r>
        <w:rPr>
          <w:b/>
          <w:sz w:val="24"/>
        </w:rPr>
        <w:t>§ 6</w:t>
      </w:r>
    </w:p>
    <w:p w:rsidR="000F10D1" w:rsidRDefault="000F10D1">
      <w:pPr>
        <w:pStyle w:val="a3"/>
        <w:spacing w:before="8"/>
        <w:rPr>
          <w:b/>
        </w:rPr>
      </w:pPr>
    </w:p>
    <w:p w:rsidR="000F10D1" w:rsidRDefault="0090729B">
      <w:pPr>
        <w:ind w:left="2504"/>
        <w:jc w:val="both"/>
        <w:rPr>
          <w:b/>
          <w:sz w:val="24"/>
        </w:rPr>
      </w:pPr>
      <w:r>
        <w:rPr>
          <w:b/>
          <w:sz w:val="24"/>
        </w:rPr>
        <w:t>Grundbetrag für Beamte und Richter</w:t>
      </w:r>
    </w:p>
    <w:p w:rsidR="000F10D1" w:rsidRDefault="0090729B">
      <w:pPr>
        <w:pStyle w:val="a4"/>
        <w:numPr>
          <w:ilvl w:val="0"/>
          <w:numId w:val="37"/>
        </w:numPr>
        <w:tabs>
          <w:tab w:val="left" w:pos="1522"/>
        </w:tabs>
        <w:spacing w:before="168" w:line="292" w:lineRule="auto"/>
        <w:ind w:right="1841" w:firstLine="140"/>
        <w:jc w:val="both"/>
        <w:rPr>
          <w:sz w:val="24"/>
        </w:rPr>
      </w:pPr>
      <w:r>
        <w:rPr>
          <w:sz w:val="24"/>
        </w:rPr>
        <w:t>Der Grundbetrag wird in den Jahren 2003, 2004 und 2005 für die</w:t>
      </w:r>
      <w:r>
        <w:rPr>
          <w:spacing w:val="-12"/>
          <w:sz w:val="24"/>
        </w:rPr>
        <w:t xml:space="preserve"> </w:t>
      </w:r>
      <w:r>
        <w:rPr>
          <w:sz w:val="24"/>
        </w:rPr>
        <w:t>Beamtinnen</w:t>
      </w:r>
      <w:r>
        <w:rPr>
          <w:spacing w:val="-10"/>
          <w:sz w:val="24"/>
        </w:rPr>
        <w:t xml:space="preserve"> </w:t>
      </w:r>
      <w:r>
        <w:rPr>
          <w:sz w:val="24"/>
        </w:rPr>
        <w:t>und</w:t>
      </w:r>
      <w:r>
        <w:rPr>
          <w:spacing w:val="-11"/>
          <w:sz w:val="24"/>
        </w:rPr>
        <w:t xml:space="preserve"> </w:t>
      </w:r>
      <w:r>
        <w:rPr>
          <w:sz w:val="24"/>
        </w:rPr>
        <w:t>Beamten</w:t>
      </w:r>
      <w:r>
        <w:rPr>
          <w:spacing w:val="-11"/>
          <w:sz w:val="24"/>
        </w:rPr>
        <w:t xml:space="preserve"> </w:t>
      </w:r>
      <w:r>
        <w:rPr>
          <w:sz w:val="24"/>
        </w:rPr>
        <w:t>der</w:t>
      </w:r>
      <w:r>
        <w:rPr>
          <w:spacing w:val="-11"/>
          <w:sz w:val="24"/>
        </w:rPr>
        <w:t xml:space="preserve"> </w:t>
      </w:r>
      <w:r>
        <w:rPr>
          <w:sz w:val="24"/>
        </w:rPr>
        <w:t>Besoldungsgruppen</w:t>
      </w:r>
      <w:r>
        <w:rPr>
          <w:spacing w:val="-9"/>
          <w:sz w:val="24"/>
        </w:rPr>
        <w:t xml:space="preserve"> </w:t>
      </w:r>
      <w:r>
        <w:rPr>
          <w:sz w:val="24"/>
        </w:rPr>
        <w:t>A</w:t>
      </w:r>
      <w:r>
        <w:rPr>
          <w:spacing w:val="-11"/>
          <w:sz w:val="24"/>
        </w:rPr>
        <w:t xml:space="preserve"> </w:t>
      </w:r>
      <w:r>
        <w:rPr>
          <w:sz w:val="24"/>
        </w:rPr>
        <w:t>2</w:t>
      </w:r>
      <w:r>
        <w:rPr>
          <w:spacing w:val="-12"/>
          <w:sz w:val="24"/>
        </w:rPr>
        <w:t xml:space="preserve"> </w:t>
      </w:r>
      <w:r>
        <w:rPr>
          <w:sz w:val="24"/>
        </w:rPr>
        <w:t>bis</w:t>
      </w:r>
      <w:r>
        <w:rPr>
          <w:spacing w:val="-11"/>
          <w:sz w:val="24"/>
        </w:rPr>
        <w:t xml:space="preserve"> </w:t>
      </w:r>
      <w:r>
        <w:rPr>
          <w:sz w:val="24"/>
        </w:rPr>
        <w:t>A</w:t>
      </w:r>
      <w:r>
        <w:rPr>
          <w:spacing w:val="-12"/>
          <w:sz w:val="24"/>
        </w:rPr>
        <w:t xml:space="preserve"> </w:t>
      </w:r>
      <w:r>
        <w:rPr>
          <w:sz w:val="24"/>
        </w:rPr>
        <w:t>6</w:t>
      </w:r>
      <w:r>
        <w:rPr>
          <w:spacing w:val="-11"/>
          <w:sz w:val="24"/>
        </w:rPr>
        <w:t xml:space="preserve"> </w:t>
      </w:r>
      <w:r>
        <w:rPr>
          <w:sz w:val="24"/>
        </w:rPr>
        <w:t>in Höhe</w:t>
      </w:r>
      <w:r>
        <w:rPr>
          <w:spacing w:val="-6"/>
          <w:sz w:val="24"/>
        </w:rPr>
        <w:t xml:space="preserve"> </w:t>
      </w:r>
      <w:r>
        <w:rPr>
          <w:sz w:val="24"/>
        </w:rPr>
        <w:t>von</w:t>
      </w:r>
      <w:r>
        <w:rPr>
          <w:spacing w:val="-7"/>
          <w:sz w:val="24"/>
        </w:rPr>
        <w:t xml:space="preserve"> </w:t>
      </w:r>
      <w:r>
        <w:rPr>
          <w:sz w:val="24"/>
        </w:rPr>
        <w:t>84,29</w:t>
      </w:r>
      <w:r>
        <w:rPr>
          <w:spacing w:val="-5"/>
          <w:sz w:val="24"/>
        </w:rPr>
        <w:t xml:space="preserve"> </w:t>
      </w:r>
      <w:r>
        <w:rPr>
          <w:sz w:val="24"/>
        </w:rPr>
        <w:t>vom</w:t>
      </w:r>
      <w:r>
        <w:rPr>
          <w:spacing w:val="-7"/>
          <w:sz w:val="24"/>
        </w:rPr>
        <w:t xml:space="preserve"> </w:t>
      </w:r>
      <w:r>
        <w:rPr>
          <w:sz w:val="24"/>
        </w:rPr>
        <w:t>Hundert,</w:t>
      </w:r>
      <w:r>
        <w:rPr>
          <w:spacing w:val="-5"/>
          <w:sz w:val="24"/>
        </w:rPr>
        <w:t xml:space="preserve"> </w:t>
      </w:r>
      <w:r>
        <w:rPr>
          <w:sz w:val="24"/>
        </w:rPr>
        <w:t>für</w:t>
      </w:r>
      <w:r>
        <w:rPr>
          <w:spacing w:val="-6"/>
          <w:sz w:val="24"/>
        </w:rPr>
        <w:t xml:space="preserve"> </w:t>
      </w:r>
      <w:r>
        <w:rPr>
          <w:sz w:val="24"/>
        </w:rPr>
        <w:t>die</w:t>
      </w:r>
      <w:r>
        <w:rPr>
          <w:spacing w:val="-6"/>
          <w:sz w:val="24"/>
        </w:rPr>
        <w:t xml:space="preserve"> </w:t>
      </w:r>
      <w:r>
        <w:rPr>
          <w:sz w:val="24"/>
        </w:rPr>
        <w:t>Beamtinnen</w:t>
      </w:r>
      <w:r>
        <w:rPr>
          <w:spacing w:val="-4"/>
          <w:sz w:val="24"/>
        </w:rPr>
        <w:t xml:space="preserve"> </w:t>
      </w:r>
      <w:r>
        <w:rPr>
          <w:sz w:val="24"/>
        </w:rPr>
        <w:t>und</w:t>
      </w:r>
      <w:r>
        <w:rPr>
          <w:spacing w:val="-7"/>
          <w:sz w:val="24"/>
        </w:rPr>
        <w:t xml:space="preserve"> </w:t>
      </w:r>
      <w:r>
        <w:rPr>
          <w:sz w:val="24"/>
        </w:rPr>
        <w:t>Beamten</w:t>
      </w:r>
      <w:r>
        <w:rPr>
          <w:spacing w:val="-4"/>
          <w:sz w:val="24"/>
        </w:rPr>
        <w:t xml:space="preserve"> </w:t>
      </w:r>
      <w:r>
        <w:rPr>
          <w:sz w:val="24"/>
        </w:rPr>
        <w:t>der Besoldungsgruppen A 7 und A 8 sowie für die Empfängerinnen und Empfänger von Anwärterbezügen in Höhe von 70 vom Hundert und im Übrigen in Höhe von 50 vom Hundert aus den nach dem Besol- dungsrecht für d</w:t>
      </w:r>
      <w:r>
        <w:rPr>
          <w:sz w:val="24"/>
        </w:rPr>
        <w:t xml:space="preserve">en Monat Dezember maßgebenden Bezügen be- rechnet und gewährt, und zwar auch dann, wenn der/dem Berech- tigten die Bezüge für diesen Monat nur teilweise zustehen oder in den Fällen einer Beurlaubung ohne Dienstbezüge nicht zustehen. Ab dem Jahr 2006 tritt </w:t>
      </w:r>
      <w:r>
        <w:rPr>
          <w:sz w:val="24"/>
        </w:rPr>
        <w:t>an die Stelle der in Satz 1 genannten Vom- hundertsätze der Vomhundertsatz, der sich aus dem Verhältnis der regelmäßig anzupassenden Bezüge nach dem Stand Dezember 1993</w:t>
      </w:r>
      <w:r>
        <w:rPr>
          <w:spacing w:val="-11"/>
          <w:sz w:val="24"/>
        </w:rPr>
        <w:t xml:space="preserve"> </w:t>
      </w:r>
      <w:r>
        <w:rPr>
          <w:sz w:val="24"/>
        </w:rPr>
        <w:t>und</w:t>
      </w:r>
      <w:r>
        <w:rPr>
          <w:spacing w:val="-12"/>
          <w:sz w:val="24"/>
        </w:rPr>
        <w:t xml:space="preserve"> </w:t>
      </w:r>
      <w:r>
        <w:rPr>
          <w:sz w:val="24"/>
        </w:rPr>
        <w:t>denen</w:t>
      </w:r>
      <w:r>
        <w:rPr>
          <w:spacing w:val="-11"/>
          <w:sz w:val="24"/>
        </w:rPr>
        <w:t xml:space="preserve"> </w:t>
      </w:r>
      <w:r>
        <w:rPr>
          <w:sz w:val="24"/>
        </w:rPr>
        <w:t>im</w:t>
      </w:r>
      <w:r>
        <w:rPr>
          <w:spacing w:val="-11"/>
          <w:sz w:val="24"/>
        </w:rPr>
        <w:t xml:space="preserve"> </w:t>
      </w:r>
      <w:r>
        <w:rPr>
          <w:sz w:val="24"/>
        </w:rPr>
        <w:t>Dezember</w:t>
      </w:r>
      <w:r>
        <w:rPr>
          <w:spacing w:val="-11"/>
          <w:sz w:val="24"/>
        </w:rPr>
        <w:t xml:space="preserve"> </w:t>
      </w:r>
      <w:r>
        <w:rPr>
          <w:sz w:val="24"/>
        </w:rPr>
        <w:t>des</w:t>
      </w:r>
      <w:r>
        <w:rPr>
          <w:spacing w:val="-11"/>
          <w:sz w:val="24"/>
        </w:rPr>
        <w:t xml:space="preserve"> </w:t>
      </w:r>
      <w:r>
        <w:rPr>
          <w:sz w:val="24"/>
        </w:rPr>
        <w:t>laufenden</w:t>
      </w:r>
      <w:r>
        <w:rPr>
          <w:spacing w:val="-11"/>
          <w:sz w:val="24"/>
        </w:rPr>
        <w:t xml:space="preserve"> </w:t>
      </w:r>
      <w:r>
        <w:rPr>
          <w:sz w:val="24"/>
        </w:rPr>
        <w:t>Jahres</w:t>
      </w:r>
      <w:r>
        <w:rPr>
          <w:spacing w:val="-11"/>
          <w:sz w:val="24"/>
        </w:rPr>
        <w:t xml:space="preserve"> </w:t>
      </w:r>
      <w:r>
        <w:rPr>
          <w:sz w:val="24"/>
        </w:rPr>
        <w:t>errechnet.</w:t>
      </w:r>
      <w:r>
        <w:rPr>
          <w:spacing w:val="-11"/>
          <w:sz w:val="24"/>
        </w:rPr>
        <w:t xml:space="preserve"> </w:t>
      </w:r>
      <w:r>
        <w:rPr>
          <w:sz w:val="24"/>
        </w:rPr>
        <w:t>Das Finanzministerium</w:t>
      </w:r>
      <w:r>
        <w:rPr>
          <w:spacing w:val="-12"/>
          <w:sz w:val="24"/>
        </w:rPr>
        <w:t xml:space="preserve"> </w:t>
      </w:r>
      <w:r>
        <w:rPr>
          <w:sz w:val="24"/>
        </w:rPr>
        <w:t>wird</w:t>
      </w:r>
      <w:r>
        <w:rPr>
          <w:spacing w:val="-14"/>
          <w:sz w:val="24"/>
        </w:rPr>
        <w:t xml:space="preserve"> </w:t>
      </w:r>
      <w:r>
        <w:rPr>
          <w:sz w:val="24"/>
        </w:rPr>
        <w:t>ermächtigt,</w:t>
      </w:r>
      <w:r>
        <w:rPr>
          <w:spacing w:val="-14"/>
          <w:sz w:val="24"/>
        </w:rPr>
        <w:t xml:space="preserve"> </w:t>
      </w:r>
      <w:r>
        <w:rPr>
          <w:sz w:val="24"/>
        </w:rPr>
        <w:t>den</w:t>
      </w:r>
      <w:r>
        <w:rPr>
          <w:spacing w:val="-14"/>
          <w:sz w:val="24"/>
        </w:rPr>
        <w:t xml:space="preserve"> </w:t>
      </w:r>
      <w:r>
        <w:rPr>
          <w:sz w:val="24"/>
        </w:rPr>
        <w:t>jeweils</w:t>
      </w:r>
      <w:r>
        <w:rPr>
          <w:spacing w:val="-14"/>
          <w:sz w:val="24"/>
        </w:rPr>
        <w:t xml:space="preserve"> </w:t>
      </w:r>
      <w:r>
        <w:rPr>
          <w:sz w:val="24"/>
        </w:rPr>
        <w:t>maßgebenden</w:t>
      </w:r>
      <w:r>
        <w:rPr>
          <w:spacing w:val="-14"/>
          <w:sz w:val="24"/>
        </w:rPr>
        <w:t xml:space="preserve"> </w:t>
      </w:r>
      <w:r>
        <w:rPr>
          <w:sz w:val="24"/>
        </w:rPr>
        <w:t>Vom- hundertsatz</w:t>
      </w:r>
      <w:r>
        <w:rPr>
          <w:spacing w:val="-2"/>
          <w:sz w:val="24"/>
        </w:rPr>
        <w:t xml:space="preserve"> </w:t>
      </w:r>
      <w:r>
        <w:rPr>
          <w:sz w:val="24"/>
        </w:rPr>
        <w:t>festzusetzen.</w:t>
      </w:r>
    </w:p>
    <w:p w:rsidR="000F10D1" w:rsidRDefault="000F10D1">
      <w:pPr>
        <w:spacing w:line="292" w:lineRule="auto"/>
        <w:jc w:val="both"/>
        <w:rPr>
          <w:sz w:val="24"/>
        </w:rPr>
        <w:sectPr w:rsidR="000F10D1">
          <w:pgSz w:w="11900" w:h="16840"/>
          <w:pgMar w:top="980" w:right="620" w:bottom="660" w:left="1260" w:header="0" w:footer="474" w:gutter="0"/>
          <w:cols w:space="720"/>
        </w:sectPr>
      </w:pPr>
    </w:p>
    <w:p w:rsidR="000F10D1" w:rsidRDefault="0090729B">
      <w:pPr>
        <w:pStyle w:val="a4"/>
        <w:numPr>
          <w:ilvl w:val="0"/>
          <w:numId w:val="37"/>
        </w:numPr>
        <w:tabs>
          <w:tab w:val="left" w:pos="1522"/>
        </w:tabs>
        <w:spacing w:before="68" w:line="292" w:lineRule="auto"/>
        <w:ind w:right="1844" w:firstLine="140"/>
        <w:jc w:val="both"/>
        <w:rPr>
          <w:sz w:val="24"/>
        </w:rPr>
      </w:pPr>
      <w:r>
        <w:rPr>
          <w:sz w:val="24"/>
        </w:rPr>
        <w:lastRenderedPageBreak/>
        <w:t>Bezüge im Sinne des Absatzes 1 sind unter Berücksichtigung des § 6 des</w:t>
      </w:r>
      <w:r>
        <w:rPr>
          <w:spacing w:val="-7"/>
          <w:sz w:val="24"/>
        </w:rPr>
        <w:t xml:space="preserve"> </w:t>
      </w:r>
      <w:r>
        <w:rPr>
          <w:sz w:val="24"/>
        </w:rPr>
        <w:t>Bundesbesoldungsgesetzes</w:t>
      </w:r>
    </w:p>
    <w:p w:rsidR="000F10D1" w:rsidRDefault="0090729B">
      <w:pPr>
        <w:pStyle w:val="a3"/>
        <w:spacing w:before="155" w:line="292" w:lineRule="auto"/>
        <w:ind w:left="1006" w:right="1841" w:firstLine="140"/>
        <w:jc w:val="both"/>
      </w:pPr>
      <w:r>
        <w:t>1. das Grundgehalt, der Familienzuschlag, Amts-, Stellen-, Aus- gleichs-</w:t>
      </w:r>
      <w:r>
        <w:rPr>
          <w:spacing w:val="-17"/>
        </w:rPr>
        <w:t xml:space="preserve"> </w:t>
      </w:r>
      <w:r>
        <w:t>und</w:t>
      </w:r>
      <w:r>
        <w:rPr>
          <w:spacing w:val="-16"/>
        </w:rPr>
        <w:t xml:space="preserve"> </w:t>
      </w:r>
      <w:r>
        <w:t>Überleitungszulagen,</w:t>
      </w:r>
      <w:r>
        <w:rPr>
          <w:spacing w:val="-16"/>
        </w:rPr>
        <w:t xml:space="preserve"> </w:t>
      </w:r>
      <w:r>
        <w:t>Leistungsbezüge</w:t>
      </w:r>
      <w:r>
        <w:rPr>
          <w:spacing w:val="-16"/>
        </w:rPr>
        <w:t xml:space="preserve"> </w:t>
      </w:r>
      <w:r>
        <w:t>für</w:t>
      </w:r>
      <w:r>
        <w:rPr>
          <w:spacing w:val="-16"/>
        </w:rPr>
        <w:t xml:space="preserve"> </w:t>
      </w:r>
      <w:r>
        <w:t>Professoren sowie</w:t>
      </w:r>
      <w:r>
        <w:rPr>
          <w:spacing w:val="-10"/>
        </w:rPr>
        <w:t xml:space="preserve"> </w:t>
      </w:r>
      <w:r>
        <w:t>für</w:t>
      </w:r>
      <w:r>
        <w:rPr>
          <w:spacing w:val="-10"/>
        </w:rPr>
        <w:t xml:space="preserve"> </w:t>
      </w:r>
      <w:r>
        <w:t>hauptberufliche</w:t>
      </w:r>
      <w:r>
        <w:rPr>
          <w:spacing w:val="-10"/>
        </w:rPr>
        <w:t xml:space="preserve"> </w:t>
      </w:r>
      <w:r>
        <w:t>Leiter</w:t>
      </w:r>
      <w:r>
        <w:rPr>
          <w:spacing w:val="-10"/>
        </w:rPr>
        <w:t xml:space="preserve"> </w:t>
      </w:r>
      <w:r>
        <w:t>und</w:t>
      </w:r>
      <w:r>
        <w:rPr>
          <w:spacing w:val="-10"/>
        </w:rPr>
        <w:t xml:space="preserve"> </w:t>
      </w:r>
      <w:r>
        <w:t>Mitglieder</w:t>
      </w:r>
      <w:r>
        <w:rPr>
          <w:spacing w:val="-10"/>
        </w:rPr>
        <w:t xml:space="preserve"> </w:t>
      </w:r>
      <w:r>
        <w:t>von</w:t>
      </w:r>
      <w:r>
        <w:rPr>
          <w:spacing w:val="-10"/>
        </w:rPr>
        <w:t xml:space="preserve"> </w:t>
      </w:r>
      <w:r>
        <w:t>Leitungsgremien an Hochschulen, soweit diese nicht als Einmalzahlungen gewährt werden, sowie</w:t>
      </w:r>
      <w:r>
        <w:rPr>
          <w:spacing w:val="-3"/>
        </w:rPr>
        <w:t xml:space="preserve"> </w:t>
      </w:r>
      <w:r>
        <w:t>Anwärterbezüge,</w:t>
      </w:r>
    </w:p>
    <w:p w:rsidR="000F10D1" w:rsidRDefault="0090729B">
      <w:pPr>
        <w:pStyle w:val="a3"/>
        <w:spacing w:before="152"/>
        <w:ind w:left="1146"/>
        <w:jc w:val="both"/>
      </w:pPr>
      <w:r>
        <w:t>2. - (4) …</w:t>
      </w:r>
    </w:p>
    <w:p w:rsidR="000F10D1" w:rsidRDefault="0090729B">
      <w:pPr>
        <w:pStyle w:val="a3"/>
        <w:spacing w:before="216"/>
        <w:ind w:left="250"/>
        <w:jc w:val="both"/>
      </w:pPr>
      <w:r>
        <w:t>In der Begründung zum Geset</w:t>
      </w:r>
      <w:r>
        <w:t>zentwurf vom 15. September 2003 wird die Lage der 18</w:t>
      </w:r>
    </w:p>
    <w:p w:rsidR="000F10D1" w:rsidRDefault="0090729B">
      <w:pPr>
        <w:pStyle w:val="a3"/>
        <w:spacing w:before="60" w:line="292" w:lineRule="auto"/>
        <w:ind w:left="110" w:right="944"/>
        <w:jc w:val="both"/>
      </w:pPr>
      <w:r>
        <w:t>öffentlichen</w:t>
      </w:r>
      <w:r>
        <w:rPr>
          <w:spacing w:val="-18"/>
        </w:rPr>
        <w:t xml:space="preserve"> </w:t>
      </w:r>
      <w:r>
        <w:t>Haushalte</w:t>
      </w:r>
      <w:r>
        <w:rPr>
          <w:spacing w:val="-17"/>
        </w:rPr>
        <w:t xml:space="preserve"> </w:t>
      </w:r>
      <w:r>
        <w:t>im</w:t>
      </w:r>
      <w:r>
        <w:rPr>
          <w:spacing w:val="-18"/>
        </w:rPr>
        <w:t xml:space="preserve"> </w:t>
      </w:r>
      <w:r>
        <w:t>Land,</w:t>
      </w:r>
      <w:r>
        <w:rPr>
          <w:spacing w:val="-17"/>
        </w:rPr>
        <w:t xml:space="preserve"> </w:t>
      </w:r>
      <w:r>
        <w:t>die</w:t>
      </w:r>
      <w:r>
        <w:rPr>
          <w:spacing w:val="-18"/>
        </w:rPr>
        <w:t xml:space="preserve"> </w:t>
      </w:r>
      <w:r>
        <w:t>insbesondere</w:t>
      </w:r>
      <w:r>
        <w:rPr>
          <w:spacing w:val="-17"/>
        </w:rPr>
        <w:t xml:space="preserve"> </w:t>
      </w:r>
      <w:r>
        <w:t>aufgrund</w:t>
      </w:r>
      <w:r>
        <w:rPr>
          <w:spacing w:val="-18"/>
        </w:rPr>
        <w:t xml:space="preserve"> </w:t>
      </w:r>
      <w:r>
        <w:t>der</w:t>
      </w:r>
      <w:r>
        <w:rPr>
          <w:spacing w:val="-17"/>
        </w:rPr>
        <w:t xml:space="preserve"> </w:t>
      </w:r>
      <w:r>
        <w:t>negativen</w:t>
      </w:r>
      <w:r>
        <w:rPr>
          <w:spacing w:val="-18"/>
        </w:rPr>
        <w:t xml:space="preserve"> </w:t>
      </w:r>
      <w:r>
        <w:t>wirtschaftli- chen</w:t>
      </w:r>
      <w:r>
        <w:rPr>
          <w:spacing w:val="-15"/>
        </w:rPr>
        <w:t xml:space="preserve"> </w:t>
      </w:r>
      <w:r>
        <w:t>Entwicklung</w:t>
      </w:r>
      <w:r>
        <w:rPr>
          <w:spacing w:val="-14"/>
        </w:rPr>
        <w:t xml:space="preserve"> </w:t>
      </w:r>
      <w:r>
        <w:t>und</w:t>
      </w:r>
      <w:r>
        <w:rPr>
          <w:spacing w:val="-15"/>
        </w:rPr>
        <w:t xml:space="preserve"> </w:t>
      </w:r>
      <w:r>
        <w:t>der</w:t>
      </w:r>
      <w:r>
        <w:rPr>
          <w:spacing w:val="-14"/>
        </w:rPr>
        <w:t xml:space="preserve"> </w:t>
      </w:r>
      <w:r>
        <w:t>hohen</w:t>
      </w:r>
      <w:r>
        <w:rPr>
          <w:spacing w:val="-15"/>
        </w:rPr>
        <w:t xml:space="preserve"> </w:t>
      </w:r>
      <w:r>
        <w:t>Steuerausfälle</w:t>
      </w:r>
      <w:r>
        <w:rPr>
          <w:spacing w:val="-13"/>
        </w:rPr>
        <w:t xml:space="preserve"> </w:t>
      </w:r>
      <w:r>
        <w:t>äußerst</w:t>
      </w:r>
      <w:r>
        <w:rPr>
          <w:spacing w:val="-15"/>
        </w:rPr>
        <w:t xml:space="preserve"> </w:t>
      </w:r>
      <w:r>
        <w:t>angespannt</w:t>
      </w:r>
      <w:r>
        <w:rPr>
          <w:spacing w:val="-15"/>
        </w:rPr>
        <w:t xml:space="preserve"> </w:t>
      </w:r>
      <w:r>
        <w:t>sei,</w:t>
      </w:r>
      <w:r>
        <w:rPr>
          <w:spacing w:val="-15"/>
        </w:rPr>
        <w:t xml:space="preserve"> </w:t>
      </w:r>
      <w:r>
        <w:t>als</w:t>
      </w:r>
      <w:r>
        <w:rPr>
          <w:spacing w:val="-14"/>
        </w:rPr>
        <w:t xml:space="preserve"> </w:t>
      </w:r>
      <w:r>
        <w:t>Problem benannt. Von der daher zwingend gebotenen Entlastung der Haushalte von Land und</w:t>
      </w:r>
      <w:r>
        <w:rPr>
          <w:spacing w:val="-13"/>
        </w:rPr>
        <w:t xml:space="preserve"> </w:t>
      </w:r>
      <w:r>
        <w:t>Kommunen</w:t>
      </w:r>
      <w:r>
        <w:rPr>
          <w:spacing w:val="-10"/>
        </w:rPr>
        <w:t xml:space="preserve"> </w:t>
      </w:r>
      <w:r>
        <w:t>könnten</w:t>
      </w:r>
      <w:r>
        <w:rPr>
          <w:spacing w:val="-13"/>
        </w:rPr>
        <w:t xml:space="preserve"> </w:t>
      </w:r>
      <w:r>
        <w:t>die</w:t>
      </w:r>
      <w:r>
        <w:rPr>
          <w:spacing w:val="-12"/>
        </w:rPr>
        <w:t xml:space="preserve"> </w:t>
      </w:r>
      <w:r>
        <w:t>Personalkosten</w:t>
      </w:r>
      <w:r>
        <w:rPr>
          <w:spacing w:val="-10"/>
        </w:rPr>
        <w:t xml:space="preserve"> </w:t>
      </w:r>
      <w:r>
        <w:t>als</w:t>
      </w:r>
      <w:r>
        <w:rPr>
          <w:spacing w:val="-12"/>
        </w:rPr>
        <w:t xml:space="preserve"> </w:t>
      </w:r>
      <w:r>
        <w:t>größter</w:t>
      </w:r>
      <w:r>
        <w:rPr>
          <w:spacing w:val="-12"/>
        </w:rPr>
        <w:t xml:space="preserve"> </w:t>
      </w:r>
      <w:r>
        <w:t>Ausgabenblock</w:t>
      </w:r>
      <w:r>
        <w:rPr>
          <w:spacing w:val="-10"/>
        </w:rPr>
        <w:t xml:space="preserve"> </w:t>
      </w:r>
      <w:r>
        <w:t>nicht</w:t>
      </w:r>
      <w:r>
        <w:rPr>
          <w:spacing w:val="-12"/>
        </w:rPr>
        <w:t xml:space="preserve"> </w:t>
      </w:r>
      <w:r>
        <w:t>ausge- nommen</w:t>
      </w:r>
      <w:r>
        <w:rPr>
          <w:spacing w:val="-6"/>
        </w:rPr>
        <w:t xml:space="preserve"> </w:t>
      </w:r>
      <w:r>
        <w:t>werden;</w:t>
      </w:r>
      <w:r>
        <w:rPr>
          <w:spacing w:val="-6"/>
        </w:rPr>
        <w:t xml:space="preserve"> </w:t>
      </w:r>
      <w:r>
        <w:t>vielmehr</w:t>
      </w:r>
      <w:r>
        <w:rPr>
          <w:spacing w:val="-6"/>
        </w:rPr>
        <w:t xml:space="preserve"> </w:t>
      </w:r>
      <w:r>
        <w:t>müsse</w:t>
      </w:r>
      <w:r>
        <w:rPr>
          <w:spacing w:val="-6"/>
        </w:rPr>
        <w:t xml:space="preserve"> </w:t>
      </w:r>
      <w:r>
        <w:t>die</w:t>
      </w:r>
      <w:r>
        <w:rPr>
          <w:spacing w:val="-5"/>
        </w:rPr>
        <w:t xml:space="preserve"> </w:t>
      </w:r>
      <w:r>
        <w:t>Entlastung</w:t>
      </w:r>
      <w:r>
        <w:rPr>
          <w:spacing w:val="-4"/>
        </w:rPr>
        <w:t xml:space="preserve"> </w:t>
      </w:r>
      <w:r>
        <w:t>auch</w:t>
      </w:r>
      <w:r>
        <w:rPr>
          <w:spacing w:val="-6"/>
        </w:rPr>
        <w:t xml:space="preserve"> </w:t>
      </w:r>
      <w:r>
        <w:t>einen</w:t>
      </w:r>
      <w:r>
        <w:rPr>
          <w:spacing w:val="-6"/>
        </w:rPr>
        <w:t xml:space="preserve"> </w:t>
      </w:r>
      <w:r>
        <w:t>angemessenen</w:t>
      </w:r>
      <w:r>
        <w:rPr>
          <w:spacing w:val="-5"/>
        </w:rPr>
        <w:t xml:space="preserve"> </w:t>
      </w:r>
      <w:r>
        <w:t xml:space="preserve">Beitrag der Beamten und </w:t>
      </w:r>
      <w:r>
        <w:t>Versorgungsempfänger einschließen (Landtag Drucksache [LT- Drucks] 13/4313, S. 1,</w:t>
      </w:r>
      <w:r>
        <w:rPr>
          <w:spacing w:val="-5"/>
        </w:rPr>
        <w:t xml:space="preserve"> </w:t>
      </w:r>
      <w:r>
        <w:t>17).</w:t>
      </w:r>
    </w:p>
    <w:p w:rsidR="000F10D1" w:rsidRDefault="0090729B">
      <w:pPr>
        <w:pStyle w:val="a4"/>
        <w:numPr>
          <w:ilvl w:val="0"/>
          <w:numId w:val="40"/>
        </w:numPr>
        <w:tabs>
          <w:tab w:val="left" w:pos="547"/>
        </w:tabs>
        <w:spacing w:before="151"/>
        <w:ind w:left="546" w:hanging="297"/>
        <w:jc w:val="both"/>
        <w:rPr>
          <w:sz w:val="24"/>
        </w:rPr>
      </w:pPr>
      <w:r>
        <w:rPr>
          <w:sz w:val="24"/>
        </w:rPr>
        <w:t>In</w:t>
      </w:r>
      <w:r>
        <w:rPr>
          <w:spacing w:val="13"/>
          <w:sz w:val="24"/>
        </w:rPr>
        <w:t xml:space="preserve"> </w:t>
      </w:r>
      <w:r>
        <w:rPr>
          <w:sz w:val="24"/>
        </w:rPr>
        <w:t>Sachsen-Anhalt</w:t>
      </w:r>
      <w:r>
        <w:rPr>
          <w:spacing w:val="16"/>
          <w:sz w:val="24"/>
        </w:rPr>
        <w:t xml:space="preserve"> </w:t>
      </w:r>
      <w:r>
        <w:rPr>
          <w:sz w:val="24"/>
        </w:rPr>
        <w:t>wurde</w:t>
      </w:r>
      <w:r>
        <w:rPr>
          <w:spacing w:val="14"/>
          <w:sz w:val="24"/>
        </w:rPr>
        <w:t xml:space="preserve"> </w:t>
      </w:r>
      <w:r>
        <w:rPr>
          <w:sz w:val="24"/>
        </w:rPr>
        <w:t>zum</w:t>
      </w:r>
      <w:r>
        <w:rPr>
          <w:spacing w:val="12"/>
          <w:sz w:val="24"/>
        </w:rPr>
        <w:t xml:space="preserve"> </w:t>
      </w:r>
      <w:r>
        <w:rPr>
          <w:sz w:val="24"/>
        </w:rPr>
        <w:t>1.</w:t>
      </w:r>
      <w:r>
        <w:rPr>
          <w:spacing w:val="13"/>
          <w:sz w:val="24"/>
        </w:rPr>
        <w:t xml:space="preserve"> </w:t>
      </w:r>
      <w:r>
        <w:rPr>
          <w:sz w:val="24"/>
        </w:rPr>
        <w:t>Dezember</w:t>
      </w:r>
      <w:r>
        <w:rPr>
          <w:spacing w:val="13"/>
          <w:sz w:val="24"/>
        </w:rPr>
        <w:t xml:space="preserve"> </w:t>
      </w:r>
      <w:r>
        <w:rPr>
          <w:sz w:val="24"/>
        </w:rPr>
        <w:t>2003</w:t>
      </w:r>
      <w:r>
        <w:rPr>
          <w:spacing w:val="13"/>
          <w:sz w:val="24"/>
        </w:rPr>
        <w:t xml:space="preserve"> </w:t>
      </w:r>
      <w:r>
        <w:rPr>
          <w:sz w:val="24"/>
        </w:rPr>
        <w:t>die</w:t>
      </w:r>
      <w:r>
        <w:rPr>
          <w:spacing w:val="14"/>
          <w:sz w:val="24"/>
        </w:rPr>
        <w:t xml:space="preserve"> </w:t>
      </w:r>
      <w:r>
        <w:rPr>
          <w:sz w:val="24"/>
        </w:rPr>
        <w:t>Höhe</w:t>
      </w:r>
      <w:r>
        <w:rPr>
          <w:spacing w:val="13"/>
          <w:sz w:val="24"/>
        </w:rPr>
        <w:t xml:space="preserve"> </w:t>
      </w:r>
      <w:r>
        <w:rPr>
          <w:sz w:val="24"/>
        </w:rPr>
        <w:t>der</w:t>
      </w:r>
      <w:r>
        <w:rPr>
          <w:spacing w:val="14"/>
          <w:sz w:val="24"/>
        </w:rPr>
        <w:t xml:space="preserve"> </w:t>
      </w:r>
      <w:r>
        <w:rPr>
          <w:sz w:val="24"/>
        </w:rPr>
        <w:t>jährlichen</w:t>
      </w:r>
      <w:r>
        <w:rPr>
          <w:spacing w:val="13"/>
          <w:sz w:val="24"/>
        </w:rPr>
        <w:t xml:space="preserve"> </w:t>
      </w:r>
      <w:r>
        <w:rPr>
          <w:sz w:val="24"/>
        </w:rPr>
        <w:t>Son-</w:t>
      </w:r>
      <w:r>
        <w:rPr>
          <w:spacing w:val="14"/>
          <w:sz w:val="24"/>
        </w:rPr>
        <w:t xml:space="preserve"> </w:t>
      </w:r>
      <w:r>
        <w:rPr>
          <w:sz w:val="24"/>
        </w:rPr>
        <w:t>19</w:t>
      </w:r>
    </w:p>
    <w:p w:rsidR="000F10D1" w:rsidRDefault="0090729B">
      <w:pPr>
        <w:pStyle w:val="a3"/>
        <w:spacing w:before="60" w:line="292" w:lineRule="auto"/>
        <w:ind w:left="110" w:right="944"/>
        <w:jc w:val="both"/>
      </w:pPr>
      <w:r>
        <w:t>derzahlung für Richter und Staatsanwälte der Besoldungsgruppe R 1 auf 1.500 € festgesetzt und das Urlaubsgeld, das bisher 255,65 € betragen hatte, entfiel durch die Aufhebung des UrlGG. Die maßgeblichen Vorschriften des Beamtenrechtlichen Sonderzahlungsges</w:t>
      </w:r>
      <w:r>
        <w:t>etzes</w:t>
      </w:r>
      <w:r>
        <w:rPr>
          <w:spacing w:val="-8"/>
        </w:rPr>
        <w:t xml:space="preserve"> </w:t>
      </w:r>
      <w:r>
        <w:t>des</w:t>
      </w:r>
      <w:r>
        <w:rPr>
          <w:spacing w:val="-12"/>
        </w:rPr>
        <w:t xml:space="preserve"> </w:t>
      </w:r>
      <w:r>
        <w:t>Landes</w:t>
      </w:r>
      <w:r>
        <w:rPr>
          <w:spacing w:val="-13"/>
        </w:rPr>
        <w:t xml:space="preserve"> </w:t>
      </w:r>
      <w:r>
        <w:t>Sachsen-Anhalt</w:t>
      </w:r>
      <w:r>
        <w:rPr>
          <w:spacing w:val="-9"/>
        </w:rPr>
        <w:t xml:space="preserve"> </w:t>
      </w:r>
      <w:r>
        <w:t>(BSZG-LSA)</w:t>
      </w:r>
      <w:r>
        <w:rPr>
          <w:spacing w:val="-12"/>
        </w:rPr>
        <w:t xml:space="preserve"> </w:t>
      </w:r>
      <w:r>
        <w:t>vom</w:t>
      </w:r>
      <w:r>
        <w:rPr>
          <w:spacing w:val="-13"/>
        </w:rPr>
        <w:t xml:space="preserve"> </w:t>
      </w:r>
      <w:r>
        <w:t>25.</w:t>
      </w:r>
      <w:r>
        <w:rPr>
          <w:spacing w:val="-12"/>
        </w:rPr>
        <w:t xml:space="preserve"> </w:t>
      </w:r>
      <w:r>
        <w:t>Novem- ber 2003 (GVBl S. 334) in der vom 29. November 2003 bis 31. Dezember 2004 gel- tenden Fassung</w:t>
      </w:r>
      <w:r>
        <w:rPr>
          <w:spacing w:val="-3"/>
        </w:rPr>
        <w:t xml:space="preserve"> </w:t>
      </w:r>
      <w:r>
        <w:t>lauteten:</w:t>
      </w:r>
    </w:p>
    <w:p w:rsidR="000F10D1" w:rsidRDefault="000F10D1">
      <w:pPr>
        <w:pStyle w:val="a3"/>
        <w:spacing w:before="4"/>
        <w:rPr>
          <w:sz w:val="23"/>
        </w:rPr>
      </w:pPr>
    </w:p>
    <w:p w:rsidR="000F10D1" w:rsidRDefault="0090729B">
      <w:pPr>
        <w:ind w:left="1381" w:right="2215"/>
        <w:jc w:val="center"/>
        <w:rPr>
          <w:b/>
          <w:sz w:val="24"/>
        </w:rPr>
      </w:pPr>
      <w:r>
        <w:rPr>
          <w:b/>
          <w:sz w:val="24"/>
        </w:rPr>
        <w:t>§ 1</w:t>
      </w:r>
    </w:p>
    <w:p w:rsidR="000F10D1" w:rsidRDefault="000F10D1">
      <w:pPr>
        <w:pStyle w:val="a3"/>
        <w:spacing w:before="8"/>
        <w:rPr>
          <w:b/>
        </w:rPr>
      </w:pPr>
    </w:p>
    <w:p w:rsidR="000F10D1" w:rsidRDefault="0090729B">
      <w:pPr>
        <w:ind w:left="154" w:right="991"/>
        <w:jc w:val="center"/>
        <w:rPr>
          <w:b/>
          <w:sz w:val="24"/>
        </w:rPr>
      </w:pPr>
      <w:r>
        <w:rPr>
          <w:b/>
          <w:sz w:val="24"/>
        </w:rPr>
        <w:t>Geltungsbereich</w:t>
      </w:r>
    </w:p>
    <w:p w:rsidR="000F10D1" w:rsidRDefault="0090729B">
      <w:pPr>
        <w:pStyle w:val="a4"/>
        <w:numPr>
          <w:ilvl w:val="1"/>
          <w:numId w:val="40"/>
        </w:numPr>
        <w:tabs>
          <w:tab w:val="left" w:pos="1507"/>
        </w:tabs>
        <w:spacing w:before="168"/>
        <w:ind w:hanging="361"/>
        <w:rPr>
          <w:sz w:val="24"/>
        </w:rPr>
      </w:pPr>
      <w:r>
        <w:rPr>
          <w:sz w:val="24"/>
        </w:rPr>
        <w:t>Eine jährliche Sonderzahlung nach diesem Gesetz</w:t>
      </w:r>
      <w:r>
        <w:rPr>
          <w:spacing w:val="-13"/>
          <w:sz w:val="24"/>
        </w:rPr>
        <w:t xml:space="preserve"> </w:t>
      </w:r>
      <w:r>
        <w:rPr>
          <w:sz w:val="24"/>
        </w:rPr>
        <w:t>erhalten</w:t>
      </w:r>
    </w:p>
    <w:p w:rsidR="000F10D1" w:rsidRDefault="0090729B">
      <w:pPr>
        <w:pStyle w:val="a4"/>
        <w:numPr>
          <w:ilvl w:val="0"/>
          <w:numId w:val="36"/>
        </w:numPr>
        <w:tabs>
          <w:tab w:val="left" w:pos="1417"/>
        </w:tabs>
        <w:spacing w:line="292" w:lineRule="auto"/>
        <w:ind w:right="1841" w:firstLine="140"/>
        <w:jc w:val="both"/>
        <w:rPr>
          <w:sz w:val="24"/>
        </w:rPr>
      </w:pPr>
      <w:r>
        <w:rPr>
          <w:sz w:val="24"/>
        </w:rPr>
        <w:t>Beamte des Landes, der Gemeinden, der Landkreise sowie der sonstigen der Aufsicht des Landes unterstehenden Körperschaften, Anstalten und Stiftungen des öffentlichen</w:t>
      </w:r>
      <w:r>
        <w:rPr>
          <w:spacing w:val="-11"/>
          <w:sz w:val="24"/>
        </w:rPr>
        <w:t xml:space="preserve"> </w:t>
      </w:r>
      <w:r>
        <w:rPr>
          <w:sz w:val="24"/>
        </w:rPr>
        <w:t>Rechts,</w:t>
      </w:r>
    </w:p>
    <w:p w:rsidR="000F10D1" w:rsidRDefault="0090729B">
      <w:pPr>
        <w:pStyle w:val="a4"/>
        <w:numPr>
          <w:ilvl w:val="0"/>
          <w:numId w:val="36"/>
        </w:numPr>
        <w:tabs>
          <w:tab w:val="left" w:pos="1414"/>
        </w:tabs>
        <w:spacing w:before="154" w:line="427" w:lineRule="auto"/>
        <w:ind w:left="1146" w:right="6471" w:firstLine="0"/>
        <w:jc w:val="both"/>
        <w:rPr>
          <w:sz w:val="24"/>
        </w:rPr>
      </w:pPr>
      <w:r>
        <w:rPr>
          <w:sz w:val="24"/>
        </w:rPr>
        <w:t>Richter des</w:t>
      </w:r>
      <w:r>
        <w:rPr>
          <w:spacing w:val="-16"/>
          <w:sz w:val="24"/>
        </w:rPr>
        <w:t xml:space="preserve"> </w:t>
      </w:r>
      <w:r>
        <w:rPr>
          <w:sz w:val="24"/>
        </w:rPr>
        <w:t>Landes, 3. - (2)</w:t>
      </w:r>
      <w:r>
        <w:rPr>
          <w:spacing w:val="-4"/>
          <w:sz w:val="24"/>
        </w:rPr>
        <w:t xml:space="preserve"> </w:t>
      </w:r>
      <w:r>
        <w:rPr>
          <w:sz w:val="24"/>
        </w:rPr>
        <w:t>…</w:t>
      </w:r>
    </w:p>
    <w:p w:rsidR="000F10D1" w:rsidRDefault="0090729B">
      <w:pPr>
        <w:spacing w:before="117"/>
        <w:ind w:left="4424"/>
        <w:jc w:val="both"/>
        <w:rPr>
          <w:b/>
          <w:sz w:val="24"/>
        </w:rPr>
      </w:pPr>
      <w:r>
        <w:rPr>
          <w:b/>
          <w:sz w:val="24"/>
        </w:rPr>
        <w:t>§ 2</w:t>
      </w:r>
    </w:p>
    <w:p w:rsidR="000F10D1" w:rsidRDefault="000F10D1">
      <w:pPr>
        <w:pStyle w:val="a3"/>
        <w:spacing w:before="8"/>
        <w:rPr>
          <w:b/>
        </w:rPr>
      </w:pPr>
    </w:p>
    <w:p w:rsidR="000F10D1" w:rsidRDefault="0090729B">
      <w:pPr>
        <w:ind w:left="154" w:right="989"/>
        <w:jc w:val="center"/>
        <w:rPr>
          <w:b/>
          <w:sz w:val="24"/>
        </w:rPr>
      </w:pPr>
      <w:r>
        <w:rPr>
          <w:b/>
          <w:sz w:val="24"/>
        </w:rPr>
        <w:t>Anspruchsvoraussetzung</w:t>
      </w:r>
    </w:p>
    <w:p w:rsidR="000F10D1" w:rsidRDefault="0090729B">
      <w:pPr>
        <w:pStyle w:val="a3"/>
        <w:spacing w:before="168" w:line="292" w:lineRule="auto"/>
        <w:ind w:left="1006" w:right="1841" w:firstLine="140"/>
        <w:jc w:val="both"/>
      </w:pPr>
      <w:r>
        <w:t>Voraussetzung für den A</w:t>
      </w:r>
      <w:r>
        <w:t>nspruch ist, dass der Berechtigte am 1. Dezember in einem der in § 1 Abs. 1 Satz 1 Nrn. 1 bis 3</w:t>
      </w:r>
      <w:r>
        <w:rPr>
          <w:spacing w:val="-48"/>
        </w:rPr>
        <w:t xml:space="preserve"> </w:t>
      </w:r>
      <w:r>
        <w:t>bezeichne- ten Rechtsverhältnisse</w:t>
      </w:r>
      <w:r>
        <w:rPr>
          <w:spacing w:val="-3"/>
        </w:rPr>
        <w:t xml:space="preserve"> </w:t>
      </w:r>
      <w:r>
        <w:t>steht.</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spacing w:before="80"/>
        <w:ind w:left="1381" w:right="2215"/>
        <w:jc w:val="center"/>
        <w:rPr>
          <w:b/>
          <w:sz w:val="24"/>
        </w:rPr>
      </w:pPr>
      <w:r>
        <w:rPr>
          <w:b/>
          <w:sz w:val="24"/>
        </w:rPr>
        <w:lastRenderedPageBreak/>
        <w:t>§ 4</w:t>
      </w:r>
    </w:p>
    <w:p w:rsidR="000F10D1" w:rsidRDefault="000F10D1">
      <w:pPr>
        <w:pStyle w:val="a3"/>
        <w:spacing w:before="8"/>
        <w:rPr>
          <w:b/>
        </w:rPr>
      </w:pPr>
    </w:p>
    <w:p w:rsidR="000F10D1" w:rsidRDefault="0090729B">
      <w:pPr>
        <w:ind w:left="1811"/>
        <w:jc w:val="both"/>
        <w:rPr>
          <w:b/>
          <w:sz w:val="24"/>
        </w:rPr>
      </w:pPr>
      <w:r>
        <w:rPr>
          <w:b/>
          <w:sz w:val="24"/>
        </w:rPr>
        <w:t>Höhe der Sonderzahlung für Beamte und Richter</w:t>
      </w:r>
    </w:p>
    <w:p w:rsidR="000F10D1" w:rsidRDefault="009C5282">
      <w:pPr>
        <w:pStyle w:val="a3"/>
        <w:spacing w:before="168" w:line="292" w:lineRule="auto"/>
        <w:ind w:left="1006" w:right="1841" w:firstLine="140"/>
        <w:jc w:val="both"/>
      </w:pPr>
      <w:r>
        <w:rPr>
          <w:noProof/>
          <w:lang w:val="en-US"/>
        </w:rPr>
        <mc:AlternateContent>
          <mc:Choice Requires="wpg">
            <w:drawing>
              <wp:anchor distT="0" distB="0" distL="0" distR="0" simplePos="0" relativeHeight="487592960" behindDoc="1" locked="0" layoutInCell="1" allowOverlap="1">
                <wp:simplePos x="0" y="0"/>
                <wp:positionH relativeFrom="page">
                  <wp:posOffset>1439545</wp:posOffset>
                </wp:positionH>
                <wp:positionV relativeFrom="paragraph">
                  <wp:posOffset>829310</wp:posOffset>
                </wp:positionV>
                <wp:extent cx="4553585" cy="201358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013585"/>
                          <a:chOff x="2267" y="1306"/>
                          <a:chExt cx="7171" cy="3171"/>
                        </a:xfrm>
                      </wpg:grpSpPr>
                      <wps:wsp>
                        <wps:cNvPr id="6" name="Freeform 15"/>
                        <wps:cNvSpPr>
                          <a:spLocks/>
                        </wps:cNvSpPr>
                        <wps:spPr bwMode="auto">
                          <a:xfrm>
                            <a:off x="2266" y="1305"/>
                            <a:ext cx="7171" cy="3171"/>
                          </a:xfrm>
                          <a:custGeom>
                            <a:avLst/>
                            <a:gdLst>
                              <a:gd name="T0" fmla="+- 0 9437 2267"/>
                              <a:gd name="T1" fmla="*/ T0 w 7171"/>
                              <a:gd name="T2" fmla="+- 0 1306 1306"/>
                              <a:gd name="T3" fmla="*/ 1306 h 3171"/>
                              <a:gd name="T4" fmla="+- 0 9422 2267"/>
                              <a:gd name="T5" fmla="*/ T4 w 7171"/>
                              <a:gd name="T6" fmla="+- 0 1306 1306"/>
                              <a:gd name="T7" fmla="*/ 1306 h 3171"/>
                              <a:gd name="T8" fmla="+- 0 9422 2267"/>
                              <a:gd name="T9" fmla="*/ T8 w 7171"/>
                              <a:gd name="T10" fmla="+- 0 1321 1306"/>
                              <a:gd name="T11" fmla="*/ 1321 h 3171"/>
                              <a:gd name="T12" fmla="+- 0 9422 2267"/>
                              <a:gd name="T13" fmla="*/ T12 w 7171"/>
                              <a:gd name="T14" fmla="+- 0 4462 1306"/>
                              <a:gd name="T15" fmla="*/ 4462 h 3171"/>
                              <a:gd name="T16" fmla="+- 0 2282 2267"/>
                              <a:gd name="T17" fmla="*/ T16 w 7171"/>
                              <a:gd name="T18" fmla="+- 0 4462 1306"/>
                              <a:gd name="T19" fmla="*/ 4462 h 3171"/>
                              <a:gd name="T20" fmla="+- 0 2282 2267"/>
                              <a:gd name="T21" fmla="*/ T20 w 7171"/>
                              <a:gd name="T22" fmla="+- 0 1321 1306"/>
                              <a:gd name="T23" fmla="*/ 1321 h 3171"/>
                              <a:gd name="T24" fmla="+- 0 9422 2267"/>
                              <a:gd name="T25" fmla="*/ T24 w 7171"/>
                              <a:gd name="T26" fmla="+- 0 1321 1306"/>
                              <a:gd name="T27" fmla="*/ 1321 h 3171"/>
                              <a:gd name="T28" fmla="+- 0 9422 2267"/>
                              <a:gd name="T29" fmla="*/ T28 w 7171"/>
                              <a:gd name="T30" fmla="+- 0 1306 1306"/>
                              <a:gd name="T31" fmla="*/ 1306 h 3171"/>
                              <a:gd name="T32" fmla="+- 0 2267 2267"/>
                              <a:gd name="T33" fmla="*/ T32 w 7171"/>
                              <a:gd name="T34" fmla="+- 0 1306 1306"/>
                              <a:gd name="T35" fmla="*/ 1306 h 3171"/>
                              <a:gd name="T36" fmla="+- 0 2267 2267"/>
                              <a:gd name="T37" fmla="*/ T36 w 7171"/>
                              <a:gd name="T38" fmla="+- 0 4477 1306"/>
                              <a:gd name="T39" fmla="*/ 4477 h 3171"/>
                              <a:gd name="T40" fmla="+- 0 9437 2267"/>
                              <a:gd name="T41" fmla="*/ T40 w 7171"/>
                              <a:gd name="T42" fmla="+- 0 4477 1306"/>
                              <a:gd name="T43" fmla="*/ 4477 h 3171"/>
                              <a:gd name="T44" fmla="+- 0 9437 2267"/>
                              <a:gd name="T45" fmla="*/ T44 w 7171"/>
                              <a:gd name="T46" fmla="+- 0 1306 1306"/>
                              <a:gd name="T47" fmla="*/ 1306 h 3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71" h="3171">
                                <a:moveTo>
                                  <a:pt x="7170" y="0"/>
                                </a:moveTo>
                                <a:lnTo>
                                  <a:pt x="7155" y="0"/>
                                </a:lnTo>
                                <a:lnTo>
                                  <a:pt x="7155" y="15"/>
                                </a:lnTo>
                                <a:lnTo>
                                  <a:pt x="7155" y="3156"/>
                                </a:lnTo>
                                <a:lnTo>
                                  <a:pt x="15" y="3156"/>
                                </a:lnTo>
                                <a:lnTo>
                                  <a:pt x="15" y="15"/>
                                </a:lnTo>
                                <a:lnTo>
                                  <a:pt x="7155" y="15"/>
                                </a:lnTo>
                                <a:lnTo>
                                  <a:pt x="7155" y="0"/>
                                </a:lnTo>
                                <a:lnTo>
                                  <a:pt x="0" y="0"/>
                                </a:lnTo>
                                <a:lnTo>
                                  <a:pt x="0" y="3171"/>
                                </a:lnTo>
                                <a:lnTo>
                                  <a:pt x="7170" y="3171"/>
                                </a:lnTo>
                                <a:lnTo>
                                  <a:pt x="7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14"/>
                        <wps:cNvSpPr txBox="1">
                          <a:spLocks noChangeArrowheads="1"/>
                        </wps:cNvSpPr>
                        <wps:spPr bwMode="auto">
                          <a:xfrm>
                            <a:off x="2281" y="1414"/>
                            <a:ext cx="384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1. im einfachen und mittleren Dienst</w:t>
                              </w:r>
                            </w:p>
                          </w:txbxContent>
                        </wps:txbx>
                        <wps:bodyPr rot="0" vert="horz" wrap="square" lIns="0" tIns="0" rIns="0" bIns="0" anchor="t" anchorCtr="0" upright="1">
                          <a:noAutofit/>
                        </wps:bodyPr>
                      </wps:wsp>
                      <wps:wsp>
                        <wps:cNvPr id="8" name="Text Box 13"/>
                        <wps:cNvSpPr txBox="1">
                          <a:spLocks noChangeArrowheads="1"/>
                        </wps:cNvSpPr>
                        <wps:spPr bwMode="auto">
                          <a:xfrm>
                            <a:off x="8058" y="1414"/>
                            <a:ext cx="10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950 Euro,</w:t>
                              </w:r>
                            </w:p>
                          </w:txbxContent>
                        </wps:txbx>
                        <wps:bodyPr rot="0" vert="horz" wrap="square" lIns="0" tIns="0" rIns="0" bIns="0" anchor="t" anchorCtr="0" upright="1">
                          <a:noAutofit/>
                        </wps:bodyPr>
                      </wps:wsp>
                      <wps:wsp>
                        <wps:cNvPr id="9" name="Text Box 12"/>
                        <wps:cNvSpPr txBox="1">
                          <a:spLocks noChangeArrowheads="1"/>
                        </wps:cNvSpPr>
                        <wps:spPr bwMode="auto">
                          <a:xfrm>
                            <a:off x="2281" y="1975"/>
                            <a:ext cx="25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2. im gehobenen Dienst</w:t>
                              </w:r>
                            </w:p>
                          </w:txbxContent>
                        </wps:txbx>
                        <wps:bodyPr rot="0" vert="horz" wrap="square" lIns="0" tIns="0" rIns="0" bIns="0" anchor="t" anchorCtr="0" upright="1">
                          <a:noAutofit/>
                        </wps:bodyPr>
                      </wps:wsp>
                      <wps:wsp>
                        <wps:cNvPr id="10" name="Text Box 11"/>
                        <wps:cNvSpPr txBox="1">
                          <a:spLocks noChangeArrowheads="1"/>
                        </wps:cNvSpPr>
                        <wps:spPr bwMode="auto">
                          <a:xfrm>
                            <a:off x="8058" y="1975"/>
                            <a:ext cx="119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1250 Euro,</w:t>
                              </w:r>
                            </w:p>
                          </w:txbxContent>
                        </wps:txbx>
                        <wps:bodyPr rot="0" vert="horz" wrap="square" lIns="0" tIns="0" rIns="0" bIns="0" anchor="t" anchorCtr="0" upright="1">
                          <a:noAutofit/>
                        </wps:bodyPr>
                      </wps:wsp>
                      <wps:wsp>
                        <wps:cNvPr id="11" name="Text Box 10"/>
                        <wps:cNvSpPr txBox="1">
                          <a:spLocks noChangeArrowheads="1"/>
                        </wps:cNvSpPr>
                        <wps:spPr bwMode="auto">
                          <a:xfrm>
                            <a:off x="2281" y="2536"/>
                            <a:ext cx="697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30" w:lineRule="auto"/>
                                <w:rPr>
                                  <w:sz w:val="24"/>
                                </w:rPr>
                              </w:pPr>
                              <w:r>
                                <w:rPr>
                                  <w:sz w:val="24"/>
                                </w:rPr>
                                <w:t xml:space="preserve">3. im höheren Dienst für die Besoldungsgruppen A 13 </w:t>
                              </w:r>
                              <w:r>
                                <w:rPr>
                                  <w:position w:val="-16"/>
                                  <w:sz w:val="24"/>
                                </w:rPr>
                                <w:t>1500 Euro,</w:t>
                              </w:r>
                            </w:p>
                          </w:txbxContent>
                        </wps:txbx>
                        <wps:bodyPr rot="0" vert="horz" wrap="square" lIns="0" tIns="0" rIns="0" bIns="0" anchor="t" anchorCtr="0" upright="1">
                          <a:noAutofit/>
                        </wps:bodyPr>
                      </wps:wsp>
                      <wps:wsp>
                        <wps:cNvPr id="12" name="Text Box 9"/>
                        <wps:cNvSpPr txBox="1">
                          <a:spLocks noChangeArrowheads="1"/>
                        </wps:cNvSpPr>
                        <wps:spPr bwMode="auto">
                          <a:xfrm>
                            <a:off x="2281" y="2872"/>
                            <a:ext cx="47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bis A 16, C 1 bis C 3, R 1, R 2, W 1 und W 2</w:t>
                              </w:r>
                            </w:p>
                          </w:txbxContent>
                        </wps:txbx>
                        <wps:bodyPr rot="0" vert="horz" wrap="square" lIns="0" tIns="0" rIns="0" bIns="0" anchor="t" anchorCtr="0" upright="1">
                          <a:noAutofit/>
                        </wps:bodyPr>
                      </wps:wsp>
                      <wps:wsp>
                        <wps:cNvPr id="13" name="Text Box 8"/>
                        <wps:cNvSpPr txBox="1">
                          <a:spLocks noChangeArrowheads="1"/>
                        </wps:cNvSpPr>
                        <wps:spPr bwMode="auto">
                          <a:xfrm>
                            <a:off x="2281" y="3433"/>
                            <a:ext cx="40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4. für die übrigen Besoldungsgruppen</w:t>
                              </w:r>
                            </w:p>
                          </w:txbxContent>
                        </wps:txbx>
                        <wps:bodyPr rot="0" vert="horz" wrap="square" lIns="0" tIns="0" rIns="0" bIns="0" anchor="t" anchorCtr="0" upright="1">
                          <a:noAutofit/>
                        </wps:bodyPr>
                      </wps:wsp>
                      <wps:wsp>
                        <wps:cNvPr id="14" name="Text Box 7"/>
                        <wps:cNvSpPr txBox="1">
                          <a:spLocks noChangeArrowheads="1"/>
                        </wps:cNvSpPr>
                        <wps:spPr bwMode="auto">
                          <a:xfrm>
                            <a:off x="8058" y="3433"/>
                            <a:ext cx="119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1900 Euro,</w:t>
                              </w:r>
                            </w:p>
                          </w:txbxContent>
                        </wps:txbx>
                        <wps:bodyPr rot="0" vert="horz" wrap="square" lIns="0" tIns="0" rIns="0" bIns="0" anchor="t" anchorCtr="0" upright="1">
                          <a:noAutofit/>
                        </wps:bodyPr>
                      </wps:wsp>
                      <wps:wsp>
                        <wps:cNvPr id="15" name="Text Box 6"/>
                        <wps:cNvSpPr txBox="1">
                          <a:spLocks noChangeArrowheads="1"/>
                        </wps:cNvSpPr>
                        <wps:spPr bwMode="auto">
                          <a:xfrm>
                            <a:off x="2281" y="3994"/>
                            <a:ext cx="15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5. für Anwärter</w:t>
                              </w:r>
                            </w:p>
                          </w:txbxContent>
                        </wps:txbx>
                        <wps:bodyPr rot="0" vert="horz" wrap="square" lIns="0" tIns="0" rIns="0" bIns="0" anchor="t" anchorCtr="0" upright="1">
                          <a:noAutofit/>
                        </wps:bodyPr>
                      </wps:wsp>
                      <wps:wsp>
                        <wps:cNvPr id="16" name="Text Box 5"/>
                        <wps:cNvSpPr txBox="1">
                          <a:spLocks noChangeArrowheads="1"/>
                        </wps:cNvSpPr>
                        <wps:spPr bwMode="auto">
                          <a:xfrm>
                            <a:off x="8058" y="3994"/>
                            <a:ext cx="10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spacing w:line="268" w:lineRule="exact"/>
                                <w:rPr>
                                  <w:sz w:val="24"/>
                                </w:rPr>
                              </w:pPr>
                              <w:r>
                                <w:rPr>
                                  <w:sz w:val="24"/>
                                </w:rPr>
                                <w:t>350 Euro.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13.35pt;margin-top:65.3pt;width:358.55pt;height:158.55pt;z-index:-15723520;mso-wrap-distance-left:0;mso-wrap-distance-right:0;mso-position-horizontal-relative:page" coordorigin="2267,1306" coordsize="7171,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">
                <v:shape id="Freeform 15" o:spid="_x0000_s1027" style="position:absolute;left:2266;top:1305;width:7171;height:3171;visibility:visible;mso-wrap-style:square;v-text-anchor:top" coordsize="717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" path="m7170,r-15,l7155,15r,3141l15,3156,15,15r7140,l7155,,,,,3171r7170,l7170,xe" fillcolor="black" stroked="f">
                  <v:path arrowok="t" o:connecttype="custom" o:connectlocs="7170,1306;7155,1306;7155,1321;7155,4462;15,4462;15,1321;7155,1321;7155,1306;0,1306;0,4477;7170,4477;7170,1306" o:connectangles="0,0,0,0,0,0,0,0,0,0,0,0"/>
                </v:shape>
                <v:shapetype id="_x0000_t202" coordsize="21600,21600" o:spt="202" path="m,l,21600r21600,l21600,xe">
                  <v:stroke joinstyle="miter"/>
                  <v:path gradientshapeok="t" o:connecttype="rect"/>
                </v:shapetype>
                <v:shape id="Text Box 14" o:spid="_x0000_s1028" type="#_x0000_t202" style="position:absolute;left:2281;top:1414;width:384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F10D1" w:rsidRDefault="0090729B">
                        <w:pPr>
                          <w:spacing w:line="268" w:lineRule="exact"/>
                          <w:rPr>
                            <w:sz w:val="24"/>
                          </w:rPr>
                        </w:pPr>
                        <w:r>
                          <w:rPr>
                            <w:sz w:val="24"/>
                          </w:rPr>
                          <w:t>1. im einfachen und mittleren Dienst</w:t>
                        </w:r>
                      </w:p>
                    </w:txbxContent>
                  </v:textbox>
                </v:shape>
                <v:shape id="Text Box 13" o:spid="_x0000_s1029" type="#_x0000_t202" style="position:absolute;left:8058;top:1414;width:10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F10D1" w:rsidRDefault="0090729B">
                        <w:pPr>
                          <w:spacing w:line="268" w:lineRule="exact"/>
                          <w:rPr>
                            <w:sz w:val="24"/>
                          </w:rPr>
                        </w:pPr>
                        <w:r>
                          <w:rPr>
                            <w:sz w:val="24"/>
                          </w:rPr>
                          <w:t>950 Euro,</w:t>
                        </w:r>
                      </w:p>
                    </w:txbxContent>
                  </v:textbox>
                </v:shape>
                <v:shape id="Text Box 12" o:spid="_x0000_s1030" type="#_x0000_t202" style="position:absolute;left:2281;top:1975;width:255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F10D1" w:rsidRDefault="0090729B">
                        <w:pPr>
                          <w:spacing w:line="268" w:lineRule="exact"/>
                          <w:rPr>
                            <w:sz w:val="24"/>
                          </w:rPr>
                        </w:pPr>
                        <w:r>
                          <w:rPr>
                            <w:sz w:val="24"/>
                          </w:rPr>
                          <w:t>2. im gehobenen Dienst</w:t>
                        </w:r>
                      </w:p>
                    </w:txbxContent>
                  </v:textbox>
                </v:shape>
                <v:shape id="Text Box 11" o:spid="_x0000_s1031" type="#_x0000_t202" style="position:absolute;left:8058;top:1975;width:119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F10D1" w:rsidRDefault="0090729B">
                        <w:pPr>
                          <w:spacing w:line="268" w:lineRule="exact"/>
                          <w:rPr>
                            <w:sz w:val="24"/>
                          </w:rPr>
                        </w:pPr>
                        <w:r>
                          <w:rPr>
                            <w:sz w:val="24"/>
                          </w:rPr>
                          <w:t>1250 Euro,</w:t>
                        </w:r>
                      </w:p>
                    </w:txbxContent>
                  </v:textbox>
                </v:shape>
                <v:shape id="Text Box 10" o:spid="_x0000_s1032" type="#_x0000_t202" style="position:absolute;left:2281;top:2536;width:697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F10D1" w:rsidRDefault="0090729B">
                        <w:pPr>
                          <w:spacing w:line="230" w:lineRule="auto"/>
                          <w:rPr>
                            <w:sz w:val="24"/>
                          </w:rPr>
                        </w:pPr>
                        <w:r>
                          <w:rPr>
                            <w:sz w:val="24"/>
                          </w:rPr>
                          <w:t xml:space="preserve">3. im höheren Dienst für die Besoldungsgruppen A 13 </w:t>
                        </w:r>
                        <w:r>
                          <w:rPr>
                            <w:position w:val="-16"/>
                            <w:sz w:val="24"/>
                          </w:rPr>
                          <w:t>1500 Euro,</w:t>
                        </w:r>
                      </w:p>
                    </w:txbxContent>
                  </v:textbox>
                </v:shape>
                <v:shape id="Text Box 9" o:spid="_x0000_s1033" type="#_x0000_t202" style="position:absolute;left:2281;top:2872;width:47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F10D1" w:rsidRDefault="0090729B">
                        <w:pPr>
                          <w:spacing w:line="268" w:lineRule="exact"/>
                          <w:rPr>
                            <w:sz w:val="24"/>
                          </w:rPr>
                        </w:pPr>
                        <w:r>
                          <w:rPr>
                            <w:sz w:val="24"/>
                          </w:rPr>
                          <w:t>bis A 16, C 1 bis C 3, R 1, R 2, W 1 und W 2</w:t>
                        </w:r>
                      </w:p>
                    </w:txbxContent>
                  </v:textbox>
                </v:shape>
                <v:shape id="Text Box 8" o:spid="_x0000_s1034" type="#_x0000_t202" style="position:absolute;left:2281;top:3433;width:40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F10D1" w:rsidRDefault="0090729B">
                        <w:pPr>
                          <w:spacing w:line="268" w:lineRule="exact"/>
                          <w:rPr>
                            <w:sz w:val="24"/>
                          </w:rPr>
                        </w:pPr>
                        <w:r>
                          <w:rPr>
                            <w:sz w:val="24"/>
                          </w:rPr>
                          <w:t>4. für die übrigen Besoldungsgruppen</w:t>
                        </w:r>
                      </w:p>
                    </w:txbxContent>
                  </v:textbox>
                </v:shape>
                <v:shape id="Text Box 7" o:spid="_x0000_s1035" type="#_x0000_t202" style="position:absolute;left:8058;top:3433;width:119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F10D1" w:rsidRDefault="0090729B">
                        <w:pPr>
                          <w:spacing w:line="268" w:lineRule="exact"/>
                          <w:rPr>
                            <w:sz w:val="24"/>
                          </w:rPr>
                        </w:pPr>
                        <w:r>
                          <w:rPr>
                            <w:sz w:val="24"/>
                          </w:rPr>
                          <w:t>1900 Euro,</w:t>
                        </w:r>
                      </w:p>
                    </w:txbxContent>
                  </v:textbox>
                </v:shape>
                <v:shape id="Text Box 6" o:spid="_x0000_s1036" type="#_x0000_t202" style="position:absolute;left:2281;top:3994;width:159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F10D1" w:rsidRDefault="0090729B">
                        <w:pPr>
                          <w:spacing w:line="268" w:lineRule="exact"/>
                          <w:rPr>
                            <w:sz w:val="24"/>
                          </w:rPr>
                        </w:pPr>
                        <w:r>
                          <w:rPr>
                            <w:sz w:val="24"/>
                          </w:rPr>
                          <w:t>5. für Anwärter</w:t>
                        </w:r>
                      </w:p>
                    </w:txbxContent>
                  </v:textbox>
                </v:shape>
                <v:shape id="Text Box 5" o:spid="_x0000_s1037" type="#_x0000_t202" style="position:absolute;left:8058;top:3994;width:10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F10D1" w:rsidRDefault="0090729B">
                        <w:pPr>
                          <w:spacing w:line="268" w:lineRule="exact"/>
                          <w:rPr>
                            <w:sz w:val="24"/>
                          </w:rPr>
                        </w:pPr>
                        <w:r>
                          <w:rPr>
                            <w:sz w:val="24"/>
                          </w:rPr>
                          <w:t>350 Euro.</w:t>
                        </w:r>
                      </w:p>
                    </w:txbxContent>
                  </v:textbox>
                </v:shape>
                <w10:wrap type="topAndBottom" anchorx="page"/>
              </v:group>
            </w:pict>
          </mc:Fallback>
        </mc:AlternateContent>
      </w:r>
      <w:r w:rsidR="0090729B">
        <w:t>(1) Die Höhe der Sonderzahlung bei Beamten und Richtern be- misst</w:t>
      </w:r>
      <w:r w:rsidR="0090729B">
        <w:rPr>
          <w:spacing w:val="-8"/>
        </w:rPr>
        <w:t xml:space="preserve"> </w:t>
      </w:r>
      <w:r w:rsidR="0090729B">
        <w:t>sich</w:t>
      </w:r>
      <w:r w:rsidR="0090729B">
        <w:rPr>
          <w:spacing w:val="-8"/>
        </w:rPr>
        <w:t xml:space="preserve"> </w:t>
      </w:r>
      <w:r w:rsidR="0090729B">
        <w:t>nach</w:t>
      </w:r>
      <w:r w:rsidR="0090729B">
        <w:rPr>
          <w:spacing w:val="-8"/>
        </w:rPr>
        <w:t xml:space="preserve"> </w:t>
      </w:r>
      <w:r w:rsidR="0090729B">
        <w:t>der</w:t>
      </w:r>
      <w:r w:rsidR="0090729B">
        <w:rPr>
          <w:spacing w:val="-8"/>
        </w:rPr>
        <w:t xml:space="preserve"> </w:t>
      </w:r>
      <w:r w:rsidR="0090729B">
        <w:t>Besoldungsgruppe</w:t>
      </w:r>
      <w:r w:rsidR="0090729B">
        <w:rPr>
          <w:spacing w:val="-5"/>
        </w:rPr>
        <w:t xml:space="preserve"> </w:t>
      </w:r>
      <w:r w:rsidR="0090729B">
        <w:t>des</w:t>
      </w:r>
      <w:r w:rsidR="0090729B">
        <w:rPr>
          <w:spacing w:val="-8"/>
        </w:rPr>
        <w:t xml:space="preserve"> </w:t>
      </w:r>
      <w:r w:rsidR="0090729B">
        <w:t>am</w:t>
      </w:r>
      <w:r w:rsidR="0090729B">
        <w:rPr>
          <w:spacing w:val="-8"/>
        </w:rPr>
        <w:t xml:space="preserve"> </w:t>
      </w:r>
      <w:r w:rsidR="0090729B">
        <w:t>1.</w:t>
      </w:r>
      <w:r w:rsidR="0090729B">
        <w:rPr>
          <w:spacing w:val="-8"/>
        </w:rPr>
        <w:t xml:space="preserve"> </w:t>
      </w:r>
      <w:r w:rsidR="0090729B">
        <w:t>Dezember</w:t>
      </w:r>
      <w:r w:rsidR="0090729B">
        <w:rPr>
          <w:spacing w:val="-8"/>
        </w:rPr>
        <w:t xml:space="preserve"> </w:t>
      </w:r>
      <w:r w:rsidR="0090729B">
        <w:t>bereits verliehenen Amtes. Sie</w:t>
      </w:r>
      <w:r w:rsidR="0090729B">
        <w:rPr>
          <w:spacing w:val="-4"/>
        </w:rPr>
        <w:t xml:space="preserve"> </w:t>
      </w:r>
      <w:r w:rsidR="0090729B">
        <w:t>beträgt</w:t>
      </w:r>
    </w:p>
    <w:p w:rsidR="000F10D1" w:rsidRDefault="0090729B">
      <w:pPr>
        <w:pStyle w:val="a3"/>
        <w:spacing w:before="157" w:line="292" w:lineRule="auto"/>
        <w:ind w:left="1006" w:right="1841" w:firstLine="140"/>
        <w:jc w:val="both"/>
      </w:pPr>
      <w:r>
        <w:t>Soweit</w:t>
      </w:r>
      <w:r>
        <w:rPr>
          <w:spacing w:val="-9"/>
        </w:rPr>
        <w:t xml:space="preserve"> </w:t>
      </w:r>
      <w:r>
        <w:t>Beamten</w:t>
      </w:r>
      <w:r>
        <w:rPr>
          <w:spacing w:val="-7"/>
        </w:rPr>
        <w:t xml:space="preserve"> </w:t>
      </w:r>
      <w:r>
        <w:t>und</w:t>
      </w:r>
      <w:r>
        <w:rPr>
          <w:spacing w:val="-9"/>
        </w:rPr>
        <w:t xml:space="preserve"> </w:t>
      </w:r>
      <w:r>
        <w:t>Richtern</w:t>
      </w:r>
      <w:r>
        <w:rPr>
          <w:spacing w:val="-9"/>
        </w:rPr>
        <w:t xml:space="preserve"> </w:t>
      </w:r>
      <w:r>
        <w:t>am</w:t>
      </w:r>
      <w:r>
        <w:rPr>
          <w:spacing w:val="-10"/>
        </w:rPr>
        <w:t xml:space="preserve"> </w:t>
      </w:r>
      <w:r>
        <w:t>1.</w:t>
      </w:r>
      <w:r>
        <w:rPr>
          <w:spacing w:val="-9"/>
        </w:rPr>
        <w:t xml:space="preserve"> </w:t>
      </w:r>
      <w:r>
        <w:t>Dezember</w:t>
      </w:r>
      <w:r>
        <w:rPr>
          <w:spacing w:val="-8"/>
        </w:rPr>
        <w:t xml:space="preserve"> </w:t>
      </w:r>
      <w:r>
        <w:t>noch</w:t>
      </w:r>
      <w:r>
        <w:rPr>
          <w:spacing w:val="-9"/>
        </w:rPr>
        <w:t xml:space="preserve"> </w:t>
      </w:r>
      <w:r>
        <w:t>kein</w:t>
      </w:r>
      <w:r>
        <w:rPr>
          <w:spacing w:val="-9"/>
        </w:rPr>
        <w:t xml:space="preserve"> </w:t>
      </w:r>
      <w:r>
        <w:t>Amt</w:t>
      </w:r>
      <w:r>
        <w:rPr>
          <w:spacing w:val="-8"/>
        </w:rPr>
        <w:t xml:space="preserve"> </w:t>
      </w:r>
      <w:r>
        <w:t>ver- liehen wurde, bemisst sich die Höhe der Sonderzahlung nach der Besoldungsgruppe des Eingangsamtes ihrer</w:t>
      </w:r>
      <w:r>
        <w:rPr>
          <w:spacing w:val="-11"/>
        </w:rPr>
        <w:t xml:space="preserve"> </w:t>
      </w:r>
      <w:r>
        <w:t>Laufbahn.</w:t>
      </w:r>
    </w:p>
    <w:p w:rsidR="000F10D1" w:rsidRDefault="0090729B">
      <w:pPr>
        <w:pStyle w:val="a3"/>
        <w:spacing w:before="154"/>
        <w:ind w:left="1146"/>
        <w:jc w:val="both"/>
      </w:pPr>
      <w:r>
        <w:t>(2) - (4) …</w:t>
      </w:r>
    </w:p>
    <w:p w:rsidR="000F10D1" w:rsidRDefault="0090729B">
      <w:pPr>
        <w:pStyle w:val="a3"/>
        <w:spacing w:before="216"/>
        <w:ind w:left="250"/>
        <w:jc w:val="both"/>
      </w:pPr>
      <w:r>
        <w:t>Nach der Begründung des Gesetzentwurfs (LTDrucks 4/1016, S. 4 f.) sollte im Hin- 20</w:t>
      </w:r>
    </w:p>
    <w:p w:rsidR="000F10D1" w:rsidRDefault="0090729B">
      <w:pPr>
        <w:pStyle w:val="a3"/>
        <w:spacing w:before="60" w:line="292" w:lineRule="auto"/>
        <w:ind w:left="110" w:right="944"/>
        <w:jc w:val="both"/>
      </w:pPr>
      <w:r>
        <w:t>blick</w:t>
      </w:r>
      <w:r>
        <w:rPr>
          <w:spacing w:val="-18"/>
        </w:rPr>
        <w:t xml:space="preserve"> </w:t>
      </w:r>
      <w:r>
        <w:t>auf</w:t>
      </w:r>
      <w:r>
        <w:rPr>
          <w:spacing w:val="-18"/>
        </w:rPr>
        <w:t xml:space="preserve"> </w:t>
      </w:r>
      <w:r>
        <w:t>Deregulierung</w:t>
      </w:r>
      <w:r>
        <w:rPr>
          <w:spacing w:val="-18"/>
        </w:rPr>
        <w:t xml:space="preserve"> </w:t>
      </w:r>
      <w:r>
        <w:t>und</w:t>
      </w:r>
      <w:r>
        <w:rPr>
          <w:spacing w:val="-18"/>
        </w:rPr>
        <w:t xml:space="preserve"> </w:t>
      </w:r>
      <w:r>
        <w:t>Verwaltungsve</w:t>
      </w:r>
      <w:r>
        <w:t>reinfachung</w:t>
      </w:r>
      <w:r>
        <w:rPr>
          <w:spacing w:val="-12"/>
        </w:rPr>
        <w:t xml:space="preserve"> </w:t>
      </w:r>
      <w:r>
        <w:t>der</w:t>
      </w:r>
      <w:r>
        <w:rPr>
          <w:spacing w:val="-18"/>
        </w:rPr>
        <w:t xml:space="preserve"> </w:t>
      </w:r>
      <w:r>
        <w:t>Regelungsinhalt</w:t>
      </w:r>
      <w:r>
        <w:rPr>
          <w:spacing w:val="-17"/>
        </w:rPr>
        <w:t xml:space="preserve"> </w:t>
      </w:r>
      <w:r>
        <w:t>des</w:t>
      </w:r>
      <w:r>
        <w:rPr>
          <w:spacing w:val="-18"/>
        </w:rPr>
        <w:t xml:space="preserve"> </w:t>
      </w:r>
      <w:r>
        <w:t>Son- derzahlungsrechts wesentlich gekürzt und transparent gestaltet werden. Zugleich sollte den wirtschaftlichen und finanziellen Rahmenbedingungen des Landes Sachsen-Anhalt dadurch Rechnung getragen werden, dass die Höh</w:t>
      </w:r>
      <w:r>
        <w:t>e der künftigen Sonderzahlung unter das bisherige Niveau abgesenkt werde, um die Haushalte zu entlasten.</w:t>
      </w:r>
    </w:p>
    <w:p w:rsidR="000F10D1" w:rsidRDefault="0090729B">
      <w:pPr>
        <w:pStyle w:val="a3"/>
        <w:spacing w:before="152"/>
        <w:ind w:left="250"/>
        <w:jc w:val="both"/>
      </w:pPr>
      <w:r>
        <w:t>Durch das Gesetz zur Änderung des Beamtenrechtlichen Sonderzahlungsgesetzes 21</w:t>
      </w:r>
    </w:p>
    <w:p w:rsidR="000F10D1" w:rsidRDefault="0090729B">
      <w:pPr>
        <w:pStyle w:val="a3"/>
        <w:spacing w:before="60"/>
        <w:ind w:left="110"/>
        <w:jc w:val="both"/>
      </w:pPr>
      <w:r>
        <w:t>des Landes Sachsen-Anhalt als Art. 1 des Haushaltsbegleitgesetzes 2005/2</w:t>
      </w:r>
      <w:r>
        <w:t>006 vom</w:t>
      </w:r>
    </w:p>
    <w:p w:rsidR="000F10D1" w:rsidRDefault="0090729B">
      <w:pPr>
        <w:pStyle w:val="a4"/>
        <w:numPr>
          <w:ilvl w:val="0"/>
          <w:numId w:val="41"/>
        </w:numPr>
        <w:tabs>
          <w:tab w:val="left" w:pos="535"/>
        </w:tabs>
        <w:spacing w:before="60" w:line="292" w:lineRule="auto"/>
        <w:ind w:left="110" w:right="944" w:firstLine="0"/>
        <w:jc w:val="both"/>
        <w:rPr>
          <w:sz w:val="24"/>
        </w:rPr>
      </w:pPr>
      <w:r>
        <w:rPr>
          <w:sz w:val="24"/>
        </w:rPr>
        <w:t>Dezember 2004 (GVBl S. 834) wurde das Sonderzahlungsgesetz bezogen auf Richter und Staatsanwälte schließlich dahingehend geändert, dass an die Stelle der jährlichen</w:t>
      </w:r>
      <w:r>
        <w:rPr>
          <w:spacing w:val="-7"/>
          <w:sz w:val="24"/>
        </w:rPr>
        <w:t xml:space="preserve"> </w:t>
      </w:r>
      <w:r>
        <w:rPr>
          <w:sz w:val="24"/>
        </w:rPr>
        <w:t>Sonderzahlung</w:t>
      </w:r>
      <w:r>
        <w:rPr>
          <w:spacing w:val="-4"/>
          <w:sz w:val="24"/>
        </w:rPr>
        <w:t xml:space="preserve"> </w:t>
      </w:r>
      <w:r>
        <w:rPr>
          <w:sz w:val="24"/>
        </w:rPr>
        <w:t>in</w:t>
      </w:r>
      <w:r>
        <w:rPr>
          <w:spacing w:val="-7"/>
          <w:sz w:val="24"/>
        </w:rPr>
        <w:t xml:space="preserve"> </w:t>
      </w:r>
      <w:r>
        <w:rPr>
          <w:sz w:val="24"/>
        </w:rPr>
        <w:t>Höhe</w:t>
      </w:r>
      <w:r>
        <w:rPr>
          <w:spacing w:val="-7"/>
          <w:sz w:val="24"/>
        </w:rPr>
        <w:t xml:space="preserve"> </w:t>
      </w:r>
      <w:r>
        <w:rPr>
          <w:sz w:val="24"/>
        </w:rPr>
        <w:t>von</w:t>
      </w:r>
      <w:r>
        <w:rPr>
          <w:spacing w:val="-6"/>
          <w:sz w:val="24"/>
        </w:rPr>
        <w:t xml:space="preserve"> </w:t>
      </w:r>
      <w:r>
        <w:rPr>
          <w:sz w:val="24"/>
        </w:rPr>
        <w:t>1.500</w:t>
      </w:r>
      <w:r>
        <w:rPr>
          <w:spacing w:val="-7"/>
          <w:sz w:val="24"/>
        </w:rPr>
        <w:t xml:space="preserve"> </w:t>
      </w:r>
      <w:r>
        <w:rPr>
          <w:sz w:val="24"/>
        </w:rPr>
        <w:t>€</w:t>
      </w:r>
      <w:r>
        <w:rPr>
          <w:spacing w:val="-7"/>
          <w:sz w:val="24"/>
        </w:rPr>
        <w:t xml:space="preserve"> </w:t>
      </w:r>
      <w:r>
        <w:rPr>
          <w:sz w:val="24"/>
        </w:rPr>
        <w:t>eine</w:t>
      </w:r>
      <w:r>
        <w:rPr>
          <w:spacing w:val="-7"/>
          <w:sz w:val="24"/>
        </w:rPr>
        <w:t xml:space="preserve"> </w:t>
      </w:r>
      <w:r>
        <w:rPr>
          <w:sz w:val="24"/>
        </w:rPr>
        <w:t>jährliche</w:t>
      </w:r>
      <w:r>
        <w:rPr>
          <w:spacing w:val="-6"/>
          <w:sz w:val="24"/>
        </w:rPr>
        <w:t xml:space="preserve"> </w:t>
      </w:r>
      <w:r>
        <w:rPr>
          <w:sz w:val="24"/>
        </w:rPr>
        <w:t>Sonderzahlung</w:t>
      </w:r>
      <w:r>
        <w:rPr>
          <w:spacing w:val="-4"/>
          <w:sz w:val="24"/>
        </w:rPr>
        <w:t xml:space="preserve"> </w:t>
      </w:r>
      <w:r>
        <w:rPr>
          <w:sz w:val="24"/>
        </w:rPr>
        <w:t>in</w:t>
      </w:r>
      <w:r>
        <w:rPr>
          <w:spacing w:val="-7"/>
          <w:sz w:val="24"/>
        </w:rPr>
        <w:t xml:space="preserve"> </w:t>
      </w:r>
      <w:r>
        <w:rPr>
          <w:sz w:val="24"/>
        </w:rPr>
        <w:t xml:space="preserve">Höhe von 25,56 € </w:t>
      </w:r>
      <w:r>
        <w:rPr>
          <w:sz w:val="24"/>
        </w:rPr>
        <w:t>für jedes Kind tritt. § 2 BSZG-LSA wurde zum 1. Januar 2005 wie folgt neu</w:t>
      </w:r>
      <w:r>
        <w:rPr>
          <w:spacing w:val="-2"/>
          <w:sz w:val="24"/>
        </w:rPr>
        <w:t xml:space="preserve"> </w:t>
      </w:r>
      <w:r>
        <w:rPr>
          <w:sz w:val="24"/>
        </w:rPr>
        <w:t>gefasst:</w:t>
      </w:r>
    </w:p>
    <w:p w:rsidR="000F10D1" w:rsidRDefault="000F10D1">
      <w:pPr>
        <w:pStyle w:val="a3"/>
        <w:spacing w:before="4"/>
        <w:rPr>
          <w:sz w:val="23"/>
        </w:rPr>
      </w:pPr>
    </w:p>
    <w:p w:rsidR="000F10D1" w:rsidRDefault="0090729B">
      <w:pPr>
        <w:ind w:left="1381" w:right="2215"/>
        <w:jc w:val="center"/>
        <w:rPr>
          <w:b/>
          <w:sz w:val="24"/>
        </w:rPr>
      </w:pPr>
      <w:r>
        <w:rPr>
          <w:b/>
          <w:sz w:val="24"/>
        </w:rPr>
        <w:t>§ 2</w:t>
      </w:r>
    </w:p>
    <w:p w:rsidR="000F10D1" w:rsidRDefault="000F10D1">
      <w:pPr>
        <w:pStyle w:val="a3"/>
        <w:spacing w:before="8"/>
        <w:rPr>
          <w:b/>
        </w:rPr>
      </w:pPr>
    </w:p>
    <w:p w:rsidR="000F10D1" w:rsidRDefault="0090729B">
      <w:pPr>
        <w:ind w:left="3164"/>
        <w:jc w:val="both"/>
        <w:rPr>
          <w:b/>
          <w:sz w:val="24"/>
        </w:rPr>
      </w:pPr>
      <w:r>
        <w:rPr>
          <w:b/>
          <w:sz w:val="24"/>
        </w:rPr>
        <w:t>Jährliche Sonderzahlung</w:t>
      </w:r>
    </w:p>
    <w:p w:rsidR="000F10D1" w:rsidRDefault="0090729B">
      <w:pPr>
        <w:pStyle w:val="a4"/>
        <w:numPr>
          <w:ilvl w:val="0"/>
          <w:numId w:val="35"/>
        </w:numPr>
        <w:tabs>
          <w:tab w:val="left" w:pos="1496"/>
        </w:tabs>
        <w:spacing w:before="168" w:line="292" w:lineRule="auto"/>
        <w:ind w:right="1841" w:firstLine="140"/>
        <w:jc w:val="both"/>
        <w:rPr>
          <w:sz w:val="24"/>
        </w:rPr>
      </w:pPr>
      <w:r>
        <w:rPr>
          <w:sz w:val="24"/>
        </w:rPr>
        <w:t>Beamtinnen</w:t>
      </w:r>
      <w:r>
        <w:rPr>
          <w:spacing w:val="-13"/>
          <w:sz w:val="24"/>
        </w:rPr>
        <w:t xml:space="preserve"> </w:t>
      </w:r>
      <w:r>
        <w:rPr>
          <w:sz w:val="24"/>
        </w:rPr>
        <w:t>und</w:t>
      </w:r>
      <w:r>
        <w:rPr>
          <w:spacing w:val="-15"/>
          <w:sz w:val="24"/>
        </w:rPr>
        <w:t xml:space="preserve"> </w:t>
      </w:r>
      <w:r>
        <w:rPr>
          <w:sz w:val="24"/>
        </w:rPr>
        <w:t>Beamte</w:t>
      </w:r>
      <w:r>
        <w:rPr>
          <w:spacing w:val="-13"/>
          <w:sz w:val="24"/>
        </w:rPr>
        <w:t xml:space="preserve"> </w:t>
      </w:r>
      <w:r>
        <w:rPr>
          <w:sz w:val="24"/>
        </w:rPr>
        <w:t>in</w:t>
      </w:r>
      <w:r>
        <w:rPr>
          <w:spacing w:val="-14"/>
          <w:sz w:val="24"/>
        </w:rPr>
        <w:t xml:space="preserve"> </w:t>
      </w:r>
      <w:r>
        <w:rPr>
          <w:sz w:val="24"/>
        </w:rPr>
        <w:t>den</w:t>
      </w:r>
      <w:r>
        <w:rPr>
          <w:spacing w:val="-15"/>
          <w:sz w:val="24"/>
        </w:rPr>
        <w:t xml:space="preserve"> </w:t>
      </w:r>
      <w:r>
        <w:rPr>
          <w:sz w:val="24"/>
        </w:rPr>
        <w:t>Besoldungsgruppen</w:t>
      </w:r>
      <w:r>
        <w:rPr>
          <w:spacing w:val="-12"/>
          <w:sz w:val="24"/>
        </w:rPr>
        <w:t xml:space="preserve"> </w:t>
      </w:r>
      <w:r>
        <w:rPr>
          <w:sz w:val="24"/>
        </w:rPr>
        <w:t>A</w:t>
      </w:r>
      <w:r>
        <w:rPr>
          <w:spacing w:val="-15"/>
          <w:sz w:val="24"/>
        </w:rPr>
        <w:t xml:space="preserve"> </w:t>
      </w:r>
      <w:r>
        <w:rPr>
          <w:sz w:val="24"/>
        </w:rPr>
        <w:t>2</w:t>
      </w:r>
      <w:r>
        <w:rPr>
          <w:spacing w:val="-15"/>
          <w:sz w:val="24"/>
        </w:rPr>
        <w:t xml:space="preserve"> </w:t>
      </w:r>
      <w:r>
        <w:rPr>
          <w:sz w:val="24"/>
        </w:rPr>
        <w:t>bis</w:t>
      </w:r>
      <w:r>
        <w:rPr>
          <w:spacing w:val="-15"/>
          <w:sz w:val="24"/>
        </w:rPr>
        <w:t xml:space="preserve"> </w:t>
      </w:r>
      <w:r>
        <w:rPr>
          <w:sz w:val="24"/>
        </w:rPr>
        <w:t>A</w:t>
      </w:r>
      <w:r>
        <w:rPr>
          <w:spacing w:val="-15"/>
          <w:sz w:val="24"/>
        </w:rPr>
        <w:t xml:space="preserve"> </w:t>
      </w:r>
      <w:r>
        <w:rPr>
          <w:sz w:val="24"/>
        </w:rPr>
        <w:t>8 erhalten neben ihren Dienstbezügen für den Monat Dezember eine jährliche</w:t>
      </w:r>
      <w:r>
        <w:rPr>
          <w:spacing w:val="-7"/>
          <w:sz w:val="24"/>
        </w:rPr>
        <w:t xml:space="preserve"> </w:t>
      </w:r>
      <w:r>
        <w:rPr>
          <w:sz w:val="24"/>
        </w:rPr>
        <w:t>Sonderzahlung</w:t>
      </w:r>
      <w:r>
        <w:rPr>
          <w:spacing w:val="-4"/>
          <w:sz w:val="24"/>
        </w:rPr>
        <w:t xml:space="preserve"> </w:t>
      </w:r>
      <w:r>
        <w:rPr>
          <w:sz w:val="24"/>
        </w:rPr>
        <w:t>in</w:t>
      </w:r>
      <w:r>
        <w:rPr>
          <w:spacing w:val="-6"/>
          <w:sz w:val="24"/>
        </w:rPr>
        <w:t xml:space="preserve"> </w:t>
      </w:r>
      <w:r>
        <w:rPr>
          <w:sz w:val="24"/>
        </w:rPr>
        <w:t>Höhe</w:t>
      </w:r>
      <w:r>
        <w:rPr>
          <w:spacing w:val="-6"/>
          <w:sz w:val="24"/>
        </w:rPr>
        <w:t xml:space="preserve"> </w:t>
      </w:r>
      <w:r>
        <w:rPr>
          <w:sz w:val="24"/>
        </w:rPr>
        <w:t>von</w:t>
      </w:r>
      <w:r>
        <w:rPr>
          <w:spacing w:val="-6"/>
          <w:sz w:val="24"/>
        </w:rPr>
        <w:t xml:space="preserve"> </w:t>
      </w:r>
      <w:r>
        <w:rPr>
          <w:sz w:val="24"/>
        </w:rPr>
        <w:t>120</w:t>
      </w:r>
      <w:r>
        <w:rPr>
          <w:spacing w:val="-6"/>
          <w:sz w:val="24"/>
        </w:rPr>
        <w:t xml:space="preserve"> </w:t>
      </w:r>
      <w:r>
        <w:rPr>
          <w:sz w:val="24"/>
        </w:rPr>
        <w:t>Euro.</w:t>
      </w:r>
      <w:r>
        <w:rPr>
          <w:spacing w:val="-5"/>
          <w:sz w:val="24"/>
        </w:rPr>
        <w:t xml:space="preserve"> </w:t>
      </w:r>
      <w:r>
        <w:rPr>
          <w:sz w:val="24"/>
        </w:rPr>
        <w:t>§</w:t>
      </w:r>
      <w:r>
        <w:rPr>
          <w:spacing w:val="-6"/>
          <w:sz w:val="24"/>
        </w:rPr>
        <w:t xml:space="preserve"> </w:t>
      </w:r>
      <w:r>
        <w:rPr>
          <w:sz w:val="24"/>
        </w:rPr>
        <w:t>6</w:t>
      </w:r>
      <w:r>
        <w:rPr>
          <w:spacing w:val="-6"/>
          <w:sz w:val="24"/>
        </w:rPr>
        <w:t xml:space="preserve"> </w:t>
      </w:r>
      <w:r>
        <w:rPr>
          <w:sz w:val="24"/>
        </w:rPr>
        <w:t>Abs.</w:t>
      </w:r>
      <w:r>
        <w:rPr>
          <w:spacing w:val="-6"/>
          <w:sz w:val="24"/>
        </w:rPr>
        <w:t xml:space="preserve"> </w:t>
      </w:r>
      <w:r>
        <w:rPr>
          <w:sz w:val="24"/>
        </w:rPr>
        <w:t>1</w:t>
      </w:r>
      <w:r>
        <w:rPr>
          <w:spacing w:val="-6"/>
          <w:sz w:val="24"/>
        </w:rPr>
        <w:t xml:space="preserve"> </w:t>
      </w:r>
      <w:r>
        <w:rPr>
          <w:sz w:val="24"/>
        </w:rPr>
        <w:t>des</w:t>
      </w:r>
      <w:r>
        <w:rPr>
          <w:spacing w:val="-7"/>
          <w:sz w:val="24"/>
        </w:rPr>
        <w:t xml:space="preserve"> </w:t>
      </w:r>
      <w:r>
        <w:rPr>
          <w:sz w:val="24"/>
        </w:rPr>
        <w:t>Bun- desbesoldungsgesetzes ist entsprechend</w:t>
      </w:r>
      <w:r>
        <w:rPr>
          <w:spacing w:val="-9"/>
          <w:sz w:val="24"/>
        </w:rPr>
        <w:t xml:space="preserve"> </w:t>
      </w:r>
      <w:r>
        <w:rPr>
          <w:sz w:val="24"/>
        </w:rPr>
        <w:t>anzuwenden.</w:t>
      </w:r>
    </w:p>
    <w:p w:rsidR="000F10D1" w:rsidRDefault="000F10D1">
      <w:pPr>
        <w:spacing w:line="292" w:lineRule="auto"/>
        <w:jc w:val="both"/>
        <w:rPr>
          <w:sz w:val="24"/>
        </w:rPr>
        <w:sectPr w:rsidR="000F10D1">
          <w:pgSz w:w="11900" w:h="16840"/>
          <w:pgMar w:top="980" w:right="620" w:bottom="660" w:left="1260" w:header="0" w:footer="474" w:gutter="0"/>
          <w:cols w:space="720"/>
        </w:sectPr>
      </w:pPr>
    </w:p>
    <w:p w:rsidR="000F10D1" w:rsidRDefault="0090729B">
      <w:pPr>
        <w:pStyle w:val="a4"/>
        <w:numPr>
          <w:ilvl w:val="0"/>
          <w:numId w:val="35"/>
        </w:numPr>
        <w:tabs>
          <w:tab w:val="left" w:pos="1510"/>
        </w:tabs>
        <w:spacing w:before="68" w:line="292" w:lineRule="auto"/>
        <w:ind w:right="1841" w:firstLine="140"/>
        <w:jc w:val="both"/>
        <w:rPr>
          <w:sz w:val="24"/>
        </w:rPr>
      </w:pPr>
      <w:r>
        <w:rPr>
          <w:sz w:val="24"/>
        </w:rPr>
        <w:lastRenderedPageBreak/>
        <w:t>Beamtinnen, Beamte, Richterinnen, Richter, Versorgungsemp- fängerinnen und Versorgungsempfänger erhalten neben ihren Dienst-, Anwär</w:t>
      </w:r>
      <w:r>
        <w:rPr>
          <w:sz w:val="24"/>
        </w:rPr>
        <w:t>ter- oder Versorgungsbezügen für den Monat De- zember für jedes Kind, für das ihnen in Bezug auf den Monat De- zember ein Familienzuschlag gewährt wird, eine jährliche Sonder- zahlung in Höhe von 25,56 Euro. Waisen, denen der Familienzuschlag zusteht, erha</w:t>
      </w:r>
      <w:r>
        <w:rPr>
          <w:sz w:val="24"/>
        </w:rPr>
        <w:t>lten die Sonderzahlung</w:t>
      </w:r>
      <w:r>
        <w:rPr>
          <w:spacing w:val="-17"/>
          <w:sz w:val="24"/>
        </w:rPr>
        <w:t xml:space="preserve"> </w:t>
      </w:r>
      <w:r>
        <w:rPr>
          <w:sz w:val="24"/>
        </w:rPr>
        <w:t>selbst.</w:t>
      </w:r>
    </w:p>
    <w:p w:rsidR="000F10D1" w:rsidRDefault="0090729B">
      <w:pPr>
        <w:pStyle w:val="a3"/>
        <w:spacing w:before="151"/>
        <w:ind w:left="250"/>
        <w:jc w:val="both"/>
      </w:pPr>
      <w:r>
        <w:t>Der Gesetzentwurf zielte darauf ab, durch eine dauerhafte Senkung des Ausgaben- 22</w:t>
      </w:r>
    </w:p>
    <w:p w:rsidR="000F10D1" w:rsidRDefault="0090729B">
      <w:pPr>
        <w:pStyle w:val="a3"/>
        <w:spacing w:before="60" w:line="292" w:lineRule="auto"/>
        <w:ind w:left="110" w:right="946"/>
        <w:jc w:val="both"/>
      </w:pPr>
      <w:r>
        <w:t>niveaus insgesamt eine Konsolidierung des Landeshaushaltes und die Rückführung der Neuverschuldung zu erreichen (vgl. die Gesetzesbegründung L</w:t>
      </w:r>
      <w:r>
        <w:t>TDrucks 4/1799, S. 7).</w:t>
      </w:r>
    </w:p>
    <w:p w:rsidR="000F10D1" w:rsidRDefault="0090729B">
      <w:pPr>
        <w:pStyle w:val="a4"/>
        <w:numPr>
          <w:ilvl w:val="0"/>
          <w:numId w:val="40"/>
        </w:numPr>
        <w:tabs>
          <w:tab w:val="left" w:pos="507"/>
        </w:tabs>
        <w:spacing w:before="154"/>
        <w:ind w:left="506" w:hanging="257"/>
        <w:jc w:val="both"/>
        <w:rPr>
          <w:sz w:val="24"/>
        </w:rPr>
      </w:pPr>
      <w:r>
        <w:rPr>
          <w:sz w:val="24"/>
        </w:rPr>
        <w:t>In Rheinland-Pfalz wurde durch Art. 1 des Zweiten Landesgesetzes zur Änderung</w:t>
      </w:r>
      <w:r>
        <w:rPr>
          <w:spacing w:val="8"/>
          <w:sz w:val="24"/>
        </w:rPr>
        <w:t xml:space="preserve"> </w:t>
      </w:r>
      <w:r>
        <w:rPr>
          <w:sz w:val="24"/>
        </w:rPr>
        <w:t>23</w:t>
      </w:r>
    </w:p>
    <w:p w:rsidR="000F10D1" w:rsidRDefault="0090729B">
      <w:pPr>
        <w:pStyle w:val="a3"/>
        <w:spacing w:before="60"/>
        <w:ind w:left="110"/>
        <w:jc w:val="both"/>
      </w:pPr>
      <w:r>
        <w:t>besoldungs- und versorgungsrechtlicher Vorschriften vom 20. November 2003 (GVBl</w:t>
      </w:r>
    </w:p>
    <w:p w:rsidR="000F10D1" w:rsidRDefault="0090729B">
      <w:pPr>
        <w:pStyle w:val="a3"/>
        <w:spacing w:before="60" w:line="292" w:lineRule="auto"/>
        <w:ind w:left="110" w:right="944"/>
        <w:jc w:val="both"/>
      </w:pPr>
      <w:r>
        <w:t>S. 343) mit Wirkung vom 27. November 2003 das Recht der Sonderzahlung ne</w:t>
      </w:r>
      <w:r>
        <w:t>u ge- regelt.</w:t>
      </w:r>
    </w:p>
    <w:p w:rsidR="000F10D1" w:rsidRDefault="0090729B">
      <w:pPr>
        <w:pStyle w:val="a3"/>
        <w:spacing w:before="155"/>
        <w:ind w:left="250"/>
        <w:jc w:val="both"/>
      </w:pPr>
      <w:r>
        <w:t>aa) Art. 1 des Zweiten Landesgesetzes zur Änderung besoldungs- und versor- 24</w:t>
      </w:r>
    </w:p>
    <w:p w:rsidR="000F10D1" w:rsidRDefault="0090729B">
      <w:pPr>
        <w:pStyle w:val="a3"/>
        <w:spacing w:before="60" w:line="292" w:lineRule="auto"/>
        <w:ind w:left="110" w:right="944"/>
        <w:jc w:val="both"/>
      </w:pPr>
      <w:r>
        <w:t>gungsrechtlicher Vorschriften vom 20. November 2003 (GVBl S. 343) fügte in das Landesbesoldungsgesetz Rheinland-Pfalz in der Fassung vom 14. Juli 1978 (GVBl</w:t>
      </w:r>
    </w:p>
    <w:p w:rsidR="000F10D1" w:rsidRDefault="0090729B">
      <w:pPr>
        <w:pStyle w:val="a3"/>
        <w:spacing w:line="292" w:lineRule="auto"/>
        <w:ind w:left="110" w:right="944"/>
        <w:jc w:val="both"/>
      </w:pPr>
      <w:r>
        <w:t>S.</w:t>
      </w:r>
      <w:r>
        <w:rPr>
          <w:spacing w:val="-5"/>
        </w:rPr>
        <w:t xml:space="preserve"> </w:t>
      </w:r>
      <w:r>
        <w:t>459)</w:t>
      </w:r>
      <w:r>
        <w:rPr>
          <w:spacing w:val="-4"/>
        </w:rPr>
        <w:t xml:space="preserve"> </w:t>
      </w:r>
      <w:r>
        <w:t>§</w:t>
      </w:r>
      <w:r>
        <w:rPr>
          <w:spacing w:val="-5"/>
        </w:rPr>
        <w:t xml:space="preserve"> </w:t>
      </w:r>
      <w:r>
        <w:t>17</w:t>
      </w:r>
      <w:r>
        <w:rPr>
          <w:spacing w:val="-5"/>
        </w:rPr>
        <w:t xml:space="preserve"> </w:t>
      </w:r>
      <w:r>
        <w:t>ein,</w:t>
      </w:r>
      <w:r>
        <w:rPr>
          <w:spacing w:val="-4"/>
        </w:rPr>
        <w:t xml:space="preserve"> </w:t>
      </w:r>
      <w:r>
        <w:t>der</w:t>
      </w:r>
      <w:r>
        <w:rPr>
          <w:spacing w:val="-5"/>
        </w:rPr>
        <w:t xml:space="preserve"> </w:t>
      </w:r>
      <w:r>
        <w:t>für</w:t>
      </w:r>
      <w:r>
        <w:rPr>
          <w:spacing w:val="-4"/>
        </w:rPr>
        <w:t xml:space="preserve"> </w:t>
      </w:r>
      <w:r>
        <w:t>das</w:t>
      </w:r>
      <w:r>
        <w:rPr>
          <w:spacing w:val="-5"/>
        </w:rPr>
        <w:t xml:space="preserve"> </w:t>
      </w:r>
      <w:r>
        <w:t>Jahr</w:t>
      </w:r>
      <w:r>
        <w:rPr>
          <w:spacing w:val="-5"/>
        </w:rPr>
        <w:t xml:space="preserve"> </w:t>
      </w:r>
      <w:r>
        <w:t>2003</w:t>
      </w:r>
      <w:r>
        <w:rPr>
          <w:spacing w:val="-4"/>
        </w:rPr>
        <w:t xml:space="preserve"> </w:t>
      </w:r>
      <w:r>
        <w:t>die</w:t>
      </w:r>
      <w:r>
        <w:rPr>
          <w:spacing w:val="-5"/>
        </w:rPr>
        <w:t xml:space="preserve"> </w:t>
      </w:r>
      <w:r>
        <w:t>Gewährung</w:t>
      </w:r>
      <w:r>
        <w:rPr>
          <w:spacing w:val="-3"/>
        </w:rPr>
        <w:t xml:space="preserve"> </w:t>
      </w:r>
      <w:r>
        <w:t>einer</w:t>
      </w:r>
      <w:r>
        <w:rPr>
          <w:spacing w:val="-4"/>
        </w:rPr>
        <w:t xml:space="preserve"> </w:t>
      </w:r>
      <w:r>
        <w:t>Sonderzahlung</w:t>
      </w:r>
      <w:r>
        <w:rPr>
          <w:spacing w:val="-2"/>
        </w:rPr>
        <w:t xml:space="preserve"> </w:t>
      </w:r>
      <w:r>
        <w:t>in</w:t>
      </w:r>
      <w:r>
        <w:rPr>
          <w:spacing w:val="-5"/>
        </w:rPr>
        <w:t xml:space="preserve"> </w:t>
      </w:r>
      <w:r>
        <w:t>Höhe von</w:t>
      </w:r>
      <w:r>
        <w:rPr>
          <w:spacing w:val="-8"/>
        </w:rPr>
        <w:t xml:space="preserve"> </w:t>
      </w:r>
      <w:r>
        <w:t>nur</w:t>
      </w:r>
      <w:r>
        <w:rPr>
          <w:spacing w:val="-8"/>
        </w:rPr>
        <w:t xml:space="preserve"> </w:t>
      </w:r>
      <w:r>
        <w:t>noch</w:t>
      </w:r>
      <w:r>
        <w:rPr>
          <w:spacing w:val="-8"/>
        </w:rPr>
        <w:t xml:space="preserve"> </w:t>
      </w:r>
      <w:r>
        <w:t>70</w:t>
      </w:r>
      <w:r>
        <w:rPr>
          <w:spacing w:val="-8"/>
        </w:rPr>
        <w:t xml:space="preserve"> </w:t>
      </w:r>
      <w:r>
        <w:t>v.H.</w:t>
      </w:r>
      <w:r>
        <w:rPr>
          <w:spacing w:val="-8"/>
        </w:rPr>
        <w:t xml:space="preserve"> </w:t>
      </w:r>
      <w:r>
        <w:t>statt</w:t>
      </w:r>
      <w:r>
        <w:rPr>
          <w:spacing w:val="-8"/>
        </w:rPr>
        <w:t xml:space="preserve"> </w:t>
      </w:r>
      <w:r>
        <w:t>bisher</w:t>
      </w:r>
      <w:r>
        <w:rPr>
          <w:spacing w:val="-8"/>
        </w:rPr>
        <w:t xml:space="preserve"> </w:t>
      </w:r>
      <w:r>
        <w:t>86,31</w:t>
      </w:r>
      <w:r>
        <w:rPr>
          <w:spacing w:val="-8"/>
        </w:rPr>
        <w:t xml:space="preserve"> </w:t>
      </w:r>
      <w:r>
        <w:t>v.H.</w:t>
      </w:r>
      <w:r>
        <w:rPr>
          <w:spacing w:val="-8"/>
        </w:rPr>
        <w:t xml:space="preserve"> </w:t>
      </w:r>
      <w:r>
        <w:t>der</w:t>
      </w:r>
      <w:r>
        <w:rPr>
          <w:spacing w:val="-8"/>
        </w:rPr>
        <w:t xml:space="preserve"> </w:t>
      </w:r>
      <w:r>
        <w:t>für</w:t>
      </w:r>
      <w:r>
        <w:rPr>
          <w:spacing w:val="-8"/>
        </w:rPr>
        <w:t xml:space="preserve"> </w:t>
      </w:r>
      <w:r>
        <w:t>den</w:t>
      </w:r>
      <w:r>
        <w:rPr>
          <w:spacing w:val="-8"/>
        </w:rPr>
        <w:t xml:space="preserve"> </w:t>
      </w:r>
      <w:r>
        <w:t>Monat</w:t>
      </w:r>
      <w:r>
        <w:rPr>
          <w:spacing w:val="-8"/>
        </w:rPr>
        <w:t xml:space="preserve"> </w:t>
      </w:r>
      <w:r>
        <w:t>Dezember</w:t>
      </w:r>
      <w:r>
        <w:rPr>
          <w:spacing w:val="-7"/>
        </w:rPr>
        <w:t xml:space="preserve"> </w:t>
      </w:r>
      <w:r>
        <w:t>maßgeben- den Bezüge vorsah. Die Vorschrift</w:t>
      </w:r>
      <w:r>
        <w:rPr>
          <w:spacing w:val="-7"/>
        </w:rPr>
        <w:t xml:space="preserve"> </w:t>
      </w:r>
      <w:r>
        <w:t>lautete:</w:t>
      </w:r>
    </w:p>
    <w:p w:rsidR="000F10D1" w:rsidRDefault="000F10D1">
      <w:pPr>
        <w:pStyle w:val="a3"/>
        <w:spacing w:before="4"/>
        <w:rPr>
          <w:sz w:val="23"/>
        </w:rPr>
      </w:pPr>
    </w:p>
    <w:p w:rsidR="000F10D1" w:rsidRDefault="0090729B">
      <w:pPr>
        <w:ind w:left="1381" w:right="2215"/>
        <w:jc w:val="center"/>
        <w:rPr>
          <w:b/>
          <w:sz w:val="24"/>
        </w:rPr>
      </w:pPr>
      <w:r>
        <w:rPr>
          <w:b/>
          <w:sz w:val="24"/>
        </w:rPr>
        <w:t>§ 17</w:t>
      </w:r>
    </w:p>
    <w:p w:rsidR="000F10D1" w:rsidRDefault="000F10D1">
      <w:pPr>
        <w:pStyle w:val="a3"/>
        <w:spacing w:before="8"/>
        <w:rPr>
          <w:b/>
        </w:rPr>
      </w:pPr>
    </w:p>
    <w:p w:rsidR="000F10D1" w:rsidRDefault="0090729B">
      <w:pPr>
        <w:ind w:left="2144"/>
        <w:jc w:val="both"/>
        <w:rPr>
          <w:b/>
          <w:sz w:val="24"/>
        </w:rPr>
      </w:pPr>
      <w:r>
        <w:rPr>
          <w:b/>
          <w:sz w:val="24"/>
        </w:rPr>
        <w:t>Jährliche Sonderzahlung für das Jahr 2003</w:t>
      </w:r>
    </w:p>
    <w:p w:rsidR="000F10D1" w:rsidRDefault="0090729B">
      <w:pPr>
        <w:pStyle w:val="a3"/>
        <w:spacing w:before="168" w:line="292" w:lineRule="auto"/>
        <w:ind w:left="1006" w:right="1841" w:firstLine="140"/>
        <w:jc w:val="both"/>
      </w:pPr>
      <w:r>
        <w:t>Auf die</w:t>
      </w:r>
      <w:r>
        <w:t xml:space="preserve"> jährliche Sonderzahlung für das Jahr 2003 finden die Be- stimmungen des Gesetzes über die Gewährung einer jährlichen Sonderzuwendung</w:t>
      </w:r>
      <w:r>
        <w:rPr>
          <w:spacing w:val="-3"/>
        </w:rPr>
        <w:t xml:space="preserve"> </w:t>
      </w:r>
      <w:r>
        <w:t>in</w:t>
      </w:r>
      <w:r>
        <w:rPr>
          <w:spacing w:val="-7"/>
        </w:rPr>
        <w:t xml:space="preserve"> </w:t>
      </w:r>
      <w:r>
        <w:t>der</w:t>
      </w:r>
      <w:r>
        <w:rPr>
          <w:spacing w:val="-7"/>
        </w:rPr>
        <w:t xml:space="preserve"> </w:t>
      </w:r>
      <w:r>
        <w:t>Fassung</w:t>
      </w:r>
      <w:r>
        <w:rPr>
          <w:spacing w:val="-5"/>
        </w:rPr>
        <w:t xml:space="preserve"> </w:t>
      </w:r>
      <w:r>
        <w:t>vom</w:t>
      </w:r>
      <w:r>
        <w:rPr>
          <w:spacing w:val="-7"/>
        </w:rPr>
        <w:t xml:space="preserve"> </w:t>
      </w:r>
      <w:r>
        <w:t>15.</w:t>
      </w:r>
      <w:r>
        <w:rPr>
          <w:spacing w:val="-6"/>
        </w:rPr>
        <w:t xml:space="preserve"> </w:t>
      </w:r>
      <w:r>
        <w:t>Dezember</w:t>
      </w:r>
      <w:r>
        <w:rPr>
          <w:spacing w:val="-6"/>
        </w:rPr>
        <w:t xml:space="preserve"> </w:t>
      </w:r>
      <w:r>
        <w:t>1998</w:t>
      </w:r>
      <w:r>
        <w:rPr>
          <w:spacing w:val="-7"/>
        </w:rPr>
        <w:t xml:space="preserve"> </w:t>
      </w:r>
      <w:r>
        <w:t>(BGBl</w:t>
      </w:r>
      <w:r>
        <w:rPr>
          <w:spacing w:val="-6"/>
        </w:rPr>
        <w:t xml:space="preserve"> </w:t>
      </w:r>
      <w:r>
        <w:t>I</w:t>
      </w:r>
    </w:p>
    <w:p w:rsidR="000F10D1" w:rsidRDefault="0090729B">
      <w:pPr>
        <w:pStyle w:val="a3"/>
        <w:spacing w:line="292" w:lineRule="auto"/>
        <w:ind w:left="1006" w:right="1841"/>
        <w:jc w:val="both"/>
      </w:pPr>
      <w:r>
        <w:t>S.</w:t>
      </w:r>
      <w:r>
        <w:rPr>
          <w:spacing w:val="-10"/>
        </w:rPr>
        <w:t xml:space="preserve"> </w:t>
      </w:r>
      <w:r>
        <w:t>3642),</w:t>
      </w:r>
      <w:r>
        <w:rPr>
          <w:spacing w:val="-9"/>
        </w:rPr>
        <w:t xml:space="preserve"> </w:t>
      </w:r>
      <w:r>
        <w:t>zuletzt</w:t>
      </w:r>
      <w:r>
        <w:rPr>
          <w:spacing w:val="-9"/>
        </w:rPr>
        <w:t xml:space="preserve"> </w:t>
      </w:r>
      <w:r>
        <w:t>geändert</w:t>
      </w:r>
      <w:r>
        <w:rPr>
          <w:spacing w:val="-9"/>
        </w:rPr>
        <w:t xml:space="preserve"> </w:t>
      </w:r>
      <w:r>
        <w:t>durch</w:t>
      </w:r>
      <w:r>
        <w:rPr>
          <w:spacing w:val="-9"/>
        </w:rPr>
        <w:t xml:space="preserve"> </w:t>
      </w:r>
      <w:r>
        <w:t>Artikel</w:t>
      </w:r>
      <w:r>
        <w:rPr>
          <w:spacing w:val="-8"/>
        </w:rPr>
        <w:t xml:space="preserve"> </w:t>
      </w:r>
      <w:r>
        <w:t>3</w:t>
      </w:r>
      <w:r>
        <w:rPr>
          <w:spacing w:val="-10"/>
        </w:rPr>
        <w:t xml:space="preserve"> </w:t>
      </w:r>
      <w:r>
        <w:t>des</w:t>
      </w:r>
      <w:r>
        <w:rPr>
          <w:spacing w:val="-9"/>
        </w:rPr>
        <w:t xml:space="preserve"> </w:t>
      </w:r>
      <w:r>
        <w:t>Gesetzes</w:t>
      </w:r>
      <w:r>
        <w:rPr>
          <w:spacing w:val="-8"/>
        </w:rPr>
        <w:t xml:space="preserve"> </w:t>
      </w:r>
      <w:r>
        <w:t>vom</w:t>
      </w:r>
      <w:r>
        <w:rPr>
          <w:spacing w:val="-9"/>
        </w:rPr>
        <w:t xml:space="preserve"> </w:t>
      </w:r>
      <w:r>
        <w:t>16.</w:t>
      </w:r>
      <w:r>
        <w:rPr>
          <w:spacing w:val="-9"/>
        </w:rPr>
        <w:t xml:space="preserve"> </w:t>
      </w:r>
      <w:r>
        <w:t>Fe- bruar 2002 (BGBl I S. 686), mit der Maßgabe Anwendung, dass</w:t>
      </w:r>
      <w:r>
        <w:rPr>
          <w:spacing w:val="-37"/>
        </w:rPr>
        <w:t xml:space="preserve"> </w:t>
      </w:r>
      <w:r>
        <w:t>der Bemessungsfaktor im Sinne von § 13 des vorgenannten Gesetzes 0,70</w:t>
      </w:r>
      <w:r>
        <w:rPr>
          <w:spacing w:val="-2"/>
        </w:rPr>
        <w:t xml:space="preserve"> </w:t>
      </w:r>
      <w:r>
        <w:t>beträgt.</w:t>
      </w:r>
    </w:p>
    <w:p w:rsidR="000F10D1" w:rsidRDefault="0090729B">
      <w:pPr>
        <w:pStyle w:val="a3"/>
        <w:spacing w:before="151"/>
        <w:ind w:left="250"/>
        <w:jc w:val="both"/>
      </w:pPr>
      <w:r>
        <w:t>bb) Ab dem Jahr 2004 wurde auf der Grundlage des durch Art. 1 des Zweiten Lan- 25</w:t>
      </w:r>
    </w:p>
    <w:p w:rsidR="000F10D1" w:rsidRDefault="0090729B">
      <w:pPr>
        <w:pStyle w:val="a3"/>
        <w:spacing w:before="60" w:line="292" w:lineRule="auto"/>
        <w:ind w:left="110" w:right="944"/>
        <w:jc w:val="both"/>
      </w:pPr>
      <w:r>
        <w:t>desgesetzes zur Änderung besold</w:t>
      </w:r>
      <w:r>
        <w:t>ungs- und versorgungsrechtlicher Vorschriften vom 20. November 2003 (GVBl S. 343) in das Landesbesoldungsgesetz Rheinland- Pfalz neu eingefügten § 11 Nr. 1 die Sonderzahlung in der Weise auf einen Betrag von 50 v.H. eines Monatsgehalts gekürzt, dass als jä</w:t>
      </w:r>
      <w:r>
        <w:t>hrliche Sonderzahlung (vgl. § 8 Nr. 1 des Landesbesoldungsgesetzes Rheinland-Pfalz in der Fassung des Zweiten Landesgesetzes zur Änderung besoldungs- und versorgungsrechtlicher Vorschriften vom 20. November 2003) eine laufende monatliche Zahlung gewährt wu</w:t>
      </w:r>
      <w:r>
        <w:t>rde, die</w:t>
      </w:r>
      <w:r>
        <w:rPr>
          <w:spacing w:val="-46"/>
        </w:rPr>
        <w:t xml:space="preserve"> </w:t>
      </w:r>
      <w:r>
        <w:t>sich auf 4,17 v.H. der monatlichen Bezüge belief. § 11 Nr. 1 lautete in der Fassung des Zweiten</w:t>
      </w:r>
      <w:r>
        <w:rPr>
          <w:spacing w:val="-13"/>
        </w:rPr>
        <w:t xml:space="preserve"> </w:t>
      </w:r>
      <w:r>
        <w:t>Landesgesetzes</w:t>
      </w:r>
      <w:r>
        <w:rPr>
          <w:spacing w:val="-13"/>
        </w:rPr>
        <w:t xml:space="preserve"> </w:t>
      </w:r>
      <w:r>
        <w:t>zur</w:t>
      </w:r>
      <w:r>
        <w:rPr>
          <w:spacing w:val="-14"/>
        </w:rPr>
        <w:t xml:space="preserve"> </w:t>
      </w:r>
      <w:r>
        <w:t>Änderung</w:t>
      </w:r>
      <w:r>
        <w:rPr>
          <w:spacing w:val="-12"/>
        </w:rPr>
        <w:t xml:space="preserve"> </w:t>
      </w:r>
      <w:r>
        <w:t>besoldungs-</w:t>
      </w:r>
      <w:r>
        <w:rPr>
          <w:spacing w:val="-14"/>
        </w:rPr>
        <w:t xml:space="preserve"> </w:t>
      </w:r>
      <w:r>
        <w:t>und</w:t>
      </w:r>
      <w:r>
        <w:rPr>
          <w:spacing w:val="-13"/>
        </w:rPr>
        <w:t xml:space="preserve"> </w:t>
      </w:r>
      <w:r>
        <w:t>versorgungsrechtlicher</w:t>
      </w:r>
      <w:r>
        <w:rPr>
          <w:spacing w:val="-13"/>
        </w:rPr>
        <w:t xml:space="preserve"> </w:t>
      </w:r>
      <w:r>
        <w:t>Vor-</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ind w:left="110"/>
      </w:pPr>
      <w:r>
        <w:lastRenderedPageBreak/>
        <w:t>schriften vom 20. November 2003:</w:t>
      </w:r>
    </w:p>
    <w:p w:rsidR="000F10D1" w:rsidRDefault="000F10D1">
      <w:pPr>
        <w:pStyle w:val="a3"/>
        <w:spacing w:before="10"/>
        <w:rPr>
          <w:sz w:val="20"/>
        </w:rPr>
      </w:pPr>
    </w:p>
    <w:p w:rsidR="000F10D1" w:rsidRDefault="0090729B">
      <w:pPr>
        <w:spacing w:before="92"/>
        <w:ind w:left="1381" w:right="2215"/>
        <w:jc w:val="center"/>
        <w:rPr>
          <w:b/>
          <w:sz w:val="24"/>
        </w:rPr>
      </w:pPr>
      <w:r>
        <w:rPr>
          <w:b/>
          <w:sz w:val="24"/>
        </w:rPr>
        <w:t>§ 11</w:t>
      </w:r>
    </w:p>
    <w:p w:rsidR="000F10D1" w:rsidRDefault="000F10D1">
      <w:pPr>
        <w:pStyle w:val="a3"/>
        <w:spacing w:before="8"/>
        <w:rPr>
          <w:b/>
          <w:sz w:val="16"/>
        </w:rPr>
      </w:pPr>
    </w:p>
    <w:p w:rsidR="000F10D1" w:rsidRDefault="0090729B">
      <w:pPr>
        <w:spacing w:before="92"/>
        <w:ind w:left="1804"/>
        <w:jc w:val="both"/>
        <w:rPr>
          <w:b/>
          <w:sz w:val="24"/>
        </w:rPr>
      </w:pPr>
      <w:r>
        <w:rPr>
          <w:b/>
          <w:sz w:val="24"/>
        </w:rPr>
        <w:t>Grundbetrag der laufenden monatlichen Zahlung</w:t>
      </w:r>
    </w:p>
    <w:p w:rsidR="000F10D1" w:rsidRDefault="0090729B">
      <w:pPr>
        <w:pStyle w:val="a3"/>
        <w:spacing w:before="168" w:line="292" w:lineRule="auto"/>
        <w:ind w:left="1006" w:right="1841" w:firstLine="140"/>
        <w:jc w:val="both"/>
      </w:pPr>
      <w:r>
        <w:t>Der monatliche Grundbetrag beläuft sich auf 4,17 v. H. und be- misst sich nach den Bezügen, die dem Berechtigten für den jeweili- gen Monat zustehen. Bezüge im Sinne des Satzes 1 sind</w:t>
      </w:r>
    </w:p>
    <w:p w:rsidR="000F10D1" w:rsidRDefault="0090729B">
      <w:pPr>
        <w:pStyle w:val="a4"/>
        <w:numPr>
          <w:ilvl w:val="0"/>
          <w:numId w:val="7"/>
        </w:numPr>
        <w:tabs>
          <w:tab w:val="left" w:pos="1407"/>
        </w:tabs>
        <w:spacing w:before="154" w:line="292" w:lineRule="auto"/>
        <w:ind w:right="1841" w:firstLine="140"/>
        <w:jc w:val="both"/>
        <w:rPr>
          <w:sz w:val="24"/>
        </w:rPr>
      </w:pPr>
      <w:r>
        <w:rPr>
          <w:sz w:val="24"/>
        </w:rPr>
        <w:t>bei</w:t>
      </w:r>
      <w:r>
        <w:rPr>
          <w:spacing w:val="-13"/>
          <w:sz w:val="24"/>
        </w:rPr>
        <w:t xml:space="preserve"> </w:t>
      </w:r>
      <w:r>
        <w:rPr>
          <w:sz w:val="24"/>
        </w:rPr>
        <w:t>Empfängern</w:t>
      </w:r>
      <w:r>
        <w:rPr>
          <w:spacing w:val="-11"/>
          <w:sz w:val="24"/>
        </w:rPr>
        <w:t xml:space="preserve"> </w:t>
      </w:r>
      <w:r>
        <w:rPr>
          <w:sz w:val="24"/>
        </w:rPr>
        <w:t>von</w:t>
      </w:r>
      <w:r>
        <w:rPr>
          <w:spacing w:val="-12"/>
          <w:sz w:val="24"/>
        </w:rPr>
        <w:t xml:space="preserve"> </w:t>
      </w:r>
      <w:r>
        <w:rPr>
          <w:sz w:val="24"/>
        </w:rPr>
        <w:t>Dienstbezügen</w:t>
      </w:r>
      <w:r>
        <w:rPr>
          <w:spacing w:val="-13"/>
          <w:sz w:val="24"/>
        </w:rPr>
        <w:t xml:space="preserve"> </w:t>
      </w:r>
      <w:r>
        <w:rPr>
          <w:sz w:val="24"/>
        </w:rPr>
        <w:t>das</w:t>
      </w:r>
      <w:r>
        <w:rPr>
          <w:spacing w:val="-12"/>
          <w:sz w:val="24"/>
        </w:rPr>
        <w:t xml:space="preserve"> </w:t>
      </w:r>
      <w:r>
        <w:rPr>
          <w:sz w:val="24"/>
        </w:rPr>
        <w:t>Grundgehalt,</w:t>
      </w:r>
      <w:r>
        <w:rPr>
          <w:spacing w:val="-11"/>
          <w:sz w:val="24"/>
        </w:rPr>
        <w:t xml:space="preserve"> </w:t>
      </w:r>
      <w:r>
        <w:rPr>
          <w:sz w:val="24"/>
        </w:rPr>
        <w:t>der</w:t>
      </w:r>
      <w:r>
        <w:rPr>
          <w:spacing w:val="-12"/>
          <w:sz w:val="24"/>
        </w:rPr>
        <w:t xml:space="preserve"> </w:t>
      </w:r>
      <w:r>
        <w:rPr>
          <w:sz w:val="24"/>
        </w:rPr>
        <w:t>Fami- lienzuschlag,</w:t>
      </w:r>
      <w:r>
        <w:rPr>
          <w:spacing w:val="-14"/>
          <w:sz w:val="24"/>
        </w:rPr>
        <w:t xml:space="preserve"> </w:t>
      </w:r>
      <w:r>
        <w:rPr>
          <w:sz w:val="24"/>
        </w:rPr>
        <w:t>Amts-,</w:t>
      </w:r>
      <w:r>
        <w:rPr>
          <w:spacing w:val="-13"/>
          <w:sz w:val="24"/>
        </w:rPr>
        <w:t xml:space="preserve"> </w:t>
      </w:r>
      <w:r>
        <w:rPr>
          <w:sz w:val="24"/>
        </w:rPr>
        <w:t>Stellen-,</w:t>
      </w:r>
      <w:r>
        <w:rPr>
          <w:spacing w:val="-13"/>
          <w:sz w:val="24"/>
        </w:rPr>
        <w:t xml:space="preserve"> </w:t>
      </w:r>
      <w:r>
        <w:rPr>
          <w:sz w:val="24"/>
        </w:rPr>
        <w:t>Ausgleichs-</w:t>
      </w:r>
      <w:r>
        <w:rPr>
          <w:spacing w:val="-11"/>
          <w:sz w:val="24"/>
        </w:rPr>
        <w:t xml:space="preserve"> </w:t>
      </w:r>
      <w:r>
        <w:rPr>
          <w:sz w:val="24"/>
        </w:rPr>
        <w:t>und</w:t>
      </w:r>
      <w:r>
        <w:rPr>
          <w:spacing w:val="-14"/>
          <w:sz w:val="24"/>
        </w:rPr>
        <w:t xml:space="preserve"> </w:t>
      </w:r>
      <w:r>
        <w:rPr>
          <w:sz w:val="24"/>
        </w:rPr>
        <w:t>Überleitungszulagen, Leistungsbezüge für Professoren und hauptberufliche Leiter und Mitglieder von Leitungsgremien an Hochschulen, soweit diese nicht als</w:t>
      </w:r>
      <w:r>
        <w:rPr>
          <w:spacing w:val="-11"/>
          <w:sz w:val="24"/>
        </w:rPr>
        <w:t xml:space="preserve"> </w:t>
      </w:r>
      <w:r>
        <w:rPr>
          <w:sz w:val="24"/>
        </w:rPr>
        <w:t>Einmalzahlunge</w:t>
      </w:r>
      <w:r>
        <w:rPr>
          <w:sz w:val="24"/>
        </w:rPr>
        <w:t>n</w:t>
      </w:r>
      <w:r>
        <w:rPr>
          <w:spacing w:val="-9"/>
          <w:sz w:val="24"/>
        </w:rPr>
        <w:t xml:space="preserve"> </w:t>
      </w:r>
      <w:r>
        <w:rPr>
          <w:sz w:val="24"/>
        </w:rPr>
        <w:t>gewährt</w:t>
      </w:r>
      <w:r>
        <w:rPr>
          <w:spacing w:val="-10"/>
          <w:sz w:val="24"/>
        </w:rPr>
        <w:t xml:space="preserve"> </w:t>
      </w:r>
      <w:r>
        <w:rPr>
          <w:sz w:val="24"/>
        </w:rPr>
        <w:t>werden,</w:t>
      </w:r>
      <w:r>
        <w:rPr>
          <w:spacing w:val="-11"/>
          <w:sz w:val="24"/>
        </w:rPr>
        <w:t xml:space="preserve"> </w:t>
      </w:r>
      <w:r>
        <w:rPr>
          <w:sz w:val="24"/>
        </w:rPr>
        <w:t>Zuschüsse</w:t>
      </w:r>
      <w:r>
        <w:rPr>
          <w:spacing w:val="-9"/>
          <w:sz w:val="24"/>
        </w:rPr>
        <w:t xml:space="preserve"> </w:t>
      </w:r>
      <w:r>
        <w:rPr>
          <w:sz w:val="24"/>
        </w:rPr>
        <w:t>zum</w:t>
      </w:r>
      <w:r>
        <w:rPr>
          <w:spacing w:val="-11"/>
          <w:sz w:val="24"/>
        </w:rPr>
        <w:t xml:space="preserve"> </w:t>
      </w:r>
      <w:r>
        <w:rPr>
          <w:sz w:val="24"/>
        </w:rPr>
        <w:t>Grundgehalt für Professoren an Hochschulen in Ämtern der Bundesbesoldungs- ordnung C (§ 77 des</w:t>
      </w:r>
      <w:r>
        <w:rPr>
          <w:spacing w:val="-11"/>
          <w:sz w:val="24"/>
        </w:rPr>
        <w:t xml:space="preserve"> </w:t>
      </w:r>
      <w:r>
        <w:rPr>
          <w:sz w:val="24"/>
        </w:rPr>
        <w:t>Bundesbesoldungsgesetzes),</w:t>
      </w:r>
    </w:p>
    <w:p w:rsidR="000F10D1" w:rsidRDefault="0090729B">
      <w:pPr>
        <w:pStyle w:val="a3"/>
        <w:spacing w:before="151"/>
        <w:ind w:left="1146"/>
        <w:jc w:val="both"/>
      </w:pPr>
      <w:r>
        <w:t>2. - 4. …</w:t>
      </w:r>
    </w:p>
    <w:p w:rsidR="000F10D1" w:rsidRDefault="0090729B">
      <w:pPr>
        <w:pStyle w:val="a3"/>
        <w:spacing w:before="216"/>
        <w:ind w:left="250"/>
        <w:jc w:val="both"/>
      </w:pPr>
      <w:r>
        <w:t>Der Grundbetrag der laufenden monatlichen Zahlung wurde mit Wirkung zum 1. Ja- 26</w:t>
      </w:r>
    </w:p>
    <w:p w:rsidR="000F10D1" w:rsidRDefault="0090729B">
      <w:pPr>
        <w:pStyle w:val="a3"/>
        <w:spacing w:before="60" w:line="292" w:lineRule="auto"/>
        <w:ind w:left="110" w:right="944"/>
        <w:jc w:val="both"/>
      </w:pPr>
      <w:r>
        <w:t>nuar</w:t>
      </w:r>
      <w:r>
        <w:rPr>
          <w:spacing w:val="-13"/>
        </w:rPr>
        <w:t xml:space="preserve"> </w:t>
      </w:r>
      <w:r>
        <w:t>2009</w:t>
      </w:r>
      <w:r>
        <w:rPr>
          <w:spacing w:val="-12"/>
        </w:rPr>
        <w:t xml:space="preserve"> </w:t>
      </w:r>
      <w:r>
        <w:t>durch</w:t>
      </w:r>
      <w:r>
        <w:rPr>
          <w:spacing w:val="-12"/>
        </w:rPr>
        <w:t xml:space="preserve"> </w:t>
      </w:r>
      <w:r>
        <w:t>Erhöhung</w:t>
      </w:r>
      <w:r>
        <w:rPr>
          <w:spacing w:val="-11"/>
        </w:rPr>
        <w:t xml:space="preserve"> </w:t>
      </w:r>
      <w:r>
        <w:t>der</w:t>
      </w:r>
      <w:r>
        <w:rPr>
          <w:spacing w:val="-12"/>
        </w:rPr>
        <w:t xml:space="preserve"> </w:t>
      </w:r>
      <w:r>
        <w:t>Bezüge</w:t>
      </w:r>
      <w:r>
        <w:rPr>
          <w:spacing w:val="-11"/>
        </w:rPr>
        <w:t xml:space="preserve"> </w:t>
      </w:r>
      <w:r>
        <w:t>des</w:t>
      </w:r>
      <w:r>
        <w:rPr>
          <w:spacing w:val="-12"/>
        </w:rPr>
        <w:t xml:space="preserve"> </w:t>
      </w:r>
      <w:r>
        <w:t>jeweiligen</w:t>
      </w:r>
      <w:r>
        <w:rPr>
          <w:spacing w:val="-12"/>
        </w:rPr>
        <w:t xml:space="preserve"> </w:t>
      </w:r>
      <w:r>
        <w:t>Monats</w:t>
      </w:r>
      <w:r>
        <w:rPr>
          <w:spacing w:val="-12"/>
        </w:rPr>
        <w:t xml:space="preserve"> </w:t>
      </w:r>
      <w:r>
        <w:t>um</w:t>
      </w:r>
      <w:r>
        <w:rPr>
          <w:spacing w:val="-12"/>
        </w:rPr>
        <w:t xml:space="preserve"> </w:t>
      </w:r>
      <w:r>
        <w:t>4,17</w:t>
      </w:r>
      <w:r>
        <w:rPr>
          <w:spacing w:val="-12"/>
        </w:rPr>
        <w:t xml:space="preserve"> </w:t>
      </w:r>
      <w:r>
        <w:t>v.H.</w:t>
      </w:r>
      <w:r>
        <w:rPr>
          <w:spacing w:val="-12"/>
        </w:rPr>
        <w:t xml:space="preserve"> </w:t>
      </w:r>
      <w:r>
        <w:t>in</w:t>
      </w:r>
      <w:r>
        <w:rPr>
          <w:spacing w:val="-12"/>
        </w:rPr>
        <w:t xml:space="preserve"> </w:t>
      </w:r>
      <w:r>
        <w:t>die</w:t>
      </w:r>
      <w:r>
        <w:rPr>
          <w:spacing w:val="-12"/>
        </w:rPr>
        <w:t xml:space="preserve"> </w:t>
      </w:r>
      <w:r>
        <w:t>Be- soldung integriert (vgl. § 1 Nr. 1 des Art. 1 des Landesgesetzes zur Integration der jährlichen Sonderzahlung und zur Anpassung der Besoldung und Versorgung 2009/ 2010 vom 7. April 200</w:t>
      </w:r>
      <w:r>
        <w:t>9 [GVBl S.</w:t>
      </w:r>
      <w:r>
        <w:rPr>
          <w:spacing w:val="-9"/>
        </w:rPr>
        <w:t xml:space="preserve"> </w:t>
      </w:r>
      <w:r>
        <w:t>142]).</w:t>
      </w:r>
    </w:p>
    <w:p w:rsidR="000F10D1" w:rsidRDefault="0090729B">
      <w:pPr>
        <w:pStyle w:val="a3"/>
        <w:spacing w:before="153"/>
        <w:ind w:left="250"/>
        <w:jc w:val="both"/>
      </w:pPr>
      <w:r>
        <w:t>cc) Schließlich wurde im Jahr 2004 das Urlaubsgeld für die Besoldungsgruppen A 9</w:t>
      </w:r>
      <w:r>
        <w:rPr>
          <w:spacing w:val="55"/>
        </w:rPr>
        <w:t xml:space="preserve"> </w:t>
      </w:r>
      <w:r>
        <w:t>27</w:t>
      </w:r>
    </w:p>
    <w:p w:rsidR="000F10D1" w:rsidRDefault="0090729B">
      <w:pPr>
        <w:pStyle w:val="a3"/>
        <w:spacing w:before="60" w:line="292" w:lineRule="auto"/>
        <w:ind w:left="110" w:right="944"/>
        <w:jc w:val="both"/>
      </w:pPr>
      <w:r>
        <w:t>und höher sowie die Besoldungsordnung R gestrichen und die Zahlung eines Son- derbetrags</w:t>
      </w:r>
      <w:r>
        <w:rPr>
          <w:spacing w:val="-10"/>
        </w:rPr>
        <w:t xml:space="preserve"> </w:t>
      </w:r>
      <w:r>
        <w:t>in</w:t>
      </w:r>
      <w:r>
        <w:rPr>
          <w:spacing w:val="-9"/>
        </w:rPr>
        <w:t xml:space="preserve"> </w:t>
      </w:r>
      <w:r>
        <w:t>Höhe</w:t>
      </w:r>
      <w:r>
        <w:rPr>
          <w:spacing w:val="-10"/>
        </w:rPr>
        <w:t xml:space="preserve"> </w:t>
      </w:r>
      <w:r>
        <w:t>von</w:t>
      </w:r>
      <w:r>
        <w:rPr>
          <w:spacing w:val="-9"/>
        </w:rPr>
        <w:t xml:space="preserve"> </w:t>
      </w:r>
      <w:r>
        <w:t>40</w:t>
      </w:r>
      <w:r>
        <w:rPr>
          <w:spacing w:val="-9"/>
        </w:rPr>
        <w:t xml:space="preserve"> </w:t>
      </w:r>
      <w:r>
        <w:t>€</w:t>
      </w:r>
      <w:r>
        <w:rPr>
          <w:spacing w:val="-10"/>
        </w:rPr>
        <w:t xml:space="preserve"> </w:t>
      </w:r>
      <w:r>
        <w:t>je</w:t>
      </w:r>
      <w:r>
        <w:rPr>
          <w:spacing w:val="-9"/>
        </w:rPr>
        <w:t xml:space="preserve"> </w:t>
      </w:r>
      <w:r>
        <w:t>Kind</w:t>
      </w:r>
      <w:r>
        <w:rPr>
          <w:spacing w:val="-10"/>
        </w:rPr>
        <w:t xml:space="preserve"> </w:t>
      </w:r>
      <w:r>
        <w:t>im</w:t>
      </w:r>
      <w:r>
        <w:rPr>
          <w:spacing w:val="-9"/>
        </w:rPr>
        <w:t xml:space="preserve"> </w:t>
      </w:r>
      <w:r>
        <w:t>Monat</w:t>
      </w:r>
      <w:r>
        <w:rPr>
          <w:spacing w:val="-9"/>
        </w:rPr>
        <w:t xml:space="preserve"> </w:t>
      </w:r>
      <w:r>
        <w:t>Juli</w:t>
      </w:r>
      <w:r>
        <w:rPr>
          <w:spacing w:val="-10"/>
        </w:rPr>
        <w:t xml:space="preserve"> </w:t>
      </w:r>
      <w:r>
        <w:t>eingeführt</w:t>
      </w:r>
      <w:r>
        <w:rPr>
          <w:spacing w:val="-9"/>
        </w:rPr>
        <w:t xml:space="preserve"> </w:t>
      </w:r>
      <w:r>
        <w:t>(Art.</w:t>
      </w:r>
      <w:r>
        <w:rPr>
          <w:spacing w:val="-9"/>
        </w:rPr>
        <w:t xml:space="preserve"> </w:t>
      </w:r>
      <w:r>
        <w:t>1</w:t>
      </w:r>
      <w:r>
        <w:rPr>
          <w:spacing w:val="-10"/>
        </w:rPr>
        <w:t xml:space="preserve"> </w:t>
      </w:r>
      <w:r>
        <w:t>des</w:t>
      </w:r>
      <w:r>
        <w:rPr>
          <w:spacing w:val="-9"/>
        </w:rPr>
        <w:t xml:space="preserve"> </w:t>
      </w:r>
      <w:r>
        <w:t>Zweiten</w:t>
      </w:r>
      <w:r>
        <w:rPr>
          <w:spacing w:val="-9"/>
        </w:rPr>
        <w:t xml:space="preserve"> </w:t>
      </w:r>
      <w:r>
        <w:t>Lan- desgesetzes zur Änderung besoldungs- und versorgungsrechtlicher Vorschriften vom 20. November 2003 [GVBl S. 343]). Zu diesem Zweck wurden die §§ 14 und 15 in das Landesbesoldungsgesetz Rheinland-Pfalz</w:t>
      </w:r>
      <w:r>
        <w:rPr>
          <w:spacing w:val="-9"/>
        </w:rPr>
        <w:t xml:space="preserve"> </w:t>
      </w:r>
      <w:r>
        <w:t>eingefügt:</w:t>
      </w:r>
    </w:p>
    <w:p w:rsidR="000F10D1" w:rsidRDefault="000F10D1">
      <w:pPr>
        <w:pStyle w:val="a3"/>
        <w:spacing w:before="4"/>
        <w:rPr>
          <w:sz w:val="23"/>
        </w:rPr>
      </w:pPr>
    </w:p>
    <w:p w:rsidR="000F10D1" w:rsidRDefault="0090729B">
      <w:pPr>
        <w:spacing w:before="1"/>
        <w:ind w:left="1381" w:right="2215"/>
        <w:jc w:val="center"/>
        <w:rPr>
          <w:b/>
          <w:sz w:val="24"/>
        </w:rPr>
      </w:pPr>
      <w:r>
        <w:rPr>
          <w:b/>
          <w:sz w:val="24"/>
        </w:rPr>
        <w:t>§ 14</w:t>
      </w:r>
    </w:p>
    <w:p w:rsidR="000F10D1" w:rsidRDefault="000F10D1">
      <w:pPr>
        <w:pStyle w:val="a3"/>
        <w:spacing w:before="2"/>
        <w:rPr>
          <w:b/>
          <w:sz w:val="27"/>
        </w:rPr>
      </w:pPr>
    </w:p>
    <w:p w:rsidR="000F10D1" w:rsidRDefault="009C5282">
      <w:pPr>
        <w:spacing w:line="208" w:lineRule="auto"/>
        <w:ind w:left="154" w:right="1000"/>
        <w:jc w:val="center"/>
        <w:rPr>
          <w:b/>
          <w:sz w:val="24"/>
        </w:rPr>
      </w:pPr>
      <w:r>
        <w:rPr>
          <w:noProof/>
          <w:lang w:val="en-US"/>
        </w:rPr>
        <mc:AlternateContent>
          <mc:Choice Requires="wps">
            <w:drawing>
              <wp:anchor distT="0" distB="0" distL="114300" distR="114300" simplePos="0" relativeHeight="486466048" behindDoc="1" locked="0" layoutInCell="1" allowOverlap="1">
                <wp:simplePos x="0" y="0"/>
                <wp:positionH relativeFrom="page">
                  <wp:posOffset>2890520</wp:posOffset>
                </wp:positionH>
                <wp:positionV relativeFrom="paragraph">
                  <wp:posOffset>139065</wp:posOffset>
                </wp:positionV>
                <wp:extent cx="1651000" cy="1701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6F9DE" id="Rectangle 3" o:spid="_x0000_s1026" style="position:absolute;margin-left:227.6pt;margin-top:10.95pt;width:130pt;height:13.4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" stroked="f">
                <w10:wrap anchorx="page"/>
              </v:rect>
            </w:pict>
          </mc:Fallback>
        </mc:AlternateContent>
      </w:r>
      <w:r w:rsidR="0090729B">
        <w:rPr>
          <w:b/>
          <w:sz w:val="24"/>
        </w:rPr>
        <w:t>Bestandteile, allgemeine Anspruchsvoraussetzungen und Zahlungsweise der Einmal-Sonderzahlung</w:t>
      </w:r>
    </w:p>
    <w:p w:rsidR="000F10D1" w:rsidRDefault="0090729B">
      <w:pPr>
        <w:pStyle w:val="a3"/>
        <w:spacing w:before="175" w:line="292" w:lineRule="auto"/>
        <w:ind w:left="1006" w:right="1841" w:firstLine="140"/>
        <w:jc w:val="both"/>
      </w:pPr>
      <w:r>
        <w:t>(1) Die Einmal-Sonderzahlung besteht aus einem Grundbetrag (§ 15 Abs. 1) und einem Sonderbetrag für Kinder (§ 15 Abs. 2).</w:t>
      </w:r>
    </w:p>
    <w:p w:rsidR="000F10D1" w:rsidRDefault="0090729B">
      <w:pPr>
        <w:pStyle w:val="a3"/>
        <w:spacing w:before="155"/>
        <w:ind w:left="1146"/>
        <w:jc w:val="both"/>
      </w:pPr>
      <w:r>
        <w:t>(2) - (6) …</w:t>
      </w:r>
    </w:p>
    <w:p w:rsidR="000F10D1" w:rsidRDefault="000F10D1">
      <w:pPr>
        <w:pStyle w:val="a3"/>
        <w:spacing w:before="9"/>
        <w:rPr>
          <w:sz w:val="28"/>
        </w:rPr>
      </w:pPr>
    </w:p>
    <w:p w:rsidR="000F10D1" w:rsidRDefault="0090729B">
      <w:pPr>
        <w:spacing w:before="1"/>
        <w:ind w:left="1381" w:right="2215"/>
        <w:jc w:val="center"/>
        <w:rPr>
          <w:b/>
          <w:sz w:val="24"/>
        </w:rPr>
      </w:pPr>
      <w:r>
        <w:rPr>
          <w:b/>
          <w:sz w:val="24"/>
        </w:rPr>
        <w:t>§ 15</w:t>
      </w:r>
    </w:p>
    <w:p w:rsidR="000F10D1" w:rsidRDefault="000F10D1">
      <w:pPr>
        <w:pStyle w:val="a3"/>
        <w:spacing w:before="7"/>
        <w:rPr>
          <w:b/>
        </w:rPr>
      </w:pPr>
    </w:p>
    <w:p w:rsidR="000F10D1" w:rsidRDefault="0090729B">
      <w:pPr>
        <w:spacing w:before="1"/>
        <w:ind w:left="2591"/>
        <w:jc w:val="both"/>
        <w:rPr>
          <w:b/>
          <w:sz w:val="24"/>
        </w:rPr>
      </w:pPr>
      <w:r>
        <w:rPr>
          <w:b/>
          <w:sz w:val="24"/>
        </w:rPr>
        <w:t>Beträge der</w:t>
      </w:r>
      <w:r>
        <w:rPr>
          <w:b/>
          <w:spacing w:val="-30"/>
          <w:sz w:val="24"/>
        </w:rPr>
        <w:t xml:space="preserve"> </w:t>
      </w:r>
      <w:r>
        <w:rPr>
          <w:b/>
          <w:sz w:val="24"/>
        </w:rPr>
        <w:t>Einmal-Son</w:t>
      </w:r>
      <w:r>
        <w:rPr>
          <w:b/>
          <w:sz w:val="24"/>
        </w:rPr>
        <w:t>derzahlung</w:t>
      </w:r>
    </w:p>
    <w:p w:rsidR="000F10D1" w:rsidRDefault="0090729B">
      <w:pPr>
        <w:pStyle w:val="a4"/>
        <w:numPr>
          <w:ilvl w:val="0"/>
          <w:numId w:val="34"/>
        </w:numPr>
        <w:tabs>
          <w:tab w:val="left" w:pos="1525"/>
        </w:tabs>
        <w:spacing w:before="168" w:line="292" w:lineRule="auto"/>
        <w:ind w:right="1841" w:firstLine="140"/>
        <w:jc w:val="both"/>
        <w:rPr>
          <w:sz w:val="24"/>
        </w:rPr>
      </w:pPr>
      <w:r>
        <w:rPr>
          <w:sz w:val="24"/>
        </w:rPr>
        <w:t>Der Grundbetrag beträgt 200 EUR und wird den Berechtigten mit</w:t>
      </w:r>
      <w:r>
        <w:rPr>
          <w:spacing w:val="-11"/>
          <w:sz w:val="24"/>
        </w:rPr>
        <w:t xml:space="preserve"> </w:t>
      </w:r>
      <w:r>
        <w:rPr>
          <w:sz w:val="24"/>
        </w:rPr>
        <w:t>Grundgehalt</w:t>
      </w:r>
      <w:r>
        <w:rPr>
          <w:spacing w:val="-8"/>
          <w:sz w:val="24"/>
        </w:rPr>
        <w:t xml:space="preserve"> </w:t>
      </w:r>
      <w:r>
        <w:rPr>
          <w:sz w:val="24"/>
        </w:rPr>
        <w:t>aus</w:t>
      </w:r>
      <w:r>
        <w:rPr>
          <w:spacing w:val="-11"/>
          <w:sz w:val="24"/>
        </w:rPr>
        <w:t xml:space="preserve"> </w:t>
      </w:r>
      <w:r>
        <w:rPr>
          <w:sz w:val="24"/>
        </w:rPr>
        <w:t>den</w:t>
      </w:r>
      <w:r>
        <w:rPr>
          <w:spacing w:val="-10"/>
          <w:sz w:val="24"/>
        </w:rPr>
        <w:t xml:space="preserve"> </w:t>
      </w:r>
      <w:r>
        <w:rPr>
          <w:sz w:val="24"/>
        </w:rPr>
        <w:t>Besoldungsgruppen</w:t>
      </w:r>
      <w:r>
        <w:rPr>
          <w:spacing w:val="-6"/>
          <w:sz w:val="24"/>
        </w:rPr>
        <w:t xml:space="preserve"> </w:t>
      </w:r>
      <w:r>
        <w:rPr>
          <w:sz w:val="24"/>
        </w:rPr>
        <w:t>A</w:t>
      </w:r>
      <w:r>
        <w:rPr>
          <w:spacing w:val="-11"/>
          <w:sz w:val="24"/>
        </w:rPr>
        <w:t xml:space="preserve"> </w:t>
      </w:r>
      <w:r>
        <w:rPr>
          <w:sz w:val="24"/>
        </w:rPr>
        <w:t>2</w:t>
      </w:r>
      <w:r>
        <w:rPr>
          <w:spacing w:val="-10"/>
          <w:sz w:val="24"/>
        </w:rPr>
        <w:t xml:space="preserve"> </w:t>
      </w:r>
      <w:r>
        <w:rPr>
          <w:sz w:val="24"/>
        </w:rPr>
        <w:t>bis</w:t>
      </w:r>
      <w:r>
        <w:rPr>
          <w:spacing w:val="-10"/>
          <w:sz w:val="24"/>
        </w:rPr>
        <w:t xml:space="preserve"> </w:t>
      </w:r>
      <w:r>
        <w:rPr>
          <w:sz w:val="24"/>
        </w:rPr>
        <w:t>A</w:t>
      </w:r>
      <w:r>
        <w:rPr>
          <w:spacing w:val="-11"/>
          <w:sz w:val="24"/>
        </w:rPr>
        <w:t xml:space="preserve"> </w:t>
      </w:r>
      <w:r>
        <w:rPr>
          <w:sz w:val="24"/>
        </w:rPr>
        <w:t>8</w:t>
      </w:r>
      <w:r>
        <w:rPr>
          <w:spacing w:val="-10"/>
          <w:sz w:val="24"/>
        </w:rPr>
        <w:t xml:space="preserve"> </w:t>
      </w:r>
      <w:r>
        <w:rPr>
          <w:sz w:val="24"/>
        </w:rPr>
        <w:t>gewährt.</w:t>
      </w:r>
      <w:r>
        <w:rPr>
          <w:spacing w:val="-10"/>
          <w:sz w:val="24"/>
        </w:rPr>
        <w:t xml:space="preserve"> </w:t>
      </w:r>
      <w:r>
        <w:rPr>
          <w:sz w:val="24"/>
        </w:rPr>
        <w:t>§ 6 des Bundesbesoldungsgesetzes gilt</w:t>
      </w:r>
      <w:r>
        <w:rPr>
          <w:spacing w:val="-10"/>
          <w:sz w:val="24"/>
        </w:rPr>
        <w:t xml:space="preserve"> </w:t>
      </w:r>
      <w:r>
        <w:rPr>
          <w:sz w:val="24"/>
        </w:rPr>
        <w:t>entsprechend.</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pStyle w:val="a4"/>
        <w:numPr>
          <w:ilvl w:val="0"/>
          <w:numId w:val="34"/>
        </w:numPr>
        <w:tabs>
          <w:tab w:val="left" w:pos="1503"/>
        </w:tabs>
        <w:spacing w:before="68" w:line="292" w:lineRule="auto"/>
        <w:ind w:right="1841" w:firstLine="140"/>
        <w:jc w:val="both"/>
        <w:rPr>
          <w:sz w:val="24"/>
        </w:rPr>
      </w:pPr>
      <w:r>
        <w:rPr>
          <w:sz w:val="24"/>
        </w:rPr>
        <w:lastRenderedPageBreak/>
        <w:t>Alle</w:t>
      </w:r>
      <w:r>
        <w:rPr>
          <w:spacing w:val="-8"/>
          <w:sz w:val="24"/>
        </w:rPr>
        <w:t xml:space="preserve"> </w:t>
      </w:r>
      <w:r>
        <w:rPr>
          <w:sz w:val="24"/>
        </w:rPr>
        <w:t>Beamten</w:t>
      </w:r>
      <w:r>
        <w:rPr>
          <w:spacing w:val="-7"/>
          <w:sz w:val="24"/>
        </w:rPr>
        <w:t xml:space="preserve"> </w:t>
      </w:r>
      <w:r>
        <w:rPr>
          <w:sz w:val="24"/>
        </w:rPr>
        <w:t>und</w:t>
      </w:r>
      <w:r>
        <w:rPr>
          <w:spacing w:val="-8"/>
          <w:sz w:val="24"/>
        </w:rPr>
        <w:t xml:space="preserve"> </w:t>
      </w:r>
      <w:r>
        <w:rPr>
          <w:sz w:val="24"/>
        </w:rPr>
        <w:t>Richter</w:t>
      </w:r>
      <w:r>
        <w:rPr>
          <w:spacing w:val="-8"/>
          <w:sz w:val="24"/>
        </w:rPr>
        <w:t xml:space="preserve"> </w:t>
      </w:r>
      <w:r>
        <w:rPr>
          <w:sz w:val="24"/>
        </w:rPr>
        <w:t>erhalten</w:t>
      </w:r>
      <w:r>
        <w:rPr>
          <w:spacing w:val="-8"/>
          <w:sz w:val="24"/>
        </w:rPr>
        <w:t xml:space="preserve"> </w:t>
      </w:r>
      <w:r>
        <w:rPr>
          <w:sz w:val="24"/>
        </w:rPr>
        <w:t>für</w:t>
      </w:r>
      <w:r>
        <w:rPr>
          <w:spacing w:val="-8"/>
          <w:sz w:val="24"/>
        </w:rPr>
        <w:t xml:space="preserve"> </w:t>
      </w:r>
      <w:r>
        <w:rPr>
          <w:sz w:val="24"/>
        </w:rPr>
        <w:t>jedes</w:t>
      </w:r>
      <w:r>
        <w:rPr>
          <w:spacing w:val="-8"/>
          <w:sz w:val="24"/>
        </w:rPr>
        <w:t xml:space="preserve"> </w:t>
      </w:r>
      <w:r>
        <w:rPr>
          <w:sz w:val="24"/>
        </w:rPr>
        <w:t>Kind,</w:t>
      </w:r>
      <w:r>
        <w:rPr>
          <w:spacing w:val="-7"/>
          <w:sz w:val="24"/>
        </w:rPr>
        <w:t xml:space="preserve"> </w:t>
      </w:r>
      <w:r>
        <w:rPr>
          <w:sz w:val="24"/>
        </w:rPr>
        <w:t>für</w:t>
      </w:r>
      <w:r>
        <w:rPr>
          <w:spacing w:val="-8"/>
          <w:sz w:val="24"/>
        </w:rPr>
        <w:t xml:space="preserve"> </w:t>
      </w:r>
      <w:r>
        <w:rPr>
          <w:sz w:val="24"/>
        </w:rPr>
        <w:t>das</w:t>
      </w:r>
      <w:r>
        <w:rPr>
          <w:spacing w:val="-8"/>
          <w:sz w:val="24"/>
        </w:rPr>
        <w:t xml:space="preserve"> </w:t>
      </w:r>
      <w:r>
        <w:rPr>
          <w:sz w:val="24"/>
        </w:rPr>
        <w:t>ihnen im Monat Juli des jeweiligen Kalenderjahres Familienzuschlag zu- steht, einen Sonderbetrag für Kinder in Höhe von 40 EUR. § 6 des Bundesbesoldungsgesetzes ist nicht</w:t>
      </w:r>
      <w:r>
        <w:rPr>
          <w:spacing w:val="-7"/>
          <w:sz w:val="24"/>
        </w:rPr>
        <w:t xml:space="preserve"> </w:t>
      </w:r>
      <w:r>
        <w:rPr>
          <w:sz w:val="24"/>
        </w:rPr>
        <w:t>anzuwenden.</w:t>
      </w:r>
    </w:p>
    <w:p w:rsidR="000F10D1" w:rsidRDefault="0090729B">
      <w:pPr>
        <w:pStyle w:val="a3"/>
        <w:spacing w:before="153"/>
        <w:ind w:left="250"/>
        <w:jc w:val="both"/>
      </w:pPr>
      <w:r>
        <w:t>Eingangs der Begründung zu dem Entwurf dieses Gesetzes weist die Landesregie- 28</w:t>
      </w:r>
    </w:p>
    <w:p w:rsidR="000F10D1" w:rsidRDefault="0090729B">
      <w:pPr>
        <w:pStyle w:val="a3"/>
        <w:spacing w:before="60" w:line="292" w:lineRule="auto"/>
        <w:ind w:left="110" w:right="944"/>
        <w:jc w:val="both"/>
      </w:pPr>
      <w:r>
        <w:t>rung darauf hin, dass angesichts der haushalts- und gesamtwirtschaftlichen Rah- menbedingungen auf Einsparungen auch im Personalkostenbereich nicht verzichtet werden könne. De</w:t>
      </w:r>
      <w:r>
        <w:t>m dadurch entstehenden Regelungsbedürfnis werde mit dem Ge- setzentwurf Rechnung getragen (vgl. LTDrucks 14/2505, S. 1). Weiter wird ausge- führt, dass „[h]auptsächlicher Regelungsgegenstand des Vorhabens […] die Neuge- staltung und gleichzeitige Absenkung</w:t>
      </w:r>
      <w:r>
        <w:t xml:space="preserve"> der jährlichen Sonderzuwendungen der Beamten</w:t>
      </w:r>
      <w:r>
        <w:rPr>
          <w:spacing w:val="-7"/>
        </w:rPr>
        <w:t xml:space="preserve"> </w:t>
      </w:r>
      <w:r>
        <w:t>und</w:t>
      </w:r>
      <w:r>
        <w:rPr>
          <w:spacing w:val="-9"/>
        </w:rPr>
        <w:t xml:space="preserve"> </w:t>
      </w:r>
      <w:r>
        <w:t>Richter</w:t>
      </w:r>
      <w:r>
        <w:rPr>
          <w:spacing w:val="-8"/>
        </w:rPr>
        <w:t xml:space="preserve"> </w:t>
      </w:r>
      <w:r>
        <w:t>im</w:t>
      </w:r>
      <w:r>
        <w:rPr>
          <w:spacing w:val="-8"/>
        </w:rPr>
        <w:t xml:space="preserve"> </w:t>
      </w:r>
      <w:r>
        <w:t>Landesdienst</w:t>
      </w:r>
      <w:r>
        <w:rPr>
          <w:spacing w:val="-8"/>
        </w:rPr>
        <w:t xml:space="preserve"> </w:t>
      </w:r>
      <w:r>
        <w:t>zur</w:t>
      </w:r>
      <w:r>
        <w:rPr>
          <w:spacing w:val="-9"/>
        </w:rPr>
        <w:t xml:space="preserve"> </w:t>
      </w:r>
      <w:r>
        <w:t>Erzielung</w:t>
      </w:r>
      <w:r>
        <w:rPr>
          <w:spacing w:val="-6"/>
        </w:rPr>
        <w:t xml:space="preserve"> </w:t>
      </w:r>
      <w:r>
        <w:t>der</w:t>
      </w:r>
      <w:r>
        <w:rPr>
          <w:spacing w:val="-9"/>
        </w:rPr>
        <w:t xml:space="preserve"> </w:t>
      </w:r>
      <w:r>
        <w:t>vorbezeichneten</w:t>
      </w:r>
      <w:r>
        <w:rPr>
          <w:spacing w:val="-9"/>
        </w:rPr>
        <w:t xml:space="preserve"> </w:t>
      </w:r>
      <w:r>
        <w:t>Einsparvo- lumina</w:t>
      </w:r>
      <w:r>
        <w:rPr>
          <w:spacing w:val="-17"/>
        </w:rPr>
        <w:t xml:space="preserve"> </w:t>
      </w:r>
      <w:r>
        <w:t>als</w:t>
      </w:r>
      <w:r>
        <w:rPr>
          <w:spacing w:val="-16"/>
        </w:rPr>
        <w:t xml:space="preserve"> </w:t>
      </w:r>
      <w:r>
        <w:t>Beitrag</w:t>
      </w:r>
      <w:r>
        <w:rPr>
          <w:spacing w:val="-15"/>
        </w:rPr>
        <w:t xml:space="preserve"> </w:t>
      </w:r>
      <w:r>
        <w:t>zur</w:t>
      </w:r>
      <w:r>
        <w:rPr>
          <w:spacing w:val="-16"/>
        </w:rPr>
        <w:t xml:space="preserve"> </w:t>
      </w:r>
      <w:r>
        <w:t>Konsolidierung</w:t>
      </w:r>
      <w:r>
        <w:rPr>
          <w:spacing w:val="-13"/>
        </w:rPr>
        <w:t xml:space="preserve"> </w:t>
      </w:r>
      <w:r>
        <w:t>des</w:t>
      </w:r>
      <w:r>
        <w:rPr>
          <w:spacing w:val="-16"/>
        </w:rPr>
        <w:t xml:space="preserve"> </w:t>
      </w:r>
      <w:r>
        <w:t>Landeshaushaltes“</w:t>
      </w:r>
      <w:r>
        <w:rPr>
          <w:spacing w:val="-16"/>
        </w:rPr>
        <w:t xml:space="preserve"> </w:t>
      </w:r>
      <w:r>
        <w:t>sei</w:t>
      </w:r>
      <w:r>
        <w:rPr>
          <w:spacing w:val="-17"/>
        </w:rPr>
        <w:t xml:space="preserve"> </w:t>
      </w:r>
      <w:r>
        <w:t>(LTDrucks</w:t>
      </w:r>
      <w:r>
        <w:rPr>
          <w:spacing w:val="-16"/>
        </w:rPr>
        <w:t xml:space="preserve"> </w:t>
      </w:r>
      <w:r>
        <w:t>14/2505, S.</w:t>
      </w:r>
      <w:r>
        <w:rPr>
          <w:spacing w:val="-2"/>
        </w:rPr>
        <w:t xml:space="preserve"> </w:t>
      </w:r>
      <w:r>
        <w:t>9).</w:t>
      </w:r>
    </w:p>
    <w:p w:rsidR="000F10D1" w:rsidRDefault="0090729B">
      <w:pPr>
        <w:pStyle w:val="a4"/>
        <w:numPr>
          <w:ilvl w:val="0"/>
          <w:numId w:val="33"/>
        </w:numPr>
        <w:tabs>
          <w:tab w:val="left" w:pos="527"/>
        </w:tabs>
        <w:spacing w:before="150"/>
        <w:ind w:hanging="277"/>
        <w:jc w:val="both"/>
        <w:rPr>
          <w:sz w:val="24"/>
        </w:rPr>
      </w:pPr>
      <w:r>
        <w:rPr>
          <w:sz w:val="24"/>
        </w:rPr>
        <w:t>Im Jahr 2006 ging infolge der sogenannten Föderalismusreform</w:t>
      </w:r>
      <w:r>
        <w:rPr>
          <w:spacing w:val="12"/>
          <w:sz w:val="24"/>
        </w:rPr>
        <w:t xml:space="preserve"> </w:t>
      </w:r>
      <w:r>
        <w:rPr>
          <w:sz w:val="24"/>
        </w:rPr>
        <w:t>I die Gesetzge- 29</w:t>
      </w:r>
    </w:p>
    <w:p w:rsidR="000F10D1" w:rsidRDefault="0090729B">
      <w:pPr>
        <w:pStyle w:val="a3"/>
        <w:spacing w:before="60" w:line="292" w:lineRule="auto"/>
        <w:ind w:left="110" w:right="945"/>
        <w:jc w:val="both"/>
      </w:pPr>
      <w:r>
        <w:t>bungskompetenz</w:t>
      </w:r>
      <w:r>
        <w:rPr>
          <w:spacing w:val="-13"/>
        </w:rPr>
        <w:t xml:space="preserve"> </w:t>
      </w:r>
      <w:r>
        <w:t>für</w:t>
      </w:r>
      <w:r>
        <w:rPr>
          <w:spacing w:val="-13"/>
        </w:rPr>
        <w:t xml:space="preserve"> </w:t>
      </w:r>
      <w:r>
        <w:t>die</w:t>
      </w:r>
      <w:r>
        <w:rPr>
          <w:spacing w:val="-13"/>
        </w:rPr>
        <w:t xml:space="preserve"> </w:t>
      </w:r>
      <w:r>
        <w:t>Richter-/Beamtenbesoldung</w:t>
      </w:r>
      <w:r>
        <w:rPr>
          <w:spacing w:val="-13"/>
        </w:rPr>
        <w:t xml:space="preserve"> </w:t>
      </w:r>
      <w:r>
        <w:t>und</w:t>
      </w:r>
      <w:r>
        <w:rPr>
          <w:spacing w:val="-13"/>
        </w:rPr>
        <w:t xml:space="preserve"> </w:t>
      </w:r>
      <w:r>
        <w:t>-versorgung</w:t>
      </w:r>
      <w:r>
        <w:rPr>
          <w:spacing w:val="-13"/>
        </w:rPr>
        <w:t xml:space="preserve"> </w:t>
      </w:r>
      <w:r>
        <w:t>auf</w:t>
      </w:r>
      <w:r>
        <w:rPr>
          <w:spacing w:val="-13"/>
        </w:rPr>
        <w:t xml:space="preserve"> </w:t>
      </w:r>
      <w:r>
        <w:t>die</w:t>
      </w:r>
      <w:r>
        <w:rPr>
          <w:spacing w:val="-13"/>
        </w:rPr>
        <w:t xml:space="preserve"> </w:t>
      </w:r>
      <w:r>
        <w:t>Länder über.</w:t>
      </w:r>
    </w:p>
    <w:p w:rsidR="000F10D1" w:rsidRDefault="0090729B">
      <w:pPr>
        <w:pStyle w:val="a3"/>
        <w:spacing w:before="155"/>
        <w:ind w:left="250"/>
        <w:jc w:val="both"/>
      </w:pPr>
      <w:r>
        <w:t>Das Gesetz zur Änderung des Grundgesetzes (Art. 22, 23, 33, 52, 72, 73, 74, 74a, 30</w:t>
      </w:r>
    </w:p>
    <w:p w:rsidR="000F10D1" w:rsidRDefault="0090729B">
      <w:pPr>
        <w:pStyle w:val="a3"/>
        <w:spacing w:before="60"/>
        <w:ind w:left="110"/>
        <w:jc w:val="both"/>
      </w:pPr>
      <w:r>
        <w:t>75, 84</w:t>
      </w:r>
      <w:r>
        <w:t>, 85, 87c, 91a, 91b, 93, 98, 104a, 104b, 105, 107, 109, 125a, 125b, 125c, 143c)</w:t>
      </w:r>
    </w:p>
    <w:p w:rsidR="000F10D1" w:rsidRDefault="0090729B">
      <w:pPr>
        <w:pStyle w:val="a3"/>
        <w:spacing w:before="60" w:line="292" w:lineRule="auto"/>
        <w:ind w:left="110" w:right="944"/>
        <w:jc w:val="both"/>
      </w:pPr>
      <w:r>
        <w:t>vom</w:t>
      </w:r>
      <w:r>
        <w:rPr>
          <w:spacing w:val="-9"/>
        </w:rPr>
        <w:t xml:space="preserve"> </w:t>
      </w:r>
      <w:r>
        <w:t>28.</w:t>
      </w:r>
      <w:r>
        <w:rPr>
          <w:spacing w:val="-8"/>
        </w:rPr>
        <w:t xml:space="preserve"> </w:t>
      </w:r>
      <w:r>
        <w:t>August</w:t>
      </w:r>
      <w:r>
        <w:rPr>
          <w:spacing w:val="-8"/>
        </w:rPr>
        <w:t xml:space="preserve"> </w:t>
      </w:r>
      <w:r>
        <w:t>2006</w:t>
      </w:r>
      <w:r>
        <w:rPr>
          <w:spacing w:val="-8"/>
        </w:rPr>
        <w:t xml:space="preserve"> </w:t>
      </w:r>
      <w:r>
        <w:t>(BGBl</w:t>
      </w:r>
      <w:r>
        <w:rPr>
          <w:spacing w:val="-9"/>
        </w:rPr>
        <w:t xml:space="preserve"> </w:t>
      </w:r>
      <w:r>
        <w:t>I</w:t>
      </w:r>
      <w:r>
        <w:rPr>
          <w:spacing w:val="-8"/>
        </w:rPr>
        <w:t xml:space="preserve"> </w:t>
      </w:r>
      <w:r>
        <w:t>S.</w:t>
      </w:r>
      <w:r>
        <w:rPr>
          <w:spacing w:val="-8"/>
        </w:rPr>
        <w:t xml:space="preserve"> </w:t>
      </w:r>
      <w:r>
        <w:t>2034)</w:t>
      </w:r>
      <w:r>
        <w:rPr>
          <w:spacing w:val="-9"/>
        </w:rPr>
        <w:t xml:space="preserve"> </w:t>
      </w:r>
      <w:r>
        <w:t>führte</w:t>
      </w:r>
      <w:r>
        <w:rPr>
          <w:spacing w:val="-7"/>
        </w:rPr>
        <w:t xml:space="preserve"> </w:t>
      </w:r>
      <w:r>
        <w:t>mit</w:t>
      </w:r>
      <w:r>
        <w:rPr>
          <w:spacing w:val="-9"/>
        </w:rPr>
        <w:t xml:space="preserve"> </w:t>
      </w:r>
      <w:r>
        <w:t>Wirkung</w:t>
      </w:r>
      <w:r>
        <w:rPr>
          <w:spacing w:val="-7"/>
        </w:rPr>
        <w:t xml:space="preserve"> </w:t>
      </w:r>
      <w:r>
        <w:t>vom</w:t>
      </w:r>
      <w:r>
        <w:rPr>
          <w:spacing w:val="-8"/>
        </w:rPr>
        <w:t xml:space="preserve"> </w:t>
      </w:r>
      <w:r>
        <w:t>1.</w:t>
      </w:r>
      <w:r>
        <w:rPr>
          <w:spacing w:val="-9"/>
        </w:rPr>
        <w:t xml:space="preserve"> </w:t>
      </w:r>
      <w:r>
        <w:t>September</w:t>
      </w:r>
      <w:r>
        <w:rPr>
          <w:spacing w:val="-6"/>
        </w:rPr>
        <w:t xml:space="preserve"> </w:t>
      </w:r>
      <w:r>
        <w:t>2006</w:t>
      </w:r>
      <w:r>
        <w:rPr>
          <w:spacing w:val="-9"/>
        </w:rPr>
        <w:t xml:space="preserve"> </w:t>
      </w:r>
      <w:r>
        <w:t>zu einer föderalen Neuordnung der dienstrechtlichen Regelungskompetenzen. Durch Art.</w:t>
      </w:r>
      <w:r>
        <w:rPr>
          <w:spacing w:val="-13"/>
        </w:rPr>
        <w:t xml:space="preserve"> </w:t>
      </w:r>
      <w:r>
        <w:t>1</w:t>
      </w:r>
      <w:r>
        <w:rPr>
          <w:spacing w:val="-14"/>
        </w:rPr>
        <w:t xml:space="preserve"> </w:t>
      </w:r>
      <w:r>
        <w:t>Nr.</w:t>
      </w:r>
      <w:r>
        <w:rPr>
          <w:spacing w:val="-14"/>
        </w:rPr>
        <w:t xml:space="preserve"> </w:t>
      </w:r>
      <w:r>
        <w:t>8</w:t>
      </w:r>
      <w:r>
        <w:rPr>
          <w:spacing w:val="-13"/>
        </w:rPr>
        <w:t xml:space="preserve"> </w:t>
      </w:r>
      <w:r>
        <w:t>des</w:t>
      </w:r>
      <w:r>
        <w:rPr>
          <w:spacing w:val="-14"/>
        </w:rPr>
        <w:t xml:space="preserve"> </w:t>
      </w:r>
      <w:r>
        <w:t>Ä</w:t>
      </w:r>
      <w:r>
        <w:t>nderungsgesetzes</w:t>
      </w:r>
      <w:r>
        <w:rPr>
          <w:spacing w:val="-10"/>
        </w:rPr>
        <w:t xml:space="preserve"> </w:t>
      </w:r>
      <w:r>
        <w:t>wurde</w:t>
      </w:r>
      <w:r>
        <w:rPr>
          <w:spacing w:val="-14"/>
        </w:rPr>
        <w:t xml:space="preserve"> </w:t>
      </w:r>
      <w:r>
        <w:t>unter</w:t>
      </w:r>
      <w:r>
        <w:rPr>
          <w:spacing w:val="-13"/>
        </w:rPr>
        <w:t xml:space="preserve"> </w:t>
      </w:r>
      <w:r>
        <w:t>anderem</w:t>
      </w:r>
      <w:r>
        <w:rPr>
          <w:spacing w:val="-14"/>
        </w:rPr>
        <w:t xml:space="preserve"> </w:t>
      </w:r>
      <w:r>
        <w:t>der</w:t>
      </w:r>
      <w:r>
        <w:rPr>
          <w:spacing w:val="-14"/>
        </w:rPr>
        <w:t xml:space="preserve"> </w:t>
      </w:r>
      <w:r>
        <w:t>im</w:t>
      </w:r>
      <w:r>
        <w:rPr>
          <w:spacing w:val="-13"/>
        </w:rPr>
        <w:t xml:space="preserve"> </w:t>
      </w:r>
      <w:r>
        <w:t>Jahr</w:t>
      </w:r>
      <w:r>
        <w:rPr>
          <w:spacing w:val="-14"/>
        </w:rPr>
        <w:t xml:space="preserve"> </w:t>
      </w:r>
      <w:r>
        <w:t>1971</w:t>
      </w:r>
      <w:r>
        <w:rPr>
          <w:spacing w:val="-14"/>
        </w:rPr>
        <w:t xml:space="preserve"> </w:t>
      </w:r>
      <w:r>
        <w:t>eingefüg- te Art. 74a GG (vgl. Art. I Nr. 1 des 28. Gesetzes zur Änderung des Grundgesetzes vom 18. März 1971, BGBl I S. 206) aufgehoben, der dem Bund die konkurrierende Gesetzgebungskompetenz</w:t>
      </w:r>
      <w:r>
        <w:rPr>
          <w:spacing w:val="-5"/>
        </w:rPr>
        <w:t xml:space="preserve"> </w:t>
      </w:r>
      <w:r>
        <w:t>für</w:t>
      </w:r>
      <w:r>
        <w:rPr>
          <w:spacing w:val="-6"/>
        </w:rPr>
        <w:t xml:space="preserve"> </w:t>
      </w:r>
      <w:r>
        <w:t>die</w:t>
      </w:r>
      <w:r>
        <w:rPr>
          <w:spacing w:val="-8"/>
        </w:rPr>
        <w:t xml:space="preserve"> </w:t>
      </w:r>
      <w:r>
        <w:t>Besoldung</w:t>
      </w:r>
      <w:r>
        <w:rPr>
          <w:spacing w:val="-6"/>
        </w:rPr>
        <w:t xml:space="preserve"> </w:t>
      </w:r>
      <w:r>
        <w:t>und</w:t>
      </w:r>
      <w:r>
        <w:rPr>
          <w:spacing w:val="-8"/>
        </w:rPr>
        <w:t xml:space="preserve"> </w:t>
      </w:r>
      <w:r>
        <w:t>Versorgung</w:t>
      </w:r>
      <w:r>
        <w:rPr>
          <w:spacing w:val="-6"/>
        </w:rPr>
        <w:t xml:space="preserve"> </w:t>
      </w:r>
      <w:r>
        <w:t>aller</w:t>
      </w:r>
      <w:r>
        <w:rPr>
          <w:spacing w:val="-8"/>
        </w:rPr>
        <w:t xml:space="preserve"> </w:t>
      </w:r>
      <w:r>
        <w:t>Angehörigen</w:t>
      </w:r>
      <w:r>
        <w:rPr>
          <w:spacing w:val="-6"/>
        </w:rPr>
        <w:t xml:space="preserve"> </w:t>
      </w:r>
      <w:r>
        <w:t>des öffentlichen</w:t>
      </w:r>
      <w:r>
        <w:rPr>
          <w:spacing w:val="-8"/>
        </w:rPr>
        <w:t xml:space="preserve"> </w:t>
      </w:r>
      <w:r>
        <w:t>Dienstes</w:t>
      </w:r>
      <w:r>
        <w:rPr>
          <w:spacing w:val="-7"/>
        </w:rPr>
        <w:t xml:space="preserve"> </w:t>
      </w:r>
      <w:r>
        <w:t>zugewiesen</w:t>
      </w:r>
      <w:r>
        <w:rPr>
          <w:spacing w:val="-7"/>
        </w:rPr>
        <w:t xml:space="preserve"> </w:t>
      </w:r>
      <w:r>
        <w:t>hatte.</w:t>
      </w:r>
      <w:r>
        <w:rPr>
          <w:spacing w:val="-7"/>
        </w:rPr>
        <w:t xml:space="preserve"> </w:t>
      </w:r>
      <w:r>
        <w:t>An</w:t>
      </w:r>
      <w:r>
        <w:rPr>
          <w:spacing w:val="-7"/>
        </w:rPr>
        <w:t xml:space="preserve"> </w:t>
      </w:r>
      <w:r>
        <w:t>die</w:t>
      </w:r>
      <w:r>
        <w:rPr>
          <w:spacing w:val="-7"/>
        </w:rPr>
        <w:t xml:space="preserve"> </w:t>
      </w:r>
      <w:r>
        <w:t>Stelle</w:t>
      </w:r>
      <w:r>
        <w:rPr>
          <w:spacing w:val="-6"/>
        </w:rPr>
        <w:t xml:space="preserve"> </w:t>
      </w:r>
      <w:r>
        <w:t>des</w:t>
      </w:r>
      <w:r>
        <w:rPr>
          <w:spacing w:val="-7"/>
        </w:rPr>
        <w:t xml:space="preserve"> </w:t>
      </w:r>
      <w:r>
        <w:t>in</w:t>
      </w:r>
      <w:r>
        <w:rPr>
          <w:spacing w:val="-7"/>
        </w:rPr>
        <w:t xml:space="preserve"> </w:t>
      </w:r>
      <w:r>
        <w:t>dieser</w:t>
      </w:r>
      <w:r>
        <w:rPr>
          <w:spacing w:val="-7"/>
        </w:rPr>
        <w:t xml:space="preserve"> </w:t>
      </w:r>
      <w:r>
        <w:t>Bestimmung</w:t>
      </w:r>
      <w:r>
        <w:rPr>
          <w:spacing w:val="-5"/>
        </w:rPr>
        <w:t xml:space="preserve"> </w:t>
      </w:r>
      <w:r>
        <w:t>zum Ausdruck kommenden Grundsatzes der bundeseinheitlichen Besoldung und Versor- gung trat die Regelung in Art. 74 Abs. 1 Nr. 27 G</w:t>
      </w:r>
      <w:r>
        <w:t>G, wonach der Bund die konkurrie- rende Gesetzgebungskompetenz über „die Statusrechte und -pflichten der Beamten der Länder, Gemeinden und anderen Körperschaften des öffentlichen Rechts sowie der Richter in den Ländern mit Ausnahme der Laufbahnen, Besoldun</w:t>
      </w:r>
      <w:r>
        <w:t>g und Versor- gung“ innehat. Nach der Übergangsvorschrift des Art. 125a Abs. 1 GG gilt das Bun- desbesoldungsgesetz als Bundesrecht fort; es kann aber durch Landesrecht ersetzt werden.</w:t>
      </w:r>
    </w:p>
    <w:p w:rsidR="000F10D1" w:rsidRDefault="0090729B">
      <w:pPr>
        <w:pStyle w:val="a4"/>
        <w:numPr>
          <w:ilvl w:val="0"/>
          <w:numId w:val="33"/>
        </w:numPr>
        <w:tabs>
          <w:tab w:val="left" w:pos="523"/>
        </w:tabs>
        <w:spacing w:before="145"/>
        <w:ind w:left="522" w:hanging="273"/>
        <w:jc w:val="both"/>
        <w:rPr>
          <w:sz w:val="24"/>
        </w:rPr>
      </w:pPr>
      <w:r>
        <w:rPr>
          <w:sz w:val="24"/>
        </w:rPr>
        <w:t>Die Vorlagen des Oberverwaltungsgerichts für das Land Nordrhein-Westfal</w:t>
      </w:r>
      <w:r>
        <w:rPr>
          <w:sz w:val="24"/>
        </w:rPr>
        <w:t>en (2</w:t>
      </w:r>
      <w:r>
        <w:rPr>
          <w:spacing w:val="23"/>
          <w:sz w:val="24"/>
        </w:rPr>
        <w:t xml:space="preserve"> </w:t>
      </w:r>
      <w:r>
        <w:rPr>
          <w:sz w:val="24"/>
        </w:rPr>
        <w:t>31</w:t>
      </w:r>
    </w:p>
    <w:p w:rsidR="000F10D1" w:rsidRDefault="0090729B">
      <w:pPr>
        <w:pStyle w:val="a3"/>
        <w:spacing w:before="60" w:line="292" w:lineRule="auto"/>
        <w:ind w:left="110" w:right="944"/>
        <w:jc w:val="both"/>
      </w:pPr>
      <w:r>
        <w:t>BvL 17/09 und 2 BvL 18/09) beziehen sich auf das Kalenderjahr 2003, also einen Zeitraum der zwischen Bund und Ländern geteilten Gesetzgebungskompetenz im Besoldungsrecht. Die Vorlagen des Verwaltungsgerichts Halle (2 BvL 3/12 bis 6/12) betreffen d</w:t>
      </w:r>
      <w:r>
        <w:t>ie Kalenderjahre 2008 bis 2010, die Vorlage des Verwaltungsgerichts Ko- blenz</w:t>
      </w:r>
      <w:r>
        <w:rPr>
          <w:spacing w:val="-13"/>
        </w:rPr>
        <w:t xml:space="preserve"> </w:t>
      </w:r>
      <w:r>
        <w:t>(2</w:t>
      </w:r>
      <w:r>
        <w:rPr>
          <w:spacing w:val="-14"/>
        </w:rPr>
        <w:t xml:space="preserve"> </w:t>
      </w:r>
      <w:r>
        <w:t>BvL</w:t>
      </w:r>
      <w:r>
        <w:rPr>
          <w:spacing w:val="-13"/>
        </w:rPr>
        <w:t xml:space="preserve"> </w:t>
      </w:r>
      <w:r>
        <w:t>1/14)</w:t>
      </w:r>
      <w:r>
        <w:rPr>
          <w:spacing w:val="-13"/>
        </w:rPr>
        <w:t xml:space="preserve"> </w:t>
      </w:r>
      <w:r>
        <w:t>die</w:t>
      </w:r>
      <w:r>
        <w:rPr>
          <w:spacing w:val="-13"/>
        </w:rPr>
        <w:t xml:space="preserve"> </w:t>
      </w:r>
      <w:r>
        <w:t>Verfassungsmäßigkeit</w:t>
      </w:r>
      <w:r>
        <w:rPr>
          <w:spacing w:val="-9"/>
        </w:rPr>
        <w:t xml:space="preserve"> </w:t>
      </w:r>
      <w:r>
        <w:t>der</w:t>
      </w:r>
      <w:r>
        <w:rPr>
          <w:spacing w:val="-13"/>
        </w:rPr>
        <w:t xml:space="preserve"> </w:t>
      </w:r>
      <w:r>
        <w:t>Besoldung</w:t>
      </w:r>
      <w:r>
        <w:rPr>
          <w:spacing w:val="-12"/>
        </w:rPr>
        <w:t xml:space="preserve"> </w:t>
      </w:r>
      <w:r>
        <w:t>seit</w:t>
      </w:r>
      <w:r>
        <w:rPr>
          <w:spacing w:val="-14"/>
        </w:rPr>
        <w:t xml:space="preserve"> </w:t>
      </w:r>
      <w:r>
        <w:t>dem</w:t>
      </w:r>
      <w:r>
        <w:rPr>
          <w:spacing w:val="-12"/>
        </w:rPr>
        <w:t xml:space="preserve"> </w:t>
      </w:r>
      <w:r>
        <w:t>Jahr</w:t>
      </w:r>
      <w:r>
        <w:rPr>
          <w:spacing w:val="-14"/>
        </w:rPr>
        <w:t xml:space="preserve"> </w:t>
      </w:r>
      <w:r>
        <w:t>2012,</w:t>
      </w:r>
      <w:r>
        <w:rPr>
          <w:spacing w:val="-13"/>
        </w:rPr>
        <w:t xml:space="preserve"> </w:t>
      </w:r>
      <w:r>
        <w:t>also Zeiträume, in denen die Gesetzgebungskompetenz für die Besoldung der</w:t>
      </w:r>
      <w:r>
        <w:rPr>
          <w:spacing w:val="25"/>
        </w:rPr>
        <w:t xml:space="preserve"> </w:t>
      </w:r>
      <w:r>
        <w:t>Richter</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ind w:left="110"/>
      </w:pPr>
      <w:r>
        <w:lastRenderedPageBreak/>
        <w:t>und St</w:t>
      </w:r>
      <w:r>
        <w:t>aatsanwälte der Länder ausschließlich bei den Ländern lag.</w:t>
      </w:r>
    </w:p>
    <w:p w:rsidR="000F10D1" w:rsidRDefault="0090729B">
      <w:pPr>
        <w:pStyle w:val="a4"/>
        <w:numPr>
          <w:ilvl w:val="0"/>
          <w:numId w:val="32"/>
        </w:numPr>
        <w:tabs>
          <w:tab w:val="left" w:pos="531"/>
          <w:tab w:val="left" w:pos="9637"/>
        </w:tabs>
        <w:rPr>
          <w:sz w:val="24"/>
        </w:rPr>
      </w:pPr>
      <w:r>
        <w:rPr>
          <w:sz w:val="24"/>
        </w:rPr>
        <w:t>Grundlage der Besoldung der Richter und Staatsanwälte</w:t>
      </w:r>
      <w:r>
        <w:rPr>
          <w:spacing w:val="-35"/>
          <w:sz w:val="24"/>
        </w:rPr>
        <w:t xml:space="preserve"> </w:t>
      </w:r>
      <w:r>
        <w:rPr>
          <w:sz w:val="24"/>
        </w:rPr>
        <w:t>in</w:t>
      </w:r>
      <w:r>
        <w:rPr>
          <w:spacing w:val="-6"/>
          <w:sz w:val="24"/>
        </w:rPr>
        <w:t xml:space="preserve"> </w:t>
      </w:r>
      <w:r>
        <w:rPr>
          <w:sz w:val="24"/>
        </w:rPr>
        <w:t>Nordrhein-Westfalen</w:t>
      </w:r>
      <w:r>
        <w:rPr>
          <w:sz w:val="24"/>
        </w:rPr>
        <w:tab/>
        <w:t>32</w:t>
      </w:r>
    </w:p>
    <w:p w:rsidR="000F10D1" w:rsidRDefault="0090729B">
      <w:pPr>
        <w:pStyle w:val="a3"/>
        <w:spacing w:before="60"/>
        <w:ind w:left="110"/>
      </w:pPr>
      <w:r>
        <w:t>im Jahr 2003 war das BBesG a.F.</w:t>
      </w:r>
    </w:p>
    <w:p w:rsidR="000F10D1" w:rsidRDefault="0090729B">
      <w:pPr>
        <w:pStyle w:val="a3"/>
        <w:tabs>
          <w:tab w:val="left" w:pos="9637"/>
        </w:tabs>
        <w:spacing w:before="216"/>
        <w:ind w:left="250"/>
      </w:pPr>
      <w:r>
        <w:t>aa)</w:t>
      </w:r>
      <w:r>
        <w:rPr>
          <w:spacing w:val="24"/>
        </w:rPr>
        <w:t xml:space="preserve"> </w:t>
      </w:r>
      <w:r>
        <w:t>§</w:t>
      </w:r>
      <w:r>
        <w:rPr>
          <w:spacing w:val="25"/>
        </w:rPr>
        <w:t xml:space="preserve"> </w:t>
      </w:r>
      <w:r>
        <w:t>1</w:t>
      </w:r>
      <w:r>
        <w:rPr>
          <w:spacing w:val="24"/>
        </w:rPr>
        <w:t xml:space="preserve"> </w:t>
      </w:r>
      <w:r>
        <w:t>BBesG</w:t>
      </w:r>
      <w:r>
        <w:rPr>
          <w:spacing w:val="26"/>
        </w:rPr>
        <w:t xml:space="preserve"> </w:t>
      </w:r>
      <w:r>
        <w:t>a.F.</w:t>
      </w:r>
      <w:r>
        <w:rPr>
          <w:spacing w:val="24"/>
        </w:rPr>
        <w:t xml:space="preserve"> </w:t>
      </w:r>
      <w:r>
        <w:t>regelte</w:t>
      </w:r>
      <w:r>
        <w:rPr>
          <w:spacing w:val="25"/>
        </w:rPr>
        <w:t xml:space="preserve"> </w:t>
      </w:r>
      <w:r>
        <w:t>den</w:t>
      </w:r>
      <w:r>
        <w:rPr>
          <w:spacing w:val="24"/>
        </w:rPr>
        <w:t xml:space="preserve"> </w:t>
      </w:r>
      <w:r>
        <w:t>personellen</w:t>
      </w:r>
      <w:r>
        <w:rPr>
          <w:spacing w:val="25"/>
        </w:rPr>
        <w:t xml:space="preserve"> </w:t>
      </w:r>
      <w:r>
        <w:t>und</w:t>
      </w:r>
      <w:r>
        <w:rPr>
          <w:spacing w:val="24"/>
        </w:rPr>
        <w:t xml:space="preserve"> </w:t>
      </w:r>
      <w:r>
        <w:t>sachlichen</w:t>
      </w:r>
      <w:r>
        <w:rPr>
          <w:spacing w:val="25"/>
        </w:rPr>
        <w:t xml:space="preserve"> </w:t>
      </w:r>
      <w:r>
        <w:t>Anwendungsbereich</w:t>
      </w:r>
      <w:r>
        <w:tab/>
        <w:t>33</w:t>
      </w:r>
    </w:p>
    <w:p w:rsidR="000F10D1" w:rsidRDefault="0090729B">
      <w:pPr>
        <w:pStyle w:val="a3"/>
        <w:spacing w:before="60"/>
        <w:ind w:left="110"/>
      </w:pPr>
      <w:r>
        <w:t>des Gesetzes und lautete wie folgt:</w:t>
      </w:r>
    </w:p>
    <w:p w:rsidR="000F10D1" w:rsidRDefault="000F10D1">
      <w:pPr>
        <w:pStyle w:val="a3"/>
        <w:spacing w:before="10"/>
        <w:rPr>
          <w:sz w:val="28"/>
        </w:rPr>
      </w:pPr>
    </w:p>
    <w:p w:rsidR="000F10D1" w:rsidRDefault="0090729B">
      <w:pPr>
        <w:ind w:left="1381" w:right="2215"/>
        <w:jc w:val="center"/>
        <w:rPr>
          <w:b/>
          <w:sz w:val="24"/>
        </w:rPr>
      </w:pPr>
      <w:r>
        <w:rPr>
          <w:b/>
          <w:sz w:val="24"/>
        </w:rPr>
        <w:t>§ 1</w:t>
      </w:r>
    </w:p>
    <w:p w:rsidR="000F10D1" w:rsidRDefault="000F10D1">
      <w:pPr>
        <w:pStyle w:val="a3"/>
        <w:spacing w:before="8"/>
        <w:rPr>
          <w:b/>
        </w:rPr>
      </w:pPr>
    </w:p>
    <w:p w:rsidR="000F10D1" w:rsidRDefault="0090729B">
      <w:pPr>
        <w:ind w:left="154" w:right="991"/>
        <w:jc w:val="center"/>
        <w:rPr>
          <w:b/>
          <w:sz w:val="24"/>
        </w:rPr>
      </w:pPr>
      <w:r>
        <w:rPr>
          <w:b/>
          <w:sz w:val="24"/>
        </w:rPr>
        <w:t>Geltungsbereich</w:t>
      </w:r>
    </w:p>
    <w:p w:rsidR="000F10D1" w:rsidRDefault="0090729B">
      <w:pPr>
        <w:pStyle w:val="a4"/>
        <w:numPr>
          <w:ilvl w:val="1"/>
          <w:numId w:val="32"/>
        </w:numPr>
        <w:tabs>
          <w:tab w:val="left" w:pos="1507"/>
        </w:tabs>
        <w:spacing w:before="168"/>
        <w:ind w:hanging="361"/>
        <w:jc w:val="both"/>
        <w:rPr>
          <w:sz w:val="24"/>
        </w:rPr>
      </w:pPr>
      <w:r>
        <w:rPr>
          <w:sz w:val="24"/>
        </w:rPr>
        <w:t>Dieses Gesetz regelt die Besoldung</w:t>
      </w:r>
      <w:r>
        <w:rPr>
          <w:spacing w:val="-7"/>
          <w:sz w:val="24"/>
        </w:rPr>
        <w:t xml:space="preserve"> </w:t>
      </w:r>
      <w:r>
        <w:rPr>
          <w:sz w:val="24"/>
        </w:rPr>
        <w:t>der</w:t>
      </w:r>
    </w:p>
    <w:p w:rsidR="000F10D1" w:rsidRDefault="0090729B">
      <w:pPr>
        <w:pStyle w:val="a4"/>
        <w:numPr>
          <w:ilvl w:val="0"/>
          <w:numId w:val="31"/>
        </w:numPr>
        <w:tabs>
          <w:tab w:val="left" w:pos="1416"/>
        </w:tabs>
        <w:spacing w:line="292" w:lineRule="auto"/>
        <w:ind w:right="1841" w:firstLine="140"/>
        <w:jc w:val="both"/>
        <w:rPr>
          <w:sz w:val="24"/>
        </w:rPr>
      </w:pPr>
      <w:r>
        <w:rPr>
          <w:sz w:val="24"/>
        </w:rPr>
        <w:t>Bundesbeamten, der Beamten der Länder, der Gemeinden, der Gemeindeverbände sowie der sonstigen der Aufsicht eines Landes unterstehenden Körperschaften, Anstalt</w:t>
      </w:r>
      <w:r>
        <w:rPr>
          <w:sz w:val="24"/>
        </w:rPr>
        <w:t>en und Stiftungen des öf- fentlichen Rechts; ausgenommen sind die Ehrenbeamten und die Beamten auf Widerruf, die nebenbei verwendet</w:t>
      </w:r>
      <w:r>
        <w:rPr>
          <w:spacing w:val="-14"/>
          <w:sz w:val="24"/>
        </w:rPr>
        <w:t xml:space="preserve"> </w:t>
      </w:r>
      <w:r>
        <w:rPr>
          <w:sz w:val="24"/>
        </w:rPr>
        <w:t>werden,</w:t>
      </w:r>
    </w:p>
    <w:p w:rsidR="000F10D1" w:rsidRDefault="0090729B">
      <w:pPr>
        <w:pStyle w:val="a4"/>
        <w:numPr>
          <w:ilvl w:val="0"/>
          <w:numId w:val="31"/>
        </w:numPr>
        <w:tabs>
          <w:tab w:val="left" w:pos="1409"/>
        </w:tabs>
        <w:spacing w:before="153" w:line="292" w:lineRule="auto"/>
        <w:ind w:right="1841" w:firstLine="140"/>
        <w:jc w:val="both"/>
        <w:rPr>
          <w:sz w:val="24"/>
        </w:rPr>
      </w:pPr>
      <w:r>
        <w:rPr>
          <w:sz w:val="24"/>
        </w:rPr>
        <w:t>Richter</w:t>
      </w:r>
      <w:r>
        <w:rPr>
          <w:spacing w:val="-10"/>
          <w:sz w:val="24"/>
        </w:rPr>
        <w:t xml:space="preserve"> </w:t>
      </w:r>
      <w:r>
        <w:rPr>
          <w:sz w:val="24"/>
        </w:rPr>
        <w:t>des</w:t>
      </w:r>
      <w:r>
        <w:rPr>
          <w:spacing w:val="-10"/>
          <w:sz w:val="24"/>
        </w:rPr>
        <w:t xml:space="preserve"> </w:t>
      </w:r>
      <w:r>
        <w:rPr>
          <w:sz w:val="24"/>
        </w:rPr>
        <w:t>Bundes</w:t>
      </w:r>
      <w:r>
        <w:rPr>
          <w:spacing w:val="-9"/>
          <w:sz w:val="24"/>
        </w:rPr>
        <w:t xml:space="preserve"> </w:t>
      </w:r>
      <w:r>
        <w:rPr>
          <w:sz w:val="24"/>
        </w:rPr>
        <w:t>und</w:t>
      </w:r>
      <w:r>
        <w:rPr>
          <w:spacing w:val="-10"/>
          <w:sz w:val="24"/>
        </w:rPr>
        <w:t xml:space="preserve"> </w:t>
      </w:r>
      <w:r>
        <w:rPr>
          <w:sz w:val="24"/>
        </w:rPr>
        <w:t>der</w:t>
      </w:r>
      <w:r>
        <w:rPr>
          <w:spacing w:val="-10"/>
          <w:sz w:val="24"/>
        </w:rPr>
        <w:t xml:space="preserve"> </w:t>
      </w:r>
      <w:r>
        <w:rPr>
          <w:sz w:val="24"/>
        </w:rPr>
        <w:t>Länder;</w:t>
      </w:r>
      <w:r>
        <w:rPr>
          <w:spacing w:val="-10"/>
          <w:sz w:val="24"/>
        </w:rPr>
        <w:t xml:space="preserve"> </w:t>
      </w:r>
      <w:r>
        <w:rPr>
          <w:sz w:val="24"/>
        </w:rPr>
        <w:t>ausgenommen</w:t>
      </w:r>
      <w:r>
        <w:rPr>
          <w:spacing w:val="-10"/>
          <w:sz w:val="24"/>
        </w:rPr>
        <w:t xml:space="preserve"> </w:t>
      </w:r>
      <w:r>
        <w:rPr>
          <w:sz w:val="24"/>
        </w:rPr>
        <w:t>sind</w:t>
      </w:r>
      <w:r>
        <w:rPr>
          <w:spacing w:val="-10"/>
          <w:sz w:val="24"/>
        </w:rPr>
        <w:t xml:space="preserve"> </w:t>
      </w:r>
      <w:r>
        <w:rPr>
          <w:sz w:val="24"/>
        </w:rPr>
        <w:t>die</w:t>
      </w:r>
      <w:r>
        <w:rPr>
          <w:spacing w:val="-10"/>
          <w:sz w:val="24"/>
        </w:rPr>
        <w:t xml:space="preserve"> </w:t>
      </w:r>
      <w:r>
        <w:rPr>
          <w:sz w:val="24"/>
        </w:rPr>
        <w:t>eh- renamtlichen</w:t>
      </w:r>
      <w:r>
        <w:rPr>
          <w:spacing w:val="-2"/>
          <w:sz w:val="24"/>
        </w:rPr>
        <w:t xml:space="preserve"> </w:t>
      </w:r>
      <w:r>
        <w:rPr>
          <w:sz w:val="24"/>
        </w:rPr>
        <w:t>Richter,</w:t>
      </w:r>
    </w:p>
    <w:p w:rsidR="000F10D1" w:rsidRDefault="0090729B">
      <w:pPr>
        <w:pStyle w:val="a4"/>
        <w:numPr>
          <w:ilvl w:val="0"/>
          <w:numId w:val="31"/>
        </w:numPr>
        <w:tabs>
          <w:tab w:val="left" w:pos="1414"/>
        </w:tabs>
        <w:spacing w:before="154"/>
        <w:ind w:left="1413" w:hanging="268"/>
        <w:jc w:val="both"/>
        <w:rPr>
          <w:sz w:val="24"/>
        </w:rPr>
      </w:pPr>
      <w:r>
        <w:rPr>
          <w:sz w:val="24"/>
        </w:rPr>
        <w:t>Berufssoldaten und Soldaten auf</w:t>
      </w:r>
      <w:r>
        <w:rPr>
          <w:spacing w:val="-6"/>
          <w:sz w:val="24"/>
        </w:rPr>
        <w:t xml:space="preserve"> </w:t>
      </w:r>
      <w:r>
        <w:rPr>
          <w:sz w:val="24"/>
        </w:rPr>
        <w:t>Ze</w:t>
      </w:r>
      <w:r>
        <w:rPr>
          <w:sz w:val="24"/>
        </w:rPr>
        <w:t>it.</w:t>
      </w:r>
    </w:p>
    <w:p w:rsidR="000F10D1" w:rsidRDefault="0090729B">
      <w:pPr>
        <w:pStyle w:val="a4"/>
        <w:numPr>
          <w:ilvl w:val="1"/>
          <w:numId w:val="32"/>
        </w:numPr>
        <w:tabs>
          <w:tab w:val="left" w:pos="1507"/>
        </w:tabs>
        <w:ind w:hanging="361"/>
        <w:rPr>
          <w:sz w:val="24"/>
        </w:rPr>
      </w:pPr>
      <w:r>
        <w:rPr>
          <w:sz w:val="24"/>
        </w:rPr>
        <w:t>Zur Besoldung gehören folgende</w:t>
      </w:r>
      <w:r>
        <w:rPr>
          <w:spacing w:val="-7"/>
          <w:sz w:val="24"/>
        </w:rPr>
        <w:t xml:space="preserve"> </w:t>
      </w:r>
      <w:r>
        <w:rPr>
          <w:sz w:val="24"/>
        </w:rPr>
        <w:t>Dienstbezüge:</w:t>
      </w:r>
    </w:p>
    <w:p w:rsidR="000F10D1" w:rsidRDefault="0090729B">
      <w:pPr>
        <w:pStyle w:val="a4"/>
        <w:numPr>
          <w:ilvl w:val="0"/>
          <w:numId w:val="30"/>
        </w:numPr>
        <w:tabs>
          <w:tab w:val="left" w:pos="1414"/>
        </w:tabs>
        <w:ind w:hanging="268"/>
        <w:rPr>
          <w:sz w:val="24"/>
        </w:rPr>
      </w:pPr>
      <w:r>
        <w:rPr>
          <w:sz w:val="24"/>
        </w:rPr>
        <w:t>Grundgehalt,</w:t>
      </w:r>
    </w:p>
    <w:p w:rsidR="000F10D1" w:rsidRDefault="0090729B">
      <w:pPr>
        <w:pStyle w:val="a4"/>
        <w:numPr>
          <w:ilvl w:val="0"/>
          <w:numId w:val="30"/>
        </w:numPr>
        <w:tabs>
          <w:tab w:val="left" w:pos="1445"/>
        </w:tabs>
        <w:spacing w:line="292" w:lineRule="auto"/>
        <w:ind w:left="1006" w:right="1841" w:firstLine="140"/>
        <w:jc w:val="both"/>
        <w:rPr>
          <w:sz w:val="24"/>
        </w:rPr>
      </w:pPr>
      <w:r>
        <w:rPr>
          <w:sz w:val="24"/>
        </w:rPr>
        <w:t>Leistungsbezüge für Professoren sowie hauptberufliche Leiter und Mitglieder von Leitungsgremien an</w:t>
      </w:r>
      <w:r>
        <w:rPr>
          <w:spacing w:val="-11"/>
          <w:sz w:val="24"/>
        </w:rPr>
        <w:t xml:space="preserve"> </w:t>
      </w:r>
      <w:r>
        <w:rPr>
          <w:sz w:val="24"/>
        </w:rPr>
        <w:t>Hochschulen,</w:t>
      </w:r>
    </w:p>
    <w:p w:rsidR="000F10D1" w:rsidRDefault="0090729B">
      <w:pPr>
        <w:pStyle w:val="a4"/>
        <w:numPr>
          <w:ilvl w:val="0"/>
          <w:numId w:val="30"/>
        </w:numPr>
        <w:tabs>
          <w:tab w:val="left" w:pos="1414"/>
        </w:tabs>
        <w:spacing w:before="155"/>
        <w:ind w:hanging="268"/>
        <w:rPr>
          <w:sz w:val="24"/>
        </w:rPr>
      </w:pPr>
      <w:r>
        <w:rPr>
          <w:sz w:val="24"/>
        </w:rPr>
        <w:t>Familienzuschlag,</w:t>
      </w:r>
    </w:p>
    <w:p w:rsidR="000F10D1" w:rsidRDefault="0090729B">
      <w:pPr>
        <w:pStyle w:val="a4"/>
        <w:numPr>
          <w:ilvl w:val="0"/>
          <w:numId w:val="30"/>
        </w:numPr>
        <w:tabs>
          <w:tab w:val="left" w:pos="1414"/>
        </w:tabs>
        <w:ind w:hanging="268"/>
        <w:rPr>
          <w:sz w:val="24"/>
        </w:rPr>
      </w:pPr>
      <w:r>
        <w:rPr>
          <w:sz w:val="24"/>
        </w:rPr>
        <w:t>Zulagen,</w:t>
      </w:r>
    </w:p>
    <w:p w:rsidR="000F10D1" w:rsidRDefault="0090729B">
      <w:pPr>
        <w:pStyle w:val="a4"/>
        <w:numPr>
          <w:ilvl w:val="0"/>
          <w:numId w:val="30"/>
        </w:numPr>
        <w:tabs>
          <w:tab w:val="left" w:pos="1414"/>
        </w:tabs>
        <w:ind w:hanging="268"/>
        <w:rPr>
          <w:sz w:val="24"/>
        </w:rPr>
      </w:pPr>
      <w:r>
        <w:rPr>
          <w:sz w:val="24"/>
        </w:rPr>
        <w:t>Vergütungen,</w:t>
      </w:r>
    </w:p>
    <w:p w:rsidR="000F10D1" w:rsidRDefault="0090729B">
      <w:pPr>
        <w:pStyle w:val="a4"/>
        <w:numPr>
          <w:ilvl w:val="0"/>
          <w:numId w:val="30"/>
        </w:numPr>
        <w:tabs>
          <w:tab w:val="left" w:pos="1414"/>
        </w:tabs>
        <w:ind w:hanging="268"/>
        <w:rPr>
          <w:sz w:val="24"/>
        </w:rPr>
      </w:pPr>
      <w:r>
        <w:rPr>
          <w:sz w:val="24"/>
        </w:rPr>
        <w:t>Auslandsdienstbezüge.</w:t>
      </w:r>
    </w:p>
    <w:p w:rsidR="000F10D1" w:rsidRDefault="0090729B">
      <w:pPr>
        <w:pStyle w:val="a4"/>
        <w:numPr>
          <w:ilvl w:val="1"/>
          <w:numId w:val="32"/>
        </w:numPr>
        <w:tabs>
          <w:tab w:val="left" w:pos="1507"/>
        </w:tabs>
        <w:ind w:hanging="361"/>
        <w:rPr>
          <w:sz w:val="24"/>
        </w:rPr>
      </w:pPr>
      <w:r>
        <w:rPr>
          <w:sz w:val="24"/>
        </w:rPr>
        <w:t>Zur Besoldung gehören ferner folgende sonstige</w:t>
      </w:r>
      <w:r>
        <w:rPr>
          <w:spacing w:val="-11"/>
          <w:sz w:val="24"/>
        </w:rPr>
        <w:t xml:space="preserve"> </w:t>
      </w:r>
      <w:r>
        <w:rPr>
          <w:sz w:val="24"/>
        </w:rPr>
        <w:t>Bezüge:</w:t>
      </w:r>
    </w:p>
    <w:p w:rsidR="000F10D1" w:rsidRDefault="0090729B">
      <w:pPr>
        <w:pStyle w:val="a4"/>
        <w:numPr>
          <w:ilvl w:val="0"/>
          <w:numId w:val="29"/>
        </w:numPr>
        <w:tabs>
          <w:tab w:val="left" w:pos="1414"/>
        </w:tabs>
        <w:ind w:hanging="268"/>
        <w:rPr>
          <w:sz w:val="24"/>
        </w:rPr>
      </w:pPr>
      <w:r>
        <w:rPr>
          <w:sz w:val="24"/>
        </w:rPr>
        <w:t>Anwärterbezüge,</w:t>
      </w:r>
    </w:p>
    <w:p w:rsidR="000F10D1" w:rsidRDefault="0090729B">
      <w:pPr>
        <w:pStyle w:val="a4"/>
        <w:numPr>
          <w:ilvl w:val="0"/>
          <w:numId w:val="29"/>
        </w:numPr>
        <w:tabs>
          <w:tab w:val="left" w:pos="1414"/>
        </w:tabs>
        <w:ind w:hanging="268"/>
        <w:rPr>
          <w:sz w:val="24"/>
        </w:rPr>
      </w:pPr>
      <w:r>
        <w:rPr>
          <w:sz w:val="24"/>
        </w:rPr>
        <w:t>jährliche</w:t>
      </w:r>
      <w:r>
        <w:rPr>
          <w:spacing w:val="-2"/>
          <w:sz w:val="24"/>
        </w:rPr>
        <w:t xml:space="preserve"> </w:t>
      </w:r>
      <w:r>
        <w:rPr>
          <w:sz w:val="24"/>
        </w:rPr>
        <w:t>Sonderzuwendungen,</w:t>
      </w:r>
    </w:p>
    <w:p w:rsidR="000F10D1" w:rsidRDefault="0090729B">
      <w:pPr>
        <w:pStyle w:val="a4"/>
        <w:numPr>
          <w:ilvl w:val="0"/>
          <w:numId w:val="29"/>
        </w:numPr>
        <w:tabs>
          <w:tab w:val="left" w:pos="1414"/>
        </w:tabs>
        <w:ind w:hanging="268"/>
        <w:rPr>
          <w:sz w:val="24"/>
        </w:rPr>
      </w:pPr>
      <w:r>
        <w:rPr>
          <w:sz w:val="24"/>
        </w:rPr>
        <w:t>vermögenswirksame</w:t>
      </w:r>
      <w:r>
        <w:rPr>
          <w:spacing w:val="-2"/>
          <w:sz w:val="24"/>
        </w:rPr>
        <w:t xml:space="preserve"> </w:t>
      </w:r>
      <w:r>
        <w:rPr>
          <w:sz w:val="24"/>
        </w:rPr>
        <w:t>Leistungen,</w:t>
      </w:r>
    </w:p>
    <w:p w:rsidR="000F10D1" w:rsidRDefault="0090729B">
      <w:pPr>
        <w:pStyle w:val="a4"/>
        <w:numPr>
          <w:ilvl w:val="0"/>
          <w:numId w:val="29"/>
        </w:numPr>
        <w:tabs>
          <w:tab w:val="left" w:pos="1414"/>
        </w:tabs>
        <w:ind w:hanging="268"/>
        <w:rPr>
          <w:sz w:val="24"/>
        </w:rPr>
      </w:pPr>
      <w:r>
        <w:rPr>
          <w:sz w:val="24"/>
        </w:rPr>
        <w:t>jährliches</w:t>
      </w:r>
      <w:r>
        <w:rPr>
          <w:spacing w:val="-2"/>
          <w:sz w:val="24"/>
        </w:rPr>
        <w:t xml:space="preserve"> </w:t>
      </w:r>
      <w:r>
        <w:rPr>
          <w:sz w:val="24"/>
        </w:rPr>
        <w:t>Urlaubsgeld.</w:t>
      </w:r>
    </w:p>
    <w:p w:rsidR="000F10D1" w:rsidRDefault="0090729B">
      <w:pPr>
        <w:pStyle w:val="a4"/>
        <w:numPr>
          <w:ilvl w:val="1"/>
          <w:numId w:val="32"/>
        </w:numPr>
        <w:tabs>
          <w:tab w:val="left" w:pos="1503"/>
        </w:tabs>
        <w:spacing w:line="292" w:lineRule="auto"/>
        <w:ind w:left="1006" w:right="1841" w:firstLine="140"/>
        <w:jc w:val="both"/>
        <w:rPr>
          <w:sz w:val="24"/>
        </w:rPr>
      </w:pPr>
      <w:r>
        <w:rPr>
          <w:sz w:val="24"/>
        </w:rPr>
        <w:t>Die</w:t>
      </w:r>
      <w:r>
        <w:rPr>
          <w:spacing w:val="-11"/>
          <w:sz w:val="24"/>
        </w:rPr>
        <w:t xml:space="preserve"> </w:t>
      </w:r>
      <w:r>
        <w:rPr>
          <w:sz w:val="24"/>
        </w:rPr>
        <w:t>Länder</w:t>
      </w:r>
      <w:r>
        <w:rPr>
          <w:spacing w:val="-10"/>
          <w:sz w:val="24"/>
        </w:rPr>
        <w:t xml:space="preserve"> </w:t>
      </w:r>
      <w:r>
        <w:rPr>
          <w:sz w:val="24"/>
        </w:rPr>
        <w:t>können</w:t>
      </w:r>
      <w:r>
        <w:rPr>
          <w:spacing w:val="-11"/>
          <w:sz w:val="24"/>
        </w:rPr>
        <w:t xml:space="preserve"> </w:t>
      </w:r>
      <w:r>
        <w:rPr>
          <w:sz w:val="24"/>
        </w:rPr>
        <w:t>besoldungsrechtliche</w:t>
      </w:r>
      <w:r>
        <w:rPr>
          <w:spacing w:val="-10"/>
          <w:sz w:val="24"/>
        </w:rPr>
        <w:t xml:space="preserve"> </w:t>
      </w:r>
      <w:r>
        <w:rPr>
          <w:sz w:val="24"/>
        </w:rPr>
        <w:t>Vorschriften</w:t>
      </w:r>
      <w:r>
        <w:rPr>
          <w:spacing w:val="-9"/>
          <w:sz w:val="24"/>
        </w:rPr>
        <w:t xml:space="preserve"> </w:t>
      </w:r>
      <w:r>
        <w:rPr>
          <w:sz w:val="24"/>
        </w:rPr>
        <w:t>im</w:t>
      </w:r>
      <w:r>
        <w:rPr>
          <w:spacing w:val="-10"/>
          <w:sz w:val="24"/>
        </w:rPr>
        <w:t xml:space="preserve"> </w:t>
      </w:r>
      <w:r>
        <w:rPr>
          <w:sz w:val="24"/>
        </w:rPr>
        <w:t>Sinne der</w:t>
      </w:r>
      <w:r>
        <w:rPr>
          <w:spacing w:val="-9"/>
          <w:sz w:val="24"/>
        </w:rPr>
        <w:t xml:space="preserve"> </w:t>
      </w:r>
      <w:r>
        <w:rPr>
          <w:sz w:val="24"/>
        </w:rPr>
        <w:t>Absätze</w:t>
      </w:r>
      <w:r>
        <w:rPr>
          <w:spacing w:val="-8"/>
          <w:sz w:val="24"/>
        </w:rPr>
        <w:t xml:space="preserve"> </w:t>
      </w:r>
      <w:r>
        <w:rPr>
          <w:sz w:val="24"/>
        </w:rPr>
        <w:t>1</w:t>
      </w:r>
      <w:r>
        <w:rPr>
          <w:spacing w:val="-9"/>
          <w:sz w:val="24"/>
        </w:rPr>
        <w:t xml:space="preserve"> </w:t>
      </w:r>
      <w:r>
        <w:rPr>
          <w:sz w:val="24"/>
        </w:rPr>
        <w:t>bis</w:t>
      </w:r>
      <w:r>
        <w:rPr>
          <w:spacing w:val="-9"/>
          <w:sz w:val="24"/>
        </w:rPr>
        <w:t xml:space="preserve"> </w:t>
      </w:r>
      <w:r>
        <w:rPr>
          <w:sz w:val="24"/>
        </w:rPr>
        <w:t>3</w:t>
      </w:r>
      <w:r>
        <w:rPr>
          <w:spacing w:val="-9"/>
          <w:sz w:val="24"/>
        </w:rPr>
        <w:t xml:space="preserve"> </w:t>
      </w:r>
      <w:r>
        <w:rPr>
          <w:sz w:val="24"/>
        </w:rPr>
        <w:t>nur</w:t>
      </w:r>
      <w:r>
        <w:rPr>
          <w:spacing w:val="-9"/>
          <w:sz w:val="24"/>
        </w:rPr>
        <w:t xml:space="preserve"> </w:t>
      </w:r>
      <w:r>
        <w:rPr>
          <w:sz w:val="24"/>
        </w:rPr>
        <w:t>erlassen,</w:t>
      </w:r>
      <w:r>
        <w:rPr>
          <w:spacing w:val="-9"/>
          <w:sz w:val="24"/>
        </w:rPr>
        <w:t xml:space="preserve"> </w:t>
      </w:r>
      <w:r>
        <w:rPr>
          <w:sz w:val="24"/>
        </w:rPr>
        <w:t>soweit</w:t>
      </w:r>
      <w:r>
        <w:rPr>
          <w:spacing w:val="-9"/>
          <w:sz w:val="24"/>
        </w:rPr>
        <w:t xml:space="preserve"> </w:t>
      </w:r>
      <w:r>
        <w:rPr>
          <w:sz w:val="24"/>
        </w:rPr>
        <w:t>dies</w:t>
      </w:r>
      <w:r>
        <w:rPr>
          <w:spacing w:val="-9"/>
          <w:sz w:val="24"/>
        </w:rPr>
        <w:t xml:space="preserve"> </w:t>
      </w:r>
      <w:r>
        <w:rPr>
          <w:sz w:val="24"/>
        </w:rPr>
        <w:t>bundesgesetzlich</w:t>
      </w:r>
      <w:r>
        <w:rPr>
          <w:spacing w:val="-9"/>
          <w:sz w:val="24"/>
        </w:rPr>
        <w:t xml:space="preserve"> </w:t>
      </w:r>
      <w:r>
        <w:rPr>
          <w:sz w:val="24"/>
        </w:rPr>
        <w:t>aus- drücklich geregelt</w:t>
      </w:r>
      <w:r>
        <w:rPr>
          <w:spacing w:val="-3"/>
          <w:sz w:val="24"/>
        </w:rPr>
        <w:t xml:space="preserve"> </w:t>
      </w:r>
      <w:r>
        <w:rPr>
          <w:sz w:val="24"/>
        </w:rPr>
        <w:t>ist.</w:t>
      </w:r>
    </w:p>
    <w:p w:rsidR="000F10D1" w:rsidRDefault="0090729B">
      <w:pPr>
        <w:pStyle w:val="a4"/>
        <w:numPr>
          <w:ilvl w:val="1"/>
          <w:numId w:val="32"/>
        </w:numPr>
        <w:tabs>
          <w:tab w:val="left" w:pos="1511"/>
        </w:tabs>
        <w:spacing w:before="154"/>
        <w:ind w:left="1510" w:hanging="365"/>
        <w:jc w:val="both"/>
        <w:rPr>
          <w:sz w:val="24"/>
        </w:rPr>
      </w:pPr>
      <w:r>
        <w:rPr>
          <w:sz w:val="24"/>
        </w:rPr>
        <w:t>Dieses Gesetz gilt nicht für die öffentlich-rechtlichen</w:t>
      </w:r>
      <w:r>
        <w:rPr>
          <w:spacing w:val="13"/>
          <w:sz w:val="24"/>
        </w:rPr>
        <w:t xml:space="preserve"> </w:t>
      </w:r>
      <w:r>
        <w:rPr>
          <w:sz w:val="24"/>
        </w:rPr>
        <w:t>Religions-</w:t>
      </w:r>
    </w:p>
    <w:p w:rsidR="000F10D1" w:rsidRDefault="000F10D1">
      <w:pPr>
        <w:jc w:val="both"/>
        <w:rPr>
          <w:sz w:val="24"/>
        </w:rPr>
        <w:sectPr w:rsidR="000F10D1">
          <w:pgSz w:w="11900" w:h="16840"/>
          <w:pgMar w:top="1040" w:right="620" w:bottom="660" w:left="1260" w:header="0" w:footer="474" w:gutter="0"/>
          <w:cols w:space="720"/>
        </w:sectPr>
      </w:pPr>
    </w:p>
    <w:p w:rsidR="000F10D1" w:rsidRDefault="0090729B">
      <w:pPr>
        <w:pStyle w:val="a3"/>
        <w:spacing w:before="68"/>
        <w:ind w:left="1006"/>
        <w:jc w:val="both"/>
      </w:pPr>
      <w:r>
        <w:lastRenderedPageBreak/>
        <w:t>gesellschaften und ihre Verbände.</w:t>
      </w:r>
    </w:p>
    <w:p w:rsidR="000F10D1" w:rsidRDefault="0090729B">
      <w:pPr>
        <w:pStyle w:val="a3"/>
        <w:tabs>
          <w:tab w:val="right" w:pos="9904"/>
        </w:tabs>
        <w:spacing w:before="216"/>
        <w:ind w:left="250"/>
      </w:pPr>
      <w:r>
        <w:t>bb)</w:t>
      </w:r>
      <w:r>
        <w:rPr>
          <w:spacing w:val="10"/>
        </w:rPr>
        <w:t xml:space="preserve"> </w:t>
      </w:r>
      <w:r>
        <w:t>Die</w:t>
      </w:r>
      <w:r>
        <w:rPr>
          <w:spacing w:val="10"/>
        </w:rPr>
        <w:t xml:space="preserve"> </w:t>
      </w:r>
      <w:r>
        <w:t>Besoldungsordnung</w:t>
      </w:r>
      <w:r>
        <w:rPr>
          <w:spacing w:val="14"/>
        </w:rPr>
        <w:t xml:space="preserve"> </w:t>
      </w:r>
      <w:r>
        <w:t>R</w:t>
      </w:r>
      <w:r>
        <w:rPr>
          <w:spacing w:val="10"/>
        </w:rPr>
        <w:t xml:space="preserve"> </w:t>
      </w:r>
      <w:r>
        <w:t>und</w:t>
      </w:r>
      <w:r>
        <w:rPr>
          <w:spacing w:val="10"/>
        </w:rPr>
        <w:t xml:space="preserve"> </w:t>
      </w:r>
      <w:r>
        <w:t>die</w:t>
      </w:r>
      <w:r>
        <w:rPr>
          <w:spacing w:val="10"/>
        </w:rPr>
        <w:t xml:space="preserve"> </w:t>
      </w:r>
      <w:r>
        <w:t>Bemessung</w:t>
      </w:r>
      <w:r>
        <w:rPr>
          <w:spacing w:val="13"/>
        </w:rPr>
        <w:t xml:space="preserve"> </w:t>
      </w:r>
      <w:r>
        <w:t>des</w:t>
      </w:r>
      <w:r>
        <w:rPr>
          <w:spacing w:val="10"/>
        </w:rPr>
        <w:t xml:space="preserve"> </w:t>
      </w:r>
      <w:r>
        <w:t>Grundgehaltes</w:t>
      </w:r>
      <w:r>
        <w:rPr>
          <w:spacing w:val="13"/>
        </w:rPr>
        <w:t xml:space="preserve"> </w:t>
      </w:r>
      <w:r>
        <w:t>waren</w:t>
      </w:r>
      <w:r>
        <w:rPr>
          <w:spacing w:val="10"/>
        </w:rPr>
        <w:t xml:space="preserve"> </w:t>
      </w:r>
      <w:r>
        <w:t>in</w:t>
      </w:r>
      <w:r>
        <w:rPr>
          <w:spacing w:val="10"/>
        </w:rPr>
        <w:t xml:space="preserve"> </w:t>
      </w:r>
      <w:r>
        <w:t>§</w:t>
      </w:r>
      <w:r>
        <w:tab/>
        <w:t>34</w:t>
      </w:r>
    </w:p>
    <w:p w:rsidR="000F10D1" w:rsidRDefault="0090729B">
      <w:pPr>
        <w:pStyle w:val="a3"/>
        <w:spacing w:before="60"/>
        <w:ind w:left="110"/>
      </w:pPr>
      <w:r>
        <w:t>37 und § 38 BBesG a.F. samt Anlagen geregelt:</w:t>
      </w:r>
    </w:p>
    <w:p w:rsidR="000F10D1" w:rsidRDefault="000F10D1">
      <w:pPr>
        <w:pStyle w:val="a3"/>
        <w:spacing w:before="10"/>
        <w:rPr>
          <w:sz w:val="28"/>
        </w:rPr>
      </w:pPr>
    </w:p>
    <w:p w:rsidR="000F10D1" w:rsidRDefault="0090729B">
      <w:pPr>
        <w:ind w:left="1381" w:right="2215"/>
        <w:jc w:val="center"/>
        <w:rPr>
          <w:b/>
          <w:sz w:val="24"/>
        </w:rPr>
      </w:pPr>
      <w:r>
        <w:rPr>
          <w:b/>
          <w:sz w:val="24"/>
        </w:rPr>
        <w:t>§ 37</w:t>
      </w:r>
    </w:p>
    <w:p w:rsidR="000F10D1" w:rsidRDefault="000F10D1">
      <w:pPr>
        <w:pStyle w:val="a3"/>
        <w:spacing w:before="8"/>
        <w:rPr>
          <w:b/>
        </w:rPr>
      </w:pPr>
    </w:p>
    <w:p w:rsidR="000F10D1" w:rsidRDefault="0090729B">
      <w:pPr>
        <w:ind w:left="3298"/>
        <w:jc w:val="both"/>
        <w:rPr>
          <w:b/>
          <w:sz w:val="24"/>
        </w:rPr>
      </w:pPr>
      <w:r>
        <w:rPr>
          <w:b/>
          <w:sz w:val="24"/>
        </w:rPr>
        <w:t>Besoldungsordnung R</w:t>
      </w:r>
    </w:p>
    <w:p w:rsidR="000F10D1" w:rsidRDefault="0090729B">
      <w:pPr>
        <w:pStyle w:val="a4"/>
        <w:numPr>
          <w:ilvl w:val="0"/>
          <w:numId w:val="6"/>
        </w:numPr>
        <w:tabs>
          <w:tab w:val="left" w:pos="1534"/>
        </w:tabs>
        <w:spacing w:before="168" w:line="292" w:lineRule="auto"/>
        <w:ind w:right="1841" w:firstLine="140"/>
        <w:jc w:val="both"/>
        <w:rPr>
          <w:sz w:val="24"/>
        </w:rPr>
      </w:pPr>
      <w:r>
        <w:rPr>
          <w:sz w:val="24"/>
        </w:rPr>
        <w:t xml:space="preserve">Die Ämter der Richter und Staatsanwälte, mit Ausnahme der Ämter der Vertreter des öffentlichen Interesses bei den Gerichten der Verwaltungsgerichtsbarkeit, und ihre Besoldungsgruppen </w:t>
      </w:r>
      <w:r>
        <w:rPr>
          <w:sz w:val="24"/>
        </w:rPr>
        <w:t>sind in der Bundesbesoldungsordnung R (Anlage III) geregelt. Die Grundgehaltssätze der Besoldungsgruppen sind in der Anlage IV ausgewiesen.</w:t>
      </w:r>
    </w:p>
    <w:p w:rsidR="000F10D1" w:rsidRDefault="0090729B">
      <w:pPr>
        <w:pStyle w:val="a4"/>
        <w:numPr>
          <w:ilvl w:val="0"/>
          <w:numId w:val="6"/>
        </w:numPr>
        <w:tabs>
          <w:tab w:val="left" w:pos="1507"/>
        </w:tabs>
        <w:spacing w:before="152"/>
        <w:ind w:left="1506" w:hanging="361"/>
        <w:jc w:val="both"/>
        <w:rPr>
          <w:sz w:val="24"/>
        </w:rPr>
      </w:pPr>
      <w:r>
        <w:rPr>
          <w:sz w:val="24"/>
        </w:rPr>
        <w:t>In Landesbesoldungsordnungen R können geregelt</w:t>
      </w:r>
      <w:r>
        <w:rPr>
          <w:spacing w:val="-11"/>
          <w:sz w:val="24"/>
        </w:rPr>
        <w:t xml:space="preserve"> </w:t>
      </w:r>
      <w:r>
        <w:rPr>
          <w:sz w:val="24"/>
        </w:rPr>
        <w:t>werden:</w:t>
      </w:r>
    </w:p>
    <w:p w:rsidR="000F10D1" w:rsidRDefault="0090729B">
      <w:pPr>
        <w:pStyle w:val="a4"/>
        <w:numPr>
          <w:ilvl w:val="0"/>
          <w:numId w:val="28"/>
        </w:numPr>
        <w:tabs>
          <w:tab w:val="left" w:pos="1497"/>
        </w:tabs>
        <w:spacing w:line="292" w:lineRule="auto"/>
        <w:ind w:right="1841" w:firstLine="140"/>
        <w:jc w:val="both"/>
        <w:rPr>
          <w:sz w:val="24"/>
        </w:rPr>
      </w:pPr>
      <w:r>
        <w:rPr>
          <w:sz w:val="24"/>
        </w:rPr>
        <w:t>die Ämter der Richter und Staatsanwälte am Bayerischen Oberst</w:t>
      </w:r>
      <w:r>
        <w:rPr>
          <w:sz w:val="24"/>
        </w:rPr>
        <w:t>en Landesgericht einschließlich des Präsidenten und seines ständigen</w:t>
      </w:r>
      <w:r>
        <w:rPr>
          <w:spacing w:val="-2"/>
          <w:sz w:val="24"/>
        </w:rPr>
        <w:t xml:space="preserve"> </w:t>
      </w:r>
      <w:r>
        <w:rPr>
          <w:sz w:val="24"/>
        </w:rPr>
        <w:t>Vertreters,</w:t>
      </w:r>
    </w:p>
    <w:p w:rsidR="000F10D1" w:rsidRDefault="0090729B">
      <w:pPr>
        <w:pStyle w:val="a4"/>
        <w:numPr>
          <w:ilvl w:val="0"/>
          <w:numId w:val="28"/>
        </w:numPr>
        <w:tabs>
          <w:tab w:val="left" w:pos="1414"/>
        </w:tabs>
        <w:spacing w:before="154"/>
        <w:ind w:left="1413" w:hanging="268"/>
        <w:jc w:val="both"/>
        <w:rPr>
          <w:sz w:val="24"/>
        </w:rPr>
      </w:pPr>
      <w:r>
        <w:rPr>
          <w:sz w:val="24"/>
        </w:rPr>
        <w:t>die Ämter der badischen</w:t>
      </w:r>
      <w:r>
        <w:rPr>
          <w:spacing w:val="-6"/>
          <w:sz w:val="24"/>
        </w:rPr>
        <w:t xml:space="preserve"> </w:t>
      </w:r>
      <w:r>
        <w:rPr>
          <w:sz w:val="24"/>
        </w:rPr>
        <w:t>Amtsnotare.</w:t>
      </w:r>
    </w:p>
    <w:p w:rsidR="000F10D1" w:rsidRDefault="0090729B">
      <w:pPr>
        <w:pStyle w:val="a3"/>
        <w:spacing w:before="216" w:line="292" w:lineRule="auto"/>
        <w:ind w:left="1006" w:right="1841" w:firstLine="140"/>
        <w:jc w:val="both"/>
      </w:pPr>
      <w:r>
        <w:t>Der</w:t>
      </w:r>
      <w:r>
        <w:rPr>
          <w:spacing w:val="-12"/>
        </w:rPr>
        <w:t xml:space="preserve"> </w:t>
      </w:r>
      <w:r>
        <w:t>Aufbau</w:t>
      </w:r>
      <w:r>
        <w:rPr>
          <w:spacing w:val="-12"/>
        </w:rPr>
        <w:t xml:space="preserve"> </w:t>
      </w:r>
      <w:r>
        <w:t>der</w:t>
      </w:r>
      <w:r>
        <w:rPr>
          <w:spacing w:val="-12"/>
        </w:rPr>
        <w:t xml:space="preserve"> </w:t>
      </w:r>
      <w:r>
        <w:t>Besoldungsgruppen</w:t>
      </w:r>
      <w:r>
        <w:rPr>
          <w:spacing w:val="-8"/>
        </w:rPr>
        <w:t xml:space="preserve"> </w:t>
      </w:r>
      <w:r>
        <w:t>in</w:t>
      </w:r>
      <w:r>
        <w:rPr>
          <w:spacing w:val="-12"/>
        </w:rPr>
        <w:t xml:space="preserve"> </w:t>
      </w:r>
      <w:r>
        <w:t>den</w:t>
      </w:r>
      <w:r>
        <w:rPr>
          <w:spacing w:val="-12"/>
        </w:rPr>
        <w:t xml:space="preserve"> </w:t>
      </w:r>
      <w:r>
        <w:t>Landesbesoldungsord- nungen R muss dem der Bundesbesoldungsordnung R entspre- chen. Die Grundgehaltssätze der Anlage IV gelten auch für diese Landesbesoldungsordnungen.</w:t>
      </w:r>
    </w:p>
    <w:p w:rsidR="000F10D1" w:rsidRDefault="000F10D1">
      <w:pPr>
        <w:pStyle w:val="a3"/>
        <w:spacing w:before="5"/>
        <w:rPr>
          <w:sz w:val="23"/>
        </w:rPr>
      </w:pPr>
    </w:p>
    <w:p w:rsidR="000F10D1" w:rsidRDefault="0090729B">
      <w:pPr>
        <w:ind w:left="1381" w:right="2215"/>
        <w:jc w:val="center"/>
        <w:rPr>
          <w:b/>
          <w:sz w:val="24"/>
        </w:rPr>
      </w:pPr>
      <w:r>
        <w:rPr>
          <w:b/>
          <w:sz w:val="24"/>
        </w:rPr>
        <w:t>§ 38</w:t>
      </w:r>
    </w:p>
    <w:p w:rsidR="000F10D1" w:rsidRDefault="000F10D1">
      <w:pPr>
        <w:pStyle w:val="a3"/>
        <w:spacing w:before="8"/>
        <w:rPr>
          <w:b/>
        </w:rPr>
      </w:pPr>
    </w:p>
    <w:p w:rsidR="000F10D1" w:rsidRDefault="0090729B">
      <w:pPr>
        <w:ind w:left="2858"/>
        <w:jc w:val="both"/>
        <w:rPr>
          <w:b/>
          <w:sz w:val="24"/>
        </w:rPr>
      </w:pPr>
      <w:r>
        <w:rPr>
          <w:b/>
          <w:sz w:val="24"/>
        </w:rPr>
        <w:t>Bemessung des Grundgehalts</w:t>
      </w:r>
    </w:p>
    <w:p w:rsidR="000F10D1" w:rsidRDefault="0090729B">
      <w:pPr>
        <w:pStyle w:val="a4"/>
        <w:numPr>
          <w:ilvl w:val="0"/>
          <w:numId w:val="27"/>
        </w:numPr>
        <w:tabs>
          <w:tab w:val="left" w:pos="1560"/>
        </w:tabs>
        <w:spacing w:before="168" w:line="292" w:lineRule="auto"/>
        <w:ind w:right="1841" w:firstLine="140"/>
        <w:jc w:val="both"/>
        <w:rPr>
          <w:sz w:val="24"/>
        </w:rPr>
      </w:pPr>
      <w:r>
        <w:rPr>
          <w:sz w:val="24"/>
        </w:rPr>
        <w:t>Das Grundgehalt wird, soweit die Besoldungsordnung ni</w:t>
      </w:r>
      <w:r>
        <w:rPr>
          <w:sz w:val="24"/>
        </w:rPr>
        <w:t>cht feste Gehälter vorsieht, nach Lebensaltersstufen bemessen. Der in der Lebensaltersstufe ausgewiesene Grundgehaltssatz steht vom Ersten</w:t>
      </w:r>
      <w:r>
        <w:rPr>
          <w:spacing w:val="-6"/>
          <w:sz w:val="24"/>
        </w:rPr>
        <w:t xml:space="preserve"> </w:t>
      </w:r>
      <w:r>
        <w:rPr>
          <w:sz w:val="24"/>
        </w:rPr>
        <w:t>des</w:t>
      </w:r>
      <w:r>
        <w:rPr>
          <w:spacing w:val="-6"/>
          <w:sz w:val="24"/>
        </w:rPr>
        <w:t xml:space="preserve"> </w:t>
      </w:r>
      <w:r>
        <w:rPr>
          <w:sz w:val="24"/>
        </w:rPr>
        <w:t>Monats</w:t>
      </w:r>
      <w:r>
        <w:rPr>
          <w:spacing w:val="-6"/>
          <w:sz w:val="24"/>
        </w:rPr>
        <w:t xml:space="preserve"> </w:t>
      </w:r>
      <w:r>
        <w:rPr>
          <w:sz w:val="24"/>
        </w:rPr>
        <w:t>an</w:t>
      </w:r>
      <w:r>
        <w:rPr>
          <w:spacing w:val="-6"/>
          <w:sz w:val="24"/>
        </w:rPr>
        <w:t xml:space="preserve"> </w:t>
      </w:r>
      <w:r>
        <w:rPr>
          <w:sz w:val="24"/>
        </w:rPr>
        <w:t>zu,</w:t>
      </w:r>
      <w:r>
        <w:rPr>
          <w:spacing w:val="-6"/>
          <w:sz w:val="24"/>
        </w:rPr>
        <w:t xml:space="preserve"> </w:t>
      </w:r>
      <w:r>
        <w:rPr>
          <w:sz w:val="24"/>
        </w:rPr>
        <w:t>in</w:t>
      </w:r>
      <w:r>
        <w:rPr>
          <w:spacing w:val="-6"/>
          <w:sz w:val="24"/>
        </w:rPr>
        <w:t xml:space="preserve"> </w:t>
      </w:r>
      <w:r>
        <w:rPr>
          <w:sz w:val="24"/>
        </w:rPr>
        <w:t>dem</w:t>
      </w:r>
      <w:r>
        <w:rPr>
          <w:spacing w:val="-6"/>
          <w:sz w:val="24"/>
        </w:rPr>
        <w:t xml:space="preserve"> </w:t>
      </w:r>
      <w:r>
        <w:rPr>
          <w:sz w:val="24"/>
        </w:rPr>
        <w:t>das</w:t>
      </w:r>
      <w:r>
        <w:rPr>
          <w:spacing w:val="-6"/>
          <w:sz w:val="24"/>
        </w:rPr>
        <w:t xml:space="preserve"> </w:t>
      </w:r>
      <w:r>
        <w:rPr>
          <w:sz w:val="24"/>
        </w:rPr>
        <w:t>maßgebende</w:t>
      </w:r>
      <w:r>
        <w:rPr>
          <w:spacing w:val="-6"/>
          <w:sz w:val="24"/>
        </w:rPr>
        <w:t xml:space="preserve"> </w:t>
      </w:r>
      <w:r>
        <w:rPr>
          <w:sz w:val="24"/>
        </w:rPr>
        <w:t>Lebensjahr</w:t>
      </w:r>
      <w:r>
        <w:rPr>
          <w:spacing w:val="-6"/>
          <w:sz w:val="24"/>
        </w:rPr>
        <w:t xml:space="preserve"> </w:t>
      </w:r>
      <w:r>
        <w:rPr>
          <w:sz w:val="24"/>
        </w:rPr>
        <w:t>voll- endet</w:t>
      </w:r>
      <w:r>
        <w:rPr>
          <w:spacing w:val="-2"/>
          <w:sz w:val="24"/>
        </w:rPr>
        <w:t xml:space="preserve"> </w:t>
      </w:r>
      <w:r>
        <w:rPr>
          <w:sz w:val="24"/>
        </w:rPr>
        <w:t>wird.</w:t>
      </w:r>
    </w:p>
    <w:p w:rsidR="000F10D1" w:rsidRDefault="0090729B">
      <w:pPr>
        <w:pStyle w:val="a4"/>
        <w:numPr>
          <w:ilvl w:val="0"/>
          <w:numId w:val="27"/>
        </w:numPr>
        <w:tabs>
          <w:tab w:val="left" w:pos="1534"/>
        </w:tabs>
        <w:spacing w:before="152" w:line="292" w:lineRule="auto"/>
        <w:ind w:right="1841" w:firstLine="140"/>
        <w:jc w:val="both"/>
        <w:rPr>
          <w:sz w:val="24"/>
        </w:rPr>
      </w:pPr>
      <w:r>
        <w:rPr>
          <w:sz w:val="24"/>
        </w:rPr>
        <w:t>Wird der Richter oder Staatsanwalt nach Vollendung des 35. Lebensjahres eingestellt, wird für die Berechnung des Grundgehal- tes ein Lebensalter zugrunde gelegt, das um die Hälfte der vollen Lebensjahre vermindert ist, die der Richter oder Staatsanwalt sei</w:t>
      </w:r>
      <w:r>
        <w:rPr>
          <w:sz w:val="24"/>
        </w:rPr>
        <w:t>t Vollendung des 35. Lebensjahres bis zu dem bei der Einstellung vollendeten Lebensjahr zurückgelegt hat. Bei einer Einstellung, die sich ohne erhebliche Unterbrechung an eine Tätigkeit im Sinne</w:t>
      </w:r>
      <w:r>
        <w:rPr>
          <w:spacing w:val="-13"/>
          <w:sz w:val="24"/>
        </w:rPr>
        <w:t xml:space="preserve"> </w:t>
      </w:r>
      <w:r>
        <w:rPr>
          <w:sz w:val="24"/>
        </w:rPr>
        <w:t>des</w:t>
      </w:r>
    </w:p>
    <w:p w:rsidR="000F10D1" w:rsidRDefault="0090729B">
      <w:pPr>
        <w:pStyle w:val="a3"/>
        <w:spacing w:line="292" w:lineRule="auto"/>
        <w:ind w:left="1006" w:right="1841"/>
        <w:jc w:val="both"/>
      </w:pPr>
      <w:r>
        <w:t>§ 10 Abs. 2 Satz 1 Nr. 1 bis 5 des Deutschen Richtergeset</w:t>
      </w:r>
      <w:r>
        <w:t>zes oder an</w:t>
      </w:r>
      <w:r>
        <w:rPr>
          <w:spacing w:val="-6"/>
        </w:rPr>
        <w:t xml:space="preserve"> </w:t>
      </w:r>
      <w:r>
        <w:t>eine</w:t>
      </w:r>
      <w:r>
        <w:rPr>
          <w:spacing w:val="-5"/>
        </w:rPr>
        <w:t xml:space="preserve"> </w:t>
      </w:r>
      <w:r>
        <w:t>Tätigkeit</w:t>
      </w:r>
      <w:r>
        <w:rPr>
          <w:spacing w:val="-4"/>
        </w:rPr>
        <w:t xml:space="preserve"> </w:t>
      </w:r>
      <w:r>
        <w:t>als</w:t>
      </w:r>
      <w:r>
        <w:rPr>
          <w:spacing w:val="-6"/>
        </w:rPr>
        <w:t xml:space="preserve"> </w:t>
      </w:r>
      <w:r>
        <w:t>Richter</w:t>
      </w:r>
      <w:r>
        <w:rPr>
          <w:spacing w:val="-5"/>
        </w:rPr>
        <w:t xml:space="preserve"> </w:t>
      </w:r>
      <w:r>
        <w:t>oder</w:t>
      </w:r>
      <w:r>
        <w:rPr>
          <w:spacing w:val="-5"/>
        </w:rPr>
        <w:t xml:space="preserve"> </w:t>
      </w:r>
      <w:r>
        <w:t>Staatsanwalt</w:t>
      </w:r>
      <w:r>
        <w:rPr>
          <w:spacing w:val="-4"/>
        </w:rPr>
        <w:t xml:space="preserve"> </w:t>
      </w:r>
      <w:r>
        <w:t>nach</w:t>
      </w:r>
      <w:r>
        <w:rPr>
          <w:spacing w:val="-5"/>
        </w:rPr>
        <w:t xml:space="preserve"> </w:t>
      </w:r>
      <w:r>
        <w:t>dem</w:t>
      </w:r>
      <w:r>
        <w:rPr>
          <w:spacing w:val="-5"/>
        </w:rPr>
        <w:t xml:space="preserve"> </w:t>
      </w:r>
      <w:r>
        <w:t>Recht</w:t>
      </w:r>
      <w:r>
        <w:rPr>
          <w:spacing w:val="-5"/>
        </w:rPr>
        <w:t xml:space="preserve"> </w:t>
      </w:r>
      <w:r>
        <w:t>der ehemaligen</w:t>
      </w:r>
      <w:r>
        <w:rPr>
          <w:spacing w:val="33"/>
        </w:rPr>
        <w:t xml:space="preserve"> </w:t>
      </w:r>
      <w:r>
        <w:t>Deutschen</w:t>
      </w:r>
      <w:r>
        <w:rPr>
          <w:spacing w:val="33"/>
        </w:rPr>
        <w:t xml:space="preserve"> </w:t>
      </w:r>
      <w:r>
        <w:t>Demokratischen</w:t>
      </w:r>
      <w:r>
        <w:rPr>
          <w:spacing w:val="33"/>
        </w:rPr>
        <w:t xml:space="preserve"> </w:t>
      </w:r>
      <w:r>
        <w:t>Republik</w:t>
      </w:r>
      <w:r>
        <w:rPr>
          <w:spacing w:val="33"/>
        </w:rPr>
        <w:t xml:space="preserve"> </w:t>
      </w:r>
      <w:r>
        <w:t>oder</w:t>
      </w:r>
      <w:r>
        <w:rPr>
          <w:spacing w:val="33"/>
        </w:rPr>
        <w:t xml:space="preserve"> </w:t>
      </w:r>
      <w:r>
        <w:t>nach</w:t>
      </w:r>
      <w:r>
        <w:rPr>
          <w:spacing w:val="33"/>
        </w:rPr>
        <w:t xml:space="preserve"> </w:t>
      </w:r>
      <w:r>
        <w:t>dem</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006" w:right="1841"/>
        <w:jc w:val="both"/>
      </w:pPr>
      <w:r>
        <w:lastRenderedPageBreak/>
        <w:t>Einigungsvertrag</w:t>
      </w:r>
      <w:r>
        <w:rPr>
          <w:spacing w:val="-7"/>
        </w:rPr>
        <w:t xml:space="preserve"> </w:t>
      </w:r>
      <w:r>
        <w:t>Anlage</w:t>
      </w:r>
      <w:r>
        <w:rPr>
          <w:spacing w:val="-9"/>
        </w:rPr>
        <w:t xml:space="preserve"> </w:t>
      </w:r>
      <w:r>
        <w:t>I</w:t>
      </w:r>
      <w:r>
        <w:rPr>
          <w:spacing w:val="-9"/>
        </w:rPr>
        <w:t xml:space="preserve"> </w:t>
      </w:r>
      <w:r>
        <w:t>Kapitel</w:t>
      </w:r>
      <w:r>
        <w:rPr>
          <w:spacing w:val="-9"/>
        </w:rPr>
        <w:t xml:space="preserve"> </w:t>
      </w:r>
      <w:r>
        <w:t>III</w:t>
      </w:r>
      <w:r>
        <w:rPr>
          <w:spacing w:val="-9"/>
        </w:rPr>
        <w:t xml:space="preserve"> </w:t>
      </w:r>
      <w:r>
        <w:t>Sachgebiet</w:t>
      </w:r>
      <w:r>
        <w:rPr>
          <w:spacing w:val="-8"/>
        </w:rPr>
        <w:t xml:space="preserve"> </w:t>
      </w:r>
      <w:r>
        <w:t>A</w:t>
      </w:r>
      <w:r>
        <w:rPr>
          <w:spacing w:val="-10"/>
        </w:rPr>
        <w:t xml:space="preserve"> </w:t>
      </w:r>
      <w:r>
        <w:t>Abschnitt</w:t>
      </w:r>
      <w:r>
        <w:rPr>
          <w:spacing w:val="-7"/>
        </w:rPr>
        <w:t xml:space="preserve"> </w:t>
      </w:r>
      <w:r>
        <w:t>III</w:t>
      </w:r>
      <w:r>
        <w:rPr>
          <w:spacing w:val="-10"/>
        </w:rPr>
        <w:t xml:space="preserve"> </w:t>
      </w:r>
      <w:r>
        <w:t>Nr.</w:t>
      </w:r>
      <w:r>
        <w:rPr>
          <w:spacing w:val="-9"/>
        </w:rPr>
        <w:t xml:space="preserve"> </w:t>
      </w:r>
      <w:r>
        <w:t>8 Buchstabe o und z anschließt, gilt als Tag der Einstellung der Tag, von dem an der Richter oder Staatsanwalt Tätigkeiten der genann- ten Art ununterbrochen ausgeübt hat. Bei der Wiedereinstellung ei- nes Versorgungsempfängers wird der für das frühere</w:t>
      </w:r>
      <w:r>
        <w:rPr>
          <w:spacing w:val="-49"/>
        </w:rPr>
        <w:t xml:space="preserve"> </w:t>
      </w:r>
      <w:r>
        <w:t>Die</w:t>
      </w:r>
      <w:r>
        <w:t>nstverhält- nis maßgebende Tag der Einstellung um die Zeit des Ruhestandes hinausgeschoben.</w:t>
      </w:r>
    </w:p>
    <w:p w:rsidR="000F10D1" w:rsidRDefault="0090729B">
      <w:pPr>
        <w:pStyle w:val="a4"/>
        <w:numPr>
          <w:ilvl w:val="0"/>
          <w:numId w:val="27"/>
        </w:numPr>
        <w:tabs>
          <w:tab w:val="left" w:pos="1523"/>
        </w:tabs>
        <w:spacing w:before="151" w:line="292" w:lineRule="auto"/>
        <w:ind w:right="1841" w:firstLine="140"/>
        <w:jc w:val="both"/>
        <w:rPr>
          <w:sz w:val="24"/>
        </w:rPr>
      </w:pPr>
      <w:r>
        <w:rPr>
          <w:sz w:val="24"/>
        </w:rPr>
        <w:t>Richter und Staatsanwälte, die das 27. Lebensjahr noch nicht vollendet haben, erhalten das Anfangsgrundgehalt ihrer Besol- dungsgruppe so lange, bis sie das für das</w:t>
      </w:r>
      <w:r>
        <w:rPr>
          <w:sz w:val="24"/>
        </w:rPr>
        <w:t xml:space="preserve"> Aufsteigen in den Le- bensaltersstufen vorgesehene Lebensalter vollendet</w:t>
      </w:r>
      <w:r>
        <w:rPr>
          <w:spacing w:val="-12"/>
          <w:sz w:val="24"/>
        </w:rPr>
        <w:t xml:space="preserve"> </w:t>
      </w:r>
      <w:r>
        <w:rPr>
          <w:sz w:val="24"/>
        </w:rPr>
        <w:t>haben.</w:t>
      </w:r>
    </w:p>
    <w:p w:rsidR="000F10D1" w:rsidRDefault="0090729B">
      <w:pPr>
        <w:pStyle w:val="a4"/>
        <w:numPr>
          <w:ilvl w:val="0"/>
          <w:numId w:val="27"/>
        </w:numPr>
        <w:tabs>
          <w:tab w:val="left" w:pos="1508"/>
        </w:tabs>
        <w:spacing w:before="153" w:line="292" w:lineRule="auto"/>
        <w:ind w:right="1841" w:firstLine="140"/>
        <w:jc w:val="both"/>
        <w:rPr>
          <w:sz w:val="24"/>
        </w:rPr>
      </w:pPr>
      <w:r>
        <w:rPr>
          <w:sz w:val="24"/>
        </w:rPr>
        <w:t>Das Lebensalter wird, vorbehaltlich des Absatzes 2 Satz 2 und 3, um die Hälfte der Zeit nach Vollendung des 35. Lebensjahres, in der kein Anspruch auf Besoldung bestand, hinausgeschoben. § 28 Abs.</w:t>
      </w:r>
      <w:r>
        <w:rPr>
          <w:spacing w:val="-12"/>
          <w:sz w:val="24"/>
        </w:rPr>
        <w:t xml:space="preserve"> </w:t>
      </w:r>
      <w:r>
        <w:rPr>
          <w:sz w:val="24"/>
        </w:rPr>
        <w:t>3</w:t>
      </w:r>
      <w:r>
        <w:rPr>
          <w:spacing w:val="-12"/>
          <w:sz w:val="24"/>
        </w:rPr>
        <w:t xml:space="preserve"> </w:t>
      </w:r>
      <w:r>
        <w:rPr>
          <w:sz w:val="24"/>
        </w:rPr>
        <w:t>und</w:t>
      </w:r>
      <w:r>
        <w:rPr>
          <w:spacing w:val="-12"/>
          <w:sz w:val="24"/>
        </w:rPr>
        <w:t xml:space="preserve"> </w:t>
      </w:r>
      <w:r>
        <w:rPr>
          <w:sz w:val="24"/>
        </w:rPr>
        <w:t>§</w:t>
      </w:r>
      <w:r>
        <w:rPr>
          <w:spacing w:val="-11"/>
          <w:sz w:val="24"/>
        </w:rPr>
        <w:t xml:space="preserve"> </w:t>
      </w:r>
      <w:r>
        <w:rPr>
          <w:sz w:val="24"/>
        </w:rPr>
        <w:t>30</w:t>
      </w:r>
      <w:r>
        <w:rPr>
          <w:spacing w:val="-12"/>
          <w:sz w:val="24"/>
        </w:rPr>
        <w:t xml:space="preserve"> </w:t>
      </w:r>
      <w:r>
        <w:rPr>
          <w:sz w:val="24"/>
        </w:rPr>
        <w:t>gelten</w:t>
      </w:r>
      <w:r>
        <w:rPr>
          <w:spacing w:val="-12"/>
          <w:sz w:val="24"/>
        </w:rPr>
        <w:t xml:space="preserve"> </w:t>
      </w:r>
      <w:r>
        <w:rPr>
          <w:sz w:val="24"/>
        </w:rPr>
        <w:t>entsprechend.</w:t>
      </w:r>
      <w:r>
        <w:rPr>
          <w:spacing w:val="-12"/>
          <w:sz w:val="24"/>
        </w:rPr>
        <w:t xml:space="preserve"> </w:t>
      </w:r>
      <w:r>
        <w:rPr>
          <w:sz w:val="24"/>
        </w:rPr>
        <w:t>Der</w:t>
      </w:r>
      <w:r>
        <w:rPr>
          <w:spacing w:val="-11"/>
          <w:sz w:val="24"/>
        </w:rPr>
        <w:t xml:space="preserve"> </w:t>
      </w:r>
      <w:r>
        <w:rPr>
          <w:sz w:val="24"/>
        </w:rPr>
        <w:t>Anspruch</w:t>
      </w:r>
      <w:r>
        <w:rPr>
          <w:spacing w:val="-11"/>
          <w:sz w:val="24"/>
        </w:rPr>
        <w:t xml:space="preserve"> </w:t>
      </w:r>
      <w:r>
        <w:rPr>
          <w:sz w:val="24"/>
        </w:rPr>
        <w:t>auf</w:t>
      </w:r>
      <w:r>
        <w:rPr>
          <w:spacing w:val="-12"/>
          <w:sz w:val="24"/>
        </w:rPr>
        <w:t xml:space="preserve"> </w:t>
      </w:r>
      <w:r>
        <w:rPr>
          <w:sz w:val="24"/>
        </w:rPr>
        <w:t>das</w:t>
      </w:r>
      <w:r>
        <w:rPr>
          <w:spacing w:val="-12"/>
          <w:sz w:val="24"/>
        </w:rPr>
        <w:t xml:space="preserve"> </w:t>
      </w:r>
      <w:r>
        <w:rPr>
          <w:sz w:val="24"/>
        </w:rPr>
        <w:t>Aufste</w:t>
      </w:r>
      <w:r>
        <w:rPr>
          <w:sz w:val="24"/>
        </w:rPr>
        <w:t>i- gen in den Lebensaltersstufen ruht für die Dauer einer vorläufigen Dienstenthebung.</w:t>
      </w:r>
      <w:r>
        <w:rPr>
          <w:spacing w:val="-9"/>
          <w:sz w:val="24"/>
        </w:rPr>
        <w:t xml:space="preserve"> </w:t>
      </w:r>
      <w:r>
        <w:rPr>
          <w:sz w:val="24"/>
        </w:rPr>
        <w:t>Führt</w:t>
      </w:r>
      <w:r>
        <w:rPr>
          <w:spacing w:val="-9"/>
          <w:sz w:val="24"/>
        </w:rPr>
        <w:t xml:space="preserve"> </w:t>
      </w:r>
      <w:r>
        <w:rPr>
          <w:sz w:val="24"/>
        </w:rPr>
        <w:t>ein</w:t>
      </w:r>
      <w:r>
        <w:rPr>
          <w:spacing w:val="-9"/>
          <w:sz w:val="24"/>
        </w:rPr>
        <w:t xml:space="preserve"> </w:t>
      </w:r>
      <w:r>
        <w:rPr>
          <w:sz w:val="24"/>
        </w:rPr>
        <w:t>Disziplinarverfahren</w:t>
      </w:r>
      <w:r>
        <w:rPr>
          <w:spacing w:val="-9"/>
          <w:sz w:val="24"/>
        </w:rPr>
        <w:t xml:space="preserve"> </w:t>
      </w:r>
      <w:r>
        <w:rPr>
          <w:sz w:val="24"/>
        </w:rPr>
        <w:t>zur</w:t>
      </w:r>
      <w:r>
        <w:rPr>
          <w:spacing w:val="-9"/>
          <w:sz w:val="24"/>
        </w:rPr>
        <w:t xml:space="preserve"> </w:t>
      </w:r>
      <w:r>
        <w:rPr>
          <w:sz w:val="24"/>
        </w:rPr>
        <w:t>Entfernung</w:t>
      </w:r>
      <w:r>
        <w:rPr>
          <w:spacing w:val="-8"/>
          <w:sz w:val="24"/>
        </w:rPr>
        <w:t xml:space="preserve"> </w:t>
      </w:r>
      <w:r>
        <w:rPr>
          <w:sz w:val="24"/>
        </w:rPr>
        <w:t>aus dem Dienst oder endet das Dienstverhältnis durch Entlassung auf Antrag des Richters oder Staatsanwaltes oder infolge st</w:t>
      </w:r>
      <w:r>
        <w:rPr>
          <w:sz w:val="24"/>
        </w:rPr>
        <w:t>rafgerichtli- cher</w:t>
      </w:r>
      <w:r>
        <w:rPr>
          <w:spacing w:val="-10"/>
          <w:sz w:val="24"/>
        </w:rPr>
        <w:t xml:space="preserve"> </w:t>
      </w:r>
      <w:r>
        <w:rPr>
          <w:sz w:val="24"/>
        </w:rPr>
        <w:t>Verurteilung,</w:t>
      </w:r>
      <w:r>
        <w:rPr>
          <w:spacing w:val="-7"/>
          <w:sz w:val="24"/>
        </w:rPr>
        <w:t xml:space="preserve"> </w:t>
      </w:r>
      <w:r>
        <w:rPr>
          <w:sz w:val="24"/>
        </w:rPr>
        <w:t>so</w:t>
      </w:r>
      <w:r>
        <w:rPr>
          <w:spacing w:val="-10"/>
          <w:sz w:val="24"/>
        </w:rPr>
        <w:t xml:space="preserve"> </w:t>
      </w:r>
      <w:r>
        <w:rPr>
          <w:sz w:val="24"/>
        </w:rPr>
        <w:t>erlischt</w:t>
      </w:r>
      <w:r>
        <w:rPr>
          <w:spacing w:val="-9"/>
          <w:sz w:val="24"/>
        </w:rPr>
        <w:t xml:space="preserve"> </w:t>
      </w:r>
      <w:r>
        <w:rPr>
          <w:sz w:val="24"/>
        </w:rPr>
        <w:t>der</w:t>
      </w:r>
      <w:r>
        <w:rPr>
          <w:spacing w:val="-10"/>
          <w:sz w:val="24"/>
        </w:rPr>
        <w:t xml:space="preserve"> </w:t>
      </w:r>
      <w:r>
        <w:rPr>
          <w:sz w:val="24"/>
        </w:rPr>
        <w:t>Anspruch</w:t>
      </w:r>
      <w:r>
        <w:rPr>
          <w:spacing w:val="-8"/>
          <w:sz w:val="24"/>
        </w:rPr>
        <w:t xml:space="preserve"> </w:t>
      </w:r>
      <w:r>
        <w:rPr>
          <w:sz w:val="24"/>
        </w:rPr>
        <w:t>auch</w:t>
      </w:r>
      <w:r>
        <w:rPr>
          <w:spacing w:val="-9"/>
          <w:sz w:val="24"/>
        </w:rPr>
        <w:t xml:space="preserve"> </w:t>
      </w:r>
      <w:r>
        <w:rPr>
          <w:sz w:val="24"/>
        </w:rPr>
        <w:t>für</w:t>
      </w:r>
      <w:r>
        <w:rPr>
          <w:spacing w:val="-10"/>
          <w:sz w:val="24"/>
        </w:rPr>
        <w:t xml:space="preserve"> </w:t>
      </w:r>
      <w:r>
        <w:rPr>
          <w:sz w:val="24"/>
        </w:rPr>
        <w:t>die</w:t>
      </w:r>
      <w:r>
        <w:rPr>
          <w:spacing w:val="-9"/>
          <w:sz w:val="24"/>
        </w:rPr>
        <w:t xml:space="preserve"> </w:t>
      </w:r>
      <w:r>
        <w:rPr>
          <w:sz w:val="24"/>
        </w:rPr>
        <w:t>Zeit</w:t>
      </w:r>
      <w:r>
        <w:rPr>
          <w:spacing w:val="-9"/>
          <w:sz w:val="24"/>
        </w:rPr>
        <w:t xml:space="preserve"> </w:t>
      </w:r>
      <w:r>
        <w:rPr>
          <w:sz w:val="24"/>
        </w:rPr>
        <w:t>des</w:t>
      </w:r>
      <w:r>
        <w:rPr>
          <w:spacing w:val="-10"/>
          <w:sz w:val="24"/>
        </w:rPr>
        <w:t xml:space="preserve"> </w:t>
      </w:r>
      <w:r>
        <w:rPr>
          <w:sz w:val="24"/>
        </w:rPr>
        <w:t>Ru- hens.</w:t>
      </w:r>
    </w:p>
    <w:p w:rsidR="000F10D1" w:rsidRDefault="0090729B">
      <w:pPr>
        <w:pStyle w:val="a3"/>
        <w:spacing w:before="149"/>
        <w:ind w:left="250"/>
        <w:jc w:val="both"/>
      </w:pPr>
      <w:r>
        <w:t>Anlage III zum BBesG a.F. enthielt die einzelnen Besoldungsgruppen der</w:t>
      </w:r>
      <w:r>
        <w:rPr>
          <w:spacing w:val="66"/>
        </w:rPr>
        <w:t xml:space="preserve"> </w:t>
      </w:r>
      <w:r>
        <w:t>Bundes- 35</w:t>
      </w:r>
    </w:p>
    <w:p w:rsidR="000F10D1" w:rsidRDefault="0090729B">
      <w:pPr>
        <w:pStyle w:val="a3"/>
        <w:spacing w:before="60" w:line="292" w:lineRule="auto"/>
        <w:ind w:left="110" w:right="947"/>
        <w:jc w:val="both"/>
      </w:pPr>
      <w:r>
        <w:t>besoldungsordnung R; in Anlage IV Nr. 4 zum BBesG a.F. waren die Grundgehalts- sätze</w:t>
      </w:r>
      <w:r>
        <w:t xml:space="preserve"> der Bundesbesoldungsordnung R aufgeführt.</w:t>
      </w:r>
    </w:p>
    <w:p w:rsidR="000F10D1" w:rsidRDefault="0090729B">
      <w:pPr>
        <w:pStyle w:val="a3"/>
        <w:spacing w:before="155"/>
        <w:ind w:left="250"/>
        <w:jc w:val="both"/>
      </w:pPr>
      <w:r>
        <w:t>cc) Eine lineare Besoldungsanpassung im Jahr 2003 erfolgte im Wege einer Ände- 36</w:t>
      </w:r>
    </w:p>
    <w:p w:rsidR="000F10D1" w:rsidRDefault="0090729B">
      <w:pPr>
        <w:pStyle w:val="a3"/>
        <w:spacing w:before="60" w:line="292" w:lineRule="auto"/>
        <w:ind w:left="110" w:right="944"/>
        <w:jc w:val="both"/>
      </w:pPr>
      <w:r>
        <w:t>rung des § 14 BBesG a.F. durch Art. 1 BBVAnpG 2003/2004. Zum 1. Juli 2003 wur- den in der Besoldungsordnung R die Grundgehaltssätze</w:t>
      </w:r>
      <w:r>
        <w:t xml:space="preserve"> um 2,4 v.H. erhöht. § 14 BBesG in der Fassung vom 10. September 2003 lautete:</w:t>
      </w:r>
    </w:p>
    <w:p w:rsidR="000F10D1" w:rsidRDefault="000F10D1">
      <w:pPr>
        <w:pStyle w:val="a3"/>
        <w:spacing w:before="5"/>
        <w:rPr>
          <w:sz w:val="23"/>
        </w:rPr>
      </w:pPr>
    </w:p>
    <w:p w:rsidR="000F10D1" w:rsidRDefault="0090729B">
      <w:pPr>
        <w:spacing w:before="1"/>
        <w:ind w:left="1381" w:right="2215"/>
        <w:jc w:val="center"/>
        <w:rPr>
          <w:b/>
          <w:sz w:val="24"/>
        </w:rPr>
      </w:pPr>
      <w:r>
        <w:rPr>
          <w:b/>
          <w:sz w:val="24"/>
        </w:rPr>
        <w:t>§ 14</w:t>
      </w:r>
    </w:p>
    <w:p w:rsidR="000F10D1" w:rsidRDefault="000F10D1">
      <w:pPr>
        <w:pStyle w:val="a3"/>
        <w:spacing w:before="7"/>
        <w:rPr>
          <w:b/>
        </w:rPr>
      </w:pPr>
    </w:p>
    <w:p w:rsidR="000F10D1" w:rsidRDefault="0090729B">
      <w:pPr>
        <w:spacing w:before="1"/>
        <w:ind w:left="3065"/>
        <w:jc w:val="both"/>
        <w:rPr>
          <w:b/>
          <w:sz w:val="24"/>
        </w:rPr>
      </w:pPr>
      <w:r>
        <w:rPr>
          <w:b/>
          <w:sz w:val="24"/>
        </w:rPr>
        <w:t>Anpassung der Besoldung</w:t>
      </w:r>
    </w:p>
    <w:p w:rsidR="000F10D1" w:rsidRDefault="0090729B">
      <w:pPr>
        <w:pStyle w:val="a4"/>
        <w:numPr>
          <w:ilvl w:val="0"/>
          <w:numId w:val="26"/>
        </w:numPr>
        <w:tabs>
          <w:tab w:val="left" w:pos="1539"/>
        </w:tabs>
        <w:spacing w:before="168" w:line="292" w:lineRule="auto"/>
        <w:ind w:right="1841" w:firstLine="140"/>
        <w:jc w:val="both"/>
        <w:rPr>
          <w:sz w:val="24"/>
        </w:rPr>
      </w:pPr>
      <w:r>
        <w:rPr>
          <w:sz w:val="24"/>
        </w:rPr>
        <w:t>Die Besoldung wird entsprechend der Entwicklung der allge- meinen wirtschaftlichen und finanziellen Verhältnisse und unter Be- rücksichtigung der mit den Dienstaufgaben verbundenen Verant- wortung durch Bundesgesetz regelmäßig</w:t>
      </w:r>
      <w:r>
        <w:rPr>
          <w:spacing w:val="-9"/>
          <w:sz w:val="24"/>
        </w:rPr>
        <w:t xml:space="preserve"> </w:t>
      </w:r>
      <w:r>
        <w:rPr>
          <w:sz w:val="24"/>
        </w:rPr>
        <w:t>angepasst.</w:t>
      </w:r>
    </w:p>
    <w:p w:rsidR="000F10D1" w:rsidRDefault="0090729B">
      <w:pPr>
        <w:pStyle w:val="a4"/>
        <w:numPr>
          <w:ilvl w:val="0"/>
          <w:numId w:val="26"/>
        </w:numPr>
        <w:tabs>
          <w:tab w:val="left" w:pos="1507"/>
        </w:tabs>
        <w:spacing w:before="153"/>
        <w:ind w:left="1506" w:hanging="361"/>
        <w:jc w:val="both"/>
        <w:rPr>
          <w:sz w:val="24"/>
        </w:rPr>
      </w:pPr>
      <w:r>
        <w:rPr>
          <w:sz w:val="24"/>
        </w:rPr>
        <w:t>Um 2,4 vom Hundert</w:t>
      </w:r>
      <w:r>
        <w:rPr>
          <w:sz w:val="24"/>
        </w:rPr>
        <w:t xml:space="preserve"> werden</w:t>
      </w:r>
      <w:r>
        <w:rPr>
          <w:spacing w:val="-7"/>
          <w:sz w:val="24"/>
        </w:rPr>
        <w:t xml:space="preserve"> </w:t>
      </w:r>
      <w:r>
        <w:rPr>
          <w:sz w:val="24"/>
        </w:rPr>
        <w:t>erhöht</w:t>
      </w:r>
    </w:p>
    <w:p w:rsidR="000F10D1" w:rsidRDefault="0090729B">
      <w:pPr>
        <w:pStyle w:val="a4"/>
        <w:numPr>
          <w:ilvl w:val="0"/>
          <w:numId w:val="25"/>
        </w:numPr>
        <w:tabs>
          <w:tab w:val="left" w:pos="1414"/>
        </w:tabs>
        <w:ind w:hanging="268"/>
        <w:jc w:val="both"/>
        <w:rPr>
          <w:sz w:val="24"/>
        </w:rPr>
      </w:pPr>
      <w:r>
        <w:rPr>
          <w:sz w:val="24"/>
        </w:rPr>
        <w:t>die</w:t>
      </w:r>
      <w:r>
        <w:rPr>
          <w:spacing w:val="-2"/>
          <w:sz w:val="24"/>
        </w:rPr>
        <w:t xml:space="preserve"> </w:t>
      </w:r>
      <w:r>
        <w:rPr>
          <w:sz w:val="24"/>
        </w:rPr>
        <w:t>Grundgehaltssätze,</w:t>
      </w:r>
    </w:p>
    <w:p w:rsidR="000F10D1" w:rsidRDefault="0090729B">
      <w:pPr>
        <w:pStyle w:val="a4"/>
        <w:numPr>
          <w:ilvl w:val="0"/>
          <w:numId w:val="25"/>
        </w:numPr>
        <w:tabs>
          <w:tab w:val="left" w:pos="1427"/>
        </w:tabs>
        <w:spacing w:line="292" w:lineRule="auto"/>
        <w:ind w:left="1006" w:right="1841" w:firstLine="140"/>
        <w:jc w:val="both"/>
        <w:rPr>
          <w:sz w:val="24"/>
        </w:rPr>
      </w:pPr>
      <w:r>
        <w:rPr>
          <w:sz w:val="24"/>
        </w:rPr>
        <w:t>der Familienzuschlag mit Ausnahme der Erhöhungsbeträge für die Besoldungsgruppen A 2 bis A</w:t>
      </w:r>
      <w:r>
        <w:rPr>
          <w:spacing w:val="-9"/>
          <w:sz w:val="24"/>
        </w:rPr>
        <w:t xml:space="preserve"> </w:t>
      </w:r>
      <w:r>
        <w:rPr>
          <w:sz w:val="24"/>
        </w:rPr>
        <w:t>5,</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pStyle w:val="a4"/>
        <w:numPr>
          <w:ilvl w:val="0"/>
          <w:numId w:val="25"/>
        </w:numPr>
        <w:tabs>
          <w:tab w:val="left" w:pos="1424"/>
        </w:tabs>
        <w:spacing w:before="68" w:line="292" w:lineRule="auto"/>
        <w:ind w:left="1006" w:right="1841" w:firstLine="140"/>
        <w:jc w:val="both"/>
        <w:rPr>
          <w:sz w:val="24"/>
        </w:rPr>
      </w:pPr>
      <w:r>
        <w:rPr>
          <w:sz w:val="24"/>
        </w:rPr>
        <w:lastRenderedPageBreak/>
        <w:t>die Amtszulagen sowie die allgemeine Stellenzulage nach Vor- bemerkung Nummer 27 der Bundesbesoldungsordnu</w:t>
      </w:r>
      <w:r>
        <w:rPr>
          <w:sz w:val="24"/>
        </w:rPr>
        <w:t>ngen A und</w:t>
      </w:r>
      <w:r>
        <w:rPr>
          <w:spacing w:val="-47"/>
          <w:sz w:val="24"/>
        </w:rPr>
        <w:t xml:space="preserve"> </w:t>
      </w:r>
      <w:r>
        <w:rPr>
          <w:sz w:val="24"/>
        </w:rPr>
        <w:t>B,</w:t>
      </w:r>
    </w:p>
    <w:p w:rsidR="000F10D1" w:rsidRDefault="0090729B">
      <w:pPr>
        <w:pStyle w:val="a4"/>
        <w:numPr>
          <w:ilvl w:val="0"/>
          <w:numId w:val="25"/>
        </w:numPr>
        <w:tabs>
          <w:tab w:val="left" w:pos="1414"/>
        </w:tabs>
        <w:spacing w:before="155"/>
        <w:ind w:hanging="268"/>
        <w:rPr>
          <w:sz w:val="24"/>
        </w:rPr>
      </w:pPr>
      <w:r>
        <w:rPr>
          <w:sz w:val="24"/>
        </w:rPr>
        <w:t>die</w:t>
      </w:r>
      <w:r>
        <w:rPr>
          <w:spacing w:val="-2"/>
          <w:sz w:val="24"/>
        </w:rPr>
        <w:t xml:space="preserve"> </w:t>
      </w:r>
      <w:r>
        <w:rPr>
          <w:sz w:val="24"/>
        </w:rPr>
        <w:t>Anwärtergrundbeträge.</w:t>
      </w:r>
    </w:p>
    <w:p w:rsidR="000F10D1" w:rsidRDefault="0090729B">
      <w:pPr>
        <w:pStyle w:val="a3"/>
        <w:spacing w:before="216" w:line="292" w:lineRule="auto"/>
        <w:ind w:left="1006" w:right="1841" w:firstLine="140"/>
        <w:jc w:val="both"/>
      </w:pPr>
      <w:r>
        <w:t>Die</w:t>
      </w:r>
      <w:r>
        <w:rPr>
          <w:spacing w:val="-6"/>
        </w:rPr>
        <w:t xml:space="preserve"> </w:t>
      </w:r>
      <w:r>
        <w:t>Erhöhung</w:t>
      </w:r>
      <w:r>
        <w:rPr>
          <w:spacing w:val="-3"/>
        </w:rPr>
        <w:t xml:space="preserve"> </w:t>
      </w:r>
      <w:r>
        <w:t>gilt</w:t>
      </w:r>
      <w:r>
        <w:rPr>
          <w:spacing w:val="-5"/>
        </w:rPr>
        <w:t xml:space="preserve"> </w:t>
      </w:r>
      <w:r>
        <w:t>für</w:t>
      </w:r>
      <w:r>
        <w:rPr>
          <w:spacing w:val="-4"/>
        </w:rPr>
        <w:t xml:space="preserve"> </w:t>
      </w:r>
      <w:r>
        <w:t>die</w:t>
      </w:r>
      <w:r>
        <w:rPr>
          <w:spacing w:val="-5"/>
        </w:rPr>
        <w:t xml:space="preserve"> </w:t>
      </w:r>
      <w:r>
        <w:t>Besoldungsgruppen</w:t>
      </w:r>
      <w:r>
        <w:rPr>
          <w:spacing w:val="-2"/>
        </w:rPr>
        <w:t xml:space="preserve"> </w:t>
      </w:r>
      <w:r>
        <w:t>A</w:t>
      </w:r>
      <w:r>
        <w:rPr>
          <w:spacing w:val="-5"/>
        </w:rPr>
        <w:t xml:space="preserve"> </w:t>
      </w:r>
      <w:r>
        <w:t>2</w:t>
      </w:r>
      <w:r>
        <w:rPr>
          <w:spacing w:val="-5"/>
        </w:rPr>
        <w:t xml:space="preserve"> </w:t>
      </w:r>
      <w:r>
        <w:t>bis</w:t>
      </w:r>
      <w:r>
        <w:rPr>
          <w:spacing w:val="-5"/>
        </w:rPr>
        <w:t xml:space="preserve"> </w:t>
      </w:r>
      <w:r>
        <w:t>A</w:t>
      </w:r>
      <w:r>
        <w:rPr>
          <w:spacing w:val="-5"/>
        </w:rPr>
        <w:t xml:space="preserve"> </w:t>
      </w:r>
      <w:r>
        <w:t>11</w:t>
      </w:r>
      <w:r>
        <w:rPr>
          <w:spacing w:val="-5"/>
        </w:rPr>
        <w:t xml:space="preserve"> </w:t>
      </w:r>
      <w:r>
        <w:t>und</w:t>
      </w:r>
      <w:r>
        <w:rPr>
          <w:spacing w:val="-5"/>
        </w:rPr>
        <w:t xml:space="preserve"> </w:t>
      </w:r>
      <w:r>
        <w:t>An- wärter</w:t>
      </w:r>
      <w:r>
        <w:rPr>
          <w:spacing w:val="-15"/>
        </w:rPr>
        <w:t xml:space="preserve"> </w:t>
      </w:r>
      <w:r>
        <w:t>ab</w:t>
      </w:r>
      <w:r>
        <w:rPr>
          <w:spacing w:val="-15"/>
        </w:rPr>
        <w:t xml:space="preserve"> </w:t>
      </w:r>
      <w:r>
        <w:t>1.</w:t>
      </w:r>
      <w:r>
        <w:rPr>
          <w:spacing w:val="-14"/>
        </w:rPr>
        <w:t xml:space="preserve"> </w:t>
      </w:r>
      <w:r>
        <w:t>April</w:t>
      </w:r>
      <w:r>
        <w:rPr>
          <w:spacing w:val="-14"/>
        </w:rPr>
        <w:t xml:space="preserve"> </w:t>
      </w:r>
      <w:r>
        <w:t>2003,</w:t>
      </w:r>
      <w:r>
        <w:rPr>
          <w:spacing w:val="-15"/>
        </w:rPr>
        <w:t xml:space="preserve"> </w:t>
      </w:r>
      <w:r>
        <w:t>für</w:t>
      </w:r>
      <w:r>
        <w:rPr>
          <w:spacing w:val="-13"/>
        </w:rPr>
        <w:t xml:space="preserve"> </w:t>
      </w:r>
      <w:r>
        <w:t>die</w:t>
      </w:r>
      <w:r>
        <w:rPr>
          <w:spacing w:val="-15"/>
        </w:rPr>
        <w:t xml:space="preserve"> </w:t>
      </w:r>
      <w:r>
        <w:t>übrigen</w:t>
      </w:r>
      <w:r>
        <w:rPr>
          <w:spacing w:val="-14"/>
        </w:rPr>
        <w:t xml:space="preserve"> </w:t>
      </w:r>
      <w:r>
        <w:t>Besoldungsgruppen</w:t>
      </w:r>
      <w:r>
        <w:rPr>
          <w:spacing w:val="-11"/>
        </w:rPr>
        <w:t xml:space="preserve"> </w:t>
      </w:r>
      <w:r>
        <w:t>ab</w:t>
      </w:r>
      <w:r>
        <w:rPr>
          <w:spacing w:val="-15"/>
        </w:rPr>
        <w:t xml:space="preserve"> </w:t>
      </w:r>
      <w:r>
        <w:t>1.</w:t>
      </w:r>
      <w:r>
        <w:rPr>
          <w:spacing w:val="-14"/>
        </w:rPr>
        <w:t xml:space="preserve"> </w:t>
      </w:r>
      <w:r>
        <w:t>Ju- li 2003, soweit von der Ermächtigung nach Absatz 4 innerhalb von drei Monaten nach</w:t>
      </w:r>
      <w:r>
        <w:t xml:space="preserve"> dem 16. September 2003 kein Gebrauch ge- macht wird. Die Erhöhung nach Satz 1 Nr. 1 gilt in den Jahren</w:t>
      </w:r>
      <w:r>
        <w:rPr>
          <w:spacing w:val="-40"/>
        </w:rPr>
        <w:t xml:space="preserve"> </w:t>
      </w:r>
      <w:r>
        <w:t>2003 und 2004 nicht für die Besoldungsgruppe B 11. Die erhöhten Beträ- ge</w:t>
      </w:r>
      <w:r>
        <w:rPr>
          <w:spacing w:val="-7"/>
        </w:rPr>
        <w:t xml:space="preserve"> </w:t>
      </w:r>
      <w:r>
        <w:t>ergeben</w:t>
      </w:r>
      <w:r>
        <w:rPr>
          <w:spacing w:val="-5"/>
        </w:rPr>
        <w:t xml:space="preserve"> </w:t>
      </w:r>
      <w:r>
        <w:t>sich</w:t>
      </w:r>
      <w:r>
        <w:rPr>
          <w:spacing w:val="-6"/>
        </w:rPr>
        <w:t xml:space="preserve"> </w:t>
      </w:r>
      <w:r>
        <w:t>aus</w:t>
      </w:r>
      <w:r>
        <w:rPr>
          <w:spacing w:val="-6"/>
        </w:rPr>
        <w:t xml:space="preserve"> </w:t>
      </w:r>
      <w:r>
        <w:t>den</w:t>
      </w:r>
      <w:r>
        <w:rPr>
          <w:spacing w:val="-6"/>
        </w:rPr>
        <w:t xml:space="preserve"> </w:t>
      </w:r>
      <w:r>
        <w:t>Anlagen</w:t>
      </w:r>
      <w:r>
        <w:rPr>
          <w:spacing w:val="-5"/>
        </w:rPr>
        <w:t xml:space="preserve"> </w:t>
      </w:r>
      <w:r>
        <w:t>IV,</w:t>
      </w:r>
      <w:r>
        <w:rPr>
          <w:spacing w:val="-5"/>
        </w:rPr>
        <w:t xml:space="preserve"> </w:t>
      </w:r>
      <w:r>
        <w:t>V,</w:t>
      </w:r>
      <w:r>
        <w:rPr>
          <w:spacing w:val="-5"/>
        </w:rPr>
        <w:t xml:space="preserve"> </w:t>
      </w:r>
      <w:r>
        <w:t>VIII</w:t>
      </w:r>
      <w:r>
        <w:rPr>
          <w:spacing w:val="-5"/>
        </w:rPr>
        <w:t xml:space="preserve"> </w:t>
      </w:r>
      <w:r>
        <w:t>und</w:t>
      </w:r>
      <w:r>
        <w:rPr>
          <w:spacing w:val="-6"/>
        </w:rPr>
        <w:t xml:space="preserve"> </w:t>
      </w:r>
      <w:r>
        <w:t>IX</w:t>
      </w:r>
      <w:r>
        <w:rPr>
          <w:spacing w:val="-5"/>
        </w:rPr>
        <w:t xml:space="preserve"> </w:t>
      </w:r>
      <w:r>
        <w:t>in</w:t>
      </w:r>
      <w:r>
        <w:rPr>
          <w:spacing w:val="-7"/>
        </w:rPr>
        <w:t xml:space="preserve"> </w:t>
      </w:r>
      <w:r>
        <w:t>der</w:t>
      </w:r>
      <w:r>
        <w:rPr>
          <w:spacing w:val="-6"/>
        </w:rPr>
        <w:t xml:space="preserve"> </w:t>
      </w:r>
      <w:r>
        <w:t>ab</w:t>
      </w:r>
      <w:r>
        <w:rPr>
          <w:spacing w:val="-6"/>
        </w:rPr>
        <w:t xml:space="preserve"> </w:t>
      </w:r>
      <w:r>
        <w:t>dem</w:t>
      </w:r>
      <w:r>
        <w:rPr>
          <w:spacing w:val="-6"/>
        </w:rPr>
        <w:t xml:space="preserve"> </w:t>
      </w:r>
      <w:r>
        <w:t>1. April 2003 geltenden</w:t>
      </w:r>
      <w:r>
        <w:rPr>
          <w:spacing w:val="-5"/>
        </w:rPr>
        <w:t xml:space="preserve"> </w:t>
      </w:r>
      <w:r>
        <w:t>Fassung.</w:t>
      </w:r>
    </w:p>
    <w:p w:rsidR="000F10D1" w:rsidRDefault="0090729B">
      <w:pPr>
        <w:pStyle w:val="a3"/>
        <w:spacing w:before="150"/>
        <w:ind w:left="1146"/>
        <w:jc w:val="both"/>
      </w:pPr>
      <w:r>
        <w:t>(3) - (4) …</w:t>
      </w:r>
    </w:p>
    <w:p w:rsidR="000F10D1" w:rsidRDefault="0090729B">
      <w:pPr>
        <w:pStyle w:val="a4"/>
        <w:numPr>
          <w:ilvl w:val="0"/>
          <w:numId w:val="32"/>
        </w:numPr>
        <w:tabs>
          <w:tab w:val="left" w:pos="537"/>
          <w:tab w:val="right" w:pos="9904"/>
        </w:tabs>
        <w:ind w:left="536" w:hanging="287"/>
        <w:rPr>
          <w:sz w:val="24"/>
        </w:rPr>
      </w:pPr>
      <w:r>
        <w:rPr>
          <w:sz w:val="24"/>
        </w:rPr>
        <w:t>Grundlage der Besoldung der Richter und Staatsanwälte in</w:t>
      </w:r>
      <w:r>
        <w:rPr>
          <w:spacing w:val="21"/>
          <w:sz w:val="24"/>
        </w:rPr>
        <w:t xml:space="preserve"> </w:t>
      </w:r>
      <w:r>
        <w:rPr>
          <w:sz w:val="24"/>
        </w:rPr>
        <w:t>Sachsen-Anhalt</w:t>
      </w:r>
      <w:r>
        <w:rPr>
          <w:spacing w:val="4"/>
          <w:sz w:val="24"/>
        </w:rPr>
        <w:t xml:space="preserve"> </w:t>
      </w:r>
      <w:r>
        <w:rPr>
          <w:sz w:val="24"/>
        </w:rPr>
        <w:t>war</w:t>
      </w:r>
      <w:r>
        <w:rPr>
          <w:sz w:val="24"/>
        </w:rPr>
        <w:tab/>
        <w:t>37</w:t>
      </w:r>
    </w:p>
    <w:p w:rsidR="000F10D1" w:rsidRDefault="0090729B">
      <w:pPr>
        <w:pStyle w:val="a3"/>
        <w:spacing w:before="60" w:line="292" w:lineRule="auto"/>
        <w:ind w:left="110" w:right="944"/>
        <w:jc w:val="both"/>
      </w:pPr>
      <w:r>
        <w:t>das Landesbesoldungsgesetz Sachsen-Anhalt vom 3. März 2005 (LBesG LSA 2005 [GVBl S. 108]).</w:t>
      </w:r>
    </w:p>
    <w:p w:rsidR="000F10D1" w:rsidRDefault="0090729B">
      <w:pPr>
        <w:pStyle w:val="a3"/>
        <w:spacing w:before="155"/>
        <w:ind w:left="250"/>
        <w:jc w:val="both"/>
      </w:pPr>
      <w:r>
        <w:t>aa) § 1 Abs. 1 Satz 1 LBesG LSA 2005 in der Fassung des Gesetzes zur Änderung 38</w:t>
      </w:r>
    </w:p>
    <w:p w:rsidR="000F10D1" w:rsidRDefault="0090729B">
      <w:pPr>
        <w:pStyle w:val="a3"/>
        <w:spacing w:before="60"/>
        <w:ind w:left="110"/>
        <w:jc w:val="both"/>
      </w:pPr>
      <w:r>
        <w:t>landesbesoldungs- und versorgungsrechtlicher Vorschriften vom 25. Juli 2007 (GVBl</w:t>
      </w:r>
    </w:p>
    <w:p w:rsidR="000F10D1" w:rsidRDefault="0090729B">
      <w:pPr>
        <w:pStyle w:val="a3"/>
        <w:spacing w:before="60" w:line="292" w:lineRule="auto"/>
        <w:ind w:left="110" w:right="944"/>
        <w:jc w:val="both"/>
      </w:pPr>
      <w:r>
        <w:t>S. 236) regelte den sachlichen und persönlichen Geltungsbereich des Landesbesol- dungsgesetze</w:t>
      </w:r>
      <w:r>
        <w:t>s in dem verfahrensgegenständlichen Zeitraum. Gemäß § 1 Abs. 2 Satz</w:t>
      </w:r>
      <w:r>
        <w:rPr>
          <w:spacing w:val="-9"/>
        </w:rPr>
        <w:t xml:space="preserve"> </w:t>
      </w:r>
      <w:r>
        <w:t>1</w:t>
      </w:r>
      <w:r>
        <w:rPr>
          <w:spacing w:val="-9"/>
        </w:rPr>
        <w:t xml:space="preserve"> </w:t>
      </w:r>
      <w:r>
        <w:t>dieses</w:t>
      </w:r>
      <w:r>
        <w:rPr>
          <w:spacing w:val="-9"/>
        </w:rPr>
        <w:t xml:space="preserve"> </w:t>
      </w:r>
      <w:r>
        <w:t>Gesetzes</w:t>
      </w:r>
      <w:r>
        <w:rPr>
          <w:spacing w:val="-8"/>
        </w:rPr>
        <w:t xml:space="preserve"> </w:t>
      </w:r>
      <w:r>
        <w:t>galten</w:t>
      </w:r>
      <w:r>
        <w:rPr>
          <w:spacing w:val="-9"/>
        </w:rPr>
        <w:t xml:space="preserve"> </w:t>
      </w:r>
      <w:r>
        <w:t>für</w:t>
      </w:r>
      <w:r>
        <w:rPr>
          <w:spacing w:val="-9"/>
        </w:rPr>
        <w:t xml:space="preserve"> </w:t>
      </w:r>
      <w:r>
        <w:t>die</w:t>
      </w:r>
      <w:r>
        <w:rPr>
          <w:spacing w:val="-9"/>
        </w:rPr>
        <w:t xml:space="preserve"> </w:t>
      </w:r>
      <w:r>
        <w:t>Besoldung</w:t>
      </w:r>
      <w:r>
        <w:rPr>
          <w:spacing w:val="-7"/>
        </w:rPr>
        <w:t xml:space="preserve"> </w:t>
      </w:r>
      <w:r>
        <w:t>bundesrechtliche</w:t>
      </w:r>
      <w:r>
        <w:rPr>
          <w:spacing w:val="-9"/>
        </w:rPr>
        <w:t xml:space="preserve"> </w:t>
      </w:r>
      <w:r>
        <w:t>Gesetze</w:t>
      </w:r>
      <w:r>
        <w:rPr>
          <w:spacing w:val="-8"/>
        </w:rPr>
        <w:t xml:space="preserve"> </w:t>
      </w:r>
      <w:r>
        <w:t>und</w:t>
      </w:r>
      <w:r>
        <w:rPr>
          <w:spacing w:val="-9"/>
        </w:rPr>
        <w:t xml:space="preserve"> </w:t>
      </w:r>
      <w:r>
        <w:t>Ver- ordnungen</w:t>
      </w:r>
      <w:r>
        <w:rPr>
          <w:spacing w:val="-13"/>
        </w:rPr>
        <w:t xml:space="preserve"> </w:t>
      </w:r>
      <w:r>
        <w:t>als</w:t>
      </w:r>
      <w:r>
        <w:rPr>
          <w:spacing w:val="-12"/>
        </w:rPr>
        <w:t xml:space="preserve"> </w:t>
      </w:r>
      <w:r>
        <w:t>Landesrecht</w:t>
      </w:r>
      <w:r>
        <w:rPr>
          <w:spacing w:val="-13"/>
        </w:rPr>
        <w:t xml:space="preserve"> </w:t>
      </w:r>
      <w:r>
        <w:t>fort,</w:t>
      </w:r>
      <w:r>
        <w:rPr>
          <w:spacing w:val="-11"/>
        </w:rPr>
        <w:t xml:space="preserve"> </w:t>
      </w:r>
      <w:r>
        <w:t>soweit</w:t>
      </w:r>
      <w:r>
        <w:rPr>
          <w:spacing w:val="-13"/>
        </w:rPr>
        <w:t xml:space="preserve"> </w:t>
      </w:r>
      <w:r>
        <w:t>sie</w:t>
      </w:r>
      <w:r>
        <w:rPr>
          <w:spacing w:val="-12"/>
        </w:rPr>
        <w:t xml:space="preserve"> </w:t>
      </w:r>
      <w:r>
        <w:t>nicht</w:t>
      </w:r>
      <w:r>
        <w:rPr>
          <w:spacing w:val="-13"/>
        </w:rPr>
        <w:t xml:space="preserve"> </w:t>
      </w:r>
      <w:r>
        <w:t>durch</w:t>
      </w:r>
      <w:r>
        <w:rPr>
          <w:spacing w:val="-12"/>
        </w:rPr>
        <w:t xml:space="preserve"> </w:t>
      </w:r>
      <w:r>
        <w:t>Landesrecht</w:t>
      </w:r>
      <w:r>
        <w:rPr>
          <w:spacing w:val="-13"/>
        </w:rPr>
        <w:t xml:space="preserve"> </w:t>
      </w:r>
      <w:r>
        <w:t>ersetzt</w:t>
      </w:r>
      <w:r>
        <w:rPr>
          <w:spacing w:val="-12"/>
        </w:rPr>
        <w:t xml:space="preserve"> </w:t>
      </w:r>
      <w:r>
        <w:t>wurden.</w:t>
      </w:r>
      <w:r>
        <w:rPr>
          <w:spacing w:val="-13"/>
        </w:rPr>
        <w:t xml:space="preserve"> </w:t>
      </w:r>
      <w:r>
        <w:t>§ 1 LBesG LSA 2005 in der Fassung des Gesetzes zur Änderung landesbesoldungs- und versorgungsrechtlicher Vorschriften vom 25. Juli 2007 lautete wie</w:t>
      </w:r>
      <w:r>
        <w:rPr>
          <w:spacing w:val="-21"/>
        </w:rPr>
        <w:t xml:space="preserve"> </w:t>
      </w:r>
      <w:r>
        <w:t>folgt:</w:t>
      </w:r>
    </w:p>
    <w:p w:rsidR="000F10D1" w:rsidRDefault="000F10D1">
      <w:pPr>
        <w:pStyle w:val="a3"/>
        <w:spacing w:before="3"/>
        <w:rPr>
          <w:sz w:val="23"/>
        </w:rPr>
      </w:pPr>
    </w:p>
    <w:p w:rsidR="000F10D1" w:rsidRDefault="0090729B">
      <w:pPr>
        <w:ind w:left="1381" w:right="2215"/>
        <w:jc w:val="center"/>
        <w:rPr>
          <w:b/>
          <w:sz w:val="24"/>
        </w:rPr>
      </w:pPr>
      <w:r>
        <w:rPr>
          <w:b/>
          <w:sz w:val="24"/>
        </w:rPr>
        <w:t>§ 1</w:t>
      </w:r>
    </w:p>
    <w:p w:rsidR="000F10D1" w:rsidRDefault="000F10D1">
      <w:pPr>
        <w:pStyle w:val="a3"/>
        <w:spacing w:before="8"/>
        <w:rPr>
          <w:b/>
        </w:rPr>
      </w:pPr>
    </w:p>
    <w:p w:rsidR="000F10D1" w:rsidRDefault="0090729B">
      <w:pPr>
        <w:ind w:left="154" w:right="991"/>
        <w:jc w:val="center"/>
        <w:rPr>
          <w:b/>
          <w:sz w:val="24"/>
        </w:rPr>
      </w:pPr>
      <w:r>
        <w:rPr>
          <w:b/>
          <w:sz w:val="24"/>
        </w:rPr>
        <w:t>Geltungsbereich</w:t>
      </w:r>
    </w:p>
    <w:p w:rsidR="000F10D1" w:rsidRDefault="0090729B">
      <w:pPr>
        <w:pStyle w:val="a4"/>
        <w:numPr>
          <w:ilvl w:val="0"/>
          <w:numId w:val="5"/>
        </w:numPr>
        <w:tabs>
          <w:tab w:val="left" w:pos="1519"/>
        </w:tabs>
        <w:spacing w:before="168" w:line="292" w:lineRule="auto"/>
        <w:ind w:right="1841" w:firstLine="140"/>
        <w:jc w:val="both"/>
        <w:rPr>
          <w:sz w:val="24"/>
        </w:rPr>
      </w:pPr>
      <w:r>
        <w:rPr>
          <w:sz w:val="24"/>
        </w:rPr>
        <w:t xml:space="preserve">Dieses Gesetz regelt, soweit nicht bundesrechtliche Vorschrif- ten fortgelten, </w:t>
      </w:r>
      <w:r>
        <w:rPr>
          <w:sz w:val="24"/>
        </w:rPr>
        <w:t>die Besoldung der Beamten, Beamtinnen, Richter und</w:t>
      </w:r>
      <w:r>
        <w:rPr>
          <w:spacing w:val="-15"/>
          <w:sz w:val="24"/>
        </w:rPr>
        <w:t xml:space="preserve"> </w:t>
      </w:r>
      <w:r>
        <w:rPr>
          <w:sz w:val="24"/>
        </w:rPr>
        <w:t>Richterinnen</w:t>
      </w:r>
      <w:r>
        <w:rPr>
          <w:spacing w:val="-14"/>
          <w:sz w:val="24"/>
        </w:rPr>
        <w:t xml:space="preserve"> </w:t>
      </w:r>
      <w:r>
        <w:rPr>
          <w:sz w:val="24"/>
        </w:rPr>
        <w:t>des</w:t>
      </w:r>
      <w:r>
        <w:rPr>
          <w:spacing w:val="-15"/>
          <w:sz w:val="24"/>
        </w:rPr>
        <w:t xml:space="preserve"> </w:t>
      </w:r>
      <w:r>
        <w:rPr>
          <w:sz w:val="24"/>
        </w:rPr>
        <w:t>Landes</w:t>
      </w:r>
      <w:r>
        <w:rPr>
          <w:spacing w:val="-14"/>
          <w:sz w:val="24"/>
        </w:rPr>
        <w:t xml:space="preserve"> </w:t>
      </w:r>
      <w:r>
        <w:rPr>
          <w:sz w:val="24"/>
        </w:rPr>
        <w:t>und</w:t>
      </w:r>
      <w:r>
        <w:rPr>
          <w:spacing w:val="-15"/>
          <w:sz w:val="24"/>
        </w:rPr>
        <w:t xml:space="preserve"> </w:t>
      </w:r>
      <w:r>
        <w:rPr>
          <w:sz w:val="24"/>
        </w:rPr>
        <w:t>der</w:t>
      </w:r>
      <w:r>
        <w:rPr>
          <w:spacing w:val="-14"/>
          <w:sz w:val="24"/>
        </w:rPr>
        <w:t xml:space="preserve"> </w:t>
      </w:r>
      <w:r>
        <w:rPr>
          <w:sz w:val="24"/>
        </w:rPr>
        <w:t>Beamten</w:t>
      </w:r>
      <w:r>
        <w:rPr>
          <w:spacing w:val="-14"/>
          <w:sz w:val="24"/>
        </w:rPr>
        <w:t xml:space="preserve"> </w:t>
      </w:r>
      <w:r>
        <w:rPr>
          <w:sz w:val="24"/>
        </w:rPr>
        <w:t>und</w:t>
      </w:r>
      <w:r>
        <w:rPr>
          <w:spacing w:val="-14"/>
          <w:sz w:val="24"/>
        </w:rPr>
        <w:t xml:space="preserve"> </w:t>
      </w:r>
      <w:r>
        <w:rPr>
          <w:sz w:val="24"/>
        </w:rPr>
        <w:t>Beamtinnen</w:t>
      </w:r>
      <w:r>
        <w:rPr>
          <w:spacing w:val="-13"/>
          <w:sz w:val="24"/>
        </w:rPr>
        <w:t xml:space="preserve"> </w:t>
      </w:r>
      <w:r>
        <w:rPr>
          <w:sz w:val="24"/>
        </w:rPr>
        <w:t>der Gemeinden, der Landkreise und der sonstigen der Aufsicht des Landes unterstehenden Körperschaften, Anstalten und Stiftungen des</w:t>
      </w:r>
      <w:r>
        <w:rPr>
          <w:spacing w:val="-13"/>
          <w:sz w:val="24"/>
        </w:rPr>
        <w:t xml:space="preserve"> </w:t>
      </w:r>
      <w:r>
        <w:rPr>
          <w:sz w:val="24"/>
        </w:rPr>
        <w:t>öffentlichen</w:t>
      </w:r>
      <w:r>
        <w:rPr>
          <w:spacing w:val="-13"/>
          <w:sz w:val="24"/>
        </w:rPr>
        <w:t xml:space="preserve"> </w:t>
      </w:r>
      <w:r>
        <w:rPr>
          <w:sz w:val="24"/>
        </w:rPr>
        <w:t>Recht</w:t>
      </w:r>
      <w:r>
        <w:rPr>
          <w:sz w:val="24"/>
        </w:rPr>
        <w:t>s;</w:t>
      </w:r>
      <w:r>
        <w:rPr>
          <w:spacing w:val="-13"/>
          <w:sz w:val="24"/>
        </w:rPr>
        <w:t xml:space="preserve"> </w:t>
      </w:r>
      <w:r>
        <w:rPr>
          <w:sz w:val="24"/>
        </w:rPr>
        <w:t>ausgenommen</w:t>
      </w:r>
      <w:r>
        <w:rPr>
          <w:spacing w:val="-13"/>
          <w:sz w:val="24"/>
        </w:rPr>
        <w:t xml:space="preserve"> </w:t>
      </w:r>
      <w:r>
        <w:rPr>
          <w:sz w:val="24"/>
        </w:rPr>
        <w:t>sind</w:t>
      </w:r>
      <w:r>
        <w:rPr>
          <w:spacing w:val="-12"/>
          <w:sz w:val="24"/>
        </w:rPr>
        <w:t xml:space="preserve"> </w:t>
      </w:r>
      <w:r>
        <w:rPr>
          <w:sz w:val="24"/>
        </w:rPr>
        <w:t>die</w:t>
      </w:r>
      <w:r>
        <w:rPr>
          <w:spacing w:val="-13"/>
          <w:sz w:val="24"/>
        </w:rPr>
        <w:t xml:space="preserve"> </w:t>
      </w:r>
      <w:r>
        <w:rPr>
          <w:sz w:val="24"/>
        </w:rPr>
        <w:t>Ehrenbeamten</w:t>
      </w:r>
      <w:r>
        <w:rPr>
          <w:spacing w:val="-11"/>
          <w:sz w:val="24"/>
        </w:rPr>
        <w:t xml:space="preserve"> </w:t>
      </w:r>
      <w:r>
        <w:rPr>
          <w:sz w:val="24"/>
        </w:rPr>
        <w:t>und Ehrenbeamtinnen,</w:t>
      </w:r>
      <w:r>
        <w:rPr>
          <w:spacing w:val="-13"/>
          <w:sz w:val="24"/>
        </w:rPr>
        <w:t xml:space="preserve"> </w:t>
      </w:r>
      <w:r>
        <w:rPr>
          <w:sz w:val="24"/>
        </w:rPr>
        <w:t>die</w:t>
      </w:r>
      <w:r>
        <w:rPr>
          <w:spacing w:val="-17"/>
          <w:sz w:val="24"/>
        </w:rPr>
        <w:t xml:space="preserve"> </w:t>
      </w:r>
      <w:r>
        <w:rPr>
          <w:sz w:val="24"/>
        </w:rPr>
        <w:t>Beamten</w:t>
      </w:r>
      <w:r>
        <w:rPr>
          <w:spacing w:val="-15"/>
          <w:sz w:val="24"/>
        </w:rPr>
        <w:t xml:space="preserve"> </w:t>
      </w:r>
      <w:r>
        <w:rPr>
          <w:sz w:val="24"/>
        </w:rPr>
        <w:t>und</w:t>
      </w:r>
      <w:r>
        <w:rPr>
          <w:spacing w:val="-17"/>
          <w:sz w:val="24"/>
        </w:rPr>
        <w:t xml:space="preserve"> </w:t>
      </w:r>
      <w:r>
        <w:rPr>
          <w:sz w:val="24"/>
        </w:rPr>
        <w:t>Beamtinnen</w:t>
      </w:r>
      <w:r>
        <w:rPr>
          <w:spacing w:val="-14"/>
          <w:sz w:val="24"/>
        </w:rPr>
        <w:t xml:space="preserve"> </w:t>
      </w:r>
      <w:r>
        <w:rPr>
          <w:sz w:val="24"/>
        </w:rPr>
        <w:t>auf</w:t>
      </w:r>
      <w:r>
        <w:rPr>
          <w:spacing w:val="-17"/>
          <w:sz w:val="24"/>
        </w:rPr>
        <w:t xml:space="preserve"> </w:t>
      </w:r>
      <w:r>
        <w:rPr>
          <w:sz w:val="24"/>
        </w:rPr>
        <w:t>Widerruf</w:t>
      </w:r>
      <w:r>
        <w:rPr>
          <w:spacing w:val="-15"/>
          <w:sz w:val="24"/>
        </w:rPr>
        <w:t xml:space="preserve"> </w:t>
      </w:r>
      <w:r>
        <w:rPr>
          <w:sz w:val="24"/>
        </w:rPr>
        <w:t>sowie die in einem öffentlich-rechtlichen Ausbildungsverhältnis stehenden Personen,</w:t>
      </w:r>
      <w:r>
        <w:rPr>
          <w:spacing w:val="-8"/>
          <w:sz w:val="24"/>
        </w:rPr>
        <w:t xml:space="preserve"> </w:t>
      </w:r>
      <w:r>
        <w:rPr>
          <w:sz w:val="24"/>
        </w:rPr>
        <w:t>die</w:t>
      </w:r>
      <w:r>
        <w:rPr>
          <w:spacing w:val="-8"/>
          <w:sz w:val="24"/>
        </w:rPr>
        <w:t xml:space="preserve"> </w:t>
      </w:r>
      <w:r>
        <w:rPr>
          <w:sz w:val="24"/>
        </w:rPr>
        <w:t>nebenbei</w:t>
      </w:r>
      <w:r>
        <w:rPr>
          <w:spacing w:val="-9"/>
          <w:sz w:val="24"/>
        </w:rPr>
        <w:t xml:space="preserve"> </w:t>
      </w:r>
      <w:r>
        <w:rPr>
          <w:sz w:val="24"/>
        </w:rPr>
        <w:t>verwendet</w:t>
      </w:r>
      <w:r>
        <w:rPr>
          <w:spacing w:val="-9"/>
          <w:sz w:val="24"/>
        </w:rPr>
        <w:t xml:space="preserve"> </w:t>
      </w:r>
      <w:r>
        <w:rPr>
          <w:sz w:val="24"/>
        </w:rPr>
        <w:t>werden,</w:t>
      </w:r>
      <w:r>
        <w:rPr>
          <w:spacing w:val="-8"/>
          <w:sz w:val="24"/>
        </w:rPr>
        <w:t xml:space="preserve"> </w:t>
      </w:r>
      <w:r>
        <w:rPr>
          <w:sz w:val="24"/>
        </w:rPr>
        <w:t>und</w:t>
      </w:r>
      <w:r>
        <w:rPr>
          <w:spacing w:val="-9"/>
          <w:sz w:val="24"/>
        </w:rPr>
        <w:t xml:space="preserve"> </w:t>
      </w:r>
      <w:r>
        <w:rPr>
          <w:sz w:val="24"/>
        </w:rPr>
        <w:t>die</w:t>
      </w:r>
      <w:r>
        <w:rPr>
          <w:spacing w:val="-8"/>
          <w:sz w:val="24"/>
        </w:rPr>
        <w:t xml:space="preserve"> </w:t>
      </w:r>
      <w:r>
        <w:rPr>
          <w:sz w:val="24"/>
        </w:rPr>
        <w:t>ehrenamtlichen Richter und Richterinnen. Soweit versorgungsrechtliche Regelun- gen auf die Besoldung Bezug nehmen, gilt Satz 1</w:t>
      </w:r>
      <w:r>
        <w:rPr>
          <w:spacing w:val="-36"/>
          <w:sz w:val="24"/>
        </w:rPr>
        <w:t xml:space="preserve"> </w:t>
      </w:r>
      <w:r>
        <w:rPr>
          <w:sz w:val="24"/>
        </w:rPr>
        <w:t>entsprechend.</w:t>
      </w:r>
    </w:p>
    <w:p w:rsidR="000F10D1" w:rsidRDefault="0090729B">
      <w:pPr>
        <w:pStyle w:val="a4"/>
        <w:numPr>
          <w:ilvl w:val="0"/>
          <w:numId w:val="5"/>
        </w:numPr>
        <w:tabs>
          <w:tab w:val="left" w:pos="1517"/>
        </w:tabs>
        <w:spacing w:before="149" w:line="292" w:lineRule="auto"/>
        <w:ind w:right="1841" w:firstLine="140"/>
        <w:jc w:val="both"/>
        <w:rPr>
          <w:sz w:val="24"/>
        </w:rPr>
      </w:pPr>
      <w:r>
        <w:rPr>
          <w:sz w:val="24"/>
        </w:rPr>
        <w:t>Für die Besoldung und Versorgung der in Absatz 1 Satz 1 ge- nannten Personen gelten die am 31. August 2006 gültigen bundes- rechtlichen Gesetze und Verordnungen als Landesrecht fort,</w:t>
      </w:r>
      <w:r>
        <w:rPr>
          <w:spacing w:val="-26"/>
          <w:sz w:val="24"/>
        </w:rPr>
        <w:t xml:space="preserve"> </w:t>
      </w:r>
      <w:r>
        <w:rPr>
          <w:sz w:val="24"/>
        </w:rPr>
        <w:t>soweit</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pStyle w:val="a3"/>
        <w:spacing w:before="68" w:line="292" w:lineRule="auto"/>
        <w:ind w:left="1006" w:right="1841"/>
        <w:jc w:val="both"/>
      </w:pPr>
      <w:r>
        <w:lastRenderedPageBreak/>
        <w:t>sich</w:t>
      </w:r>
      <w:r>
        <w:rPr>
          <w:spacing w:val="-12"/>
        </w:rPr>
        <w:t xml:space="preserve"> </w:t>
      </w:r>
      <w:r>
        <w:t>aus</w:t>
      </w:r>
      <w:r>
        <w:rPr>
          <w:spacing w:val="-11"/>
        </w:rPr>
        <w:t xml:space="preserve"> </w:t>
      </w:r>
      <w:r>
        <w:t>diesem</w:t>
      </w:r>
      <w:r>
        <w:rPr>
          <w:spacing w:val="-11"/>
        </w:rPr>
        <w:t xml:space="preserve"> </w:t>
      </w:r>
      <w:r>
        <w:t>Gesetz</w:t>
      </w:r>
      <w:r>
        <w:rPr>
          <w:spacing w:val="-10"/>
        </w:rPr>
        <w:t xml:space="preserve"> </w:t>
      </w:r>
      <w:r>
        <w:t>nichts</w:t>
      </w:r>
      <w:r>
        <w:rPr>
          <w:spacing w:val="-11"/>
        </w:rPr>
        <w:t xml:space="preserve"> </w:t>
      </w:r>
      <w:r>
        <w:t>anderes</w:t>
      </w:r>
      <w:r>
        <w:rPr>
          <w:spacing w:val="-11"/>
        </w:rPr>
        <w:t xml:space="preserve"> </w:t>
      </w:r>
      <w:r>
        <w:t>ergibt.</w:t>
      </w:r>
      <w:r>
        <w:rPr>
          <w:spacing w:val="-11"/>
        </w:rPr>
        <w:t xml:space="preserve"> </w:t>
      </w:r>
      <w:r>
        <w:t>Di</w:t>
      </w:r>
      <w:r>
        <w:t>e</w:t>
      </w:r>
      <w:r>
        <w:rPr>
          <w:spacing w:val="-11"/>
        </w:rPr>
        <w:t xml:space="preserve"> </w:t>
      </w:r>
      <w:r>
        <w:t>§§</w:t>
      </w:r>
      <w:r>
        <w:rPr>
          <w:spacing w:val="-11"/>
        </w:rPr>
        <w:t xml:space="preserve"> </w:t>
      </w:r>
      <w:r>
        <w:t>45</w:t>
      </w:r>
      <w:r>
        <w:rPr>
          <w:spacing w:val="-11"/>
        </w:rPr>
        <w:t xml:space="preserve"> </w:t>
      </w:r>
      <w:r>
        <w:t>und</w:t>
      </w:r>
      <w:r>
        <w:rPr>
          <w:spacing w:val="-11"/>
        </w:rPr>
        <w:t xml:space="preserve"> </w:t>
      </w:r>
      <w:r>
        <w:t>46</w:t>
      </w:r>
      <w:r>
        <w:rPr>
          <w:spacing w:val="-11"/>
        </w:rPr>
        <w:t xml:space="preserve"> </w:t>
      </w:r>
      <w:r>
        <w:t>des Bundesbesoldungsgesetzes finden keine</w:t>
      </w:r>
      <w:r>
        <w:rPr>
          <w:spacing w:val="-8"/>
        </w:rPr>
        <w:t xml:space="preserve"> </w:t>
      </w:r>
      <w:r>
        <w:t>Anwendung.</w:t>
      </w:r>
    </w:p>
    <w:p w:rsidR="000F10D1" w:rsidRDefault="0090729B">
      <w:pPr>
        <w:pStyle w:val="a4"/>
        <w:numPr>
          <w:ilvl w:val="0"/>
          <w:numId w:val="5"/>
        </w:numPr>
        <w:tabs>
          <w:tab w:val="left" w:pos="1511"/>
        </w:tabs>
        <w:spacing w:before="155" w:line="292" w:lineRule="auto"/>
        <w:ind w:right="1841" w:firstLine="140"/>
        <w:jc w:val="both"/>
        <w:rPr>
          <w:sz w:val="24"/>
        </w:rPr>
      </w:pPr>
      <w:r>
        <w:rPr>
          <w:sz w:val="24"/>
        </w:rPr>
        <w:t>Dieses Gesetz gilt nicht für die öffentlich-rechtlichen Religions- gesellschaften und ihre</w:t>
      </w:r>
      <w:r>
        <w:rPr>
          <w:spacing w:val="-5"/>
          <w:sz w:val="24"/>
        </w:rPr>
        <w:t xml:space="preserve"> </w:t>
      </w:r>
      <w:r>
        <w:rPr>
          <w:sz w:val="24"/>
        </w:rPr>
        <w:t>Verbände.</w:t>
      </w:r>
    </w:p>
    <w:p w:rsidR="000F10D1" w:rsidRDefault="0090729B">
      <w:pPr>
        <w:pStyle w:val="a3"/>
        <w:spacing w:before="154"/>
        <w:ind w:left="250"/>
        <w:jc w:val="both"/>
      </w:pPr>
      <w:r>
        <w:t>Das LBesG LSA 2005 enthielt keine abschließende Regelung der Besoldung in der 39</w:t>
      </w:r>
    </w:p>
    <w:p w:rsidR="000F10D1" w:rsidRDefault="0090729B">
      <w:pPr>
        <w:pStyle w:val="a3"/>
        <w:spacing w:before="60" w:line="292" w:lineRule="auto"/>
        <w:ind w:left="110" w:right="944"/>
        <w:jc w:val="both"/>
      </w:pPr>
      <w:r>
        <w:t>Besold</w:t>
      </w:r>
      <w:r>
        <w:t>ungsordnung R. Ergänzend war das bis zur vollständigen Ersetzung als Lan- desrecht fortgeltende Bundesbesoldungsgesetz heranzuziehen.</w:t>
      </w:r>
    </w:p>
    <w:p w:rsidR="000F10D1" w:rsidRDefault="0090729B">
      <w:pPr>
        <w:pStyle w:val="a3"/>
        <w:spacing w:before="155"/>
        <w:ind w:left="250"/>
        <w:jc w:val="both"/>
      </w:pPr>
      <w:r>
        <w:t>bb) Für die Höhe der Besoldung verwies § 18c LBesG LSA 2005 (eingefügt durch 40</w:t>
      </w:r>
    </w:p>
    <w:p w:rsidR="000F10D1" w:rsidRDefault="0090729B">
      <w:pPr>
        <w:pStyle w:val="a3"/>
        <w:spacing w:before="60" w:line="292" w:lineRule="auto"/>
        <w:ind w:left="110" w:right="944"/>
        <w:jc w:val="both"/>
      </w:pPr>
      <w:r>
        <w:t>Art. 1 des Gesetzes zur Änderung landesbes</w:t>
      </w:r>
      <w:r>
        <w:t>oldungs- und versorgungsrechtlicher Vorschriften vom 25. Juli 2007) auf die Anlagen der Anhänge zum Landesbesol- dungsgesetz. Er lautete in der der vom 1. August 2007 bis 28. Februar 2009 gelten- den Fassung:</w:t>
      </w:r>
    </w:p>
    <w:p w:rsidR="000F10D1" w:rsidRDefault="000F10D1">
      <w:pPr>
        <w:pStyle w:val="a3"/>
        <w:spacing w:before="4"/>
        <w:rPr>
          <w:sz w:val="23"/>
        </w:rPr>
      </w:pPr>
    </w:p>
    <w:p w:rsidR="000F10D1" w:rsidRDefault="0090729B">
      <w:pPr>
        <w:spacing w:before="1"/>
        <w:ind w:left="1381" w:right="2215"/>
        <w:jc w:val="center"/>
        <w:rPr>
          <w:b/>
          <w:sz w:val="24"/>
        </w:rPr>
      </w:pPr>
      <w:r>
        <w:rPr>
          <w:b/>
          <w:sz w:val="24"/>
        </w:rPr>
        <w:t>§ 18c</w:t>
      </w:r>
    </w:p>
    <w:p w:rsidR="000F10D1" w:rsidRDefault="000F10D1">
      <w:pPr>
        <w:pStyle w:val="a3"/>
        <w:spacing w:before="8"/>
        <w:rPr>
          <w:b/>
        </w:rPr>
      </w:pPr>
    </w:p>
    <w:p w:rsidR="000F10D1" w:rsidRDefault="0090729B">
      <w:pPr>
        <w:ind w:left="3418"/>
        <w:jc w:val="both"/>
        <w:rPr>
          <w:b/>
          <w:sz w:val="24"/>
        </w:rPr>
      </w:pPr>
      <w:r>
        <w:rPr>
          <w:b/>
          <w:sz w:val="24"/>
        </w:rPr>
        <w:t>Höhe der Besoldung</w:t>
      </w:r>
    </w:p>
    <w:p w:rsidR="000F10D1" w:rsidRDefault="0090729B">
      <w:pPr>
        <w:pStyle w:val="a4"/>
        <w:numPr>
          <w:ilvl w:val="0"/>
          <w:numId w:val="24"/>
        </w:numPr>
        <w:tabs>
          <w:tab w:val="left" w:pos="1535"/>
        </w:tabs>
        <w:spacing w:before="168" w:line="292" w:lineRule="auto"/>
        <w:ind w:right="1841" w:firstLine="140"/>
        <w:jc w:val="both"/>
        <w:rPr>
          <w:sz w:val="24"/>
        </w:rPr>
      </w:pPr>
      <w:r>
        <w:rPr>
          <w:sz w:val="24"/>
        </w:rPr>
        <w:t>Die Höhe der Besoldung ergibt sich aus den Anlagen in den Anhängen 1 und 2 für die dort genannten</w:t>
      </w:r>
      <w:r>
        <w:rPr>
          <w:spacing w:val="-44"/>
          <w:sz w:val="24"/>
        </w:rPr>
        <w:t xml:space="preserve"> </w:t>
      </w:r>
      <w:r>
        <w:rPr>
          <w:sz w:val="24"/>
        </w:rPr>
        <w:t>Besoldungsbestandteile.</w:t>
      </w:r>
    </w:p>
    <w:p w:rsidR="000F10D1" w:rsidRDefault="0090729B">
      <w:pPr>
        <w:pStyle w:val="a4"/>
        <w:numPr>
          <w:ilvl w:val="0"/>
          <w:numId w:val="24"/>
        </w:numPr>
        <w:tabs>
          <w:tab w:val="left" w:pos="1500"/>
        </w:tabs>
        <w:spacing w:before="154" w:line="292" w:lineRule="auto"/>
        <w:ind w:right="1841" w:firstLine="140"/>
        <w:jc w:val="both"/>
        <w:rPr>
          <w:sz w:val="24"/>
        </w:rPr>
      </w:pPr>
      <w:r>
        <w:rPr>
          <w:sz w:val="24"/>
        </w:rPr>
        <w:t>Es</w:t>
      </w:r>
      <w:r>
        <w:rPr>
          <w:spacing w:val="-10"/>
          <w:sz w:val="24"/>
        </w:rPr>
        <w:t xml:space="preserve"> </w:t>
      </w:r>
      <w:r>
        <w:rPr>
          <w:sz w:val="24"/>
        </w:rPr>
        <w:t>treten</w:t>
      </w:r>
      <w:r>
        <w:rPr>
          <w:spacing w:val="-9"/>
          <w:sz w:val="24"/>
        </w:rPr>
        <w:t xml:space="preserve"> </w:t>
      </w:r>
      <w:r>
        <w:rPr>
          <w:sz w:val="24"/>
        </w:rPr>
        <w:t>ab</w:t>
      </w:r>
      <w:r>
        <w:rPr>
          <w:spacing w:val="-10"/>
          <w:sz w:val="24"/>
        </w:rPr>
        <w:t xml:space="preserve"> </w:t>
      </w:r>
      <w:r>
        <w:rPr>
          <w:sz w:val="24"/>
        </w:rPr>
        <w:t>1.</w:t>
      </w:r>
      <w:r>
        <w:rPr>
          <w:spacing w:val="-10"/>
          <w:sz w:val="24"/>
        </w:rPr>
        <w:t xml:space="preserve"> </w:t>
      </w:r>
      <w:r>
        <w:rPr>
          <w:sz w:val="24"/>
        </w:rPr>
        <w:t>Januar</w:t>
      </w:r>
      <w:r>
        <w:rPr>
          <w:spacing w:val="-10"/>
          <w:sz w:val="24"/>
        </w:rPr>
        <w:t xml:space="preserve"> </w:t>
      </w:r>
      <w:r>
        <w:rPr>
          <w:sz w:val="24"/>
        </w:rPr>
        <w:t>2008</w:t>
      </w:r>
      <w:r>
        <w:rPr>
          <w:spacing w:val="-10"/>
          <w:sz w:val="24"/>
        </w:rPr>
        <w:t xml:space="preserve"> </w:t>
      </w:r>
      <w:r>
        <w:rPr>
          <w:sz w:val="24"/>
        </w:rPr>
        <w:t>die</w:t>
      </w:r>
      <w:r>
        <w:rPr>
          <w:spacing w:val="-9"/>
          <w:sz w:val="24"/>
        </w:rPr>
        <w:t xml:space="preserve"> </w:t>
      </w:r>
      <w:r>
        <w:rPr>
          <w:sz w:val="24"/>
        </w:rPr>
        <w:t>in</w:t>
      </w:r>
      <w:r>
        <w:rPr>
          <w:spacing w:val="-10"/>
          <w:sz w:val="24"/>
        </w:rPr>
        <w:t xml:space="preserve"> </w:t>
      </w:r>
      <w:r>
        <w:rPr>
          <w:sz w:val="24"/>
        </w:rPr>
        <w:t>dem</w:t>
      </w:r>
      <w:r>
        <w:rPr>
          <w:spacing w:val="-10"/>
          <w:sz w:val="24"/>
        </w:rPr>
        <w:t xml:space="preserve"> </w:t>
      </w:r>
      <w:r>
        <w:rPr>
          <w:sz w:val="24"/>
        </w:rPr>
        <w:t>Anhang</w:t>
      </w:r>
      <w:r>
        <w:rPr>
          <w:spacing w:val="-9"/>
          <w:sz w:val="24"/>
        </w:rPr>
        <w:t xml:space="preserve"> </w:t>
      </w:r>
      <w:r>
        <w:rPr>
          <w:sz w:val="24"/>
        </w:rPr>
        <w:t>1</w:t>
      </w:r>
      <w:r>
        <w:rPr>
          <w:spacing w:val="-10"/>
          <w:sz w:val="24"/>
        </w:rPr>
        <w:t xml:space="preserve"> </w:t>
      </w:r>
      <w:r>
        <w:rPr>
          <w:sz w:val="24"/>
        </w:rPr>
        <w:t>abgedruckten Anlagen</w:t>
      </w:r>
      <w:r>
        <w:rPr>
          <w:spacing w:val="-9"/>
          <w:sz w:val="24"/>
        </w:rPr>
        <w:t xml:space="preserve"> </w:t>
      </w:r>
      <w:r>
        <w:rPr>
          <w:sz w:val="24"/>
        </w:rPr>
        <w:t>an</w:t>
      </w:r>
      <w:r>
        <w:rPr>
          <w:spacing w:val="-9"/>
          <w:sz w:val="24"/>
        </w:rPr>
        <w:t xml:space="preserve"> </w:t>
      </w:r>
      <w:r>
        <w:rPr>
          <w:sz w:val="24"/>
        </w:rPr>
        <w:t>die</w:t>
      </w:r>
      <w:r>
        <w:rPr>
          <w:spacing w:val="-10"/>
          <w:sz w:val="24"/>
        </w:rPr>
        <w:t xml:space="preserve"> </w:t>
      </w:r>
      <w:r>
        <w:rPr>
          <w:sz w:val="24"/>
        </w:rPr>
        <w:t>Stelle</w:t>
      </w:r>
      <w:r>
        <w:rPr>
          <w:spacing w:val="-8"/>
          <w:sz w:val="24"/>
        </w:rPr>
        <w:t xml:space="preserve"> </w:t>
      </w:r>
      <w:r>
        <w:rPr>
          <w:sz w:val="24"/>
        </w:rPr>
        <w:t>von</w:t>
      </w:r>
      <w:r>
        <w:rPr>
          <w:spacing w:val="-10"/>
          <w:sz w:val="24"/>
        </w:rPr>
        <w:t xml:space="preserve"> </w:t>
      </w:r>
      <w:r>
        <w:rPr>
          <w:sz w:val="24"/>
        </w:rPr>
        <w:t>Anlagen</w:t>
      </w:r>
      <w:r>
        <w:rPr>
          <w:spacing w:val="-8"/>
          <w:sz w:val="24"/>
        </w:rPr>
        <w:t xml:space="preserve"> </w:t>
      </w:r>
      <w:r>
        <w:rPr>
          <w:sz w:val="24"/>
        </w:rPr>
        <w:t>des</w:t>
      </w:r>
      <w:r>
        <w:rPr>
          <w:spacing w:val="-10"/>
          <w:sz w:val="24"/>
        </w:rPr>
        <w:t xml:space="preserve"> </w:t>
      </w:r>
      <w:r>
        <w:rPr>
          <w:sz w:val="24"/>
        </w:rPr>
        <w:t>Bundesbesoldungsgesetzes und der Zweiten Besoldungs-Übergangsverordnung in der Fassung der</w:t>
      </w:r>
      <w:r>
        <w:rPr>
          <w:spacing w:val="-13"/>
          <w:sz w:val="24"/>
        </w:rPr>
        <w:t xml:space="preserve"> </w:t>
      </w:r>
      <w:r>
        <w:rPr>
          <w:sz w:val="24"/>
        </w:rPr>
        <w:t>Bekanntmachung</w:t>
      </w:r>
      <w:r>
        <w:rPr>
          <w:spacing w:val="-9"/>
          <w:sz w:val="24"/>
        </w:rPr>
        <w:t xml:space="preserve"> </w:t>
      </w:r>
      <w:r>
        <w:rPr>
          <w:sz w:val="24"/>
        </w:rPr>
        <w:t>vom</w:t>
      </w:r>
      <w:r>
        <w:rPr>
          <w:spacing w:val="-12"/>
          <w:sz w:val="24"/>
        </w:rPr>
        <w:t xml:space="preserve"> </w:t>
      </w:r>
      <w:r>
        <w:rPr>
          <w:sz w:val="24"/>
        </w:rPr>
        <w:t>27.</w:t>
      </w:r>
      <w:r>
        <w:rPr>
          <w:spacing w:val="-12"/>
          <w:sz w:val="24"/>
        </w:rPr>
        <w:t xml:space="preserve"> </w:t>
      </w:r>
      <w:r>
        <w:rPr>
          <w:sz w:val="24"/>
        </w:rPr>
        <w:t>November</w:t>
      </w:r>
      <w:r>
        <w:rPr>
          <w:spacing w:val="-12"/>
          <w:sz w:val="24"/>
        </w:rPr>
        <w:t xml:space="preserve"> </w:t>
      </w:r>
      <w:r>
        <w:rPr>
          <w:sz w:val="24"/>
        </w:rPr>
        <w:t>1997</w:t>
      </w:r>
      <w:r>
        <w:rPr>
          <w:spacing w:val="-12"/>
          <w:sz w:val="24"/>
        </w:rPr>
        <w:t xml:space="preserve"> </w:t>
      </w:r>
      <w:r>
        <w:rPr>
          <w:sz w:val="24"/>
        </w:rPr>
        <w:t>(BGBl</w:t>
      </w:r>
      <w:r>
        <w:rPr>
          <w:spacing w:val="-12"/>
          <w:sz w:val="24"/>
        </w:rPr>
        <w:t xml:space="preserve"> </w:t>
      </w:r>
      <w:r>
        <w:rPr>
          <w:sz w:val="24"/>
        </w:rPr>
        <w:t>I</w:t>
      </w:r>
      <w:r>
        <w:rPr>
          <w:spacing w:val="-12"/>
          <w:sz w:val="24"/>
        </w:rPr>
        <w:t xml:space="preserve"> </w:t>
      </w:r>
      <w:r>
        <w:rPr>
          <w:sz w:val="24"/>
        </w:rPr>
        <w:t>S.</w:t>
      </w:r>
      <w:r>
        <w:rPr>
          <w:spacing w:val="-12"/>
          <w:sz w:val="24"/>
        </w:rPr>
        <w:t xml:space="preserve"> </w:t>
      </w:r>
      <w:r>
        <w:rPr>
          <w:sz w:val="24"/>
        </w:rPr>
        <w:t>2764),</w:t>
      </w:r>
      <w:r>
        <w:rPr>
          <w:spacing w:val="-13"/>
          <w:sz w:val="24"/>
        </w:rPr>
        <w:t xml:space="preserve"> </w:t>
      </w:r>
      <w:r>
        <w:rPr>
          <w:sz w:val="24"/>
        </w:rPr>
        <w:t>zu- letzt geändert durch Artikel 350 der Verordnung vom 31. Oktober 2006 (BGBl I S. 2407,</w:t>
      </w:r>
      <w:r>
        <w:rPr>
          <w:spacing w:val="-7"/>
          <w:sz w:val="24"/>
        </w:rPr>
        <w:t xml:space="preserve"> </w:t>
      </w:r>
      <w:r>
        <w:rPr>
          <w:sz w:val="24"/>
        </w:rPr>
        <w:t>2454):</w:t>
      </w:r>
    </w:p>
    <w:p w:rsidR="000F10D1" w:rsidRDefault="0090729B">
      <w:pPr>
        <w:pStyle w:val="a4"/>
        <w:numPr>
          <w:ilvl w:val="0"/>
          <w:numId w:val="23"/>
        </w:numPr>
        <w:tabs>
          <w:tab w:val="left" w:pos="1347"/>
        </w:tabs>
        <w:spacing w:before="152"/>
        <w:ind w:left="1346" w:hanging="201"/>
        <w:rPr>
          <w:sz w:val="24"/>
        </w:rPr>
      </w:pPr>
      <w:r>
        <w:rPr>
          <w:sz w:val="24"/>
        </w:rPr>
        <w:t xml:space="preserve">Anlage 2 die </w:t>
      </w:r>
      <w:r>
        <w:rPr>
          <w:sz w:val="24"/>
        </w:rPr>
        <w:t>Anlage IV zum</w:t>
      </w:r>
      <w:r>
        <w:rPr>
          <w:spacing w:val="-11"/>
          <w:sz w:val="24"/>
        </w:rPr>
        <w:t xml:space="preserve"> </w:t>
      </w:r>
      <w:r>
        <w:rPr>
          <w:sz w:val="24"/>
        </w:rPr>
        <w:t>Bundesbesoldungsgesetz,</w:t>
      </w:r>
    </w:p>
    <w:p w:rsidR="000F10D1" w:rsidRDefault="0090729B">
      <w:pPr>
        <w:pStyle w:val="a4"/>
        <w:numPr>
          <w:ilvl w:val="0"/>
          <w:numId w:val="23"/>
        </w:numPr>
        <w:tabs>
          <w:tab w:val="left" w:pos="1372"/>
        </w:tabs>
        <w:spacing w:line="292" w:lineRule="auto"/>
        <w:ind w:right="1841" w:firstLine="140"/>
        <w:rPr>
          <w:sz w:val="24"/>
        </w:rPr>
      </w:pPr>
      <w:r>
        <w:rPr>
          <w:sz w:val="24"/>
        </w:rPr>
        <w:t>Anlage 3 die Tabelle der Grundgehaltssätze der Bundesbesol- dungsordnung</w:t>
      </w:r>
      <w:r>
        <w:rPr>
          <w:spacing w:val="-10"/>
          <w:sz w:val="24"/>
        </w:rPr>
        <w:t xml:space="preserve"> </w:t>
      </w:r>
      <w:r>
        <w:rPr>
          <w:sz w:val="24"/>
        </w:rPr>
        <w:t>C</w:t>
      </w:r>
      <w:r>
        <w:rPr>
          <w:spacing w:val="-10"/>
          <w:sz w:val="24"/>
        </w:rPr>
        <w:t xml:space="preserve"> </w:t>
      </w:r>
      <w:r>
        <w:rPr>
          <w:sz w:val="24"/>
        </w:rPr>
        <w:t>in</w:t>
      </w:r>
      <w:r>
        <w:rPr>
          <w:spacing w:val="-11"/>
          <w:sz w:val="24"/>
        </w:rPr>
        <w:t xml:space="preserve"> </w:t>
      </w:r>
      <w:r>
        <w:rPr>
          <w:sz w:val="24"/>
        </w:rPr>
        <w:t>der</w:t>
      </w:r>
      <w:r>
        <w:rPr>
          <w:spacing w:val="-10"/>
          <w:sz w:val="24"/>
        </w:rPr>
        <w:t xml:space="preserve"> </w:t>
      </w:r>
      <w:r>
        <w:rPr>
          <w:sz w:val="24"/>
        </w:rPr>
        <w:t>Anlage</w:t>
      </w:r>
      <w:r>
        <w:rPr>
          <w:spacing w:val="-9"/>
          <w:sz w:val="24"/>
        </w:rPr>
        <w:t xml:space="preserve"> </w:t>
      </w:r>
      <w:r>
        <w:rPr>
          <w:sz w:val="24"/>
        </w:rPr>
        <w:t>1</w:t>
      </w:r>
      <w:r>
        <w:rPr>
          <w:spacing w:val="-11"/>
          <w:sz w:val="24"/>
        </w:rPr>
        <w:t xml:space="preserve"> </w:t>
      </w:r>
      <w:r>
        <w:rPr>
          <w:sz w:val="24"/>
        </w:rPr>
        <w:t>der</w:t>
      </w:r>
      <w:r>
        <w:rPr>
          <w:spacing w:val="-10"/>
          <w:sz w:val="24"/>
        </w:rPr>
        <w:t xml:space="preserve"> </w:t>
      </w:r>
      <w:r>
        <w:rPr>
          <w:sz w:val="24"/>
        </w:rPr>
        <w:t>Bekanntmachung</w:t>
      </w:r>
      <w:r>
        <w:rPr>
          <w:spacing w:val="-8"/>
          <w:sz w:val="24"/>
        </w:rPr>
        <w:t xml:space="preserve"> </w:t>
      </w:r>
      <w:r>
        <w:rPr>
          <w:sz w:val="24"/>
        </w:rPr>
        <w:t>des</w:t>
      </w:r>
      <w:r>
        <w:rPr>
          <w:spacing w:val="-10"/>
          <w:sz w:val="24"/>
        </w:rPr>
        <w:t xml:space="preserve"> </w:t>
      </w:r>
      <w:r>
        <w:rPr>
          <w:sz w:val="24"/>
        </w:rPr>
        <w:t>Bundes- ministeriums des Innern vom 10. September 2003 (BGBl I S. 1843, 1846),</w:t>
      </w:r>
    </w:p>
    <w:p w:rsidR="000F10D1" w:rsidRDefault="0090729B">
      <w:pPr>
        <w:pStyle w:val="a4"/>
        <w:numPr>
          <w:ilvl w:val="0"/>
          <w:numId w:val="23"/>
        </w:numPr>
        <w:tabs>
          <w:tab w:val="left" w:pos="1347"/>
        </w:tabs>
        <w:spacing w:before="153"/>
        <w:ind w:left="1346" w:hanging="201"/>
        <w:rPr>
          <w:sz w:val="24"/>
        </w:rPr>
      </w:pPr>
      <w:r>
        <w:rPr>
          <w:sz w:val="24"/>
        </w:rPr>
        <w:t>Anlage 4 die Anlage V zum</w:t>
      </w:r>
      <w:r>
        <w:rPr>
          <w:spacing w:val="-11"/>
          <w:sz w:val="24"/>
        </w:rPr>
        <w:t xml:space="preserve"> </w:t>
      </w:r>
      <w:r>
        <w:rPr>
          <w:sz w:val="24"/>
        </w:rPr>
        <w:t>Bundesbesoldungsgesetz,</w:t>
      </w:r>
    </w:p>
    <w:p w:rsidR="000F10D1" w:rsidRDefault="0090729B">
      <w:pPr>
        <w:pStyle w:val="a4"/>
        <w:numPr>
          <w:ilvl w:val="0"/>
          <w:numId w:val="23"/>
        </w:numPr>
        <w:tabs>
          <w:tab w:val="left" w:pos="1347"/>
        </w:tabs>
        <w:ind w:left="1346" w:hanging="201"/>
        <w:rPr>
          <w:sz w:val="24"/>
        </w:rPr>
      </w:pPr>
      <w:r>
        <w:rPr>
          <w:sz w:val="24"/>
        </w:rPr>
        <w:t>Anlage 5 die Anlage VIII zum</w:t>
      </w:r>
      <w:r>
        <w:rPr>
          <w:spacing w:val="-11"/>
          <w:sz w:val="24"/>
        </w:rPr>
        <w:t xml:space="preserve"> </w:t>
      </w:r>
      <w:r>
        <w:rPr>
          <w:sz w:val="24"/>
        </w:rPr>
        <w:t>Bundesbesoldungsgesetz,</w:t>
      </w:r>
    </w:p>
    <w:p w:rsidR="000F10D1" w:rsidRDefault="0090729B">
      <w:pPr>
        <w:pStyle w:val="a4"/>
        <w:numPr>
          <w:ilvl w:val="0"/>
          <w:numId w:val="23"/>
        </w:numPr>
        <w:tabs>
          <w:tab w:val="left" w:pos="1347"/>
        </w:tabs>
        <w:ind w:left="1346" w:hanging="201"/>
        <w:rPr>
          <w:sz w:val="24"/>
        </w:rPr>
      </w:pPr>
      <w:r>
        <w:rPr>
          <w:sz w:val="24"/>
        </w:rPr>
        <w:t>Anlage 6 die Anlage IX zum</w:t>
      </w:r>
      <w:r>
        <w:rPr>
          <w:spacing w:val="-11"/>
          <w:sz w:val="24"/>
        </w:rPr>
        <w:t xml:space="preserve"> </w:t>
      </w:r>
      <w:r>
        <w:rPr>
          <w:sz w:val="24"/>
        </w:rPr>
        <w:t>Bundesbesoldungsgesetz,</w:t>
      </w:r>
    </w:p>
    <w:p w:rsidR="000F10D1" w:rsidRDefault="0090729B">
      <w:pPr>
        <w:pStyle w:val="a4"/>
        <w:numPr>
          <w:ilvl w:val="0"/>
          <w:numId w:val="23"/>
        </w:numPr>
        <w:tabs>
          <w:tab w:val="left" w:pos="1347"/>
        </w:tabs>
        <w:spacing w:before="217" w:line="292" w:lineRule="auto"/>
        <w:ind w:right="1841" w:firstLine="140"/>
        <w:rPr>
          <w:sz w:val="24"/>
        </w:rPr>
      </w:pPr>
      <w:r>
        <w:rPr>
          <w:sz w:val="24"/>
        </w:rPr>
        <w:t>Anlage 7 die Tabelle der Amtszulagen, Stellenzulagen,</w:t>
      </w:r>
      <w:r>
        <w:rPr>
          <w:spacing w:val="-40"/>
          <w:sz w:val="24"/>
        </w:rPr>
        <w:t xml:space="preserve"> </w:t>
      </w:r>
      <w:r>
        <w:rPr>
          <w:sz w:val="24"/>
        </w:rPr>
        <w:t>Zulagen, Vergütungen der Bundesbesoldungsordnung C in der Anlage 1 der Bekanntmachung</w:t>
      </w:r>
      <w:r>
        <w:rPr>
          <w:spacing w:val="-14"/>
          <w:sz w:val="24"/>
        </w:rPr>
        <w:t xml:space="preserve"> </w:t>
      </w:r>
      <w:r>
        <w:rPr>
          <w:sz w:val="24"/>
        </w:rPr>
        <w:t>des</w:t>
      </w:r>
      <w:r>
        <w:rPr>
          <w:spacing w:val="-17"/>
          <w:sz w:val="24"/>
        </w:rPr>
        <w:t xml:space="preserve"> </w:t>
      </w:r>
      <w:r>
        <w:rPr>
          <w:sz w:val="24"/>
        </w:rPr>
        <w:t>Bundesministeriums</w:t>
      </w:r>
      <w:r>
        <w:rPr>
          <w:spacing w:val="-13"/>
          <w:sz w:val="24"/>
        </w:rPr>
        <w:t xml:space="preserve"> </w:t>
      </w:r>
      <w:r>
        <w:rPr>
          <w:sz w:val="24"/>
        </w:rPr>
        <w:t>des</w:t>
      </w:r>
      <w:r>
        <w:rPr>
          <w:spacing w:val="-17"/>
          <w:sz w:val="24"/>
        </w:rPr>
        <w:t xml:space="preserve"> </w:t>
      </w:r>
      <w:r>
        <w:rPr>
          <w:sz w:val="24"/>
        </w:rPr>
        <w:t>Innern</w:t>
      </w:r>
      <w:r>
        <w:rPr>
          <w:spacing w:val="-16"/>
          <w:sz w:val="24"/>
        </w:rPr>
        <w:t xml:space="preserve"> </w:t>
      </w:r>
      <w:r>
        <w:rPr>
          <w:sz w:val="24"/>
        </w:rPr>
        <w:t>vom</w:t>
      </w:r>
      <w:r>
        <w:rPr>
          <w:spacing w:val="-16"/>
          <w:sz w:val="24"/>
        </w:rPr>
        <w:t xml:space="preserve"> </w:t>
      </w:r>
      <w:r>
        <w:rPr>
          <w:sz w:val="24"/>
        </w:rPr>
        <w:t>10.</w:t>
      </w:r>
      <w:r>
        <w:rPr>
          <w:spacing w:val="-17"/>
          <w:sz w:val="24"/>
        </w:rPr>
        <w:t xml:space="preserve"> </w:t>
      </w:r>
      <w:r>
        <w:rPr>
          <w:sz w:val="24"/>
        </w:rPr>
        <w:t>Sep- tember 2003 (BGBl I S. 1843,</w:t>
      </w:r>
      <w:r>
        <w:rPr>
          <w:spacing w:val="-9"/>
          <w:sz w:val="24"/>
        </w:rPr>
        <w:t xml:space="preserve"> </w:t>
      </w:r>
      <w:r>
        <w:rPr>
          <w:sz w:val="24"/>
        </w:rPr>
        <w:t>1846),</w:t>
      </w:r>
    </w:p>
    <w:p w:rsidR="000F10D1" w:rsidRDefault="0090729B">
      <w:pPr>
        <w:pStyle w:val="a4"/>
        <w:numPr>
          <w:ilvl w:val="0"/>
          <w:numId w:val="23"/>
        </w:numPr>
        <w:tabs>
          <w:tab w:val="left" w:pos="1347"/>
        </w:tabs>
        <w:spacing w:before="153"/>
        <w:ind w:left="1346" w:hanging="201"/>
        <w:rPr>
          <w:sz w:val="24"/>
        </w:rPr>
      </w:pPr>
      <w:r>
        <w:rPr>
          <w:sz w:val="24"/>
        </w:rPr>
        <w:t>Anlage 9 die Anlage VIa zum</w:t>
      </w:r>
      <w:r>
        <w:rPr>
          <w:spacing w:val="-11"/>
          <w:sz w:val="24"/>
        </w:rPr>
        <w:t xml:space="preserve"> </w:t>
      </w:r>
      <w:r>
        <w:rPr>
          <w:sz w:val="24"/>
        </w:rPr>
        <w:t>Bundesbesoldungsgesetz,</w:t>
      </w:r>
    </w:p>
    <w:p w:rsidR="000F10D1" w:rsidRDefault="0090729B">
      <w:pPr>
        <w:pStyle w:val="a4"/>
        <w:numPr>
          <w:ilvl w:val="0"/>
          <w:numId w:val="23"/>
        </w:numPr>
        <w:tabs>
          <w:tab w:val="left" w:pos="1347"/>
        </w:tabs>
        <w:ind w:left="1346" w:hanging="201"/>
        <w:rPr>
          <w:sz w:val="24"/>
        </w:rPr>
      </w:pPr>
      <w:r>
        <w:rPr>
          <w:sz w:val="24"/>
        </w:rPr>
        <w:t>Anlage 10 die Anlage Vlb zum</w:t>
      </w:r>
      <w:r>
        <w:rPr>
          <w:spacing w:val="-11"/>
          <w:sz w:val="24"/>
        </w:rPr>
        <w:t xml:space="preserve"> </w:t>
      </w:r>
      <w:r>
        <w:rPr>
          <w:sz w:val="24"/>
        </w:rPr>
        <w:t>Bundes</w:t>
      </w:r>
      <w:r>
        <w:rPr>
          <w:sz w:val="24"/>
        </w:rPr>
        <w:t>besoldungsgesetz,</w:t>
      </w:r>
    </w:p>
    <w:p w:rsidR="000F10D1" w:rsidRDefault="000F10D1">
      <w:pPr>
        <w:jc w:val="both"/>
        <w:rPr>
          <w:sz w:val="24"/>
        </w:rPr>
        <w:sectPr w:rsidR="000F10D1">
          <w:pgSz w:w="11900" w:h="16840"/>
          <w:pgMar w:top="1040" w:right="620" w:bottom="660" w:left="1260" w:header="0" w:footer="474" w:gutter="0"/>
          <w:cols w:space="720"/>
        </w:sectPr>
      </w:pPr>
    </w:p>
    <w:p w:rsidR="000F10D1" w:rsidRDefault="0090729B">
      <w:pPr>
        <w:pStyle w:val="a4"/>
        <w:numPr>
          <w:ilvl w:val="0"/>
          <w:numId w:val="23"/>
        </w:numPr>
        <w:tabs>
          <w:tab w:val="left" w:pos="1347"/>
        </w:tabs>
        <w:spacing w:before="68"/>
        <w:ind w:left="1346" w:hanging="201"/>
        <w:jc w:val="left"/>
        <w:rPr>
          <w:sz w:val="24"/>
        </w:rPr>
      </w:pPr>
      <w:r>
        <w:rPr>
          <w:sz w:val="24"/>
        </w:rPr>
        <w:lastRenderedPageBreak/>
        <w:t>Anlage 11 die Anlage Vlc zum</w:t>
      </w:r>
      <w:r>
        <w:rPr>
          <w:spacing w:val="-44"/>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12 die Anlage Vld zum</w:t>
      </w:r>
      <w:r>
        <w:rPr>
          <w:spacing w:val="-44"/>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13 die Anlage VIe zum</w:t>
      </w:r>
      <w:r>
        <w:rPr>
          <w:spacing w:val="-44"/>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14 die Anlage VIf zum</w:t>
      </w:r>
      <w:r>
        <w:rPr>
          <w:spacing w:val="-11"/>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15 die Anlage VIg zum</w:t>
      </w:r>
      <w:r>
        <w:rPr>
          <w:spacing w:val="-44"/>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16 die Anlage Vlh zum</w:t>
      </w:r>
      <w:r>
        <w:rPr>
          <w:spacing w:val="-44"/>
          <w:sz w:val="24"/>
        </w:rPr>
        <w:t xml:space="preserve"> </w:t>
      </w:r>
      <w:r>
        <w:rPr>
          <w:sz w:val="24"/>
        </w:rPr>
        <w:t>Bundesbesoldungsgesetz,</w:t>
      </w:r>
    </w:p>
    <w:p w:rsidR="000F10D1" w:rsidRDefault="0090729B">
      <w:pPr>
        <w:pStyle w:val="a4"/>
        <w:numPr>
          <w:ilvl w:val="0"/>
          <w:numId w:val="23"/>
        </w:numPr>
        <w:tabs>
          <w:tab w:val="left" w:pos="1347"/>
        </w:tabs>
        <w:ind w:left="1346" w:hanging="201"/>
        <w:jc w:val="left"/>
        <w:rPr>
          <w:sz w:val="24"/>
        </w:rPr>
      </w:pPr>
      <w:r>
        <w:rPr>
          <w:sz w:val="24"/>
        </w:rPr>
        <w:t>Anlage 17 die Anlage Vli zum</w:t>
      </w:r>
      <w:r>
        <w:rPr>
          <w:spacing w:val="-11"/>
          <w:sz w:val="24"/>
        </w:rPr>
        <w:t xml:space="preserve"> </w:t>
      </w:r>
      <w:r>
        <w:rPr>
          <w:sz w:val="24"/>
        </w:rPr>
        <w:t>Bundesbesoldungsgesetz,</w:t>
      </w:r>
    </w:p>
    <w:p w:rsidR="000F10D1" w:rsidRDefault="0090729B">
      <w:pPr>
        <w:pStyle w:val="a4"/>
        <w:numPr>
          <w:ilvl w:val="0"/>
          <w:numId w:val="23"/>
        </w:numPr>
        <w:tabs>
          <w:tab w:val="left" w:pos="1341"/>
        </w:tabs>
        <w:spacing w:line="292" w:lineRule="auto"/>
        <w:ind w:right="1841" w:firstLine="140"/>
        <w:rPr>
          <w:sz w:val="24"/>
        </w:rPr>
      </w:pPr>
      <w:r>
        <w:rPr>
          <w:sz w:val="24"/>
        </w:rPr>
        <w:t>Anlage</w:t>
      </w:r>
      <w:r>
        <w:rPr>
          <w:spacing w:val="-9"/>
          <w:sz w:val="24"/>
        </w:rPr>
        <w:t xml:space="preserve"> </w:t>
      </w:r>
      <w:r>
        <w:rPr>
          <w:sz w:val="24"/>
        </w:rPr>
        <w:t>18</w:t>
      </w:r>
      <w:r>
        <w:rPr>
          <w:spacing w:val="-10"/>
          <w:sz w:val="24"/>
        </w:rPr>
        <w:t xml:space="preserve"> </w:t>
      </w:r>
      <w:r>
        <w:rPr>
          <w:sz w:val="24"/>
        </w:rPr>
        <w:t>die</w:t>
      </w:r>
      <w:r>
        <w:rPr>
          <w:spacing w:val="-9"/>
          <w:sz w:val="24"/>
        </w:rPr>
        <w:t xml:space="preserve"> </w:t>
      </w:r>
      <w:r>
        <w:rPr>
          <w:sz w:val="24"/>
        </w:rPr>
        <w:t>Beträge</w:t>
      </w:r>
      <w:r>
        <w:rPr>
          <w:spacing w:val="-9"/>
          <w:sz w:val="24"/>
        </w:rPr>
        <w:t xml:space="preserve"> </w:t>
      </w:r>
      <w:r>
        <w:rPr>
          <w:sz w:val="24"/>
        </w:rPr>
        <w:t>aus</w:t>
      </w:r>
      <w:r>
        <w:rPr>
          <w:spacing w:val="-10"/>
          <w:sz w:val="24"/>
        </w:rPr>
        <w:t xml:space="preserve"> </w:t>
      </w:r>
      <w:r>
        <w:rPr>
          <w:sz w:val="24"/>
        </w:rPr>
        <w:t>§</w:t>
      </w:r>
      <w:r>
        <w:rPr>
          <w:spacing w:val="-9"/>
          <w:sz w:val="24"/>
        </w:rPr>
        <w:t xml:space="preserve"> </w:t>
      </w:r>
      <w:r>
        <w:rPr>
          <w:sz w:val="24"/>
        </w:rPr>
        <w:t>4</w:t>
      </w:r>
      <w:r>
        <w:rPr>
          <w:spacing w:val="-10"/>
          <w:sz w:val="24"/>
        </w:rPr>
        <w:t xml:space="preserve"> </w:t>
      </w:r>
      <w:r>
        <w:rPr>
          <w:sz w:val="24"/>
        </w:rPr>
        <w:t>Abs.</w:t>
      </w:r>
      <w:r>
        <w:rPr>
          <w:spacing w:val="-10"/>
          <w:sz w:val="24"/>
        </w:rPr>
        <w:t xml:space="preserve"> </w:t>
      </w:r>
      <w:r>
        <w:rPr>
          <w:sz w:val="24"/>
        </w:rPr>
        <w:t>1</w:t>
      </w:r>
      <w:r>
        <w:rPr>
          <w:spacing w:val="-9"/>
          <w:sz w:val="24"/>
        </w:rPr>
        <w:t xml:space="preserve"> </w:t>
      </w:r>
      <w:r>
        <w:rPr>
          <w:sz w:val="24"/>
        </w:rPr>
        <w:t>und</w:t>
      </w:r>
      <w:r>
        <w:rPr>
          <w:spacing w:val="-10"/>
          <w:sz w:val="24"/>
        </w:rPr>
        <w:t xml:space="preserve"> </w:t>
      </w:r>
      <w:r>
        <w:rPr>
          <w:sz w:val="24"/>
        </w:rPr>
        <w:t>3</w:t>
      </w:r>
      <w:r>
        <w:rPr>
          <w:spacing w:val="-10"/>
          <w:sz w:val="24"/>
        </w:rPr>
        <w:t xml:space="preserve"> </w:t>
      </w:r>
      <w:r>
        <w:rPr>
          <w:sz w:val="24"/>
        </w:rPr>
        <w:t>der</w:t>
      </w:r>
      <w:r>
        <w:rPr>
          <w:spacing w:val="-9"/>
          <w:sz w:val="24"/>
        </w:rPr>
        <w:t xml:space="preserve"> </w:t>
      </w:r>
      <w:r>
        <w:rPr>
          <w:sz w:val="24"/>
        </w:rPr>
        <w:t>Verordnung</w:t>
      </w:r>
      <w:r>
        <w:rPr>
          <w:spacing w:val="-8"/>
          <w:sz w:val="24"/>
        </w:rPr>
        <w:t xml:space="preserve"> </w:t>
      </w:r>
      <w:r>
        <w:rPr>
          <w:sz w:val="24"/>
        </w:rPr>
        <w:t>über die Gewährung von Mehrarbeitsvergütung für</w:t>
      </w:r>
      <w:r>
        <w:rPr>
          <w:spacing w:val="-9"/>
          <w:sz w:val="24"/>
        </w:rPr>
        <w:t xml:space="preserve"> </w:t>
      </w:r>
      <w:r>
        <w:rPr>
          <w:sz w:val="24"/>
        </w:rPr>
        <w:t>Beamte,</w:t>
      </w:r>
    </w:p>
    <w:p w:rsidR="000F10D1" w:rsidRDefault="0090729B">
      <w:pPr>
        <w:pStyle w:val="a4"/>
        <w:numPr>
          <w:ilvl w:val="0"/>
          <w:numId w:val="23"/>
        </w:numPr>
        <w:tabs>
          <w:tab w:val="left" w:pos="1368"/>
        </w:tabs>
        <w:spacing w:before="155" w:line="292" w:lineRule="auto"/>
        <w:ind w:right="1841" w:firstLine="140"/>
        <w:rPr>
          <w:sz w:val="24"/>
        </w:rPr>
      </w:pPr>
      <w:r>
        <w:rPr>
          <w:sz w:val="24"/>
        </w:rPr>
        <w:t>Anlagen 19 bis 24 die Anlage 6 zu Nr. 6 der Bekanntmachung des Bundesministeriums des Innern vom 10. September 2003 (BGBl I S. 1843, 1883 bis</w:t>
      </w:r>
      <w:r>
        <w:rPr>
          <w:spacing w:val="-8"/>
          <w:sz w:val="24"/>
        </w:rPr>
        <w:t xml:space="preserve"> </w:t>
      </w:r>
      <w:r>
        <w:rPr>
          <w:sz w:val="24"/>
        </w:rPr>
        <w:t>1891),</w:t>
      </w:r>
    </w:p>
    <w:p w:rsidR="000F10D1" w:rsidRDefault="0090729B">
      <w:pPr>
        <w:pStyle w:val="a4"/>
        <w:numPr>
          <w:ilvl w:val="0"/>
          <w:numId w:val="23"/>
        </w:numPr>
        <w:tabs>
          <w:tab w:val="left" w:pos="1358"/>
        </w:tabs>
        <w:spacing w:before="154" w:line="292" w:lineRule="auto"/>
        <w:ind w:right="1842" w:firstLine="140"/>
        <w:rPr>
          <w:sz w:val="24"/>
        </w:rPr>
      </w:pPr>
      <w:r>
        <w:rPr>
          <w:sz w:val="24"/>
        </w:rPr>
        <w:t>Anlage 26 die Beträge aus § 4 Abs. 1 und 3 Satz 1 d</w:t>
      </w:r>
      <w:r>
        <w:rPr>
          <w:sz w:val="24"/>
        </w:rPr>
        <w:t>er Verord- nung über die Gewährung von Mehrarbeitsvergütung für Beamte unter Berücksichtigung der Zweiten Besoldungs- Übergangsverordnung.</w:t>
      </w:r>
    </w:p>
    <w:p w:rsidR="000F10D1" w:rsidRDefault="0090729B">
      <w:pPr>
        <w:pStyle w:val="a4"/>
        <w:numPr>
          <w:ilvl w:val="0"/>
          <w:numId w:val="24"/>
        </w:numPr>
        <w:tabs>
          <w:tab w:val="left" w:pos="1506"/>
        </w:tabs>
        <w:spacing w:before="153" w:line="292" w:lineRule="auto"/>
        <w:ind w:right="1841" w:firstLine="140"/>
        <w:jc w:val="both"/>
        <w:rPr>
          <w:sz w:val="24"/>
        </w:rPr>
      </w:pPr>
      <w:r>
        <w:rPr>
          <w:sz w:val="24"/>
        </w:rPr>
        <w:t>Es</w:t>
      </w:r>
      <w:r>
        <w:rPr>
          <w:spacing w:val="-5"/>
          <w:sz w:val="24"/>
        </w:rPr>
        <w:t xml:space="preserve"> </w:t>
      </w:r>
      <w:r>
        <w:rPr>
          <w:sz w:val="24"/>
        </w:rPr>
        <w:t>ersetzen</w:t>
      </w:r>
      <w:r>
        <w:rPr>
          <w:spacing w:val="-4"/>
          <w:sz w:val="24"/>
        </w:rPr>
        <w:t xml:space="preserve"> </w:t>
      </w:r>
      <w:r>
        <w:rPr>
          <w:sz w:val="24"/>
        </w:rPr>
        <w:t>ab</w:t>
      </w:r>
      <w:r>
        <w:rPr>
          <w:spacing w:val="-5"/>
          <w:sz w:val="24"/>
        </w:rPr>
        <w:t xml:space="preserve"> </w:t>
      </w:r>
      <w:r>
        <w:rPr>
          <w:sz w:val="24"/>
        </w:rPr>
        <w:t>1.</w:t>
      </w:r>
      <w:r>
        <w:rPr>
          <w:spacing w:val="-5"/>
          <w:sz w:val="24"/>
        </w:rPr>
        <w:t xml:space="preserve"> </w:t>
      </w:r>
      <w:r>
        <w:rPr>
          <w:sz w:val="24"/>
        </w:rPr>
        <w:t>Mai</w:t>
      </w:r>
      <w:r>
        <w:rPr>
          <w:spacing w:val="-5"/>
          <w:sz w:val="24"/>
        </w:rPr>
        <w:t xml:space="preserve"> </w:t>
      </w:r>
      <w:r>
        <w:rPr>
          <w:sz w:val="24"/>
        </w:rPr>
        <w:t>2008</w:t>
      </w:r>
      <w:r>
        <w:rPr>
          <w:spacing w:val="-4"/>
          <w:sz w:val="24"/>
        </w:rPr>
        <w:t xml:space="preserve"> </w:t>
      </w:r>
      <w:r>
        <w:rPr>
          <w:sz w:val="24"/>
        </w:rPr>
        <w:t>die</w:t>
      </w:r>
      <w:r>
        <w:rPr>
          <w:spacing w:val="-5"/>
          <w:sz w:val="24"/>
        </w:rPr>
        <w:t xml:space="preserve"> </w:t>
      </w:r>
      <w:r>
        <w:rPr>
          <w:sz w:val="24"/>
        </w:rPr>
        <w:t>im</w:t>
      </w:r>
      <w:r>
        <w:rPr>
          <w:spacing w:val="-5"/>
          <w:sz w:val="24"/>
        </w:rPr>
        <w:t xml:space="preserve"> </w:t>
      </w:r>
      <w:r>
        <w:rPr>
          <w:sz w:val="24"/>
        </w:rPr>
        <w:t>Anhang</w:t>
      </w:r>
      <w:r>
        <w:rPr>
          <w:spacing w:val="-4"/>
          <w:sz w:val="24"/>
        </w:rPr>
        <w:t xml:space="preserve"> </w:t>
      </w:r>
      <w:r>
        <w:rPr>
          <w:sz w:val="24"/>
        </w:rPr>
        <w:t>2</w:t>
      </w:r>
      <w:r>
        <w:rPr>
          <w:spacing w:val="-5"/>
          <w:sz w:val="24"/>
        </w:rPr>
        <w:t xml:space="preserve"> </w:t>
      </w:r>
      <w:r>
        <w:rPr>
          <w:sz w:val="24"/>
        </w:rPr>
        <w:t>abgedruckten</w:t>
      </w:r>
      <w:r>
        <w:rPr>
          <w:spacing w:val="-4"/>
          <w:sz w:val="24"/>
        </w:rPr>
        <w:t xml:space="preserve"> </w:t>
      </w:r>
      <w:r>
        <w:rPr>
          <w:sz w:val="24"/>
        </w:rPr>
        <w:t>An- lagen die Anlagen des Anhanges</w:t>
      </w:r>
      <w:r>
        <w:rPr>
          <w:spacing w:val="-8"/>
          <w:sz w:val="24"/>
        </w:rPr>
        <w:t xml:space="preserve"> </w:t>
      </w:r>
      <w:r>
        <w:rPr>
          <w:sz w:val="24"/>
        </w:rPr>
        <w:t>1.</w:t>
      </w:r>
    </w:p>
    <w:p w:rsidR="000F10D1" w:rsidRDefault="0090729B">
      <w:pPr>
        <w:pStyle w:val="a4"/>
        <w:numPr>
          <w:ilvl w:val="0"/>
          <w:numId w:val="24"/>
        </w:numPr>
        <w:tabs>
          <w:tab w:val="left" w:pos="1519"/>
        </w:tabs>
        <w:spacing w:before="155" w:line="292" w:lineRule="auto"/>
        <w:ind w:right="1841" w:firstLine="140"/>
        <w:jc w:val="both"/>
        <w:rPr>
          <w:sz w:val="24"/>
        </w:rPr>
      </w:pPr>
      <w:r>
        <w:rPr>
          <w:sz w:val="24"/>
        </w:rPr>
        <w:t>Die im Anhang 2 abgedruckten Anlagen 19 bis 26, die die auf 92,5 v.H. abgesenkte Besoldung nach der Zweiten Besoldungs- Übergangsverordnung regeln, treten am 31. Dezember 2009 außer Kraft.</w:t>
      </w:r>
    </w:p>
    <w:p w:rsidR="000F10D1" w:rsidRDefault="0090729B">
      <w:pPr>
        <w:pStyle w:val="a4"/>
        <w:numPr>
          <w:ilvl w:val="0"/>
          <w:numId w:val="24"/>
        </w:numPr>
        <w:tabs>
          <w:tab w:val="left" w:pos="1542"/>
        </w:tabs>
        <w:spacing w:before="153" w:line="292" w:lineRule="auto"/>
        <w:ind w:right="1841" w:firstLine="140"/>
        <w:jc w:val="both"/>
        <w:rPr>
          <w:sz w:val="24"/>
        </w:rPr>
      </w:pPr>
      <w:r>
        <w:rPr>
          <w:sz w:val="24"/>
        </w:rPr>
        <w:t>Wird in besoldungsrechtlichen Vorschriften auf die nach den Absätze</w:t>
      </w:r>
      <w:r>
        <w:rPr>
          <w:sz w:val="24"/>
        </w:rPr>
        <w:t>n 2 bis 4 nicht geltenden bundesrechtlichen Anlagen ver- wiesen, so tritt an die Stelle der jeweiligen Anlage die entsprechen- de Anlage dieses</w:t>
      </w:r>
      <w:r>
        <w:rPr>
          <w:spacing w:val="-4"/>
          <w:sz w:val="24"/>
        </w:rPr>
        <w:t xml:space="preserve"> </w:t>
      </w:r>
      <w:r>
        <w:rPr>
          <w:sz w:val="24"/>
        </w:rPr>
        <w:t>Gesetzes.</w:t>
      </w:r>
    </w:p>
    <w:p w:rsidR="000F10D1" w:rsidRDefault="0090729B">
      <w:pPr>
        <w:pStyle w:val="a3"/>
        <w:spacing w:before="153"/>
        <w:ind w:left="250"/>
        <w:jc w:val="both"/>
      </w:pPr>
      <w:r>
        <w:t>Für den Zeitraum vom 1. Januar 2008 bis 30. April 2008 fanden sich die Grundge- 41</w:t>
      </w:r>
    </w:p>
    <w:p w:rsidR="000F10D1" w:rsidRDefault="0090729B">
      <w:pPr>
        <w:pStyle w:val="a3"/>
        <w:spacing w:before="60" w:line="292" w:lineRule="auto"/>
        <w:ind w:left="110" w:right="944"/>
        <w:jc w:val="both"/>
      </w:pPr>
      <w:r>
        <w:t>haltssätze der R-Be</w:t>
      </w:r>
      <w:r>
        <w:t xml:space="preserve">soldung, soweit nicht nach § 1 Abs. 2 LBesG LSA 2005 § 2 der Zweiten Besoldungsübergangsverordnung (Zweite BesÜV) vom 27. November 1997 (BGBl I S. 2764) in der Fassung des Gesetzes vom 10. September 2003 (BGBl I S. 1798) anzuwenden war, in Anhang 1 Anlage </w:t>
      </w:r>
      <w:r>
        <w:t>2 Nr. 4 zum LBesG LSA 2005 und für</w:t>
      </w:r>
    </w:p>
    <w:p w:rsidR="000F10D1" w:rsidRDefault="0090729B">
      <w:pPr>
        <w:pStyle w:val="a3"/>
        <w:spacing w:line="292" w:lineRule="auto"/>
        <w:ind w:left="110" w:right="944"/>
        <w:jc w:val="both"/>
      </w:pPr>
      <w:r>
        <w:t>den</w:t>
      </w:r>
      <w:r>
        <w:rPr>
          <w:spacing w:val="-6"/>
        </w:rPr>
        <w:t xml:space="preserve"> </w:t>
      </w:r>
      <w:r>
        <w:t>Zeitraum</w:t>
      </w:r>
      <w:r>
        <w:rPr>
          <w:spacing w:val="-4"/>
        </w:rPr>
        <w:t xml:space="preserve"> </w:t>
      </w:r>
      <w:r>
        <w:t>vom</w:t>
      </w:r>
      <w:r>
        <w:rPr>
          <w:spacing w:val="-5"/>
        </w:rPr>
        <w:t xml:space="preserve"> </w:t>
      </w:r>
      <w:r>
        <w:t>1.</w:t>
      </w:r>
      <w:r>
        <w:rPr>
          <w:spacing w:val="-5"/>
        </w:rPr>
        <w:t xml:space="preserve"> </w:t>
      </w:r>
      <w:r>
        <w:t>Mai</w:t>
      </w:r>
      <w:r>
        <w:rPr>
          <w:spacing w:val="-5"/>
        </w:rPr>
        <w:t xml:space="preserve"> </w:t>
      </w:r>
      <w:r>
        <w:t>2008</w:t>
      </w:r>
      <w:r>
        <w:rPr>
          <w:spacing w:val="-6"/>
        </w:rPr>
        <w:t xml:space="preserve"> </w:t>
      </w:r>
      <w:r>
        <w:t>bis</w:t>
      </w:r>
      <w:r>
        <w:rPr>
          <w:spacing w:val="-5"/>
        </w:rPr>
        <w:t xml:space="preserve"> </w:t>
      </w:r>
      <w:r>
        <w:t>28.</w:t>
      </w:r>
      <w:r>
        <w:rPr>
          <w:spacing w:val="-5"/>
        </w:rPr>
        <w:t xml:space="preserve"> </w:t>
      </w:r>
      <w:r>
        <w:t>Februar</w:t>
      </w:r>
      <w:r>
        <w:rPr>
          <w:spacing w:val="-4"/>
        </w:rPr>
        <w:t xml:space="preserve"> </w:t>
      </w:r>
      <w:r>
        <w:t>2009</w:t>
      </w:r>
      <w:r>
        <w:rPr>
          <w:spacing w:val="-5"/>
        </w:rPr>
        <w:t xml:space="preserve"> </w:t>
      </w:r>
      <w:r>
        <w:t>in</w:t>
      </w:r>
      <w:r>
        <w:rPr>
          <w:spacing w:val="-6"/>
        </w:rPr>
        <w:t xml:space="preserve"> </w:t>
      </w:r>
      <w:r>
        <w:t>Anhang</w:t>
      </w:r>
      <w:r>
        <w:rPr>
          <w:spacing w:val="-4"/>
        </w:rPr>
        <w:t xml:space="preserve"> </w:t>
      </w:r>
      <w:r>
        <w:t>2</w:t>
      </w:r>
      <w:r>
        <w:rPr>
          <w:spacing w:val="-5"/>
        </w:rPr>
        <w:t xml:space="preserve"> </w:t>
      </w:r>
      <w:r>
        <w:t>Anlage</w:t>
      </w:r>
      <w:r>
        <w:rPr>
          <w:spacing w:val="-4"/>
        </w:rPr>
        <w:t xml:space="preserve"> </w:t>
      </w:r>
      <w:r>
        <w:t>2</w:t>
      </w:r>
      <w:r>
        <w:rPr>
          <w:spacing w:val="-5"/>
        </w:rPr>
        <w:t xml:space="preserve"> </w:t>
      </w:r>
      <w:r>
        <w:t>Nr.</w:t>
      </w:r>
      <w:r>
        <w:rPr>
          <w:spacing w:val="-6"/>
        </w:rPr>
        <w:t xml:space="preserve"> </w:t>
      </w:r>
      <w:r>
        <w:t>4</w:t>
      </w:r>
      <w:r>
        <w:rPr>
          <w:spacing w:val="-5"/>
        </w:rPr>
        <w:t xml:space="preserve"> </w:t>
      </w:r>
      <w:r>
        <w:t>zum LBesG LSA 2005, jeweils in der Fassung des Gesetzes zur Änderung landesbesol- dungs- und versorgungsrechtlicher Vorschriften vom 25. Juli</w:t>
      </w:r>
      <w:r>
        <w:rPr>
          <w:spacing w:val="-12"/>
        </w:rPr>
        <w:t xml:space="preserve"> </w:t>
      </w:r>
      <w:r>
        <w:t>2007.</w:t>
      </w:r>
    </w:p>
    <w:p w:rsidR="000F10D1" w:rsidRDefault="0090729B">
      <w:pPr>
        <w:pStyle w:val="a3"/>
        <w:spacing w:before="151"/>
        <w:ind w:left="250"/>
        <w:jc w:val="both"/>
      </w:pPr>
      <w:r>
        <w:t>§ 18c LBesG LSA 2005 wurde durch Art. 1 des Gesetzes über die Anpassung von 42</w:t>
      </w:r>
    </w:p>
    <w:p w:rsidR="000F10D1" w:rsidRDefault="0090729B">
      <w:pPr>
        <w:pStyle w:val="a3"/>
        <w:spacing w:before="60"/>
        <w:ind w:left="110"/>
        <w:jc w:val="both"/>
      </w:pPr>
      <w:r>
        <w:t>Dienst- und Versorgungsbezügen 2009/2010 vom 9. Dezember 2009 (GVBl LSA S.</w:t>
      </w:r>
    </w:p>
    <w:p w:rsidR="000F10D1" w:rsidRDefault="0090729B">
      <w:pPr>
        <w:pStyle w:val="a3"/>
        <w:spacing w:before="60"/>
        <w:ind w:left="110"/>
        <w:jc w:val="both"/>
      </w:pPr>
      <w:r>
        <w:t>598) mit Wirkung vom 1. März 2009 geändert und lautete wie folgt:</w:t>
      </w:r>
    </w:p>
    <w:p w:rsidR="000F10D1" w:rsidRDefault="000F10D1">
      <w:pPr>
        <w:jc w:val="both"/>
        <w:sectPr w:rsidR="000F10D1">
          <w:pgSz w:w="11900" w:h="16840"/>
          <w:pgMar w:top="1040" w:right="620" w:bottom="660" w:left="1260" w:header="0" w:footer="474" w:gutter="0"/>
          <w:cols w:space="720"/>
        </w:sectPr>
      </w:pPr>
    </w:p>
    <w:p w:rsidR="000F10D1" w:rsidRDefault="0090729B">
      <w:pPr>
        <w:spacing w:before="80"/>
        <w:ind w:left="1381" w:right="2215"/>
        <w:jc w:val="center"/>
        <w:rPr>
          <w:b/>
          <w:sz w:val="24"/>
        </w:rPr>
      </w:pPr>
      <w:r>
        <w:rPr>
          <w:b/>
          <w:sz w:val="24"/>
        </w:rPr>
        <w:lastRenderedPageBreak/>
        <w:t>§ 18c</w:t>
      </w:r>
    </w:p>
    <w:p w:rsidR="000F10D1" w:rsidRDefault="000F10D1">
      <w:pPr>
        <w:pStyle w:val="a3"/>
        <w:spacing w:before="8"/>
        <w:rPr>
          <w:b/>
        </w:rPr>
      </w:pPr>
    </w:p>
    <w:p w:rsidR="000F10D1" w:rsidRDefault="0090729B">
      <w:pPr>
        <w:ind w:left="154" w:right="990"/>
        <w:jc w:val="center"/>
        <w:rPr>
          <w:b/>
          <w:sz w:val="24"/>
        </w:rPr>
      </w:pPr>
      <w:r>
        <w:rPr>
          <w:b/>
          <w:sz w:val="24"/>
        </w:rPr>
        <w:t>Höhe der Besoldung</w:t>
      </w:r>
    </w:p>
    <w:p w:rsidR="000F10D1" w:rsidRDefault="0090729B">
      <w:pPr>
        <w:pStyle w:val="a4"/>
        <w:numPr>
          <w:ilvl w:val="0"/>
          <w:numId w:val="4"/>
        </w:numPr>
        <w:tabs>
          <w:tab w:val="left" w:pos="1508"/>
        </w:tabs>
        <w:spacing w:before="168"/>
        <w:jc w:val="both"/>
        <w:rPr>
          <w:sz w:val="24"/>
        </w:rPr>
      </w:pPr>
      <w:r>
        <w:rPr>
          <w:sz w:val="24"/>
        </w:rPr>
        <w:t>Die Höhe der Besoldung ergibt sich vom 1. März 2009 bis</w:t>
      </w:r>
      <w:r>
        <w:rPr>
          <w:spacing w:val="5"/>
          <w:sz w:val="24"/>
        </w:rPr>
        <w:t xml:space="preserve"> </w:t>
      </w:r>
      <w:r>
        <w:rPr>
          <w:sz w:val="24"/>
        </w:rPr>
        <w:t>zum</w:t>
      </w:r>
    </w:p>
    <w:p w:rsidR="000F10D1" w:rsidRDefault="0090729B">
      <w:pPr>
        <w:pStyle w:val="a3"/>
        <w:spacing w:before="60" w:line="292" w:lineRule="auto"/>
        <w:ind w:left="1006" w:right="1841"/>
        <w:jc w:val="both"/>
      </w:pPr>
      <w:r>
        <w:t>28.</w:t>
      </w:r>
      <w:r>
        <w:rPr>
          <w:spacing w:val="-8"/>
        </w:rPr>
        <w:t xml:space="preserve"> </w:t>
      </w:r>
      <w:r>
        <w:t>Februar</w:t>
      </w:r>
      <w:r>
        <w:rPr>
          <w:spacing w:val="-6"/>
        </w:rPr>
        <w:t xml:space="preserve"> </w:t>
      </w:r>
      <w:r>
        <w:t>2010</w:t>
      </w:r>
      <w:r>
        <w:rPr>
          <w:spacing w:val="-7"/>
        </w:rPr>
        <w:t xml:space="preserve"> </w:t>
      </w:r>
      <w:r>
        <w:t>aus</w:t>
      </w:r>
      <w:r>
        <w:rPr>
          <w:spacing w:val="-7"/>
        </w:rPr>
        <w:t xml:space="preserve"> </w:t>
      </w:r>
      <w:r>
        <w:t>den</w:t>
      </w:r>
      <w:r>
        <w:rPr>
          <w:spacing w:val="-8"/>
        </w:rPr>
        <w:t xml:space="preserve"> </w:t>
      </w:r>
      <w:r>
        <w:t>Anlagen</w:t>
      </w:r>
      <w:r>
        <w:rPr>
          <w:spacing w:val="-6"/>
        </w:rPr>
        <w:t xml:space="preserve"> </w:t>
      </w:r>
      <w:r>
        <w:t>in</w:t>
      </w:r>
      <w:r>
        <w:rPr>
          <w:spacing w:val="-7"/>
        </w:rPr>
        <w:t xml:space="preserve"> </w:t>
      </w:r>
      <w:r>
        <w:t>Anhang</w:t>
      </w:r>
      <w:r>
        <w:rPr>
          <w:spacing w:val="-6"/>
        </w:rPr>
        <w:t xml:space="preserve"> </w:t>
      </w:r>
      <w:r>
        <w:t>1</w:t>
      </w:r>
      <w:r>
        <w:rPr>
          <w:spacing w:val="-9"/>
        </w:rPr>
        <w:t xml:space="preserve"> </w:t>
      </w:r>
      <w:r>
        <w:t>für</w:t>
      </w:r>
      <w:r>
        <w:rPr>
          <w:spacing w:val="-7"/>
        </w:rPr>
        <w:t xml:space="preserve"> </w:t>
      </w:r>
      <w:r>
        <w:t>die</w:t>
      </w:r>
      <w:r>
        <w:rPr>
          <w:spacing w:val="-7"/>
        </w:rPr>
        <w:t xml:space="preserve"> </w:t>
      </w:r>
      <w:r>
        <w:t>dort</w:t>
      </w:r>
      <w:r>
        <w:rPr>
          <w:spacing w:val="-7"/>
        </w:rPr>
        <w:t xml:space="preserve"> </w:t>
      </w:r>
      <w:r>
        <w:t>genann- ten</w:t>
      </w:r>
      <w:r>
        <w:rPr>
          <w:spacing w:val="-2"/>
        </w:rPr>
        <w:t xml:space="preserve"> </w:t>
      </w:r>
      <w:r>
        <w:t>Besoldungsbestandteile.</w:t>
      </w:r>
    </w:p>
    <w:p w:rsidR="000F10D1" w:rsidRDefault="0090729B">
      <w:pPr>
        <w:pStyle w:val="a4"/>
        <w:numPr>
          <w:ilvl w:val="0"/>
          <w:numId w:val="4"/>
        </w:numPr>
        <w:tabs>
          <w:tab w:val="left" w:pos="1533"/>
        </w:tabs>
        <w:spacing w:before="155" w:line="292" w:lineRule="auto"/>
        <w:ind w:left="1006" w:right="1841" w:firstLine="140"/>
        <w:jc w:val="both"/>
        <w:rPr>
          <w:sz w:val="24"/>
        </w:rPr>
      </w:pPr>
      <w:r>
        <w:rPr>
          <w:sz w:val="24"/>
        </w:rPr>
        <w:t>Es ersetzen ab 1. März 2010 die im Anhang 2 abgedruckten Anlagen die Anlagen des An</w:t>
      </w:r>
      <w:r>
        <w:rPr>
          <w:sz w:val="24"/>
        </w:rPr>
        <w:t>hanges</w:t>
      </w:r>
      <w:r>
        <w:rPr>
          <w:spacing w:val="-8"/>
          <w:sz w:val="24"/>
        </w:rPr>
        <w:t xml:space="preserve"> </w:t>
      </w:r>
      <w:r>
        <w:rPr>
          <w:sz w:val="24"/>
        </w:rPr>
        <w:t>1.</w:t>
      </w:r>
    </w:p>
    <w:p w:rsidR="000F10D1" w:rsidRDefault="0090729B">
      <w:pPr>
        <w:pStyle w:val="a4"/>
        <w:numPr>
          <w:ilvl w:val="0"/>
          <w:numId w:val="4"/>
        </w:numPr>
        <w:tabs>
          <w:tab w:val="left" w:pos="1519"/>
        </w:tabs>
        <w:spacing w:before="154" w:line="292" w:lineRule="auto"/>
        <w:ind w:left="1006" w:right="1841" w:firstLine="140"/>
        <w:jc w:val="both"/>
        <w:rPr>
          <w:sz w:val="24"/>
        </w:rPr>
      </w:pPr>
      <w:r>
        <w:rPr>
          <w:sz w:val="24"/>
        </w:rPr>
        <w:t>Die im Anhang 1 abgedruckten Anlagen 16 bis 23, die die auf 92,5 v.H. abgesenkte Besoldung nach der Zweiten Besoldungs- Übergangsverordnung regeln, treten am 31. Dezember 2009 außer Kraft.</w:t>
      </w:r>
    </w:p>
    <w:p w:rsidR="000F10D1" w:rsidRDefault="0090729B">
      <w:pPr>
        <w:pStyle w:val="a4"/>
        <w:numPr>
          <w:ilvl w:val="0"/>
          <w:numId w:val="4"/>
        </w:numPr>
        <w:tabs>
          <w:tab w:val="left" w:pos="1532"/>
        </w:tabs>
        <w:spacing w:before="154" w:line="292" w:lineRule="auto"/>
        <w:ind w:left="1006" w:right="1841" w:firstLine="140"/>
        <w:jc w:val="both"/>
        <w:rPr>
          <w:sz w:val="24"/>
        </w:rPr>
      </w:pPr>
      <w:r>
        <w:rPr>
          <w:sz w:val="24"/>
        </w:rPr>
        <w:t>Wird in besoldungsrechtlichen Vorschriften auf bundesrech</w:t>
      </w:r>
      <w:r>
        <w:rPr>
          <w:sz w:val="24"/>
        </w:rPr>
        <w:t>tli- che Anlagen verwiesen, so tritt an die Stelle der jeweiligen Anlage die entsprechende Anlage dieses</w:t>
      </w:r>
      <w:r>
        <w:rPr>
          <w:spacing w:val="-8"/>
          <w:sz w:val="24"/>
        </w:rPr>
        <w:t xml:space="preserve"> </w:t>
      </w:r>
      <w:r>
        <w:rPr>
          <w:sz w:val="24"/>
        </w:rPr>
        <w:t>Gesetzes.</w:t>
      </w:r>
    </w:p>
    <w:p w:rsidR="000F10D1" w:rsidRDefault="0090729B">
      <w:pPr>
        <w:pStyle w:val="a3"/>
        <w:spacing w:before="153"/>
        <w:ind w:left="250"/>
        <w:jc w:val="both"/>
      </w:pPr>
      <w:r>
        <w:t>In Anhang 1 Anlage 2 Nr. 4 zum LBesG LSA 2005 in der Fassung des Gesetzes 43</w:t>
      </w:r>
    </w:p>
    <w:p w:rsidR="000F10D1" w:rsidRDefault="0090729B">
      <w:pPr>
        <w:pStyle w:val="a3"/>
        <w:spacing w:before="61" w:line="292" w:lineRule="auto"/>
        <w:ind w:left="110" w:right="944"/>
        <w:jc w:val="both"/>
      </w:pPr>
      <w:r>
        <w:t xml:space="preserve">über die Anpassung von Dienst- und Versorgungsbezügen 2009/2010 </w:t>
      </w:r>
      <w:r>
        <w:t>vom 9. De- zember 2009 waren die Grundgehaltssätze der Besoldungsordnung R für den Zeit- raum</w:t>
      </w:r>
      <w:r>
        <w:rPr>
          <w:spacing w:val="-7"/>
        </w:rPr>
        <w:t xml:space="preserve"> </w:t>
      </w:r>
      <w:r>
        <w:t>vom</w:t>
      </w:r>
      <w:r>
        <w:rPr>
          <w:spacing w:val="-7"/>
        </w:rPr>
        <w:t xml:space="preserve"> </w:t>
      </w:r>
      <w:r>
        <w:t>1.</w:t>
      </w:r>
      <w:r>
        <w:rPr>
          <w:spacing w:val="-7"/>
        </w:rPr>
        <w:t xml:space="preserve"> </w:t>
      </w:r>
      <w:r>
        <w:t>März</w:t>
      </w:r>
      <w:r>
        <w:rPr>
          <w:spacing w:val="-7"/>
        </w:rPr>
        <w:t xml:space="preserve"> </w:t>
      </w:r>
      <w:r>
        <w:t>2009</w:t>
      </w:r>
      <w:r>
        <w:rPr>
          <w:spacing w:val="-7"/>
        </w:rPr>
        <w:t xml:space="preserve"> </w:t>
      </w:r>
      <w:r>
        <w:t>bis</w:t>
      </w:r>
      <w:r>
        <w:rPr>
          <w:spacing w:val="-7"/>
        </w:rPr>
        <w:t xml:space="preserve"> </w:t>
      </w:r>
      <w:r>
        <w:t>28.</w:t>
      </w:r>
      <w:r>
        <w:rPr>
          <w:spacing w:val="-7"/>
        </w:rPr>
        <w:t xml:space="preserve"> </w:t>
      </w:r>
      <w:r>
        <w:t>Februar</w:t>
      </w:r>
      <w:r>
        <w:rPr>
          <w:spacing w:val="-6"/>
        </w:rPr>
        <w:t xml:space="preserve"> </w:t>
      </w:r>
      <w:r>
        <w:t>2010</w:t>
      </w:r>
      <w:r>
        <w:rPr>
          <w:spacing w:val="-7"/>
        </w:rPr>
        <w:t xml:space="preserve"> </w:t>
      </w:r>
      <w:r>
        <w:t>und</w:t>
      </w:r>
      <w:r>
        <w:rPr>
          <w:spacing w:val="-7"/>
        </w:rPr>
        <w:t xml:space="preserve"> </w:t>
      </w:r>
      <w:r>
        <w:t>in</w:t>
      </w:r>
      <w:r>
        <w:rPr>
          <w:spacing w:val="-7"/>
        </w:rPr>
        <w:t xml:space="preserve"> </w:t>
      </w:r>
      <w:r>
        <w:t>Anhang</w:t>
      </w:r>
      <w:r>
        <w:rPr>
          <w:spacing w:val="-6"/>
        </w:rPr>
        <w:t xml:space="preserve"> </w:t>
      </w:r>
      <w:r>
        <w:t>2</w:t>
      </w:r>
      <w:r>
        <w:rPr>
          <w:spacing w:val="-7"/>
        </w:rPr>
        <w:t xml:space="preserve"> </w:t>
      </w:r>
      <w:r>
        <w:t>Anlage</w:t>
      </w:r>
      <w:r>
        <w:rPr>
          <w:spacing w:val="-6"/>
        </w:rPr>
        <w:t xml:space="preserve"> </w:t>
      </w:r>
      <w:r>
        <w:t>2</w:t>
      </w:r>
      <w:r>
        <w:rPr>
          <w:spacing w:val="-7"/>
        </w:rPr>
        <w:t xml:space="preserve"> </w:t>
      </w:r>
      <w:r>
        <w:t>Nr.</w:t>
      </w:r>
      <w:r>
        <w:rPr>
          <w:spacing w:val="-7"/>
        </w:rPr>
        <w:t xml:space="preserve"> </w:t>
      </w:r>
      <w:r>
        <w:t>4</w:t>
      </w:r>
      <w:r>
        <w:rPr>
          <w:spacing w:val="-7"/>
        </w:rPr>
        <w:t xml:space="preserve"> </w:t>
      </w:r>
      <w:r>
        <w:t>für</w:t>
      </w:r>
      <w:r>
        <w:rPr>
          <w:spacing w:val="-7"/>
        </w:rPr>
        <w:t xml:space="preserve"> </w:t>
      </w:r>
      <w:r>
        <w:t>den Zeitraum</w:t>
      </w:r>
      <w:r>
        <w:rPr>
          <w:spacing w:val="-7"/>
        </w:rPr>
        <w:t xml:space="preserve"> </w:t>
      </w:r>
      <w:r>
        <w:t>ab</w:t>
      </w:r>
      <w:r>
        <w:rPr>
          <w:spacing w:val="-8"/>
        </w:rPr>
        <w:t xml:space="preserve"> </w:t>
      </w:r>
      <w:r>
        <w:t>1.</w:t>
      </w:r>
      <w:r>
        <w:rPr>
          <w:spacing w:val="-9"/>
        </w:rPr>
        <w:t xml:space="preserve"> </w:t>
      </w:r>
      <w:r>
        <w:t>März</w:t>
      </w:r>
      <w:r>
        <w:rPr>
          <w:spacing w:val="-8"/>
        </w:rPr>
        <w:t xml:space="preserve"> </w:t>
      </w:r>
      <w:r>
        <w:t>2010</w:t>
      </w:r>
      <w:r>
        <w:rPr>
          <w:spacing w:val="-8"/>
        </w:rPr>
        <w:t xml:space="preserve"> </w:t>
      </w:r>
      <w:r>
        <w:t>enthalten,</w:t>
      </w:r>
      <w:r>
        <w:rPr>
          <w:spacing w:val="-8"/>
        </w:rPr>
        <w:t xml:space="preserve"> </w:t>
      </w:r>
      <w:r>
        <w:t>soweit</w:t>
      </w:r>
      <w:r>
        <w:rPr>
          <w:spacing w:val="-8"/>
        </w:rPr>
        <w:t xml:space="preserve"> </w:t>
      </w:r>
      <w:r>
        <w:t>nicht</w:t>
      </w:r>
      <w:r>
        <w:rPr>
          <w:spacing w:val="-9"/>
        </w:rPr>
        <w:t xml:space="preserve"> </w:t>
      </w:r>
      <w:r>
        <w:t>nach</w:t>
      </w:r>
      <w:r>
        <w:rPr>
          <w:spacing w:val="-8"/>
        </w:rPr>
        <w:t xml:space="preserve"> </w:t>
      </w:r>
      <w:r>
        <w:t>§</w:t>
      </w:r>
      <w:r>
        <w:rPr>
          <w:spacing w:val="-8"/>
        </w:rPr>
        <w:t xml:space="preserve"> </w:t>
      </w:r>
      <w:r>
        <w:t>1</w:t>
      </w:r>
      <w:r>
        <w:rPr>
          <w:spacing w:val="-9"/>
        </w:rPr>
        <w:t xml:space="preserve"> </w:t>
      </w:r>
      <w:r>
        <w:t>Abs.</w:t>
      </w:r>
      <w:r>
        <w:rPr>
          <w:spacing w:val="-7"/>
        </w:rPr>
        <w:t xml:space="preserve"> </w:t>
      </w:r>
      <w:r>
        <w:t>2</w:t>
      </w:r>
      <w:r>
        <w:rPr>
          <w:spacing w:val="-8"/>
        </w:rPr>
        <w:t xml:space="preserve"> </w:t>
      </w:r>
      <w:r>
        <w:t>LBesG</w:t>
      </w:r>
      <w:r>
        <w:rPr>
          <w:spacing w:val="-9"/>
        </w:rPr>
        <w:t xml:space="preserve"> </w:t>
      </w:r>
      <w:r>
        <w:t>LSA</w:t>
      </w:r>
      <w:r>
        <w:rPr>
          <w:spacing w:val="-8"/>
        </w:rPr>
        <w:t xml:space="preserve"> </w:t>
      </w:r>
      <w:r>
        <w:t>2005</w:t>
      </w:r>
      <w:r>
        <w:rPr>
          <w:spacing w:val="-8"/>
        </w:rPr>
        <w:t xml:space="preserve"> </w:t>
      </w:r>
      <w:r>
        <w:t>§ 2 der Zweiten Besoldungsübergangsverordnung (Zweite BesÜV) vom 27.</w:t>
      </w:r>
      <w:r>
        <w:rPr>
          <w:spacing w:val="-46"/>
        </w:rPr>
        <w:t xml:space="preserve"> </w:t>
      </w:r>
      <w:r>
        <w:t>November 1997</w:t>
      </w:r>
      <w:r>
        <w:rPr>
          <w:spacing w:val="-6"/>
        </w:rPr>
        <w:t xml:space="preserve"> </w:t>
      </w:r>
      <w:r>
        <w:t>(BGBl</w:t>
      </w:r>
      <w:r>
        <w:rPr>
          <w:spacing w:val="-6"/>
        </w:rPr>
        <w:t xml:space="preserve"> </w:t>
      </w:r>
      <w:r>
        <w:t>I</w:t>
      </w:r>
      <w:r>
        <w:rPr>
          <w:spacing w:val="-5"/>
        </w:rPr>
        <w:t xml:space="preserve"> </w:t>
      </w:r>
      <w:r>
        <w:t>S.</w:t>
      </w:r>
      <w:r>
        <w:rPr>
          <w:spacing w:val="-6"/>
        </w:rPr>
        <w:t xml:space="preserve"> </w:t>
      </w:r>
      <w:r>
        <w:t>2764)</w:t>
      </w:r>
      <w:r>
        <w:rPr>
          <w:spacing w:val="-6"/>
        </w:rPr>
        <w:t xml:space="preserve"> </w:t>
      </w:r>
      <w:r>
        <w:t>in</w:t>
      </w:r>
      <w:r>
        <w:rPr>
          <w:spacing w:val="-5"/>
        </w:rPr>
        <w:t xml:space="preserve"> </w:t>
      </w:r>
      <w:r>
        <w:t>der</w:t>
      </w:r>
      <w:r>
        <w:rPr>
          <w:spacing w:val="-6"/>
        </w:rPr>
        <w:t xml:space="preserve"> </w:t>
      </w:r>
      <w:r>
        <w:t>Fassung</w:t>
      </w:r>
      <w:r>
        <w:rPr>
          <w:spacing w:val="-5"/>
        </w:rPr>
        <w:t xml:space="preserve"> </w:t>
      </w:r>
      <w:r>
        <w:t>des</w:t>
      </w:r>
      <w:r>
        <w:rPr>
          <w:spacing w:val="-5"/>
        </w:rPr>
        <w:t xml:space="preserve"> </w:t>
      </w:r>
      <w:r>
        <w:t>Gesetzes</w:t>
      </w:r>
      <w:r>
        <w:rPr>
          <w:spacing w:val="-5"/>
        </w:rPr>
        <w:t xml:space="preserve"> </w:t>
      </w:r>
      <w:r>
        <w:t>vom</w:t>
      </w:r>
      <w:r>
        <w:rPr>
          <w:spacing w:val="-6"/>
        </w:rPr>
        <w:t xml:space="preserve"> </w:t>
      </w:r>
      <w:r>
        <w:t>10.</w:t>
      </w:r>
      <w:r>
        <w:rPr>
          <w:spacing w:val="-5"/>
        </w:rPr>
        <w:t xml:space="preserve"> </w:t>
      </w:r>
      <w:r>
        <w:t>September</w:t>
      </w:r>
      <w:r>
        <w:rPr>
          <w:spacing w:val="-5"/>
        </w:rPr>
        <w:t xml:space="preserve"> </w:t>
      </w:r>
      <w:r>
        <w:t>2003</w:t>
      </w:r>
      <w:r>
        <w:rPr>
          <w:spacing w:val="-6"/>
        </w:rPr>
        <w:t xml:space="preserve"> </w:t>
      </w:r>
      <w:r>
        <w:t>(BGBl I S. 1798) anzuwenden</w:t>
      </w:r>
      <w:r>
        <w:rPr>
          <w:spacing w:val="-5"/>
        </w:rPr>
        <w:t xml:space="preserve"> </w:t>
      </w:r>
      <w:r>
        <w:t>war.</w:t>
      </w:r>
    </w:p>
    <w:p w:rsidR="000F10D1" w:rsidRDefault="0090729B">
      <w:pPr>
        <w:pStyle w:val="a3"/>
        <w:spacing w:before="151"/>
        <w:ind w:left="250"/>
        <w:jc w:val="both"/>
      </w:pPr>
      <w:r>
        <w:t>cc) Eine lineare Anhebung der Bezüge um 2,9 v.H. in dem die Kläger der Ausgangs- 44</w:t>
      </w:r>
    </w:p>
    <w:p w:rsidR="000F10D1" w:rsidRDefault="0090729B">
      <w:pPr>
        <w:pStyle w:val="a3"/>
        <w:spacing w:before="60" w:line="292" w:lineRule="auto"/>
        <w:ind w:left="110" w:right="944"/>
        <w:jc w:val="both"/>
      </w:pPr>
      <w:r>
        <w:t>verfahren betreffenden Zeitraum nahm der sachsen-anhaltinische Gesetzgeber mit Wirkung</w:t>
      </w:r>
      <w:r>
        <w:rPr>
          <w:spacing w:val="-13"/>
        </w:rPr>
        <w:t xml:space="preserve"> </w:t>
      </w:r>
      <w:r>
        <w:t>vom</w:t>
      </w:r>
      <w:r>
        <w:rPr>
          <w:spacing w:val="-13"/>
        </w:rPr>
        <w:t xml:space="preserve"> </w:t>
      </w:r>
      <w:r>
        <w:t>1.</w:t>
      </w:r>
      <w:r>
        <w:rPr>
          <w:spacing w:val="-14"/>
        </w:rPr>
        <w:t xml:space="preserve"> </w:t>
      </w:r>
      <w:r>
        <w:t>Mai</w:t>
      </w:r>
      <w:r>
        <w:rPr>
          <w:spacing w:val="-13"/>
        </w:rPr>
        <w:t xml:space="preserve"> </w:t>
      </w:r>
      <w:r>
        <w:t>2008</w:t>
      </w:r>
      <w:r>
        <w:rPr>
          <w:spacing w:val="-14"/>
        </w:rPr>
        <w:t xml:space="preserve"> </w:t>
      </w:r>
      <w:r>
        <w:t>vor.</w:t>
      </w:r>
      <w:r>
        <w:rPr>
          <w:spacing w:val="-13"/>
        </w:rPr>
        <w:t xml:space="preserve"> </w:t>
      </w:r>
      <w:r>
        <w:t>§</w:t>
      </w:r>
      <w:r>
        <w:rPr>
          <w:spacing w:val="-14"/>
        </w:rPr>
        <w:t xml:space="preserve"> </w:t>
      </w:r>
      <w:r>
        <w:t>18b</w:t>
      </w:r>
      <w:r>
        <w:rPr>
          <w:spacing w:val="-13"/>
        </w:rPr>
        <w:t xml:space="preserve"> </w:t>
      </w:r>
      <w:r>
        <w:t>LBesG</w:t>
      </w:r>
      <w:r>
        <w:rPr>
          <w:spacing w:val="-13"/>
        </w:rPr>
        <w:t xml:space="preserve"> </w:t>
      </w:r>
      <w:r>
        <w:t>LSA</w:t>
      </w:r>
      <w:r>
        <w:rPr>
          <w:spacing w:val="-14"/>
        </w:rPr>
        <w:t xml:space="preserve"> </w:t>
      </w:r>
      <w:r>
        <w:t>2005</w:t>
      </w:r>
      <w:r>
        <w:rPr>
          <w:spacing w:val="-13"/>
        </w:rPr>
        <w:t xml:space="preserve"> </w:t>
      </w:r>
      <w:r>
        <w:t>lautete</w:t>
      </w:r>
      <w:r>
        <w:rPr>
          <w:spacing w:val="-14"/>
        </w:rPr>
        <w:t xml:space="preserve"> </w:t>
      </w:r>
      <w:r>
        <w:t>in</w:t>
      </w:r>
      <w:r>
        <w:rPr>
          <w:spacing w:val="-13"/>
        </w:rPr>
        <w:t xml:space="preserve"> </w:t>
      </w:r>
      <w:r>
        <w:t>der</w:t>
      </w:r>
      <w:r>
        <w:rPr>
          <w:spacing w:val="-14"/>
        </w:rPr>
        <w:t xml:space="preserve"> </w:t>
      </w:r>
      <w:r>
        <w:t>Fassung</w:t>
      </w:r>
      <w:r>
        <w:rPr>
          <w:spacing w:val="-12"/>
        </w:rPr>
        <w:t xml:space="preserve"> </w:t>
      </w:r>
      <w:r>
        <w:t>des</w:t>
      </w:r>
      <w:r>
        <w:rPr>
          <w:spacing w:val="-14"/>
        </w:rPr>
        <w:t xml:space="preserve"> </w:t>
      </w:r>
      <w:r>
        <w:t>Ge- setzes zur Änderung landesbesoldungs- und versorgungsrechtlicher Vorschriften vom 25. Juli</w:t>
      </w:r>
      <w:r>
        <w:rPr>
          <w:spacing w:val="-4"/>
        </w:rPr>
        <w:t xml:space="preserve"> </w:t>
      </w:r>
      <w:r>
        <w:t>2007:</w:t>
      </w:r>
    </w:p>
    <w:p w:rsidR="000F10D1" w:rsidRDefault="000F10D1">
      <w:pPr>
        <w:pStyle w:val="a3"/>
        <w:spacing w:before="4"/>
        <w:rPr>
          <w:sz w:val="23"/>
        </w:rPr>
      </w:pPr>
    </w:p>
    <w:p w:rsidR="000F10D1" w:rsidRDefault="0090729B">
      <w:pPr>
        <w:ind w:left="1381" w:right="2215"/>
        <w:jc w:val="center"/>
        <w:rPr>
          <w:b/>
          <w:sz w:val="24"/>
        </w:rPr>
      </w:pPr>
      <w:r>
        <w:rPr>
          <w:b/>
          <w:sz w:val="24"/>
        </w:rPr>
        <w:t>§ 18b</w:t>
      </w:r>
    </w:p>
    <w:p w:rsidR="000F10D1" w:rsidRDefault="000F10D1">
      <w:pPr>
        <w:pStyle w:val="a3"/>
        <w:spacing w:before="8"/>
        <w:rPr>
          <w:b/>
        </w:rPr>
      </w:pPr>
    </w:p>
    <w:p w:rsidR="000F10D1" w:rsidRDefault="0090729B">
      <w:pPr>
        <w:ind w:left="1381" w:right="2225"/>
        <w:jc w:val="center"/>
        <w:rPr>
          <w:b/>
          <w:sz w:val="24"/>
        </w:rPr>
      </w:pPr>
      <w:r>
        <w:rPr>
          <w:b/>
          <w:sz w:val="24"/>
        </w:rPr>
        <w:t>Anpassung der Besoldung und der Versorgungsbezüge</w:t>
      </w:r>
    </w:p>
    <w:p w:rsidR="000F10D1" w:rsidRDefault="0090729B">
      <w:pPr>
        <w:pStyle w:val="a3"/>
        <w:spacing w:before="169"/>
        <w:ind w:left="1146"/>
      </w:pPr>
      <w:r>
        <w:t>(1) Um 2,9 v.H. werden ab 1. Mai 2008 erhöht</w:t>
      </w:r>
    </w:p>
    <w:p w:rsidR="000F10D1" w:rsidRDefault="0090729B">
      <w:pPr>
        <w:pStyle w:val="a3"/>
        <w:spacing w:before="216" w:line="427" w:lineRule="auto"/>
        <w:ind w:left="1146" w:right="5958"/>
      </w:pPr>
      <w:r>
        <w:t>1. die Grundgehaltssätze, 2. - (3) …</w:t>
      </w:r>
    </w:p>
    <w:p w:rsidR="000F10D1" w:rsidRDefault="0090729B">
      <w:pPr>
        <w:pStyle w:val="a3"/>
        <w:tabs>
          <w:tab w:val="left" w:pos="9637"/>
        </w:tabs>
        <w:spacing w:before="1"/>
        <w:ind w:left="250"/>
      </w:pPr>
      <w:r>
        <w:t>Ausweislich</w:t>
      </w:r>
      <w:r>
        <w:rPr>
          <w:spacing w:val="-7"/>
        </w:rPr>
        <w:t xml:space="preserve"> </w:t>
      </w:r>
      <w:r>
        <w:t>des</w:t>
      </w:r>
      <w:r>
        <w:rPr>
          <w:spacing w:val="-8"/>
        </w:rPr>
        <w:t xml:space="preserve"> </w:t>
      </w:r>
      <w:r>
        <w:t>Gesetzentwurfs</w:t>
      </w:r>
      <w:r>
        <w:rPr>
          <w:spacing w:val="-5"/>
        </w:rPr>
        <w:t xml:space="preserve"> </w:t>
      </w:r>
      <w:r>
        <w:t>der</w:t>
      </w:r>
      <w:r>
        <w:rPr>
          <w:spacing w:val="-8"/>
        </w:rPr>
        <w:t xml:space="preserve"> </w:t>
      </w:r>
      <w:r>
        <w:t>Landesregierung</w:t>
      </w:r>
      <w:r>
        <w:rPr>
          <w:spacing w:val="-8"/>
        </w:rPr>
        <w:t xml:space="preserve"> </w:t>
      </w:r>
      <w:r>
        <w:t>sollte</w:t>
      </w:r>
      <w:r>
        <w:rPr>
          <w:spacing w:val="-8"/>
        </w:rPr>
        <w:t xml:space="preserve"> </w:t>
      </w:r>
      <w:r>
        <w:t>durch</w:t>
      </w:r>
      <w:r>
        <w:rPr>
          <w:spacing w:val="-8"/>
        </w:rPr>
        <w:t xml:space="preserve"> </w:t>
      </w:r>
      <w:r>
        <w:t>die</w:t>
      </w:r>
      <w:r>
        <w:rPr>
          <w:spacing w:val="-8"/>
        </w:rPr>
        <w:t xml:space="preserve"> </w:t>
      </w:r>
      <w:r>
        <w:t>lineare</w:t>
      </w:r>
      <w:r>
        <w:rPr>
          <w:spacing w:val="-8"/>
        </w:rPr>
        <w:t xml:space="preserve"> </w:t>
      </w:r>
      <w:r>
        <w:t>Erhö-</w:t>
      </w:r>
      <w:r>
        <w:tab/>
        <w:t>45</w:t>
      </w:r>
    </w:p>
    <w:p w:rsidR="000F10D1" w:rsidRDefault="0090729B">
      <w:pPr>
        <w:pStyle w:val="a3"/>
        <w:spacing w:before="60" w:line="292" w:lineRule="auto"/>
        <w:ind w:left="110" w:right="944"/>
        <w:jc w:val="both"/>
      </w:pPr>
      <w:r>
        <w:t>hung</w:t>
      </w:r>
      <w:r>
        <w:rPr>
          <w:spacing w:val="-14"/>
        </w:rPr>
        <w:t xml:space="preserve"> </w:t>
      </w:r>
      <w:r>
        <w:t>ein</w:t>
      </w:r>
      <w:r>
        <w:rPr>
          <w:spacing w:val="-14"/>
        </w:rPr>
        <w:t xml:space="preserve"> </w:t>
      </w:r>
      <w:r>
        <w:t>Beitrag</w:t>
      </w:r>
      <w:r>
        <w:rPr>
          <w:spacing w:val="-12"/>
        </w:rPr>
        <w:t xml:space="preserve"> </w:t>
      </w:r>
      <w:r>
        <w:t>zur</w:t>
      </w:r>
      <w:r>
        <w:rPr>
          <w:spacing w:val="-15"/>
        </w:rPr>
        <w:t xml:space="preserve"> </w:t>
      </w:r>
      <w:r>
        <w:t>Anpassung</w:t>
      </w:r>
      <w:r>
        <w:rPr>
          <w:spacing w:val="-12"/>
        </w:rPr>
        <w:t xml:space="preserve"> </w:t>
      </w:r>
      <w:r>
        <w:t>der</w:t>
      </w:r>
      <w:r>
        <w:rPr>
          <w:spacing w:val="-14"/>
        </w:rPr>
        <w:t xml:space="preserve"> </w:t>
      </w:r>
      <w:r>
        <w:t>Bezüge</w:t>
      </w:r>
      <w:r>
        <w:rPr>
          <w:spacing w:val="-13"/>
        </w:rPr>
        <w:t xml:space="preserve"> </w:t>
      </w:r>
      <w:r>
        <w:t>an</w:t>
      </w:r>
      <w:r>
        <w:rPr>
          <w:spacing w:val="-14"/>
        </w:rPr>
        <w:t xml:space="preserve"> </w:t>
      </w:r>
      <w:r>
        <w:t>die</w:t>
      </w:r>
      <w:r>
        <w:rPr>
          <w:spacing w:val="-14"/>
        </w:rPr>
        <w:t xml:space="preserve"> </w:t>
      </w:r>
      <w:r>
        <w:t>Entwicklung</w:t>
      </w:r>
      <w:r>
        <w:rPr>
          <w:spacing w:val="-12"/>
        </w:rPr>
        <w:t xml:space="preserve"> </w:t>
      </w:r>
      <w:r>
        <w:t>der</w:t>
      </w:r>
      <w:r>
        <w:rPr>
          <w:spacing w:val="-14"/>
        </w:rPr>
        <w:t xml:space="preserve"> </w:t>
      </w:r>
      <w:r>
        <w:t>allgemeinen</w:t>
      </w:r>
      <w:r>
        <w:rPr>
          <w:spacing w:val="-13"/>
        </w:rPr>
        <w:t xml:space="preserve"> </w:t>
      </w:r>
      <w:r>
        <w:t>wirt- schaftlichen</w:t>
      </w:r>
      <w:r>
        <w:rPr>
          <w:spacing w:val="-8"/>
        </w:rPr>
        <w:t xml:space="preserve"> </w:t>
      </w:r>
      <w:r>
        <w:t>und</w:t>
      </w:r>
      <w:r>
        <w:rPr>
          <w:spacing w:val="-7"/>
        </w:rPr>
        <w:t xml:space="preserve"> </w:t>
      </w:r>
      <w:r>
        <w:t>finanziellen</w:t>
      </w:r>
      <w:r>
        <w:rPr>
          <w:spacing w:val="-5"/>
        </w:rPr>
        <w:t xml:space="preserve"> </w:t>
      </w:r>
      <w:r>
        <w:t>Verhältnisse</w:t>
      </w:r>
      <w:r>
        <w:rPr>
          <w:spacing w:val="-5"/>
        </w:rPr>
        <w:t xml:space="preserve"> </w:t>
      </w:r>
      <w:r>
        <w:t>geleistet</w:t>
      </w:r>
      <w:r>
        <w:rPr>
          <w:spacing w:val="-8"/>
        </w:rPr>
        <w:t xml:space="preserve"> </w:t>
      </w:r>
      <w:r>
        <w:t>werden,</w:t>
      </w:r>
      <w:r>
        <w:rPr>
          <w:spacing w:val="-7"/>
        </w:rPr>
        <w:t xml:space="preserve"> </w:t>
      </w:r>
      <w:r>
        <w:t>zumal</w:t>
      </w:r>
      <w:r>
        <w:rPr>
          <w:spacing w:val="-7"/>
        </w:rPr>
        <w:t xml:space="preserve"> </w:t>
      </w:r>
      <w:r>
        <w:t>durch</w:t>
      </w:r>
      <w:r>
        <w:rPr>
          <w:spacing w:val="-7"/>
        </w:rPr>
        <w:t xml:space="preserve"> </w:t>
      </w:r>
      <w:r>
        <w:t>den</w:t>
      </w:r>
      <w:r>
        <w:rPr>
          <w:spacing w:val="-7"/>
        </w:rPr>
        <w:t xml:space="preserve"> </w:t>
      </w:r>
      <w:r>
        <w:t>Wegfall des Urlaubsgeldes ab dem Jahr 2004 und der Kürzung der Sonderzuwendung ab dem Jahr 2003 bis zur vollständigen Streichung deutliche Einschnitte im Bereich</w:t>
      </w:r>
      <w:r>
        <w:rPr>
          <w:spacing w:val="-15"/>
        </w:rPr>
        <w:t xml:space="preserve"> </w:t>
      </w:r>
      <w:r>
        <w:t>der</w:t>
      </w:r>
    </w:p>
    <w:p w:rsidR="000F10D1" w:rsidRDefault="000F10D1">
      <w:pPr>
        <w:spacing w:line="292" w:lineRule="auto"/>
        <w:jc w:val="both"/>
        <w:sectPr w:rsidR="000F10D1">
          <w:pgSz w:w="11900" w:h="16840"/>
          <w:pgMar w:top="980" w:right="620" w:bottom="660" w:left="1260" w:header="0" w:footer="474" w:gutter="0"/>
          <w:cols w:space="720"/>
        </w:sectPr>
      </w:pPr>
    </w:p>
    <w:p w:rsidR="000F10D1" w:rsidRDefault="0090729B">
      <w:pPr>
        <w:pStyle w:val="a3"/>
        <w:spacing w:before="68"/>
        <w:ind w:left="110"/>
        <w:jc w:val="both"/>
      </w:pPr>
      <w:r>
        <w:lastRenderedPageBreak/>
        <w:t>Sonderzahlungen vorgenommen worden seien (LTDrucks 5/674, S. 81).</w:t>
      </w:r>
    </w:p>
    <w:p w:rsidR="000F10D1" w:rsidRDefault="0090729B">
      <w:pPr>
        <w:pStyle w:val="a3"/>
        <w:spacing w:before="216"/>
        <w:ind w:left="250"/>
        <w:jc w:val="both"/>
      </w:pPr>
      <w:r>
        <w:t>Ab dem</w:t>
      </w:r>
      <w:r>
        <w:t xml:space="preserve"> 1. März 2009 erhöhten sich die Grundgehaltssätze in allen Besoldungsord- 46</w:t>
      </w:r>
    </w:p>
    <w:p w:rsidR="000F10D1" w:rsidRDefault="0090729B">
      <w:pPr>
        <w:pStyle w:val="a3"/>
        <w:spacing w:before="60" w:line="292" w:lineRule="auto"/>
        <w:ind w:left="110" w:right="944"/>
        <w:jc w:val="both"/>
      </w:pPr>
      <w:r>
        <w:t>nungen gemäß § 18b Abs. 1 Satz 1 LBesG LSA 2005, geändert durch das Gesetz über die Anpassung von Dienst- und Versorgungsbezügen 2009/2010 vom 9. De- zember</w:t>
      </w:r>
      <w:r>
        <w:rPr>
          <w:spacing w:val="-9"/>
        </w:rPr>
        <w:t xml:space="preserve"> </w:t>
      </w:r>
      <w:r>
        <w:t>2009,</w:t>
      </w:r>
      <w:r>
        <w:rPr>
          <w:spacing w:val="-9"/>
        </w:rPr>
        <w:t xml:space="preserve"> </w:t>
      </w:r>
      <w:r>
        <w:t>um</w:t>
      </w:r>
      <w:r>
        <w:rPr>
          <w:spacing w:val="-8"/>
        </w:rPr>
        <w:t xml:space="preserve"> </w:t>
      </w:r>
      <w:r>
        <w:t>40</w:t>
      </w:r>
      <w:r>
        <w:rPr>
          <w:spacing w:val="-9"/>
        </w:rPr>
        <w:t xml:space="preserve"> </w:t>
      </w:r>
      <w:r>
        <w:t>€.</w:t>
      </w:r>
      <w:r>
        <w:rPr>
          <w:spacing w:val="-9"/>
        </w:rPr>
        <w:t xml:space="preserve"> </w:t>
      </w:r>
      <w:r>
        <w:t>Zeitgle</w:t>
      </w:r>
      <w:r>
        <w:t>ich</w:t>
      </w:r>
      <w:r>
        <w:rPr>
          <w:spacing w:val="-6"/>
        </w:rPr>
        <w:t xml:space="preserve"> </w:t>
      </w:r>
      <w:r>
        <w:t>erfolgte</w:t>
      </w:r>
      <w:r>
        <w:rPr>
          <w:spacing w:val="-8"/>
        </w:rPr>
        <w:t xml:space="preserve"> </w:t>
      </w:r>
      <w:r>
        <w:t>auf</w:t>
      </w:r>
      <w:r>
        <w:rPr>
          <w:spacing w:val="-9"/>
        </w:rPr>
        <w:t xml:space="preserve"> </w:t>
      </w:r>
      <w:r>
        <w:t>der</w:t>
      </w:r>
      <w:r>
        <w:rPr>
          <w:spacing w:val="-8"/>
        </w:rPr>
        <w:t xml:space="preserve"> </w:t>
      </w:r>
      <w:r>
        <w:t>Grundlage</w:t>
      </w:r>
      <w:r>
        <w:rPr>
          <w:spacing w:val="-7"/>
        </w:rPr>
        <w:t xml:space="preserve"> </w:t>
      </w:r>
      <w:r>
        <w:t>des</w:t>
      </w:r>
      <w:r>
        <w:rPr>
          <w:spacing w:val="-9"/>
        </w:rPr>
        <w:t xml:space="preserve"> </w:t>
      </w:r>
      <w:r>
        <w:t>§</w:t>
      </w:r>
      <w:r>
        <w:rPr>
          <w:spacing w:val="-8"/>
        </w:rPr>
        <w:t xml:space="preserve"> </w:t>
      </w:r>
      <w:r>
        <w:t>18b</w:t>
      </w:r>
      <w:r>
        <w:rPr>
          <w:spacing w:val="-9"/>
        </w:rPr>
        <w:t xml:space="preserve"> </w:t>
      </w:r>
      <w:r>
        <w:t>Abs.</w:t>
      </w:r>
      <w:r>
        <w:rPr>
          <w:spacing w:val="-8"/>
        </w:rPr>
        <w:t xml:space="preserve"> </w:t>
      </w:r>
      <w:r>
        <w:t>1</w:t>
      </w:r>
      <w:r>
        <w:rPr>
          <w:spacing w:val="-8"/>
        </w:rPr>
        <w:t xml:space="preserve"> </w:t>
      </w:r>
      <w:r>
        <w:t>Satz</w:t>
      </w:r>
      <w:r>
        <w:rPr>
          <w:spacing w:val="-8"/>
        </w:rPr>
        <w:t xml:space="preserve"> </w:t>
      </w:r>
      <w:r>
        <w:t>2 Nr.</w:t>
      </w:r>
      <w:r>
        <w:rPr>
          <w:spacing w:val="13"/>
        </w:rPr>
        <w:t xml:space="preserve"> </w:t>
      </w:r>
      <w:r>
        <w:t>1</w:t>
      </w:r>
      <w:r>
        <w:rPr>
          <w:spacing w:val="13"/>
        </w:rPr>
        <w:t xml:space="preserve"> </w:t>
      </w:r>
      <w:r>
        <w:t>LBesG</w:t>
      </w:r>
      <w:r>
        <w:rPr>
          <w:spacing w:val="13"/>
        </w:rPr>
        <w:t xml:space="preserve"> </w:t>
      </w:r>
      <w:r>
        <w:t>LSA</w:t>
      </w:r>
      <w:r>
        <w:rPr>
          <w:spacing w:val="13"/>
        </w:rPr>
        <w:t xml:space="preserve"> </w:t>
      </w:r>
      <w:r>
        <w:t>2005</w:t>
      </w:r>
      <w:r>
        <w:rPr>
          <w:spacing w:val="13"/>
        </w:rPr>
        <w:t xml:space="preserve"> </w:t>
      </w:r>
      <w:r>
        <w:t>eine</w:t>
      </w:r>
      <w:r>
        <w:rPr>
          <w:spacing w:val="13"/>
        </w:rPr>
        <w:t xml:space="preserve"> </w:t>
      </w:r>
      <w:r>
        <w:t>Anhebung</w:t>
      </w:r>
      <w:r>
        <w:rPr>
          <w:spacing w:val="15"/>
        </w:rPr>
        <w:t xml:space="preserve"> </w:t>
      </w:r>
      <w:r>
        <w:t>der</w:t>
      </w:r>
      <w:r>
        <w:rPr>
          <w:spacing w:val="13"/>
        </w:rPr>
        <w:t xml:space="preserve"> </w:t>
      </w:r>
      <w:r>
        <w:t>so</w:t>
      </w:r>
      <w:r>
        <w:rPr>
          <w:spacing w:val="13"/>
        </w:rPr>
        <w:t xml:space="preserve"> </w:t>
      </w:r>
      <w:r>
        <w:t>erhöhten</w:t>
      </w:r>
      <w:r>
        <w:rPr>
          <w:spacing w:val="13"/>
        </w:rPr>
        <w:t xml:space="preserve"> </w:t>
      </w:r>
      <w:r>
        <w:t>Grundgehaltssätze</w:t>
      </w:r>
      <w:r>
        <w:rPr>
          <w:spacing w:val="16"/>
        </w:rPr>
        <w:t xml:space="preserve"> </w:t>
      </w:r>
      <w:r>
        <w:t>um</w:t>
      </w:r>
      <w:r>
        <w:rPr>
          <w:spacing w:val="13"/>
        </w:rPr>
        <w:t xml:space="preserve"> </w:t>
      </w:r>
      <w:r>
        <w:t>3,0</w:t>
      </w:r>
    </w:p>
    <w:p w:rsidR="000F10D1" w:rsidRDefault="0090729B">
      <w:pPr>
        <w:pStyle w:val="a3"/>
        <w:spacing w:line="292" w:lineRule="auto"/>
        <w:ind w:left="110" w:right="944"/>
        <w:jc w:val="both"/>
      </w:pPr>
      <w:r>
        <w:t>v.H. Zum 1. März 2010 erhöhten sich die Grundgehaltssätze um 1,2 v.H. gemäß § 18b Abs. 2 Nr. 1 LBesG LSA 2005. § 18b LBesG LSA 2005 in der Fassung des Ge- setzes</w:t>
      </w:r>
      <w:r>
        <w:rPr>
          <w:spacing w:val="-7"/>
        </w:rPr>
        <w:t xml:space="preserve"> </w:t>
      </w:r>
      <w:r>
        <w:t>über</w:t>
      </w:r>
      <w:r>
        <w:rPr>
          <w:spacing w:val="-6"/>
        </w:rPr>
        <w:t xml:space="preserve"> </w:t>
      </w:r>
      <w:r>
        <w:t>die</w:t>
      </w:r>
      <w:r>
        <w:rPr>
          <w:spacing w:val="-7"/>
        </w:rPr>
        <w:t xml:space="preserve"> </w:t>
      </w:r>
      <w:r>
        <w:t>Anpassung</w:t>
      </w:r>
      <w:r>
        <w:rPr>
          <w:spacing w:val="-4"/>
        </w:rPr>
        <w:t xml:space="preserve"> </w:t>
      </w:r>
      <w:r>
        <w:t>von</w:t>
      </w:r>
      <w:r>
        <w:rPr>
          <w:spacing w:val="-6"/>
        </w:rPr>
        <w:t xml:space="preserve"> </w:t>
      </w:r>
      <w:r>
        <w:t>Dienst-</w:t>
      </w:r>
      <w:r>
        <w:rPr>
          <w:spacing w:val="-7"/>
        </w:rPr>
        <w:t xml:space="preserve"> </w:t>
      </w:r>
      <w:r>
        <w:t>und</w:t>
      </w:r>
      <w:r>
        <w:rPr>
          <w:spacing w:val="-6"/>
        </w:rPr>
        <w:t xml:space="preserve"> </w:t>
      </w:r>
      <w:r>
        <w:t>Versorgungsbezügen</w:t>
      </w:r>
      <w:r>
        <w:rPr>
          <w:spacing w:val="-3"/>
        </w:rPr>
        <w:t xml:space="preserve"> </w:t>
      </w:r>
      <w:r>
        <w:t>2009/2010</w:t>
      </w:r>
      <w:r>
        <w:rPr>
          <w:spacing w:val="-6"/>
        </w:rPr>
        <w:t xml:space="preserve"> </w:t>
      </w:r>
      <w:r>
        <w:t>vom</w:t>
      </w:r>
      <w:r>
        <w:rPr>
          <w:spacing w:val="-6"/>
        </w:rPr>
        <w:t xml:space="preserve"> </w:t>
      </w:r>
      <w:r>
        <w:t>9. Dezember 2009</w:t>
      </w:r>
      <w:r>
        <w:rPr>
          <w:spacing w:val="-3"/>
        </w:rPr>
        <w:t xml:space="preserve"> </w:t>
      </w:r>
      <w:r>
        <w:t>lautete:</w:t>
      </w:r>
    </w:p>
    <w:p w:rsidR="000F10D1" w:rsidRDefault="000F10D1">
      <w:pPr>
        <w:pStyle w:val="a3"/>
        <w:spacing w:before="2"/>
        <w:rPr>
          <w:sz w:val="23"/>
        </w:rPr>
      </w:pPr>
    </w:p>
    <w:p w:rsidR="000F10D1" w:rsidRDefault="0090729B">
      <w:pPr>
        <w:ind w:left="1381" w:right="2215"/>
        <w:jc w:val="center"/>
        <w:rPr>
          <w:b/>
          <w:sz w:val="24"/>
        </w:rPr>
      </w:pPr>
      <w:r>
        <w:rPr>
          <w:b/>
          <w:sz w:val="24"/>
        </w:rPr>
        <w:t>§ 18b</w:t>
      </w:r>
    </w:p>
    <w:p w:rsidR="000F10D1" w:rsidRDefault="000F10D1">
      <w:pPr>
        <w:pStyle w:val="a3"/>
        <w:spacing w:before="8"/>
        <w:rPr>
          <w:b/>
        </w:rPr>
      </w:pPr>
    </w:p>
    <w:p w:rsidR="000F10D1" w:rsidRDefault="0090729B">
      <w:pPr>
        <w:ind w:left="1404"/>
        <w:jc w:val="both"/>
        <w:rPr>
          <w:b/>
          <w:sz w:val="24"/>
        </w:rPr>
      </w:pPr>
      <w:r>
        <w:rPr>
          <w:b/>
          <w:sz w:val="24"/>
        </w:rPr>
        <w:t>Anpassung der Besoldung und der Versorgungsbezüge</w:t>
      </w:r>
    </w:p>
    <w:p w:rsidR="000F10D1" w:rsidRDefault="0090729B">
      <w:pPr>
        <w:pStyle w:val="a4"/>
        <w:numPr>
          <w:ilvl w:val="1"/>
          <w:numId w:val="22"/>
        </w:numPr>
        <w:tabs>
          <w:tab w:val="left" w:pos="1534"/>
        </w:tabs>
        <w:spacing w:before="168" w:line="292" w:lineRule="auto"/>
        <w:ind w:right="1841" w:firstLine="140"/>
        <w:jc w:val="both"/>
        <w:rPr>
          <w:sz w:val="24"/>
        </w:rPr>
      </w:pPr>
      <w:r>
        <w:rPr>
          <w:sz w:val="24"/>
        </w:rPr>
        <w:t>Ab 1. März 2009 erhöhen sich die Grundgehaltssätze um 40 Euro und die Anwärtergrundbeträge um 60 Euro. Um 3,0 v.H. wer- den ab 1. März 2009</w:t>
      </w:r>
      <w:r>
        <w:rPr>
          <w:spacing w:val="-6"/>
          <w:sz w:val="24"/>
        </w:rPr>
        <w:t xml:space="preserve"> </w:t>
      </w:r>
      <w:r>
        <w:rPr>
          <w:sz w:val="24"/>
        </w:rPr>
        <w:t>erhöht</w:t>
      </w:r>
    </w:p>
    <w:p w:rsidR="000F10D1" w:rsidRDefault="0090729B">
      <w:pPr>
        <w:pStyle w:val="a3"/>
        <w:spacing w:before="154" w:line="427" w:lineRule="auto"/>
        <w:ind w:left="1146" w:right="3610"/>
      </w:pPr>
      <w:r>
        <w:t>1. die nach Satz 1 erhöhten Grundgehaltssätze, 2. -</w:t>
      </w:r>
      <w:r>
        <w:t xml:space="preserve"> 12. …</w:t>
      </w:r>
    </w:p>
    <w:p w:rsidR="000F10D1" w:rsidRDefault="0090729B">
      <w:pPr>
        <w:pStyle w:val="a4"/>
        <w:numPr>
          <w:ilvl w:val="1"/>
          <w:numId w:val="22"/>
        </w:numPr>
        <w:tabs>
          <w:tab w:val="left" w:pos="1507"/>
        </w:tabs>
        <w:spacing w:before="2"/>
        <w:ind w:left="1506" w:hanging="361"/>
        <w:rPr>
          <w:sz w:val="24"/>
        </w:rPr>
      </w:pPr>
      <w:r>
        <w:rPr>
          <w:sz w:val="24"/>
        </w:rPr>
        <w:t>Um 1,2 v.H. werden ab 1. März 2010</w:t>
      </w:r>
      <w:r>
        <w:rPr>
          <w:spacing w:val="-11"/>
          <w:sz w:val="24"/>
        </w:rPr>
        <w:t xml:space="preserve"> </w:t>
      </w:r>
      <w:r>
        <w:rPr>
          <w:sz w:val="24"/>
        </w:rPr>
        <w:t>erhöht</w:t>
      </w:r>
    </w:p>
    <w:p w:rsidR="000F10D1" w:rsidRDefault="0090729B">
      <w:pPr>
        <w:pStyle w:val="a3"/>
        <w:spacing w:before="216" w:line="427" w:lineRule="auto"/>
        <w:ind w:left="1146" w:right="5958"/>
      </w:pPr>
      <w:r>
        <w:t>1. die Grundgehaltssätze, 2. - (5) …</w:t>
      </w:r>
    </w:p>
    <w:p w:rsidR="000F10D1" w:rsidRDefault="0090729B">
      <w:pPr>
        <w:pStyle w:val="a3"/>
        <w:tabs>
          <w:tab w:val="left" w:pos="9637"/>
        </w:tabs>
        <w:spacing w:before="1"/>
        <w:ind w:left="250"/>
      </w:pPr>
      <w:r>
        <w:t>Damit</w:t>
      </w:r>
      <w:r>
        <w:rPr>
          <w:spacing w:val="14"/>
        </w:rPr>
        <w:t xml:space="preserve"> </w:t>
      </w:r>
      <w:r>
        <w:t>sollte</w:t>
      </w:r>
      <w:r>
        <w:rPr>
          <w:spacing w:val="14"/>
        </w:rPr>
        <w:t xml:space="preserve"> </w:t>
      </w:r>
      <w:r>
        <w:t>–</w:t>
      </w:r>
      <w:r>
        <w:rPr>
          <w:spacing w:val="14"/>
        </w:rPr>
        <w:t xml:space="preserve"> </w:t>
      </w:r>
      <w:r>
        <w:t>mit</w:t>
      </w:r>
      <w:r>
        <w:rPr>
          <w:spacing w:val="14"/>
        </w:rPr>
        <w:t xml:space="preserve"> </w:t>
      </w:r>
      <w:r>
        <w:t>Ausnahme</w:t>
      </w:r>
      <w:r>
        <w:rPr>
          <w:spacing w:val="15"/>
        </w:rPr>
        <w:t xml:space="preserve"> </w:t>
      </w:r>
      <w:r>
        <w:t>der</w:t>
      </w:r>
      <w:r>
        <w:rPr>
          <w:spacing w:val="14"/>
        </w:rPr>
        <w:t xml:space="preserve"> </w:t>
      </w:r>
      <w:r>
        <w:t>Einmalzahlung</w:t>
      </w:r>
      <w:r>
        <w:rPr>
          <w:spacing w:val="17"/>
        </w:rPr>
        <w:t xml:space="preserve"> </w:t>
      </w:r>
      <w:r>
        <w:t>–</w:t>
      </w:r>
      <w:r>
        <w:rPr>
          <w:spacing w:val="14"/>
        </w:rPr>
        <w:t xml:space="preserve"> </w:t>
      </w:r>
      <w:r>
        <w:t>das</w:t>
      </w:r>
      <w:r>
        <w:rPr>
          <w:spacing w:val="14"/>
        </w:rPr>
        <w:t xml:space="preserve"> </w:t>
      </w:r>
      <w:r>
        <w:t>Tarifergebnis</w:t>
      </w:r>
      <w:r>
        <w:rPr>
          <w:spacing w:val="16"/>
        </w:rPr>
        <w:t xml:space="preserve"> </w:t>
      </w:r>
      <w:r>
        <w:t>vom</w:t>
      </w:r>
      <w:r>
        <w:rPr>
          <w:spacing w:val="14"/>
        </w:rPr>
        <w:t xml:space="preserve"> </w:t>
      </w:r>
      <w:r>
        <w:t>1.</w:t>
      </w:r>
      <w:r>
        <w:rPr>
          <w:spacing w:val="14"/>
        </w:rPr>
        <w:t xml:space="preserve"> </w:t>
      </w:r>
      <w:r>
        <w:t>März</w:t>
      </w:r>
      <w:r>
        <w:tab/>
        <w:t>47</w:t>
      </w:r>
    </w:p>
    <w:p w:rsidR="000F10D1" w:rsidRDefault="0090729B">
      <w:pPr>
        <w:pStyle w:val="a3"/>
        <w:spacing w:before="60" w:line="292" w:lineRule="auto"/>
        <w:ind w:left="110" w:right="737"/>
      </w:pPr>
      <w:r>
        <w:t>2009 zeit- und inhaltsgleich auf Richter und Beamte übertragen werden (vgl. LT- Drucks 5/2020, S. 41).</w:t>
      </w:r>
    </w:p>
    <w:p w:rsidR="000F10D1" w:rsidRDefault="0090729B">
      <w:pPr>
        <w:pStyle w:val="a3"/>
        <w:tabs>
          <w:tab w:val="left" w:pos="9637"/>
        </w:tabs>
        <w:spacing w:before="155"/>
        <w:ind w:left="250"/>
      </w:pPr>
      <w:r>
        <w:t>dd) Ferner gehörte zur Besoldung im verfahrensgegenständlichen</w:t>
      </w:r>
      <w:r>
        <w:rPr>
          <w:spacing w:val="35"/>
        </w:rPr>
        <w:t xml:space="preserve"> </w:t>
      </w:r>
      <w:r>
        <w:t>Zeitraum</w:t>
      </w:r>
      <w:r>
        <w:rPr>
          <w:spacing w:val="7"/>
        </w:rPr>
        <w:t xml:space="preserve"> </w:t>
      </w:r>
      <w:r>
        <w:t>neben</w:t>
      </w:r>
      <w:r>
        <w:tab/>
        <w:t>48</w:t>
      </w:r>
    </w:p>
    <w:p w:rsidR="000F10D1" w:rsidRDefault="0090729B">
      <w:pPr>
        <w:pStyle w:val="a3"/>
        <w:spacing w:before="60" w:line="292" w:lineRule="auto"/>
        <w:ind w:left="110" w:right="944"/>
        <w:jc w:val="both"/>
      </w:pPr>
      <w:r>
        <w:t>der jährlichen Sonderzahlung in Höhe von 25,56 € für jedes Kind eine im Jahr 2007 gemäß § 18a LBesG LSA 2005 in der Fassung vom 25. Juli 2007 gewährte Einmal- zahlung in Höhe von 620 €. § 18a LBesG LSA 2005 lautet wie folgt:</w:t>
      </w:r>
    </w:p>
    <w:p w:rsidR="000F10D1" w:rsidRDefault="0090729B">
      <w:pPr>
        <w:spacing w:before="47" w:line="560" w:lineRule="exact"/>
        <w:ind w:left="3444" w:right="4285" w:firstLine="846"/>
        <w:jc w:val="both"/>
        <w:rPr>
          <w:b/>
          <w:sz w:val="24"/>
        </w:rPr>
      </w:pPr>
      <w:r>
        <w:rPr>
          <w:b/>
          <w:sz w:val="24"/>
        </w:rPr>
        <w:t>§ 18a Einmalzahlung</w:t>
      </w:r>
      <w:r>
        <w:rPr>
          <w:b/>
          <w:spacing w:val="-15"/>
          <w:sz w:val="24"/>
        </w:rPr>
        <w:t xml:space="preserve"> </w:t>
      </w:r>
      <w:r>
        <w:rPr>
          <w:b/>
          <w:sz w:val="24"/>
        </w:rPr>
        <w:t>2007</w:t>
      </w:r>
    </w:p>
    <w:p w:rsidR="000F10D1" w:rsidRDefault="0090729B">
      <w:pPr>
        <w:pStyle w:val="a3"/>
        <w:spacing w:before="107" w:line="292" w:lineRule="auto"/>
        <w:ind w:left="1006" w:right="1841" w:firstLine="140"/>
        <w:jc w:val="both"/>
      </w:pPr>
      <w:r>
        <w:t>(1) Di</w:t>
      </w:r>
      <w:r>
        <w:t>e Berechtigten nach § 1 Abs. 1 Satz 1, Versorgungsempfän- gerinnen und Versorgungsempfänger und Anwärterinnen und An- wärter erhalten mit den Bezügen, Versorgungsbezügen oder An- wärterbezügen des Monats August 2007 nach Maßgabe der Absätze 2 bis 7 eine Ei</w:t>
      </w:r>
      <w:r>
        <w:t>nmalzahlung, wenn sie im Monat August 2007 einen Anspruch auf Besoldung, laufende Versorgungsbezüge oder Anwärterbezüge haben.</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ind w:left="1146"/>
        <w:jc w:val="both"/>
      </w:pPr>
      <w:r>
        <w:lastRenderedPageBreak/>
        <w:t>(2) - (3) …</w:t>
      </w:r>
    </w:p>
    <w:p w:rsidR="000F10D1" w:rsidRDefault="0090729B">
      <w:pPr>
        <w:pStyle w:val="a3"/>
        <w:spacing w:before="216" w:line="292" w:lineRule="auto"/>
        <w:ind w:left="1006" w:right="1841" w:firstLine="140"/>
        <w:jc w:val="both"/>
      </w:pPr>
      <w:r>
        <w:t xml:space="preserve">(4) Berechtigte nach § 1 Abs. 1 Satz 1 mit Anspruch auf Dienstbe- züge erhalten eine Einmalzahlung </w:t>
      </w:r>
      <w:r>
        <w:t>in Höhe von 620 Euro. Anwärte- rinnen und Anwärter erhalten eine Einmalzahlung in Höhe von 310 Euro.</w:t>
      </w:r>
      <w:r>
        <w:rPr>
          <w:spacing w:val="-23"/>
        </w:rPr>
        <w:t xml:space="preserve"> </w:t>
      </w:r>
      <w:r>
        <w:t>Teilzeitbeschäftigte</w:t>
      </w:r>
      <w:r>
        <w:rPr>
          <w:spacing w:val="-5"/>
        </w:rPr>
        <w:t xml:space="preserve"> </w:t>
      </w:r>
      <w:r>
        <w:t>und</w:t>
      </w:r>
      <w:r>
        <w:rPr>
          <w:spacing w:val="-9"/>
        </w:rPr>
        <w:t xml:space="preserve"> </w:t>
      </w:r>
      <w:r>
        <w:t>begrenzt</w:t>
      </w:r>
      <w:r>
        <w:rPr>
          <w:spacing w:val="-8"/>
        </w:rPr>
        <w:t xml:space="preserve"> </w:t>
      </w:r>
      <w:r>
        <w:t>Dienstfähige</w:t>
      </w:r>
      <w:r>
        <w:rPr>
          <w:spacing w:val="-8"/>
        </w:rPr>
        <w:t xml:space="preserve"> </w:t>
      </w:r>
      <w:r>
        <w:t>(§</w:t>
      </w:r>
      <w:r>
        <w:rPr>
          <w:spacing w:val="-8"/>
        </w:rPr>
        <w:t xml:space="preserve"> </w:t>
      </w:r>
      <w:r>
        <w:t>42a</w:t>
      </w:r>
      <w:r>
        <w:rPr>
          <w:spacing w:val="-9"/>
        </w:rPr>
        <w:t xml:space="preserve"> </w:t>
      </w:r>
      <w:r>
        <w:t>des</w:t>
      </w:r>
      <w:r>
        <w:rPr>
          <w:spacing w:val="-9"/>
        </w:rPr>
        <w:t xml:space="preserve"> </w:t>
      </w:r>
      <w:r>
        <w:t>Be- amtengesetzes Sachsen-Anhalt) erhalten die Einmalzahlung ent- sprechend dem Verhältnis der er</w:t>
      </w:r>
      <w:r>
        <w:t>mäßigten zur regelmäßigen wö- chentlichen</w:t>
      </w:r>
      <w:r>
        <w:rPr>
          <w:spacing w:val="-2"/>
        </w:rPr>
        <w:t xml:space="preserve"> </w:t>
      </w:r>
      <w:r>
        <w:t>Arbeitszeit.</w:t>
      </w:r>
    </w:p>
    <w:p w:rsidR="000F10D1" w:rsidRDefault="0090729B">
      <w:pPr>
        <w:pStyle w:val="a3"/>
        <w:spacing w:before="151"/>
        <w:ind w:left="1146"/>
        <w:jc w:val="both"/>
      </w:pPr>
      <w:r>
        <w:t>(5) - (7) …</w:t>
      </w:r>
    </w:p>
    <w:p w:rsidR="000F10D1" w:rsidRDefault="0090729B">
      <w:pPr>
        <w:pStyle w:val="a3"/>
        <w:spacing w:before="216"/>
        <w:ind w:left="250"/>
        <w:jc w:val="both"/>
      </w:pPr>
      <w:r>
        <w:t>Diese Vorschrift wurde mit Wirkung vom 1. März 2009 durch das Gesetz über die 49</w:t>
      </w:r>
    </w:p>
    <w:p w:rsidR="000F10D1" w:rsidRDefault="0090729B">
      <w:pPr>
        <w:pStyle w:val="a3"/>
        <w:spacing w:before="60" w:line="292" w:lineRule="auto"/>
        <w:ind w:left="110" w:right="944"/>
        <w:jc w:val="both"/>
      </w:pPr>
      <w:r>
        <w:t>Anpassung</w:t>
      </w:r>
      <w:r>
        <w:rPr>
          <w:spacing w:val="-15"/>
        </w:rPr>
        <w:t xml:space="preserve"> </w:t>
      </w:r>
      <w:r>
        <w:t>von</w:t>
      </w:r>
      <w:r>
        <w:rPr>
          <w:spacing w:val="-16"/>
        </w:rPr>
        <w:t xml:space="preserve"> </w:t>
      </w:r>
      <w:r>
        <w:t>Dienst-</w:t>
      </w:r>
      <w:r>
        <w:rPr>
          <w:spacing w:val="-16"/>
        </w:rPr>
        <w:t xml:space="preserve"> </w:t>
      </w:r>
      <w:r>
        <w:t>und</w:t>
      </w:r>
      <w:r>
        <w:rPr>
          <w:spacing w:val="-16"/>
        </w:rPr>
        <w:t xml:space="preserve"> </w:t>
      </w:r>
      <w:r>
        <w:t>Versorgungsbezügen</w:t>
      </w:r>
      <w:r>
        <w:rPr>
          <w:spacing w:val="-13"/>
        </w:rPr>
        <w:t xml:space="preserve"> </w:t>
      </w:r>
      <w:r>
        <w:t>2009/2010</w:t>
      </w:r>
      <w:r>
        <w:rPr>
          <w:spacing w:val="-16"/>
        </w:rPr>
        <w:t xml:space="preserve"> </w:t>
      </w:r>
      <w:r>
        <w:t>vom</w:t>
      </w:r>
      <w:r>
        <w:rPr>
          <w:spacing w:val="-16"/>
        </w:rPr>
        <w:t xml:space="preserve"> </w:t>
      </w:r>
      <w:r>
        <w:t>9.</w:t>
      </w:r>
      <w:r>
        <w:rPr>
          <w:spacing w:val="-16"/>
        </w:rPr>
        <w:t xml:space="preserve"> </w:t>
      </w:r>
      <w:r>
        <w:t>Dezember</w:t>
      </w:r>
      <w:r>
        <w:rPr>
          <w:spacing w:val="-17"/>
        </w:rPr>
        <w:t xml:space="preserve"> </w:t>
      </w:r>
      <w:r>
        <w:t>2009 aufgehoben.</w:t>
      </w:r>
    </w:p>
    <w:p w:rsidR="000F10D1" w:rsidRDefault="0090729B">
      <w:pPr>
        <w:pStyle w:val="a4"/>
        <w:numPr>
          <w:ilvl w:val="0"/>
          <w:numId w:val="32"/>
        </w:numPr>
        <w:tabs>
          <w:tab w:val="left" w:pos="568"/>
        </w:tabs>
        <w:spacing w:before="155"/>
        <w:ind w:left="567" w:hanging="318"/>
        <w:jc w:val="both"/>
        <w:rPr>
          <w:sz w:val="24"/>
        </w:rPr>
      </w:pPr>
      <w:r>
        <w:rPr>
          <w:sz w:val="24"/>
        </w:rPr>
        <w:t>In Rheinland-Pfalz r</w:t>
      </w:r>
      <w:r>
        <w:rPr>
          <w:sz w:val="24"/>
        </w:rPr>
        <w:t>egelte im verfahrensgegenständlichen Zeitraum zunächst</w:t>
      </w:r>
      <w:r>
        <w:rPr>
          <w:spacing w:val="41"/>
          <w:sz w:val="24"/>
        </w:rPr>
        <w:t xml:space="preserve"> </w:t>
      </w:r>
      <w:r>
        <w:rPr>
          <w:sz w:val="24"/>
        </w:rPr>
        <w:t>50</w:t>
      </w:r>
    </w:p>
    <w:p w:rsidR="000F10D1" w:rsidRDefault="0090729B">
      <w:pPr>
        <w:pStyle w:val="a3"/>
        <w:spacing w:before="60" w:line="292" w:lineRule="auto"/>
        <w:ind w:left="110" w:right="944"/>
        <w:jc w:val="both"/>
      </w:pPr>
      <w:r>
        <w:t>das Landesbesoldungsgesetz Rheinland-Pfalz vom 12. April 2005 (LBesG RP 2005 [GVBl S. 119]), an dessen Stelle seit dem 1. Juli 2013 das Landesbesoldungsgesetz Rheinland-Pfalz vom 18. Juni 2013 (LBesG RP 2013 [GVBl S. 157]) getreten ist, die Besoldung der R</w:t>
      </w:r>
      <w:r>
        <w:t>ichter und Staatsanwälte.</w:t>
      </w:r>
    </w:p>
    <w:p w:rsidR="000F10D1" w:rsidRDefault="0090729B">
      <w:pPr>
        <w:pStyle w:val="a3"/>
        <w:spacing w:before="153"/>
        <w:ind w:left="250"/>
        <w:jc w:val="both"/>
      </w:pPr>
      <w:r>
        <w:t>aa) Das LBesG RP 2005 enthielt nur punktuelle Regelungen des Besoldungsrechts. 51</w:t>
      </w:r>
    </w:p>
    <w:p w:rsidR="000F10D1" w:rsidRDefault="0090729B">
      <w:pPr>
        <w:pStyle w:val="a3"/>
        <w:spacing w:before="60" w:line="292" w:lineRule="auto"/>
        <w:ind w:left="110" w:right="945"/>
        <w:jc w:val="both"/>
      </w:pPr>
      <w:r>
        <w:t>Im Übrigen richtete sich die Besoldung nach den gemäß Art. 125a Abs. 1 Satz 1 GG fortgeltenden Bestimmungen des Bundes.</w:t>
      </w:r>
    </w:p>
    <w:p w:rsidR="000F10D1" w:rsidRDefault="0090729B">
      <w:pPr>
        <w:pStyle w:val="a4"/>
        <w:numPr>
          <w:ilvl w:val="0"/>
          <w:numId w:val="21"/>
        </w:numPr>
        <w:tabs>
          <w:tab w:val="left" w:pos="630"/>
        </w:tabs>
        <w:spacing w:before="155"/>
        <w:jc w:val="both"/>
        <w:rPr>
          <w:sz w:val="24"/>
        </w:rPr>
      </w:pPr>
      <w:r>
        <w:rPr>
          <w:sz w:val="24"/>
        </w:rPr>
        <w:t>Der</w:t>
      </w:r>
      <w:r>
        <w:rPr>
          <w:spacing w:val="16"/>
          <w:sz w:val="24"/>
        </w:rPr>
        <w:t xml:space="preserve"> </w:t>
      </w:r>
      <w:r>
        <w:rPr>
          <w:sz w:val="24"/>
        </w:rPr>
        <w:t>personelle</w:t>
      </w:r>
      <w:r>
        <w:rPr>
          <w:spacing w:val="16"/>
          <w:sz w:val="24"/>
        </w:rPr>
        <w:t xml:space="preserve"> </w:t>
      </w:r>
      <w:r>
        <w:rPr>
          <w:sz w:val="24"/>
        </w:rPr>
        <w:t>und</w:t>
      </w:r>
      <w:r>
        <w:rPr>
          <w:spacing w:val="17"/>
          <w:sz w:val="24"/>
        </w:rPr>
        <w:t xml:space="preserve"> </w:t>
      </w:r>
      <w:r>
        <w:rPr>
          <w:sz w:val="24"/>
        </w:rPr>
        <w:t>sachliche</w:t>
      </w:r>
      <w:r>
        <w:rPr>
          <w:spacing w:val="16"/>
          <w:sz w:val="24"/>
        </w:rPr>
        <w:t xml:space="preserve"> </w:t>
      </w:r>
      <w:r>
        <w:rPr>
          <w:sz w:val="24"/>
        </w:rPr>
        <w:t>Anwendungsbereich</w:t>
      </w:r>
      <w:r>
        <w:rPr>
          <w:spacing w:val="19"/>
          <w:sz w:val="24"/>
        </w:rPr>
        <w:t xml:space="preserve"> </w:t>
      </w:r>
      <w:r>
        <w:rPr>
          <w:sz w:val="24"/>
        </w:rPr>
        <w:t>des</w:t>
      </w:r>
      <w:r>
        <w:rPr>
          <w:spacing w:val="17"/>
          <w:sz w:val="24"/>
        </w:rPr>
        <w:t xml:space="preserve"> </w:t>
      </w:r>
      <w:r>
        <w:rPr>
          <w:sz w:val="24"/>
        </w:rPr>
        <w:t>LBesG</w:t>
      </w:r>
      <w:r>
        <w:rPr>
          <w:spacing w:val="16"/>
          <w:sz w:val="24"/>
        </w:rPr>
        <w:t xml:space="preserve"> </w:t>
      </w:r>
      <w:r>
        <w:rPr>
          <w:sz w:val="24"/>
        </w:rPr>
        <w:t>RP</w:t>
      </w:r>
      <w:r>
        <w:rPr>
          <w:spacing w:val="16"/>
          <w:sz w:val="24"/>
        </w:rPr>
        <w:t xml:space="preserve"> </w:t>
      </w:r>
      <w:r>
        <w:rPr>
          <w:sz w:val="24"/>
        </w:rPr>
        <w:t>2005</w:t>
      </w:r>
      <w:r>
        <w:rPr>
          <w:spacing w:val="17"/>
          <w:sz w:val="24"/>
        </w:rPr>
        <w:t xml:space="preserve"> </w:t>
      </w:r>
      <w:r>
        <w:rPr>
          <w:sz w:val="24"/>
        </w:rPr>
        <w:t>ergab</w:t>
      </w:r>
      <w:r>
        <w:rPr>
          <w:spacing w:val="13"/>
          <w:sz w:val="24"/>
        </w:rPr>
        <w:t xml:space="preserve"> </w:t>
      </w:r>
      <w:r>
        <w:rPr>
          <w:sz w:val="24"/>
        </w:rPr>
        <w:t>52</w:t>
      </w:r>
    </w:p>
    <w:p w:rsidR="000F10D1" w:rsidRDefault="0090729B">
      <w:pPr>
        <w:pStyle w:val="a3"/>
        <w:spacing w:before="60" w:line="292" w:lineRule="auto"/>
        <w:ind w:left="110" w:right="944"/>
        <w:jc w:val="both"/>
      </w:pPr>
      <w:r>
        <w:t>sich für den verfahrensgegenständlichen Zeitraum aus § 1 Abs. 1 LBesG RP in der Fassung des Ersten Dienstrechtsänderungsgesetzes zur Verbesserung der Haus- haltsfinanzierung</w:t>
      </w:r>
      <w:r>
        <w:rPr>
          <w:spacing w:val="-7"/>
        </w:rPr>
        <w:t xml:space="preserve"> </w:t>
      </w:r>
      <w:r>
        <w:t>vom</w:t>
      </w:r>
      <w:r>
        <w:rPr>
          <w:spacing w:val="-7"/>
        </w:rPr>
        <w:t xml:space="preserve"> </w:t>
      </w:r>
      <w:r>
        <w:t>20.</w:t>
      </w:r>
      <w:r>
        <w:rPr>
          <w:spacing w:val="-6"/>
        </w:rPr>
        <w:t xml:space="preserve"> </w:t>
      </w:r>
      <w:r>
        <w:t>Dezember</w:t>
      </w:r>
      <w:r>
        <w:rPr>
          <w:spacing w:val="-7"/>
        </w:rPr>
        <w:t xml:space="preserve"> </w:t>
      </w:r>
      <w:r>
        <w:t>2011</w:t>
      </w:r>
      <w:r>
        <w:rPr>
          <w:spacing w:val="-6"/>
        </w:rPr>
        <w:t xml:space="preserve"> </w:t>
      </w:r>
      <w:r>
        <w:t>(DienstRÄndG</w:t>
      </w:r>
      <w:r>
        <w:rPr>
          <w:spacing w:val="-7"/>
        </w:rPr>
        <w:t xml:space="preserve"> </w:t>
      </w:r>
      <w:r>
        <w:t>R</w:t>
      </w:r>
      <w:r>
        <w:t>P</w:t>
      </w:r>
      <w:r>
        <w:rPr>
          <w:spacing w:val="-6"/>
        </w:rPr>
        <w:t xml:space="preserve"> </w:t>
      </w:r>
      <w:r>
        <w:t>2011</w:t>
      </w:r>
      <w:r>
        <w:rPr>
          <w:spacing w:val="-7"/>
        </w:rPr>
        <w:t xml:space="preserve"> </w:t>
      </w:r>
      <w:r>
        <w:t>[GVBl</w:t>
      </w:r>
      <w:r>
        <w:rPr>
          <w:spacing w:val="-6"/>
        </w:rPr>
        <w:t xml:space="preserve"> </w:t>
      </w:r>
      <w:r>
        <w:t>S.</w:t>
      </w:r>
      <w:r>
        <w:rPr>
          <w:spacing w:val="-6"/>
        </w:rPr>
        <w:t xml:space="preserve"> </w:t>
      </w:r>
      <w:r>
        <w:t>430]).</w:t>
      </w:r>
      <w:r>
        <w:rPr>
          <w:spacing w:val="-7"/>
        </w:rPr>
        <w:t xml:space="preserve"> </w:t>
      </w:r>
      <w:r>
        <w:t>§ 1 LBesG RP 2005 lautete in dieser Fassung wie</w:t>
      </w:r>
      <w:r>
        <w:rPr>
          <w:spacing w:val="-15"/>
        </w:rPr>
        <w:t xml:space="preserve"> </w:t>
      </w:r>
      <w:r>
        <w:t>folgt:</w:t>
      </w:r>
    </w:p>
    <w:p w:rsidR="000F10D1" w:rsidRDefault="000F10D1">
      <w:pPr>
        <w:pStyle w:val="a3"/>
        <w:spacing w:before="4"/>
        <w:rPr>
          <w:sz w:val="23"/>
        </w:rPr>
      </w:pPr>
    </w:p>
    <w:p w:rsidR="000F10D1" w:rsidRDefault="0090729B">
      <w:pPr>
        <w:spacing w:before="1"/>
        <w:ind w:left="1381" w:right="2215"/>
        <w:jc w:val="center"/>
        <w:rPr>
          <w:b/>
          <w:sz w:val="24"/>
        </w:rPr>
      </w:pPr>
      <w:r>
        <w:rPr>
          <w:b/>
          <w:sz w:val="24"/>
        </w:rPr>
        <w:t>§ 1</w:t>
      </w:r>
    </w:p>
    <w:p w:rsidR="000F10D1" w:rsidRDefault="000F10D1">
      <w:pPr>
        <w:pStyle w:val="a3"/>
        <w:spacing w:before="7"/>
        <w:rPr>
          <w:b/>
        </w:rPr>
      </w:pPr>
    </w:p>
    <w:p w:rsidR="000F10D1" w:rsidRDefault="0090729B">
      <w:pPr>
        <w:spacing w:before="1"/>
        <w:ind w:left="154" w:right="991"/>
        <w:jc w:val="center"/>
        <w:rPr>
          <w:b/>
          <w:sz w:val="24"/>
        </w:rPr>
      </w:pPr>
      <w:r>
        <w:rPr>
          <w:b/>
          <w:sz w:val="24"/>
        </w:rPr>
        <w:t>Geltungsbereich</w:t>
      </w:r>
    </w:p>
    <w:p w:rsidR="000F10D1" w:rsidRDefault="0090729B">
      <w:pPr>
        <w:pStyle w:val="a4"/>
        <w:numPr>
          <w:ilvl w:val="1"/>
          <w:numId w:val="21"/>
        </w:numPr>
        <w:tabs>
          <w:tab w:val="left" w:pos="1520"/>
        </w:tabs>
        <w:spacing w:before="168" w:line="292" w:lineRule="auto"/>
        <w:ind w:right="1841" w:firstLine="140"/>
        <w:jc w:val="both"/>
        <w:rPr>
          <w:sz w:val="24"/>
        </w:rPr>
      </w:pPr>
      <w:r>
        <w:rPr>
          <w:sz w:val="24"/>
        </w:rPr>
        <w:t>Dieses Gesetz regelt die Besoldung der Beamten und Richter des Landes und der Beamten der Gemeinden, der Gemeindever- bände und der sonstigen der Aufsicht d</w:t>
      </w:r>
      <w:r>
        <w:rPr>
          <w:sz w:val="24"/>
        </w:rPr>
        <w:t>es Landes unterstehenden Körperschaften, Anstalten und Stiftungen des öffentlichen Rechts; ausgenommen sind die Ehrenbeamten, die Beamten auf Widerruf, die nebenbei verwendet werden, und die ehrenamtlichen</w:t>
      </w:r>
      <w:r>
        <w:rPr>
          <w:spacing w:val="-32"/>
          <w:sz w:val="24"/>
        </w:rPr>
        <w:t xml:space="preserve"> </w:t>
      </w:r>
      <w:r>
        <w:rPr>
          <w:sz w:val="24"/>
        </w:rPr>
        <w:t>Richter.</w:t>
      </w:r>
    </w:p>
    <w:p w:rsidR="000F10D1" w:rsidRDefault="0090729B">
      <w:pPr>
        <w:pStyle w:val="a4"/>
        <w:numPr>
          <w:ilvl w:val="1"/>
          <w:numId w:val="21"/>
        </w:numPr>
        <w:tabs>
          <w:tab w:val="left" w:pos="1509"/>
        </w:tabs>
        <w:spacing w:before="151" w:line="292" w:lineRule="auto"/>
        <w:ind w:right="1841" w:firstLine="140"/>
        <w:jc w:val="both"/>
        <w:rPr>
          <w:sz w:val="24"/>
        </w:rPr>
      </w:pPr>
      <w:r>
        <w:rPr>
          <w:sz w:val="24"/>
        </w:rPr>
        <w:t>Soweit in diesem Gesetz nicht ausdrücklic</w:t>
      </w:r>
      <w:r>
        <w:rPr>
          <w:sz w:val="24"/>
        </w:rPr>
        <w:t>h etwas anderes be- stimmt ist, gelten Verweisungen auf das Bundesbesoldungsgesetz als</w:t>
      </w:r>
      <w:r>
        <w:rPr>
          <w:spacing w:val="-14"/>
          <w:sz w:val="24"/>
        </w:rPr>
        <w:t xml:space="preserve"> </w:t>
      </w:r>
      <w:r>
        <w:rPr>
          <w:sz w:val="24"/>
        </w:rPr>
        <w:t>Verweisungen</w:t>
      </w:r>
      <w:r>
        <w:rPr>
          <w:spacing w:val="-11"/>
          <w:sz w:val="24"/>
        </w:rPr>
        <w:t xml:space="preserve"> </w:t>
      </w:r>
      <w:r>
        <w:rPr>
          <w:sz w:val="24"/>
        </w:rPr>
        <w:t>auf</w:t>
      </w:r>
      <w:r>
        <w:rPr>
          <w:spacing w:val="-13"/>
          <w:sz w:val="24"/>
        </w:rPr>
        <w:t xml:space="preserve"> </w:t>
      </w:r>
      <w:r>
        <w:rPr>
          <w:sz w:val="24"/>
        </w:rPr>
        <w:t>das</w:t>
      </w:r>
      <w:r>
        <w:rPr>
          <w:spacing w:val="-13"/>
          <w:sz w:val="24"/>
        </w:rPr>
        <w:t xml:space="preserve"> </w:t>
      </w:r>
      <w:r>
        <w:rPr>
          <w:sz w:val="24"/>
        </w:rPr>
        <w:t>Bundesbesoldungsgesetz</w:t>
      </w:r>
      <w:r>
        <w:rPr>
          <w:spacing w:val="-9"/>
          <w:sz w:val="24"/>
        </w:rPr>
        <w:t xml:space="preserve"> </w:t>
      </w:r>
      <w:r>
        <w:rPr>
          <w:sz w:val="24"/>
        </w:rPr>
        <w:t>in</w:t>
      </w:r>
      <w:r>
        <w:rPr>
          <w:spacing w:val="-13"/>
          <w:sz w:val="24"/>
        </w:rPr>
        <w:t xml:space="preserve"> </w:t>
      </w:r>
      <w:r>
        <w:rPr>
          <w:sz w:val="24"/>
        </w:rPr>
        <w:t>der</w:t>
      </w:r>
      <w:r>
        <w:rPr>
          <w:spacing w:val="-13"/>
          <w:sz w:val="24"/>
        </w:rPr>
        <w:t xml:space="preserve"> </w:t>
      </w:r>
      <w:r>
        <w:rPr>
          <w:sz w:val="24"/>
        </w:rPr>
        <w:t>Fassung vom</w:t>
      </w:r>
      <w:r>
        <w:rPr>
          <w:spacing w:val="-5"/>
          <w:sz w:val="24"/>
        </w:rPr>
        <w:t xml:space="preserve"> </w:t>
      </w:r>
      <w:r>
        <w:rPr>
          <w:sz w:val="24"/>
        </w:rPr>
        <w:t>6.</w:t>
      </w:r>
      <w:r>
        <w:rPr>
          <w:spacing w:val="-5"/>
          <w:sz w:val="24"/>
        </w:rPr>
        <w:t xml:space="preserve"> </w:t>
      </w:r>
      <w:r>
        <w:rPr>
          <w:sz w:val="24"/>
        </w:rPr>
        <w:t>August</w:t>
      </w:r>
      <w:r>
        <w:rPr>
          <w:spacing w:val="-4"/>
          <w:sz w:val="24"/>
        </w:rPr>
        <w:t xml:space="preserve"> </w:t>
      </w:r>
      <w:r>
        <w:rPr>
          <w:sz w:val="24"/>
        </w:rPr>
        <w:t>2002</w:t>
      </w:r>
      <w:r>
        <w:rPr>
          <w:spacing w:val="-5"/>
          <w:sz w:val="24"/>
        </w:rPr>
        <w:t xml:space="preserve"> </w:t>
      </w:r>
      <w:r>
        <w:rPr>
          <w:sz w:val="24"/>
        </w:rPr>
        <w:t>(BGBl</w:t>
      </w:r>
      <w:r>
        <w:rPr>
          <w:spacing w:val="-5"/>
          <w:sz w:val="24"/>
        </w:rPr>
        <w:t xml:space="preserve"> </w:t>
      </w:r>
      <w:r>
        <w:rPr>
          <w:sz w:val="24"/>
        </w:rPr>
        <w:t>I</w:t>
      </w:r>
      <w:r>
        <w:rPr>
          <w:spacing w:val="-5"/>
          <w:sz w:val="24"/>
        </w:rPr>
        <w:t xml:space="preserve"> </w:t>
      </w:r>
      <w:r>
        <w:rPr>
          <w:sz w:val="24"/>
        </w:rPr>
        <w:t>S.</w:t>
      </w:r>
      <w:r>
        <w:rPr>
          <w:spacing w:val="-4"/>
          <w:sz w:val="24"/>
        </w:rPr>
        <w:t xml:space="preserve"> </w:t>
      </w:r>
      <w:r>
        <w:rPr>
          <w:sz w:val="24"/>
        </w:rPr>
        <w:t>3020),</w:t>
      </w:r>
      <w:r>
        <w:rPr>
          <w:spacing w:val="-5"/>
          <w:sz w:val="24"/>
        </w:rPr>
        <w:t xml:space="preserve"> </w:t>
      </w:r>
      <w:r>
        <w:rPr>
          <w:sz w:val="24"/>
        </w:rPr>
        <w:t>zuletzt</w:t>
      </w:r>
      <w:r>
        <w:rPr>
          <w:spacing w:val="-5"/>
          <w:sz w:val="24"/>
        </w:rPr>
        <w:t xml:space="preserve"> </w:t>
      </w:r>
      <w:r>
        <w:rPr>
          <w:sz w:val="24"/>
        </w:rPr>
        <w:t>geändert</w:t>
      </w:r>
      <w:r>
        <w:rPr>
          <w:spacing w:val="-5"/>
          <w:sz w:val="24"/>
        </w:rPr>
        <w:t xml:space="preserve"> </w:t>
      </w:r>
      <w:r>
        <w:rPr>
          <w:sz w:val="24"/>
        </w:rPr>
        <w:t>durch</w:t>
      </w:r>
      <w:r>
        <w:rPr>
          <w:spacing w:val="-5"/>
          <w:sz w:val="24"/>
        </w:rPr>
        <w:t xml:space="preserve"> </w:t>
      </w:r>
      <w:r>
        <w:rPr>
          <w:sz w:val="24"/>
        </w:rPr>
        <w:t>Artikel 3 Abs. 4 des Gesetzes vom 12. Juli 2006 (BGBl I S.</w:t>
      </w:r>
      <w:r>
        <w:rPr>
          <w:spacing w:val="-23"/>
          <w:sz w:val="24"/>
        </w:rPr>
        <w:t xml:space="preserve"> </w:t>
      </w:r>
      <w:r>
        <w:rPr>
          <w:sz w:val="24"/>
        </w:rPr>
        <w:t>1466).</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pStyle w:val="a3"/>
        <w:spacing w:before="68"/>
        <w:ind w:left="1146"/>
        <w:jc w:val="both"/>
      </w:pPr>
      <w:r>
        <w:lastRenderedPageBreak/>
        <w:t>(2a) - (4) …</w:t>
      </w:r>
    </w:p>
    <w:p w:rsidR="000F10D1" w:rsidRDefault="0090729B">
      <w:pPr>
        <w:pStyle w:val="a4"/>
        <w:numPr>
          <w:ilvl w:val="0"/>
          <w:numId w:val="21"/>
        </w:numPr>
        <w:tabs>
          <w:tab w:val="left" w:pos="616"/>
        </w:tabs>
        <w:ind w:left="615" w:hanging="366"/>
        <w:jc w:val="both"/>
        <w:rPr>
          <w:sz w:val="24"/>
        </w:rPr>
      </w:pPr>
      <w:r>
        <w:rPr>
          <w:sz w:val="24"/>
        </w:rPr>
        <w:t>Hinsichtlich der Höhe der Besoldung in der Besoldungsordnung R verwies § 2a</w:t>
      </w:r>
      <w:r>
        <w:rPr>
          <w:spacing w:val="37"/>
          <w:sz w:val="24"/>
        </w:rPr>
        <w:t xml:space="preserve"> </w:t>
      </w:r>
      <w:r>
        <w:rPr>
          <w:sz w:val="24"/>
        </w:rPr>
        <w:t>53</w:t>
      </w:r>
    </w:p>
    <w:p w:rsidR="000F10D1" w:rsidRDefault="0090729B">
      <w:pPr>
        <w:pStyle w:val="a3"/>
        <w:spacing w:before="60" w:line="292" w:lineRule="auto"/>
        <w:ind w:left="110" w:right="944"/>
        <w:jc w:val="both"/>
      </w:pPr>
      <w:r>
        <w:t>Abs. 1 LBesG RP 2005 auf die Anlagen zu diesem Besoldungsgesetz und lautete in der Fassung des DienstRÄndG RP 2011 folgendermaßen:</w:t>
      </w:r>
    </w:p>
    <w:p w:rsidR="000F10D1" w:rsidRDefault="000F10D1">
      <w:pPr>
        <w:pStyle w:val="a3"/>
        <w:spacing w:before="6"/>
        <w:rPr>
          <w:sz w:val="23"/>
        </w:rPr>
      </w:pPr>
    </w:p>
    <w:p w:rsidR="000F10D1" w:rsidRDefault="0090729B">
      <w:pPr>
        <w:ind w:left="1381" w:right="2215"/>
        <w:jc w:val="center"/>
        <w:rPr>
          <w:b/>
          <w:sz w:val="24"/>
        </w:rPr>
      </w:pPr>
      <w:r>
        <w:rPr>
          <w:b/>
          <w:sz w:val="24"/>
        </w:rPr>
        <w:t>§ 2a</w:t>
      </w:r>
    </w:p>
    <w:p w:rsidR="000F10D1" w:rsidRDefault="000F10D1">
      <w:pPr>
        <w:pStyle w:val="a3"/>
        <w:spacing w:before="8"/>
        <w:rPr>
          <w:b/>
        </w:rPr>
      </w:pPr>
    </w:p>
    <w:p w:rsidR="000F10D1" w:rsidRDefault="0090729B">
      <w:pPr>
        <w:ind w:left="3418"/>
        <w:jc w:val="both"/>
        <w:rPr>
          <w:b/>
          <w:sz w:val="24"/>
        </w:rPr>
      </w:pPr>
      <w:r>
        <w:rPr>
          <w:b/>
          <w:sz w:val="24"/>
        </w:rPr>
        <w:t>Höhe der Besoldung</w:t>
      </w:r>
    </w:p>
    <w:p w:rsidR="000F10D1" w:rsidRDefault="0090729B">
      <w:pPr>
        <w:pStyle w:val="a4"/>
        <w:numPr>
          <w:ilvl w:val="1"/>
          <w:numId w:val="21"/>
        </w:numPr>
        <w:tabs>
          <w:tab w:val="left" w:pos="1515"/>
        </w:tabs>
        <w:spacing w:before="168" w:line="292" w:lineRule="auto"/>
        <w:ind w:right="1841" w:firstLine="140"/>
        <w:jc w:val="both"/>
        <w:rPr>
          <w:sz w:val="24"/>
        </w:rPr>
      </w:pPr>
      <w:r>
        <w:rPr>
          <w:sz w:val="24"/>
        </w:rPr>
        <w:t>Die Höhe der Besoldung ergibt sich aus den Anlagen II bis VII für die dort genannten Besoldungsbest</w:t>
      </w:r>
      <w:r>
        <w:rPr>
          <w:sz w:val="24"/>
        </w:rPr>
        <w:t>andteile. Die Anlagen II, III und V ersetzen die Anlagen IV, V und VIII des Bundesbesoldungs- gesetzes. Die Anlage IV ersetzt die Anlage IX des Bundesbesol- dungsgesetzes im Hinblick auf Amtszulagen und die allgemeine Stellenzulage nach Nummer 27 der Vorbe</w:t>
      </w:r>
      <w:r>
        <w:rPr>
          <w:sz w:val="24"/>
        </w:rPr>
        <w:t>merkungen zu den Bun- desbesoldungsordnungen A und B. Die Anlage VI ersetzt die Anla- ge 1 zu Nummer 1 der Bekanntmachung des Bundesministeriums des Innern vom 10. September 2003 (BGBl I S. 1843). Die Beträge der</w:t>
      </w:r>
      <w:r>
        <w:rPr>
          <w:spacing w:val="-7"/>
          <w:sz w:val="24"/>
        </w:rPr>
        <w:t xml:space="preserve"> </w:t>
      </w:r>
      <w:r>
        <w:rPr>
          <w:sz w:val="24"/>
        </w:rPr>
        <w:t>Anlage</w:t>
      </w:r>
      <w:r>
        <w:rPr>
          <w:spacing w:val="-5"/>
          <w:sz w:val="24"/>
        </w:rPr>
        <w:t xml:space="preserve"> </w:t>
      </w:r>
      <w:r>
        <w:rPr>
          <w:sz w:val="24"/>
        </w:rPr>
        <w:t>VII</w:t>
      </w:r>
      <w:r>
        <w:rPr>
          <w:spacing w:val="-7"/>
          <w:sz w:val="24"/>
        </w:rPr>
        <w:t xml:space="preserve"> </w:t>
      </w:r>
      <w:r>
        <w:rPr>
          <w:sz w:val="24"/>
        </w:rPr>
        <w:t>treten</w:t>
      </w:r>
      <w:r>
        <w:rPr>
          <w:spacing w:val="-6"/>
          <w:sz w:val="24"/>
        </w:rPr>
        <w:t xml:space="preserve"> </w:t>
      </w:r>
      <w:r>
        <w:rPr>
          <w:sz w:val="24"/>
        </w:rPr>
        <w:t>an</w:t>
      </w:r>
      <w:r>
        <w:rPr>
          <w:spacing w:val="-8"/>
          <w:sz w:val="24"/>
        </w:rPr>
        <w:t xml:space="preserve"> </w:t>
      </w:r>
      <w:r>
        <w:rPr>
          <w:sz w:val="24"/>
        </w:rPr>
        <w:t>die</w:t>
      </w:r>
      <w:r>
        <w:rPr>
          <w:spacing w:val="-6"/>
          <w:sz w:val="24"/>
        </w:rPr>
        <w:t xml:space="preserve"> </w:t>
      </w:r>
      <w:r>
        <w:rPr>
          <w:sz w:val="24"/>
        </w:rPr>
        <w:t>Stelle</w:t>
      </w:r>
      <w:r>
        <w:rPr>
          <w:spacing w:val="-6"/>
          <w:sz w:val="24"/>
        </w:rPr>
        <w:t xml:space="preserve"> </w:t>
      </w:r>
      <w:r>
        <w:rPr>
          <w:sz w:val="24"/>
        </w:rPr>
        <w:t>der</w:t>
      </w:r>
      <w:r>
        <w:rPr>
          <w:spacing w:val="-6"/>
          <w:sz w:val="24"/>
        </w:rPr>
        <w:t xml:space="preserve"> </w:t>
      </w:r>
      <w:r>
        <w:rPr>
          <w:sz w:val="24"/>
        </w:rPr>
        <w:t>Beträge</w:t>
      </w:r>
      <w:r>
        <w:rPr>
          <w:spacing w:val="-5"/>
          <w:sz w:val="24"/>
        </w:rPr>
        <w:t xml:space="preserve"> </w:t>
      </w:r>
      <w:r>
        <w:rPr>
          <w:sz w:val="24"/>
        </w:rPr>
        <w:t>nach</w:t>
      </w:r>
      <w:r>
        <w:rPr>
          <w:spacing w:val="-7"/>
          <w:sz w:val="24"/>
        </w:rPr>
        <w:t xml:space="preserve"> </w:t>
      </w:r>
      <w:r>
        <w:rPr>
          <w:sz w:val="24"/>
        </w:rPr>
        <w:t>§</w:t>
      </w:r>
      <w:r>
        <w:rPr>
          <w:spacing w:val="-7"/>
          <w:sz w:val="24"/>
        </w:rPr>
        <w:t xml:space="preserve"> </w:t>
      </w:r>
      <w:r>
        <w:rPr>
          <w:sz w:val="24"/>
        </w:rPr>
        <w:t>4</w:t>
      </w:r>
      <w:r>
        <w:rPr>
          <w:spacing w:val="-8"/>
          <w:sz w:val="24"/>
        </w:rPr>
        <w:t xml:space="preserve"> </w:t>
      </w:r>
      <w:r>
        <w:rPr>
          <w:sz w:val="24"/>
        </w:rPr>
        <w:t>Abs.</w:t>
      </w:r>
      <w:r>
        <w:rPr>
          <w:spacing w:val="-6"/>
          <w:sz w:val="24"/>
        </w:rPr>
        <w:t xml:space="preserve"> </w:t>
      </w:r>
      <w:r>
        <w:rPr>
          <w:sz w:val="24"/>
        </w:rPr>
        <w:t>1</w:t>
      </w:r>
      <w:r>
        <w:rPr>
          <w:spacing w:val="-7"/>
          <w:sz w:val="24"/>
        </w:rPr>
        <w:t xml:space="preserve"> </w:t>
      </w:r>
      <w:r>
        <w:rPr>
          <w:sz w:val="24"/>
        </w:rPr>
        <w:t>Nr.</w:t>
      </w:r>
      <w:r>
        <w:rPr>
          <w:spacing w:val="-7"/>
          <w:sz w:val="24"/>
        </w:rPr>
        <w:t xml:space="preserve"> </w:t>
      </w:r>
      <w:r>
        <w:rPr>
          <w:sz w:val="24"/>
        </w:rPr>
        <w:t xml:space="preserve">1 und § 22 Abs. 2 der Erschwerniszulagenverordnung (EZulV) in der Fassung vom 3. Dezember 1998 (BGBl I S. 3497), zuletzt geändert durch Artikel 67 des Gesetzes vom 21. Juni 2005 (BGBl I S. 1818), und der Beträge nach § 4 Abs. 1 und 3 Satz 1 der Verordnung </w:t>
      </w:r>
      <w:r>
        <w:rPr>
          <w:sz w:val="24"/>
        </w:rPr>
        <w:t>über die Gewährung von Mehrarbeitsvergütung für Beamte (MVergV) in der</w:t>
      </w:r>
      <w:r>
        <w:rPr>
          <w:spacing w:val="-8"/>
          <w:sz w:val="24"/>
        </w:rPr>
        <w:t xml:space="preserve"> </w:t>
      </w:r>
      <w:r>
        <w:rPr>
          <w:sz w:val="24"/>
        </w:rPr>
        <w:t>Fassung</w:t>
      </w:r>
      <w:r>
        <w:rPr>
          <w:spacing w:val="-7"/>
          <w:sz w:val="24"/>
        </w:rPr>
        <w:t xml:space="preserve"> </w:t>
      </w:r>
      <w:r>
        <w:rPr>
          <w:sz w:val="24"/>
        </w:rPr>
        <w:t>vom</w:t>
      </w:r>
      <w:r>
        <w:rPr>
          <w:spacing w:val="-7"/>
          <w:sz w:val="24"/>
        </w:rPr>
        <w:t xml:space="preserve"> </w:t>
      </w:r>
      <w:r>
        <w:rPr>
          <w:sz w:val="24"/>
        </w:rPr>
        <w:t>3.</w:t>
      </w:r>
      <w:r>
        <w:rPr>
          <w:spacing w:val="-8"/>
          <w:sz w:val="24"/>
        </w:rPr>
        <w:t xml:space="preserve"> </w:t>
      </w:r>
      <w:r>
        <w:rPr>
          <w:sz w:val="24"/>
        </w:rPr>
        <w:t>Dezember</w:t>
      </w:r>
      <w:r>
        <w:rPr>
          <w:spacing w:val="-6"/>
          <w:sz w:val="24"/>
        </w:rPr>
        <w:t xml:space="preserve"> </w:t>
      </w:r>
      <w:r>
        <w:rPr>
          <w:sz w:val="24"/>
        </w:rPr>
        <w:t>1998</w:t>
      </w:r>
      <w:r>
        <w:rPr>
          <w:spacing w:val="-8"/>
          <w:sz w:val="24"/>
        </w:rPr>
        <w:t xml:space="preserve"> </w:t>
      </w:r>
      <w:r>
        <w:rPr>
          <w:sz w:val="24"/>
        </w:rPr>
        <w:t>(BGBl</w:t>
      </w:r>
      <w:r>
        <w:rPr>
          <w:spacing w:val="-8"/>
          <w:sz w:val="24"/>
        </w:rPr>
        <w:t xml:space="preserve"> </w:t>
      </w:r>
      <w:r>
        <w:rPr>
          <w:sz w:val="24"/>
        </w:rPr>
        <w:t>I</w:t>
      </w:r>
      <w:r>
        <w:rPr>
          <w:spacing w:val="-7"/>
          <w:sz w:val="24"/>
        </w:rPr>
        <w:t xml:space="preserve"> </w:t>
      </w:r>
      <w:r>
        <w:rPr>
          <w:sz w:val="24"/>
        </w:rPr>
        <w:t>S.</w:t>
      </w:r>
      <w:r>
        <w:rPr>
          <w:spacing w:val="-7"/>
          <w:sz w:val="24"/>
        </w:rPr>
        <w:t xml:space="preserve"> </w:t>
      </w:r>
      <w:r>
        <w:rPr>
          <w:sz w:val="24"/>
        </w:rPr>
        <w:t>3494),</w:t>
      </w:r>
      <w:r>
        <w:rPr>
          <w:spacing w:val="-7"/>
          <w:sz w:val="24"/>
        </w:rPr>
        <w:t xml:space="preserve"> </w:t>
      </w:r>
      <w:r>
        <w:rPr>
          <w:sz w:val="24"/>
        </w:rPr>
        <w:t>zuletzt</w:t>
      </w:r>
      <w:r>
        <w:rPr>
          <w:spacing w:val="-8"/>
          <w:sz w:val="24"/>
        </w:rPr>
        <w:t xml:space="preserve"> </w:t>
      </w:r>
      <w:r>
        <w:rPr>
          <w:sz w:val="24"/>
        </w:rPr>
        <w:t>geän- dert</w:t>
      </w:r>
      <w:r>
        <w:rPr>
          <w:spacing w:val="-9"/>
          <w:sz w:val="24"/>
        </w:rPr>
        <w:t xml:space="preserve"> </w:t>
      </w:r>
      <w:r>
        <w:rPr>
          <w:sz w:val="24"/>
        </w:rPr>
        <w:t>durch</w:t>
      </w:r>
      <w:r>
        <w:rPr>
          <w:spacing w:val="-9"/>
          <w:sz w:val="24"/>
        </w:rPr>
        <w:t xml:space="preserve"> </w:t>
      </w:r>
      <w:r>
        <w:rPr>
          <w:sz w:val="24"/>
        </w:rPr>
        <w:t>Artikel</w:t>
      </w:r>
      <w:r>
        <w:rPr>
          <w:spacing w:val="-8"/>
          <w:sz w:val="24"/>
        </w:rPr>
        <w:t xml:space="preserve"> </w:t>
      </w:r>
      <w:r>
        <w:rPr>
          <w:sz w:val="24"/>
        </w:rPr>
        <w:t>2</w:t>
      </w:r>
      <w:r>
        <w:rPr>
          <w:spacing w:val="-10"/>
          <w:sz w:val="24"/>
        </w:rPr>
        <w:t xml:space="preserve"> </w:t>
      </w:r>
      <w:r>
        <w:rPr>
          <w:sz w:val="24"/>
        </w:rPr>
        <w:t>des</w:t>
      </w:r>
      <w:r>
        <w:rPr>
          <w:spacing w:val="-8"/>
          <w:sz w:val="24"/>
        </w:rPr>
        <w:t xml:space="preserve"> </w:t>
      </w:r>
      <w:r>
        <w:rPr>
          <w:sz w:val="24"/>
        </w:rPr>
        <w:t>Gesetzes</w:t>
      </w:r>
      <w:r>
        <w:rPr>
          <w:spacing w:val="-8"/>
          <w:sz w:val="24"/>
        </w:rPr>
        <w:t xml:space="preserve"> </w:t>
      </w:r>
      <w:r>
        <w:rPr>
          <w:sz w:val="24"/>
        </w:rPr>
        <w:t>vom</w:t>
      </w:r>
      <w:r>
        <w:rPr>
          <w:spacing w:val="-10"/>
          <w:sz w:val="24"/>
        </w:rPr>
        <w:t xml:space="preserve"> </w:t>
      </w:r>
      <w:r>
        <w:rPr>
          <w:sz w:val="24"/>
        </w:rPr>
        <w:t>9.</w:t>
      </w:r>
      <w:r>
        <w:rPr>
          <w:spacing w:val="-10"/>
          <w:sz w:val="24"/>
        </w:rPr>
        <w:t xml:space="preserve"> </w:t>
      </w:r>
      <w:r>
        <w:rPr>
          <w:sz w:val="24"/>
        </w:rPr>
        <w:t>November</w:t>
      </w:r>
      <w:r>
        <w:rPr>
          <w:spacing w:val="-8"/>
          <w:sz w:val="24"/>
        </w:rPr>
        <w:t xml:space="preserve"> </w:t>
      </w:r>
      <w:r>
        <w:rPr>
          <w:sz w:val="24"/>
        </w:rPr>
        <w:t>2004</w:t>
      </w:r>
      <w:r>
        <w:rPr>
          <w:spacing w:val="-9"/>
          <w:sz w:val="24"/>
        </w:rPr>
        <w:t xml:space="preserve"> </w:t>
      </w:r>
      <w:r>
        <w:rPr>
          <w:sz w:val="24"/>
        </w:rPr>
        <w:t>(BGBl</w:t>
      </w:r>
      <w:r>
        <w:rPr>
          <w:spacing w:val="-10"/>
          <w:sz w:val="24"/>
        </w:rPr>
        <w:t xml:space="preserve"> </w:t>
      </w:r>
      <w:r>
        <w:rPr>
          <w:sz w:val="24"/>
        </w:rPr>
        <w:t>I</w:t>
      </w:r>
      <w:r>
        <w:rPr>
          <w:spacing w:val="-10"/>
          <w:sz w:val="24"/>
        </w:rPr>
        <w:t xml:space="preserve"> </w:t>
      </w:r>
      <w:r>
        <w:rPr>
          <w:sz w:val="24"/>
        </w:rPr>
        <w:t>S. 2774).</w:t>
      </w:r>
    </w:p>
    <w:p w:rsidR="000F10D1" w:rsidRDefault="0090729B">
      <w:pPr>
        <w:pStyle w:val="a3"/>
        <w:spacing w:before="144"/>
        <w:ind w:left="1146"/>
        <w:jc w:val="both"/>
      </w:pPr>
      <w:r>
        <w:t>(2) - (6) …</w:t>
      </w:r>
    </w:p>
    <w:p w:rsidR="000F10D1" w:rsidRDefault="0090729B">
      <w:pPr>
        <w:pStyle w:val="a3"/>
        <w:tabs>
          <w:tab w:val="left" w:pos="9637"/>
        </w:tabs>
        <w:spacing w:before="216"/>
        <w:ind w:left="250"/>
      </w:pPr>
      <w:r>
        <w:t>Anlage</w:t>
      </w:r>
      <w:r>
        <w:rPr>
          <w:spacing w:val="20"/>
        </w:rPr>
        <w:t xml:space="preserve"> </w:t>
      </w:r>
      <w:r>
        <w:t>II</w:t>
      </w:r>
      <w:r>
        <w:rPr>
          <w:spacing w:val="19"/>
        </w:rPr>
        <w:t xml:space="preserve"> </w:t>
      </w:r>
      <w:r>
        <w:t>Nr.</w:t>
      </w:r>
      <w:r>
        <w:rPr>
          <w:spacing w:val="19"/>
        </w:rPr>
        <w:t xml:space="preserve"> </w:t>
      </w:r>
      <w:r>
        <w:t>4</w:t>
      </w:r>
      <w:r>
        <w:rPr>
          <w:spacing w:val="18"/>
        </w:rPr>
        <w:t xml:space="preserve"> </w:t>
      </w:r>
      <w:r>
        <w:t>zum</w:t>
      </w:r>
      <w:r>
        <w:rPr>
          <w:spacing w:val="18"/>
        </w:rPr>
        <w:t xml:space="preserve"> </w:t>
      </w:r>
      <w:r>
        <w:t>LBesG</w:t>
      </w:r>
      <w:r>
        <w:rPr>
          <w:spacing w:val="19"/>
        </w:rPr>
        <w:t xml:space="preserve"> </w:t>
      </w:r>
      <w:r>
        <w:t>RP</w:t>
      </w:r>
      <w:r>
        <w:rPr>
          <w:spacing w:val="18"/>
        </w:rPr>
        <w:t xml:space="preserve"> </w:t>
      </w:r>
      <w:r>
        <w:t>2005</w:t>
      </w:r>
      <w:r>
        <w:rPr>
          <w:spacing w:val="19"/>
        </w:rPr>
        <w:t xml:space="preserve"> </w:t>
      </w:r>
      <w:r>
        <w:t>regel</w:t>
      </w:r>
      <w:r>
        <w:t>te</w:t>
      </w:r>
      <w:r>
        <w:rPr>
          <w:spacing w:val="18"/>
        </w:rPr>
        <w:t xml:space="preserve"> </w:t>
      </w:r>
      <w:r>
        <w:t>die</w:t>
      </w:r>
      <w:r>
        <w:rPr>
          <w:spacing w:val="18"/>
        </w:rPr>
        <w:t xml:space="preserve"> </w:t>
      </w:r>
      <w:r>
        <w:t>Grundgehaltssätze</w:t>
      </w:r>
      <w:r>
        <w:rPr>
          <w:spacing w:val="22"/>
        </w:rPr>
        <w:t xml:space="preserve"> </w:t>
      </w:r>
      <w:r>
        <w:t>in</w:t>
      </w:r>
      <w:r>
        <w:rPr>
          <w:spacing w:val="18"/>
        </w:rPr>
        <w:t xml:space="preserve"> </w:t>
      </w:r>
      <w:r>
        <w:t>der</w:t>
      </w:r>
      <w:r>
        <w:rPr>
          <w:spacing w:val="18"/>
        </w:rPr>
        <w:t xml:space="preserve"> </w:t>
      </w:r>
      <w:r>
        <w:t>Besol-</w:t>
      </w:r>
      <w:r>
        <w:tab/>
        <w:t>54</w:t>
      </w:r>
    </w:p>
    <w:p w:rsidR="000F10D1" w:rsidRDefault="0090729B">
      <w:pPr>
        <w:pStyle w:val="a3"/>
        <w:spacing w:before="60"/>
        <w:ind w:left="110"/>
        <w:jc w:val="both"/>
      </w:pPr>
      <w:r>
        <w:t>dungsordnung R ab 1. Januar 2012.</w:t>
      </w:r>
    </w:p>
    <w:p w:rsidR="000F10D1" w:rsidRDefault="0090729B">
      <w:pPr>
        <w:pStyle w:val="a4"/>
        <w:numPr>
          <w:ilvl w:val="0"/>
          <w:numId w:val="21"/>
        </w:numPr>
        <w:tabs>
          <w:tab w:val="left" w:pos="647"/>
        </w:tabs>
        <w:ind w:left="646" w:hanging="397"/>
        <w:jc w:val="both"/>
        <w:rPr>
          <w:sz w:val="24"/>
        </w:rPr>
      </w:pPr>
      <w:r>
        <w:rPr>
          <w:sz w:val="24"/>
        </w:rPr>
        <w:t>Mit Art. 1 Abs. 1 DienstRÄndG RP 2011 wurden die Grundgehaltssätze und</w:t>
      </w:r>
      <w:r>
        <w:rPr>
          <w:spacing w:val="50"/>
          <w:sz w:val="24"/>
        </w:rPr>
        <w:t xml:space="preserve"> </w:t>
      </w:r>
      <w:r>
        <w:rPr>
          <w:sz w:val="24"/>
        </w:rPr>
        <w:t>55</w:t>
      </w:r>
    </w:p>
    <w:p w:rsidR="000F10D1" w:rsidRDefault="0090729B">
      <w:pPr>
        <w:pStyle w:val="a3"/>
        <w:spacing w:before="60" w:line="292" w:lineRule="auto"/>
        <w:ind w:left="110" w:right="944"/>
        <w:jc w:val="both"/>
      </w:pPr>
      <w:r>
        <w:t>sonstige</w:t>
      </w:r>
      <w:r>
        <w:rPr>
          <w:spacing w:val="-16"/>
        </w:rPr>
        <w:t xml:space="preserve"> </w:t>
      </w:r>
      <w:r>
        <w:t>Besoldungsbestandteile</w:t>
      </w:r>
      <w:r>
        <w:rPr>
          <w:spacing w:val="-11"/>
        </w:rPr>
        <w:t xml:space="preserve"> </w:t>
      </w:r>
      <w:r>
        <w:t>der</w:t>
      </w:r>
      <w:r>
        <w:rPr>
          <w:spacing w:val="-15"/>
        </w:rPr>
        <w:t xml:space="preserve"> </w:t>
      </w:r>
      <w:r>
        <w:t>Besoldungsordnungen</w:t>
      </w:r>
      <w:r>
        <w:rPr>
          <w:spacing w:val="-12"/>
        </w:rPr>
        <w:t xml:space="preserve"> </w:t>
      </w:r>
      <w:r>
        <w:t>A,</w:t>
      </w:r>
      <w:r>
        <w:rPr>
          <w:spacing w:val="-15"/>
        </w:rPr>
        <w:t xml:space="preserve"> </w:t>
      </w:r>
      <w:r>
        <w:t>B,</w:t>
      </w:r>
      <w:r>
        <w:rPr>
          <w:spacing w:val="-16"/>
        </w:rPr>
        <w:t xml:space="preserve"> </w:t>
      </w:r>
      <w:r>
        <w:t>R</w:t>
      </w:r>
      <w:r>
        <w:rPr>
          <w:spacing w:val="-15"/>
        </w:rPr>
        <w:t xml:space="preserve"> </w:t>
      </w:r>
      <w:r>
        <w:t>und</w:t>
      </w:r>
      <w:r>
        <w:rPr>
          <w:spacing w:val="-15"/>
        </w:rPr>
        <w:t xml:space="preserve"> </w:t>
      </w:r>
      <w:r>
        <w:t>W</w:t>
      </w:r>
      <w:r>
        <w:rPr>
          <w:spacing w:val="-16"/>
        </w:rPr>
        <w:t xml:space="preserve"> </w:t>
      </w:r>
      <w:r>
        <w:t>sowie</w:t>
      </w:r>
      <w:r>
        <w:rPr>
          <w:spacing w:val="-15"/>
        </w:rPr>
        <w:t xml:space="preserve"> </w:t>
      </w:r>
      <w:r>
        <w:t>der fortgeltenden Besoldungsordnung C der Hochschullehrer um 1,0 v.H. linear erhöht. Hinsichtlich</w:t>
      </w:r>
      <w:r>
        <w:rPr>
          <w:spacing w:val="-13"/>
        </w:rPr>
        <w:t xml:space="preserve"> </w:t>
      </w:r>
      <w:r>
        <w:t>der</w:t>
      </w:r>
      <w:r>
        <w:rPr>
          <w:spacing w:val="-13"/>
        </w:rPr>
        <w:t xml:space="preserve"> </w:t>
      </w:r>
      <w:r>
        <w:t>Besoldungsordnung</w:t>
      </w:r>
      <w:r>
        <w:rPr>
          <w:spacing w:val="-9"/>
        </w:rPr>
        <w:t xml:space="preserve"> </w:t>
      </w:r>
      <w:r>
        <w:t>B,</w:t>
      </w:r>
      <w:r>
        <w:rPr>
          <w:spacing w:val="-13"/>
        </w:rPr>
        <w:t xml:space="preserve"> </w:t>
      </w:r>
      <w:r>
        <w:t>der</w:t>
      </w:r>
      <w:r>
        <w:rPr>
          <w:spacing w:val="-13"/>
        </w:rPr>
        <w:t xml:space="preserve"> </w:t>
      </w:r>
      <w:r>
        <w:t>Besoldungsgruppe</w:t>
      </w:r>
      <w:r>
        <w:rPr>
          <w:spacing w:val="-9"/>
        </w:rPr>
        <w:t xml:space="preserve"> </w:t>
      </w:r>
      <w:r>
        <w:t>R</w:t>
      </w:r>
      <w:r>
        <w:rPr>
          <w:spacing w:val="-13"/>
        </w:rPr>
        <w:t xml:space="preserve"> </w:t>
      </w:r>
      <w:r>
        <w:t>3</w:t>
      </w:r>
      <w:r>
        <w:rPr>
          <w:spacing w:val="-12"/>
        </w:rPr>
        <w:t xml:space="preserve"> </w:t>
      </w:r>
      <w:r>
        <w:t>und</w:t>
      </w:r>
      <w:r>
        <w:rPr>
          <w:spacing w:val="-13"/>
        </w:rPr>
        <w:t xml:space="preserve"> </w:t>
      </w:r>
      <w:r>
        <w:t>höher</w:t>
      </w:r>
      <w:r>
        <w:rPr>
          <w:spacing w:val="-13"/>
        </w:rPr>
        <w:t xml:space="preserve"> </w:t>
      </w:r>
      <w:r>
        <w:t>der</w:t>
      </w:r>
      <w:r>
        <w:rPr>
          <w:spacing w:val="-13"/>
        </w:rPr>
        <w:t xml:space="preserve"> </w:t>
      </w:r>
      <w:r>
        <w:t>Be- soldungsordnung R, der Besoldungsgruppe C 4 der Besoldungsordnung C und der Besoldungsgrup</w:t>
      </w:r>
      <w:r>
        <w:t>pe</w:t>
      </w:r>
      <w:r>
        <w:rPr>
          <w:spacing w:val="-14"/>
        </w:rPr>
        <w:t xml:space="preserve"> </w:t>
      </w:r>
      <w:r>
        <w:t>W</w:t>
      </w:r>
      <w:r>
        <w:rPr>
          <w:spacing w:val="-17"/>
        </w:rPr>
        <w:t xml:space="preserve"> </w:t>
      </w:r>
      <w:r>
        <w:t>3</w:t>
      </w:r>
      <w:r>
        <w:rPr>
          <w:spacing w:val="-16"/>
        </w:rPr>
        <w:t xml:space="preserve"> </w:t>
      </w:r>
      <w:r>
        <w:t>der</w:t>
      </w:r>
      <w:r>
        <w:rPr>
          <w:spacing w:val="-17"/>
        </w:rPr>
        <w:t xml:space="preserve"> </w:t>
      </w:r>
      <w:r>
        <w:t>Besoldungsordnung</w:t>
      </w:r>
      <w:r>
        <w:rPr>
          <w:spacing w:val="-12"/>
        </w:rPr>
        <w:t xml:space="preserve"> </w:t>
      </w:r>
      <w:r>
        <w:t>W</w:t>
      </w:r>
      <w:r>
        <w:rPr>
          <w:spacing w:val="-17"/>
        </w:rPr>
        <w:t xml:space="preserve"> </w:t>
      </w:r>
      <w:r>
        <w:t>trat</w:t>
      </w:r>
      <w:r>
        <w:rPr>
          <w:spacing w:val="-16"/>
        </w:rPr>
        <w:t xml:space="preserve"> </w:t>
      </w:r>
      <w:r>
        <w:t>die</w:t>
      </w:r>
      <w:r>
        <w:rPr>
          <w:spacing w:val="-17"/>
        </w:rPr>
        <w:t xml:space="preserve"> </w:t>
      </w:r>
      <w:r>
        <w:t>Besoldungserhöhung</w:t>
      </w:r>
      <w:r>
        <w:rPr>
          <w:spacing w:val="-13"/>
        </w:rPr>
        <w:t xml:space="preserve"> </w:t>
      </w:r>
      <w:r>
        <w:t>zum</w:t>
      </w:r>
    </w:p>
    <w:p w:rsidR="000F10D1" w:rsidRDefault="0090729B">
      <w:pPr>
        <w:pStyle w:val="a4"/>
        <w:numPr>
          <w:ilvl w:val="0"/>
          <w:numId w:val="20"/>
        </w:numPr>
        <w:tabs>
          <w:tab w:val="left" w:pos="373"/>
        </w:tabs>
        <w:spacing w:before="0" w:line="292" w:lineRule="auto"/>
        <w:ind w:right="944" w:firstLine="0"/>
        <w:jc w:val="both"/>
        <w:rPr>
          <w:sz w:val="24"/>
        </w:rPr>
      </w:pPr>
      <w:r>
        <w:rPr>
          <w:sz w:val="24"/>
        </w:rPr>
        <w:t>Juli</w:t>
      </w:r>
      <w:r>
        <w:rPr>
          <w:spacing w:val="-11"/>
          <w:sz w:val="24"/>
        </w:rPr>
        <w:t xml:space="preserve"> </w:t>
      </w:r>
      <w:r>
        <w:rPr>
          <w:sz w:val="24"/>
        </w:rPr>
        <w:t>2012</w:t>
      </w:r>
      <w:r>
        <w:rPr>
          <w:spacing w:val="-11"/>
          <w:sz w:val="24"/>
        </w:rPr>
        <w:t xml:space="preserve"> </w:t>
      </w:r>
      <w:r>
        <w:rPr>
          <w:sz w:val="24"/>
        </w:rPr>
        <w:t>in</w:t>
      </w:r>
      <w:r>
        <w:rPr>
          <w:spacing w:val="-10"/>
          <w:sz w:val="24"/>
        </w:rPr>
        <w:t xml:space="preserve"> </w:t>
      </w:r>
      <w:r>
        <w:rPr>
          <w:sz w:val="24"/>
        </w:rPr>
        <w:t>Kraft,</w:t>
      </w:r>
      <w:r>
        <w:rPr>
          <w:spacing w:val="-9"/>
          <w:sz w:val="24"/>
        </w:rPr>
        <w:t xml:space="preserve"> </w:t>
      </w:r>
      <w:r>
        <w:rPr>
          <w:sz w:val="24"/>
        </w:rPr>
        <w:t>hinsichtlich</w:t>
      </w:r>
      <w:r>
        <w:rPr>
          <w:spacing w:val="-10"/>
          <w:sz w:val="24"/>
        </w:rPr>
        <w:t xml:space="preserve"> </w:t>
      </w:r>
      <w:r>
        <w:rPr>
          <w:sz w:val="24"/>
        </w:rPr>
        <w:t>der</w:t>
      </w:r>
      <w:r>
        <w:rPr>
          <w:spacing w:val="-10"/>
          <w:sz w:val="24"/>
        </w:rPr>
        <w:t xml:space="preserve"> </w:t>
      </w:r>
      <w:r>
        <w:rPr>
          <w:sz w:val="24"/>
        </w:rPr>
        <w:t>übrigen</w:t>
      </w:r>
      <w:r>
        <w:rPr>
          <w:spacing w:val="-10"/>
          <w:sz w:val="24"/>
        </w:rPr>
        <w:t xml:space="preserve"> </w:t>
      </w:r>
      <w:r>
        <w:rPr>
          <w:sz w:val="24"/>
        </w:rPr>
        <w:t>Besoldungsordnungen</w:t>
      </w:r>
      <w:r>
        <w:rPr>
          <w:spacing w:val="-6"/>
          <w:sz w:val="24"/>
        </w:rPr>
        <w:t xml:space="preserve"> </w:t>
      </w:r>
      <w:r>
        <w:rPr>
          <w:sz w:val="24"/>
        </w:rPr>
        <w:t>und</w:t>
      </w:r>
      <w:r>
        <w:rPr>
          <w:spacing w:val="-11"/>
          <w:sz w:val="24"/>
        </w:rPr>
        <w:t xml:space="preserve"> </w:t>
      </w:r>
      <w:r>
        <w:rPr>
          <w:sz w:val="24"/>
        </w:rPr>
        <w:t>-gruppen</w:t>
      </w:r>
      <w:r>
        <w:rPr>
          <w:spacing w:val="-10"/>
          <w:sz w:val="24"/>
        </w:rPr>
        <w:t xml:space="preserve"> </w:t>
      </w:r>
      <w:r>
        <w:rPr>
          <w:sz w:val="24"/>
        </w:rPr>
        <w:t>be- reits zum 1. Januar 2012 (vgl. Art. 18 Nr. 3 DienstRÄndG RP 2011). Art. 1 Dienst- RÄndG RP 2011 lautet wie</w:t>
      </w:r>
      <w:r>
        <w:rPr>
          <w:spacing w:val="-7"/>
          <w:sz w:val="24"/>
        </w:rPr>
        <w:t xml:space="preserve"> </w:t>
      </w:r>
      <w:r>
        <w:rPr>
          <w:sz w:val="24"/>
        </w:rPr>
        <w:t>folgt:</w:t>
      </w:r>
    </w:p>
    <w:p w:rsidR="000F10D1" w:rsidRDefault="000F10D1">
      <w:pPr>
        <w:spacing w:line="292" w:lineRule="auto"/>
        <w:jc w:val="both"/>
        <w:rPr>
          <w:sz w:val="24"/>
        </w:rPr>
        <w:sectPr w:rsidR="000F10D1">
          <w:pgSz w:w="11900" w:h="16840"/>
          <w:pgMar w:top="1040" w:right="620" w:bottom="660" w:left="1260" w:header="0" w:footer="474" w:gutter="0"/>
          <w:cols w:space="720"/>
        </w:sectPr>
      </w:pPr>
    </w:p>
    <w:p w:rsidR="000F10D1" w:rsidRDefault="0090729B">
      <w:pPr>
        <w:spacing w:before="80"/>
        <w:ind w:left="154" w:right="989"/>
        <w:jc w:val="center"/>
        <w:rPr>
          <w:b/>
          <w:sz w:val="24"/>
        </w:rPr>
      </w:pPr>
      <w:r>
        <w:rPr>
          <w:b/>
          <w:sz w:val="24"/>
        </w:rPr>
        <w:lastRenderedPageBreak/>
        <w:t>Artikel 1</w:t>
      </w:r>
    </w:p>
    <w:p w:rsidR="000F10D1" w:rsidRDefault="000F10D1">
      <w:pPr>
        <w:pStyle w:val="a3"/>
        <w:spacing w:before="8"/>
        <w:rPr>
          <w:b/>
          <w:sz w:val="16"/>
        </w:rPr>
      </w:pPr>
    </w:p>
    <w:p w:rsidR="000F10D1" w:rsidRDefault="009C5282">
      <w:pPr>
        <w:spacing w:before="121" w:line="208" w:lineRule="auto"/>
        <w:ind w:left="146" w:right="998"/>
        <w:jc w:val="center"/>
        <w:rPr>
          <w:b/>
          <w:sz w:val="24"/>
        </w:rPr>
      </w:pPr>
      <w:r>
        <w:rPr>
          <w:noProof/>
          <w:lang w:val="en-US"/>
        </w:rPr>
        <mc:AlternateContent>
          <mc:Choice Requires="wps">
            <w:drawing>
              <wp:anchor distT="0" distB="0" distL="114300" distR="114300" simplePos="0" relativeHeight="486466560" behindDoc="1" locked="0" layoutInCell="1" allowOverlap="1">
                <wp:simplePos x="0" y="0"/>
                <wp:positionH relativeFrom="page">
                  <wp:posOffset>2056130</wp:posOffset>
                </wp:positionH>
                <wp:positionV relativeFrom="paragraph">
                  <wp:posOffset>215900</wp:posOffset>
                </wp:positionV>
                <wp:extent cx="3319780" cy="1701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BB08" id="Rectangle 2" o:spid="_x0000_s1026" style="position:absolute;margin-left:161.9pt;margin-top:17pt;width:261.4pt;height:13.4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JKeg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" stroked="f">
                <w10:wrap anchorx="page"/>
              </v:rect>
            </w:pict>
          </mc:Fallback>
        </mc:AlternateContent>
      </w:r>
      <w:r w:rsidR="0090729B">
        <w:rPr>
          <w:b/>
          <w:sz w:val="24"/>
        </w:rPr>
        <w:t>Anpassung der Besoldung und der Versorgungsbezüge für das Jahr 2012 so- wie Neustrukturierung des Familienzuschlags</w:t>
      </w:r>
    </w:p>
    <w:p w:rsidR="000F10D1" w:rsidRDefault="0090729B">
      <w:pPr>
        <w:pStyle w:val="a4"/>
        <w:numPr>
          <w:ilvl w:val="1"/>
          <w:numId w:val="20"/>
        </w:numPr>
        <w:tabs>
          <w:tab w:val="left" w:pos="1496"/>
        </w:tabs>
        <w:spacing w:before="175" w:line="292" w:lineRule="auto"/>
        <w:ind w:right="1841" w:firstLine="140"/>
        <w:jc w:val="both"/>
        <w:rPr>
          <w:sz w:val="24"/>
        </w:rPr>
      </w:pPr>
      <w:r>
        <w:rPr>
          <w:sz w:val="24"/>
        </w:rPr>
        <w:t>Die</w:t>
      </w:r>
      <w:r>
        <w:rPr>
          <w:spacing w:val="-16"/>
          <w:sz w:val="24"/>
        </w:rPr>
        <w:t xml:space="preserve"> </w:t>
      </w:r>
      <w:r>
        <w:rPr>
          <w:sz w:val="24"/>
        </w:rPr>
        <w:t>in</w:t>
      </w:r>
      <w:r>
        <w:rPr>
          <w:spacing w:val="-15"/>
          <w:sz w:val="24"/>
        </w:rPr>
        <w:t xml:space="preserve"> </w:t>
      </w:r>
      <w:r>
        <w:rPr>
          <w:sz w:val="24"/>
        </w:rPr>
        <w:t>den</w:t>
      </w:r>
      <w:r>
        <w:rPr>
          <w:spacing w:val="-16"/>
          <w:sz w:val="24"/>
        </w:rPr>
        <w:t xml:space="preserve"> </w:t>
      </w:r>
      <w:r>
        <w:rPr>
          <w:sz w:val="24"/>
        </w:rPr>
        <w:t>Anlagen</w:t>
      </w:r>
      <w:r>
        <w:rPr>
          <w:spacing w:val="-14"/>
          <w:sz w:val="24"/>
        </w:rPr>
        <w:t xml:space="preserve"> </w:t>
      </w:r>
      <w:r>
        <w:rPr>
          <w:sz w:val="24"/>
        </w:rPr>
        <w:t>II</w:t>
      </w:r>
      <w:r>
        <w:rPr>
          <w:spacing w:val="-16"/>
          <w:sz w:val="24"/>
        </w:rPr>
        <w:t xml:space="preserve"> </w:t>
      </w:r>
      <w:r>
        <w:rPr>
          <w:sz w:val="24"/>
        </w:rPr>
        <w:t>bis</w:t>
      </w:r>
      <w:r>
        <w:rPr>
          <w:spacing w:val="-15"/>
          <w:sz w:val="24"/>
        </w:rPr>
        <w:t xml:space="preserve"> </w:t>
      </w:r>
      <w:r>
        <w:rPr>
          <w:sz w:val="24"/>
        </w:rPr>
        <w:t>VIII</w:t>
      </w:r>
      <w:r>
        <w:rPr>
          <w:spacing w:val="-16"/>
          <w:sz w:val="24"/>
        </w:rPr>
        <w:t xml:space="preserve"> </w:t>
      </w:r>
      <w:r>
        <w:rPr>
          <w:sz w:val="24"/>
        </w:rPr>
        <w:t>des</w:t>
      </w:r>
      <w:r>
        <w:rPr>
          <w:spacing w:val="-15"/>
          <w:sz w:val="24"/>
        </w:rPr>
        <w:t xml:space="preserve"> </w:t>
      </w:r>
      <w:r>
        <w:rPr>
          <w:sz w:val="24"/>
        </w:rPr>
        <w:t>Landesbesoldungsgesetzes</w:t>
      </w:r>
      <w:r>
        <w:rPr>
          <w:spacing w:val="-15"/>
          <w:sz w:val="24"/>
        </w:rPr>
        <w:t xml:space="preserve"> </w:t>
      </w:r>
      <w:r>
        <w:rPr>
          <w:sz w:val="24"/>
        </w:rPr>
        <w:t xml:space="preserve">in der Fassung vom 12. April 2005 (GVBl S. </w:t>
      </w:r>
      <w:r>
        <w:rPr>
          <w:sz w:val="24"/>
        </w:rPr>
        <w:t>119), zuletzt geändert durch die Artikel 2 und 3 des Gesetzes vom 25. August 2011</w:t>
      </w:r>
      <w:r>
        <w:rPr>
          <w:spacing w:val="-29"/>
          <w:sz w:val="24"/>
        </w:rPr>
        <w:t xml:space="preserve"> </w:t>
      </w:r>
      <w:r>
        <w:rPr>
          <w:sz w:val="24"/>
        </w:rPr>
        <w:t>(GVBl</w:t>
      </w:r>
    </w:p>
    <w:p w:rsidR="000F10D1" w:rsidRDefault="0090729B">
      <w:pPr>
        <w:pStyle w:val="a3"/>
        <w:spacing w:line="292" w:lineRule="auto"/>
        <w:ind w:left="1006" w:right="1841"/>
        <w:jc w:val="both"/>
      </w:pPr>
      <w:r>
        <w:t>S.</w:t>
      </w:r>
      <w:r>
        <w:rPr>
          <w:spacing w:val="-12"/>
        </w:rPr>
        <w:t xml:space="preserve"> </w:t>
      </w:r>
      <w:r>
        <w:t>303),</w:t>
      </w:r>
      <w:r>
        <w:rPr>
          <w:spacing w:val="-12"/>
        </w:rPr>
        <w:t xml:space="preserve"> </w:t>
      </w:r>
      <w:r>
        <w:t>BS</w:t>
      </w:r>
      <w:r>
        <w:rPr>
          <w:spacing w:val="-12"/>
        </w:rPr>
        <w:t xml:space="preserve"> </w:t>
      </w:r>
      <w:r>
        <w:t>2032-1,</w:t>
      </w:r>
      <w:r>
        <w:rPr>
          <w:spacing w:val="-11"/>
        </w:rPr>
        <w:t xml:space="preserve"> </w:t>
      </w:r>
      <w:r>
        <w:t>ausgewiesenen</w:t>
      </w:r>
      <w:r>
        <w:rPr>
          <w:spacing w:val="-12"/>
        </w:rPr>
        <w:t xml:space="preserve"> </w:t>
      </w:r>
      <w:r>
        <w:t>Beträge</w:t>
      </w:r>
      <w:r>
        <w:rPr>
          <w:spacing w:val="-11"/>
        </w:rPr>
        <w:t xml:space="preserve"> </w:t>
      </w:r>
      <w:r>
        <w:t>werden</w:t>
      </w:r>
      <w:r>
        <w:rPr>
          <w:spacing w:val="-11"/>
        </w:rPr>
        <w:t xml:space="preserve"> </w:t>
      </w:r>
      <w:r>
        <w:t>wie</w:t>
      </w:r>
      <w:r>
        <w:rPr>
          <w:spacing w:val="-12"/>
        </w:rPr>
        <w:t xml:space="preserve"> </w:t>
      </w:r>
      <w:r>
        <w:t>folgt</w:t>
      </w:r>
      <w:r>
        <w:rPr>
          <w:spacing w:val="-11"/>
        </w:rPr>
        <w:t xml:space="preserve"> </w:t>
      </w:r>
      <w:r>
        <w:t>geän- dert:</w:t>
      </w:r>
    </w:p>
    <w:p w:rsidR="000F10D1" w:rsidRDefault="0090729B">
      <w:pPr>
        <w:pStyle w:val="a3"/>
        <w:spacing w:before="152"/>
        <w:ind w:left="1146"/>
        <w:jc w:val="both"/>
      </w:pPr>
      <w:r>
        <w:t>Um 1,0 v. H. werden erhöht</w:t>
      </w:r>
    </w:p>
    <w:p w:rsidR="000F10D1" w:rsidRDefault="0090729B">
      <w:pPr>
        <w:pStyle w:val="a4"/>
        <w:numPr>
          <w:ilvl w:val="0"/>
          <w:numId w:val="3"/>
        </w:numPr>
        <w:tabs>
          <w:tab w:val="left" w:pos="1437"/>
        </w:tabs>
        <w:spacing w:line="292" w:lineRule="auto"/>
        <w:ind w:right="1841" w:firstLine="140"/>
        <w:jc w:val="both"/>
        <w:rPr>
          <w:sz w:val="24"/>
        </w:rPr>
      </w:pPr>
      <w:r>
        <w:rPr>
          <w:sz w:val="24"/>
        </w:rPr>
        <w:t>die Grundgehaltssätze der Besoldungsordnungen A, B, R und W</w:t>
      </w:r>
      <w:r>
        <w:rPr>
          <w:spacing w:val="-15"/>
          <w:sz w:val="24"/>
        </w:rPr>
        <w:t xml:space="preserve"> </w:t>
      </w:r>
      <w:r>
        <w:rPr>
          <w:sz w:val="24"/>
        </w:rPr>
        <w:t>sowie</w:t>
      </w:r>
      <w:r>
        <w:rPr>
          <w:spacing w:val="-15"/>
          <w:sz w:val="24"/>
        </w:rPr>
        <w:t xml:space="preserve"> </w:t>
      </w:r>
      <w:r>
        <w:rPr>
          <w:sz w:val="24"/>
        </w:rPr>
        <w:t>der</w:t>
      </w:r>
      <w:r>
        <w:rPr>
          <w:spacing w:val="-15"/>
          <w:sz w:val="24"/>
        </w:rPr>
        <w:t xml:space="preserve"> </w:t>
      </w:r>
      <w:r>
        <w:rPr>
          <w:sz w:val="24"/>
        </w:rPr>
        <w:t>fortgeltenden</w:t>
      </w:r>
      <w:r>
        <w:rPr>
          <w:spacing w:val="-13"/>
          <w:sz w:val="24"/>
        </w:rPr>
        <w:t xml:space="preserve"> </w:t>
      </w:r>
      <w:r>
        <w:rPr>
          <w:sz w:val="24"/>
        </w:rPr>
        <w:t>Besoldungsordnung</w:t>
      </w:r>
      <w:r>
        <w:rPr>
          <w:spacing w:val="-11"/>
          <w:sz w:val="24"/>
        </w:rPr>
        <w:t xml:space="preserve"> </w:t>
      </w:r>
      <w:r>
        <w:rPr>
          <w:sz w:val="24"/>
        </w:rPr>
        <w:t>C</w:t>
      </w:r>
      <w:r>
        <w:rPr>
          <w:spacing w:val="-14"/>
          <w:sz w:val="24"/>
        </w:rPr>
        <w:t xml:space="preserve"> </w:t>
      </w:r>
      <w:r>
        <w:rPr>
          <w:sz w:val="24"/>
        </w:rPr>
        <w:t>der</w:t>
      </w:r>
      <w:r>
        <w:rPr>
          <w:spacing w:val="-15"/>
          <w:sz w:val="24"/>
        </w:rPr>
        <w:t xml:space="preserve"> </w:t>
      </w:r>
      <w:r>
        <w:rPr>
          <w:sz w:val="24"/>
        </w:rPr>
        <w:t>Hochschulleh- rer,</w:t>
      </w:r>
    </w:p>
    <w:p w:rsidR="000F10D1" w:rsidRDefault="0090729B">
      <w:pPr>
        <w:pStyle w:val="a3"/>
        <w:spacing w:before="154"/>
        <w:ind w:left="1146"/>
        <w:jc w:val="both"/>
      </w:pPr>
      <w:r>
        <w:t>2. - (4) …</w:t>
      </w:r>
    </w:p>
    <w:p w:rsidR="000F10D1" w:rsidRDefault="0090729B">
      <w:pPr>
        <w:pStyle w:val="a3"/>
        <w:spacing w:before="216"/>
        <w:ind w:left="250"/>
        <w:jc w:val="both"/>
      </w:pPr>
      <w:r>
        <w:t>Für die Jahre 2013 bis einschließlich 2016 regeln die Art. 2 bis 5 DienstRÄndG RP 56</w:t>
      </w:r>
    </w:p>
    <w:p w:rsidR="000F10D1" w:rsidRDefault="0090729B">
      <w:pPr>
        <w:pStyle w:val="a3"/>
        <w:spacing w:before="60" w:line="292" w:lineRule="auto"/>
        <w:ind w:left="110" w:right="944"/>
        <w:jc w:val="both"/>
      </w:pPr>
      <w:r>
        <w:t>2011</w:t>
      </w:r>
      <w:r>
        <w:rPr>
          <w:spacing w:val="-6"/>
        </w:rPr>
        <w:t xml:space="preserve"> </w:t>
      </w:r>
      <w:r>
        <w:t>in</w:t>
      </w:r>
      <w:r>
        <w:rPr>
          <w:spacing w:val="-6"/>
        </w:rPr>
        <w:t xml:space="preserve"> </w:t>
      </w:r>
      <w:r>
        <w:t>gleicher</w:t>
      </w:r>
      <w:r>
        <w:rPr>
          <w:spacing w:val="-4"/>
        </w:rPr>
        <w:t xml:space="preserve"> </w:t>
      </w:r>
      <w:r>
        <w:t>Weise</w:t>
      </w:r>
      <w:r>
        <w:rPr>
          <w:spacing w:val="-5"/>
        </w:rPr>
        <w:t xml:space="preserve"> </w:t>
      </w:r>
      <w:r>
        <w:t>eine</w:t>
      </w:r>
      <w:r>
        <w:rPr>
          <w:spacing w:val="-5"/>
        </w:rPr>
        <w:t xml:space="preserve"> </w:t>
      </w:r>
      <w:r>
        <w:t>Anhebung</w:t>
      </w:r>
      <w:r>
        <w:rPr>
          <w:spacing w:val="-4"/>
        </w:rPr>
        <w:t xml:space="preserve"> </w:t>
      </w:r>
      <w:r>
        <w:t>der</w:t>
      </w:r>
      <w:r>
        <w:rPr>
          <w:spacing w:val="-5"/>
        </w:rPr>
        <w:t xml:space="preserve"> </w:t>
      </w:r>
      <w:r>
        <w:t>Bezüge</w:t>
      </w:r>
      <w:r>
        <w:rPr>
          <w:spacing w:val="-5"/>
        </w:rPr>
        <w:t xml:space="preserve"> </w:t>
      </w:r>
      <w:r>
        <w:t>um</w:t>
      </w:r>
      <w:r>
        <w:rPr>
          <w:spacing w:val="-5"/>
        </w:rPr>
        <w:t xml:space="preserve"> </w:t>
      </w:r>
      <w:r>
        <w:t>1,0</w:t>
      </w:r>
      <w:r>
        <w:rPr>
          <w:spacing w:val="-6"/>
        </w:rPr>
        <w:t xml:space="preserve"> </w:t>
      </w:r>
      <w:r>
        <w:t>v.H.</w:t>
      </w:r>
      <w:r>
        <w:rPr>
          <w:spacing w:val="-5"/>
        </w:rPr>
        <w:t xml:space="preserve"> </w:t>
      </w:r>
      <w:r>
        <w:t>und</w:t>
      </w:r>
      <w:r>
        <w:rPr>
          <w:spacing w:val="-6"/>
        </w:rPr>
        <w:t xml:space="preserve"> </w:t>
      </w:r>
      <w:r>
        <w:t>zwar</w:t>
      </w:r>
      <w:r>
        <w:rPr>
          <w:spacing w:val="-5"/>
        </w:rPr>
        <w:t xml:space="preserve"> </w:t>
      </w:r>
      <w:r>
        <w:t>hinsichtlich der</w:t>
      </w:r>
      <w:r>
        <w:rPr>
          <w:spacing w:val="-17"/>
        </w:rPr>
        <w:t xml:space="preserve"> </w:t>
      </w:r>
      <w:r>
        <w:t>Besoldungsordnung</w:t>
      </w:r>
      <w:r>
        <w:rPr>
          <w:spacing w:val="-13"/>
        </w:rPr>
        <w:t xml:space="preserve"> </w:t>
      </w:r>
      <w:r>
        <w:t>B,</w:t>
      </w:r>
      <w:r>
        <w:rPr>
          <w:spacing w:val="-16"/>
        </w:rPr>
        <w:t xml:space="preserve"> </w:t>
      </w:r>
      <w:r>
        <w:t>der</w:t>
      </w:r>
      <w:r>
        <w:rPr>
          <w:spacing w:val="-17"/>
        </w:rPr>
        <w:t xml:space="preserve"> </w:t>
      </w:r>
      <w:r>
        <w:t>Besoldungsgruppe</w:t>
      </w:r>
      <w:r>
        <w:rPr>
          <w:spacing w:val="-13"/>
        </w:rPr>
        <w:t xml:space="preserve"> </w:t>
      </w:r>
      <w:r>
        <w:t>R</w:t>
      </w:r>
      <w:r>
        <w:rPr>
          <w:spacing w:val="-17"/>
        </w:rPr>
        <w:t xml:space="preserve"> </w:t>
      </w:r>
      <w:r>
        <w:t>3</w:t>
      </w:r>
      <w:r>
        <w:rPr>
          <w:spacing w:val="-17"/>
        </w:rPr>
        <w:t xml:space="preserve"> </w:t>
      </w:r>
      <w:r>
        <w:t>und</w:t>
      </w:r>
      <w:r>
        <w:rPr>
          <w:spacing w:val="-16"/>
        </w:rPr>
        <w:t xml:space="preserve"> </w:t>
      </w:r>
      <w:r>
        <w:t>höher</w:t>
      </w:r>
      <w:r>
        <w:rPr>
          <w:spacing w:val="-16"/>
        </w:rPr>
        <w:t xml:space="preserve"> </w:t>
      </w:r>
      <w:r>
        <w:t>der</w:t>
      </w:r>
      <w:r>
        <w:rPr>
          <w:spacing w:val="-16"/>
        </w:rPr>
        <w:t xml:space="preserve"> </w:t>
      </w:r>
      <w:r>
        <w:t>Besoldungsord- nung R, der Besoldungsgruppe C 4 der Besoldungsordnung C und der Besoldungs- gruppe W 3 der Besoldungsordnung W zum 1. Juli, hinsichtlich der übrigen Besol- dungsordnungen und Besoldungsgruppen bere</w:t>
      </w:r>
      <w:r>
        <w:t>its zum 1. Januar jedes Jahres (vgl. Art. 18 Nr. 6 bis 9 DienstRÄndG RP</w:t>
      </w:r>
      <w:r>
        <w:rPr>
          <w:spacing w:val="-11"/>
        </w:rPr>
        <w:t xml:space="preserve"> </w:t>
      </w:r>
      <w:r>
        <w:t>2011).</w:t>
      </w:r>
    </w:p>
    <w:p w:rsidR="000F10D1" w:rsidRDefault="0090729B">
      <w:pPr>
        <w:pStyle w:val="a3"/>
        <w:spacing w:before="152"/>
        <w:ind w:left="250"/>
        <w:jc w:val="both"/>
      </w:pPr>
      <w:r>
        <w:t>Nach der Gesetzesbegründung dient die Deckelung der Gehaltserhöhungen auf 1,0 57</w:t>
      </w:r>
    </w:p>
    <w:p w:rsidR="000F10D1" w:rsidRDefault="0090729B">
      <w:pPr>
        <w:pStyle w:val="a3"/>
        <w:spacing w:before="60" w:line="292" w:lineRule="auto"/>
        <w:ind w:left="110" w:right="944"/>
        <w:jc w:val="both"/>
      </w:pPr>
      <w:r>
        <w:t>v.H. bis zum Jahr 2016 einerseits – auch mit Blick auf die Einhaltung der sogenann- ten Schuldenbremse im Grundgesetz – dem Ziel der Haushaltskonsolidierung und soll andererseits den Bediensteten angesichts der schwierigen Haushaltssituation Planungssicher</w:t>
      </w:r>
      <w:r>
        <w:t>heit geben (vgl. LTDrucks 16/281, S. 1 und 51 f.). Das zeitversetzte Inkrafttreten für Angehörige der höheren Besoldungsgruppen sei Ausdruck einer so- zialen Staffelung innerhalb der vorgesehenen linearen Anpassungen, die jedoch nur temporären Charakter ha</w:t>
      </w:r>
      <w:r>
        <w:t>be (vgl. LTDrucks 16/281, S. 50).</w:t>
      </w:r>
    </w:p>
    <w:p w:rsidR="000F10D1" w:rsidRDefault="0090729B">
      <w:pPr>
        <w:pStyle w:val="a3"/>
        <w:spacing w:before="151"/>
        <w:ind w:left="250"/>
        <w:jc w:val="both"/>
      </w:pPr>
      <w:r>
        <w:t>bb) Mit dem LBesG RP 2013 (verkündet als Art. 1 des Landesgesetzes zur Reform 58</w:t>
      </w:r>
    </w:p>
    <w:p w:rsidR="000F10D1" w:rsidRDefault="0090729B">
      <w:pPr>
        <w:pStyle w:val="a3"/>
        <w:spacing w:before="60" w:line="292" w:lineRule="auto"/>
        <w:ind w:left="110" w:right="944"/>
        <w:jc w:val="both"/>
      </w:pPr>
      <w:r>
        <w:t>des finanziellen öffentlichen Dienstrechts vom 18. Juni 2013 [GVBl S. 157]) hat der rheinland-pfälzische Gesetzgeber schließlich eine landesr</w:t>
      </w:r>
      <w:r>
        <w:t>echtliche Vollkodifikation des Besoldungsrechts geschaffen.</w:t>
      </w:r>
    </w:p>
    <w:p w:rsidR="000F10D1" w:rsidRDefault="0090729B">
      <w:pPr>
        <w:pStyle w:val="a3"/>
        <w:spacing w:before="154"/>
        <w:ind w:left="250"/>
        <w:jc w:val="both"/>
      </w:pPr>
      <w:r>
        <w:t>§ 1 LBesG RP 2013 legt den sachlichen und persönlichen Anwendungsbereich des 59</w:t>
      </w:r>
    </w:p>
    <w:p w:rsidR="000F10D1" w:rsidRDefault="0090729B">
      <w:pPr>
        <w:pStyle w:val="a3"/>
        <w:spacing w:before="60"/>
        <w:ind w:left="110"/>
        <w:jc w:val="both"/>
      </w:pPr>
      <w:r>
        <w:t>Gesetzes fest und lautet wie folgt:</w:t>
      </w:r>
    </w:p>
    <w:p w:rsidR="000F10D1" w:rsidRDefault="000F10D1">
      <w:pPr>
        <w:pStyle w:val="a3"/>
        <w:spacing w:before="10"/>
        <w:rPr>
          <w:sz w:val="28"/>
        </w:rPr>
      </w:pPr>
    </w:p>
    <w:p w:rsidR="000F10D1" w:rsidRDefault="0090729B">
      <w:pPr>
        <w:ind w:left="1381" w:right="2215"/>
        <w:jc w:val="center"/>
        <w:rPr>
          <w:b/>
          <w:sz w:val="24"/>
        </w:rPr>
      </w:pPr>
      <w:r>
        <w:rPr>
          <w:b/>
          <w:sz w:val="24"/>
        </w:rPr>
        <w:t>§ 1</w:t>
      </w:r>
    </w:p>
    <w:p w:rsidR="000F10D1" w:rsidRDefault="000F10D1">
      <w:pPr>
        <w:pStyle w:val="a3"/>
        <w:spacing w:before="8"/>
        <w:rPr>
          <w:b/>
        </w:rPr>
      </w:pPr>
    </w:p>
    <w:p w:rsidR="000F10D1" w:rsidRDefault="0090729B">
      <w:pPr>
        <w:ind w:left="3644"/>
        <w:rPr>
          <w:b/>
          <w:sz w:val="24"/>
        </w:rPr>
      </w:pPr>
      <w:r>
        <w:rPr>
          <w:b/>
          <w:sz w:val="24"/>
        </w:rPr>
        <w:t>Geltungsbereich</w:t>
      </w:r>
    </w:p>
    <w:p w:rsidR="000F10D1" w:rsidRDefault="0090729B">
      <w:pPr>
        <w:pStyle w:val="a4"/>
        <w:numPr>
          <w:ilvl w:val="1"/>
          <w:numId w:val="19"/>
        </w:numPr>
        <w:tabs>
          <w:tab w:val="left" w:pos="1528"/>
        </w:tabs>
        <w:spacing w:before="168" w:line="292" w:lineRule="auto"/>
        <w:ind w:right="1841" w:firstLine="140"/>
        <w:rPr>
          <w:sz w:val="24"/>
        </w:rPr>
      </w:pPr>
      <w:r>
        <w:rPr>
          <w:sz w:val="24"/>
        </w:rPr>
        <w:t>Dieses Gesetz regelt die Besoldung der Beamtinnen und Be- amten</w:t>
      </w:r>
      <w:r>
        <w:rPr>
          <w:spacing w:val="10"/>
          <w:sz w:val="24"/>
        </w:rPr>
        <w:t xml:space="preserve"> </w:t>
      </w:r>
      <w:r>
        <w:rPr>
          <w:sz w:val="24"/>
        </w:rPr>
        <w:t>sowie</w:t>
      </w:r>
      <w:r>
        <w:rPr>
          <w:spacing w:val="11"/>
          <w:sz w:val="24"/>
        </w:rPr>
        <w:t xml:space="preserve"> </w:t>
      </w:r>
      <w:r>
        <w:rPr>
          <w:sz w:val="24"/>
        </w:rPr>
        <w:t>der</w:t>
      </w:r>
      <w:r>
        <w:rPr>
          <w:spacing w:val="11"/>
          <w:sz w:val="24"/>
        </w:rPr>
        <w:t xml:space="preserve"> </w:t>
      </w:r>
      <w:r>
        <w:rPr>
          <w:sz w:val="24"/>
        </w:rPr>
        <w:t>Richterinnen</w:t>
      </w:r>
      <w:r>
        <w:rPr>
          <w:spacing w:val="11"/>
          <w:sz w:val="24"/>
        </w:rPr>
        <w:t xml:space="preserve"> </w:t>
      </w:r>
      <w:r>
        <w:rPr>
          <w:sz w:val="24"/>
        </w:rPr>
        <w:t>und</w:t>
      </w:r>
      <w:r>
        <w:rPr>
          <w:spacing w:val="11"/>
          <w:sz w:val="24"/>
        </w:rPr>
        <w:t xml:space="preserve"> </w:t>
      </w:r>
      <w:r>
        <w:rPr>
          <w:sz w:val="24"/>
        </w:rPr>
        <w:t>Richter</w:t>
      </w:r>
      <w:r>
        <w:rPr>
          <w:spacing w:val="10"/>
          <w:sz w:val="24"/>
        </w:rPr>
        <w:t xml:space="preserve"> </w:t>
      </w:r>
      <w:r>
        <w:rPr>
          <w:sz w:val="24"/>
        </w:rPr>
        <w:t>des</w:t>
      </w:r>
      <w:r>
        <w:rPr>
          <w:spacing w:val="11"/>
          <w:sz w:val="24"/>
        </w:rPr>
        <w:t xml:space="preserve"> </w:t>
      </w:r>
      <w:r>
        <w:rPr>
          <w:sz w:val="24"/>
        </w:rPr>
        <w:t>Landes,</w:t>
      </w:r>
      <w:r>
        <w:rPr>
          <w:spacing w:val="11"/>
          <w:sz w:val="24"/>
        </w:rPr>
        <w:t xml:space="preserve"> </w:t>
      </w:r>
      <w:r>
        <w:rPr>
          <w:sz w:val="24"/>
        </w:rPr>
        <w:t>der</w:t>
      </w:r>
      <w:r>
        <w:rPr>
          <w:spacing w:val="11"/>
          <w:sz w:val="24"/>
        </w:rPr>
        <w:t xml:space="preserve"> </w:t>
      </w:r>
      <w:r>
        <w:rPr>
          <w:sz w:val="24"/>
        </w:rPr>
        <w:t>Beam-</w:t>
      </w:r>
    </w:p>
    <w:p w:rsidR="000F10D1" w:rsidRDefault="000F10D1">
      <w:pPr>
        <w:spacing w:line="292" w:lineRule="auto"/>
        <w:rPr>
          <w:sz w:val="24"/>
        </w:rPr>
        <w:sectPr w:rsidR="000F10D1">
          <w:pgSz w:w="11900" w:h="16840"/>
          <w:pgMar w:top="980" w:right="620" w:bottom="660" w:left="1260" w:header="0" w:footer="474" w:gutter="0"/>
          <w:cols w:space="720"/>
        </w:sectPr>
      </w:pPr>
    </w:p>
    <w:p w:rsidR="000F10D1" w:rsidRDefault="0090729B">
      <w:pPr>
        <w:pStyle w:val="a3"/>
        <w:spacing w:before="68" w:line="292" w:lineRule="auto"/>
        <w:ind w:left="1006" w:right="1841"/>
        <w:jc w:val="both"/>
      </w:pPr>
      <w:r>
        <w:lastRenderedPageBreak/>
        <w:t>tinnen und Beamten der Gemeinden, der Gemeindeverbände und der sonstigen der Aufsicht des Landes unterstehenden Körpe</w:t>
      </w:r>
      <w:r>
        <w:t>r- schaften, Anstalten und Stiftungen des öffentlichen Rechts. Ausge- nommen sind die Ehrenbeamtinnen und Ehrenbeamten sowie die ehrenamtlichen Richterinnen und Richter.</w:t>
      </w:r>
    </w:p>
    <w:p w:rsidR="000F10D1" w:rsidRDefault="0090729B">
      <w:pPr>
        <w:pStyle w:val="a3"/>
        <w:spacing w:before="153"/>
        <w:ind w:left="1146"/>
        <w:jc w:val="both"/>
      </w:pPr>
      <w:r>
        <w:t>(2) …</w:t>
      </w:r>
    </w:p>
    <w:p w:rsidR="000F10D1" w:rsidRDefault="0090729B">
      <w:pPr>
        <w:pStyle w:val="a3"/>
        <w:tabs>
          <w:tab w:val="right" w:pos="9904"/>
        </w:tabs>
        <w:spacing w:before="216"/>
        <w:ind w:left="250"/>
      </w:pPr>
      <w:r>
        <w:t>Einen</w:t>
      </w:r>
      <w:r>
        <w:rPr>
          <w:spacing w:val="18"/>
        </w:rPr>
        <w:t xml:space="preserve"> </w:t>
      </w:r>
      <w:r>
        <w:t>Anspruch</w:t>
      </w:r>
      <w:r>
        <w:rPr>
          <w:spacing w:val="20"/>
        </w:rPr>
        <w:t xml:space="preserve"> </w:t>
      </w:r>
      <w:r>
        <w:t>auf</w:t>
      </w:r>
      <w:r>
        <w:rPr>
          <w:spacing w:val="17"/>
        </w:rPr>
        <w:t xml:space="preserve"> </w:t>
      </w:r>
      <w:r>
        <w:t>Besoldung</w:t>
      </w:r>
      <w:r>
        <w:rPr>
          <w:spacing w:val="20"/>
        </w:rPr>
        <w:t xml:space="preserve"> </w:t>
      </w:r>
      <w:r>
        <w:t>dem</w:t>
      </w:r>
      <w:r>
        <w:rPr>
          <w:spacing w:val="17"/>
        </w:rPr>
        <w:t xml:space="preserve"> </w:t>
      </w:r>
      <w:r>
        <w:t>Grunde</w:t>
      </w:r>
      <w:r>
        <w:rPr>
          <w:spacing w:val="19"/>
        </w:rPr>
        <w:t xml:space="preserve"> </w:t>
      </w:r>
      <w:r>
        <w:t>nach</w:t>
      </w:r>
      <w:r>
        <w:rPr>
          <w:spacing w:val="18"/>
        </w:rPr>
        <w:t xml:space="preserve"> </w:t>
      </w:r>
      <w:r>
        <w:t>gewährt</w:t>
      </w:r>
      <w:r>
        <w:rPr>
          <w:spacing w:val="18"/>
        </w:rPr>
        <w:t xml:space="preserve"> </w:t>
      </w:r>
      <w:r>
        <w:t>§</w:t>
      </w:r>
      <w:r>
        <w:rPr>
          <w:spacing w:val="18"/>
        </w:rPr>
        <w:t xml:space="preserve"> </w:t>
      </w:r>
      <w:r>
        <w:t>4</w:t>
      </w:r>
      <w:r>
        <w:rPr>
          <w:spacing w:val="18"/>
        </w:rPr>
        <w:t xml:space="preserve"> </w:t>
      </w:r>
      <w:r>
        <w:t>Abs.</w:t>
      </w:r>
      <w:r>
        <w:rPr>
          <w:spacing w:val="18"/>
        </w:rPr>
        <w:t xml:space="preserve"> </w:t>
      </w:r>
      <w:r>
        <w:t>1</w:t>
      </w:r>
      <w:r>
        <w:rPr>
          <w:spacing w:val="18"/>
        </w:rPr>
        <w:t xml:space="preserve"> </w:t>
      </w:r>
      <w:r>
        <w:t>LBesG</w:t>
      </w:r>
      <w:r>
        <w:rPr>
          <w:spacing w:val="17"/>
        </w:rPr>
        <w:t xml:space="preserve"> </w:t>
      </w:r>
      <w:r>
        <w:t>RP</w:t>
      </w:r>
      <w:r>
        <w:tab/>
        <w:t>60</w:t>
      </w:r>
    </w:p>
    <w:p w:rsidR="000F10D1" w:rsidRDefault="0090729B">
      <w:pPr>
        <w:pStyle w:val="a3"/>
        <w:spacing w:before="60"/>
        <w:ind w:left="110"/>
      </w:pPr>
      <w:r>
        <w:t>2013</w:t>
      </w:r>
      <w:r>
        <w:t>:</w:t>
      </w:r>
    </w:p>
    <w:p w:rsidR="000F10D1" w:rsidRDefault="000F10D1">
      <w:pPr>
        <w:pStyle w:val="a3"/>
        <w:spacing w:before="9"/>
        <w:rPr>
          <w:sz w:val="28"/>
        </w:rPr>
      </w:pPr>
    </w:p>
    <w:p w:rsidR="000F10D1" w:rsidRDefault="0090729B">
      <w:pPr>
        <w:spacing w:before="1"/>
        <w:ind w:left="1381" w:right="2215"/>
        <w:jc w:val="center"/>
        <w:rPr>
          <w:b/>
          <w:sz w:val="24"/>
        </w:rPr>
      </w:pPr>
      <w:r>
        <w:rPr>
          <w:b/>
          <w:sz w:val="24"/>
        </w:rPr>
        <w:t>§ 4</w:t>
      </w:r>
    </w:p>
    <w:p w:rsidR="000F10D1" w:rsidRDefault="000F10D1">
      <w:pPr>
        <w:pStyle w:val="a3"/>
        <w:spacing w:before="7"/>
        <w:rPr>
          <w:b/>
        </w:rPr>
      </w:pPr>
    </w:p>
    <w:p w:rsidR="000F10D1" w:rsidRDefault="0090729B">
      <w:pPr>
        <w:spacing w:before="1"/>
        <w:ind w:left="3165"/>
        <w:rPr>
          <w:b/>
          <w:sz w:val="24"/>
        </w:rPr>
      </w:pPr>
      <w:r>
        <w:rPr>
          <w:b/>
          <w:sz w:val="24"/>
        </w:rPr>
        <w:t>Anspruch auf Besoldung</w:t>
      </w:r>
    </w:p>
    <w:p w:rsidR="000F10D1" w:rsidRDefault="0090729B">
      <w:pPr>
        <w:pStyle w:val="a4"/>
        <w:numPr>
          <w:ilvl w:val="0"/>
          <w:numId w:val="18"/>
        </w:numPr>
        <w:tabs>
          <w:tab w:val="left" w:pos="1507"/>
        </w:tabs>
        <w:spacing w:before="168" w:line="427" w:lineRule="auto"/>
        <w:ind w:right="4185" w:firstLine="0"/>
        <w:jc w:val="left"/>
        <w:rPr>
          <w:sz w:val="24"/>
        </w:rPr>
      </w:pPr>
      <w:r>
        <w:rPr>
          <w:sz w:val="24"/>
        </w:rPr>
        <w:t>Auf die Besoldung besteht ein</w:t>
      </w:r>
      <w:r>
        <w:rPr>
          <w:spacing w:val="-32"/>
          <w:sz w:val="24"/>
        </w:rPr>
        <w:t xml:space="preserve"> </w:t>
      </w:r>
      <w:r>
        <w:rPr>
          <w:sz w:val="24"/>
        </w:rPr>
        <w:t>Anspruch. (2) – (6)</w:t>
      </w:r>
      <w:r>
        <w:rPr>
          <w:spacing w:val="-3"/>
          <w:sz w:val="24"/>
        </w:rPr>
        <w:t xml:space="preserve"> </w:t>
      </w:r>
      <w:r>
        <w:rPr>
          <w:sz w:val="24"/>
        </w:rPr>
        <w:t>…</w:t>
      </w:r>
    </w:p>
    <w:p w:rsidR="000F10D1" w:rsidRDefault="0090729B">
      <w:pPr>
        <w:pStyle w:val="a3"/>
        <w:tabs>
          <w:tab w:val="left" w:pos="9637"/>
        </w:tabs>
        <w:spacing w:before="1"/>
        <w:ind w:left="250"/>
      </w:pPr>
      <w:r>
        <w:t>In § 34 LBesG RP 2013 samt Anlagen ist die Landesbesoldungsordnung</w:t>
      </w:r>
      <w:r>
        <w:rPr>
          <w:spacing w:val="8"/>
        </w:rPr>
        <w:t xml:space="preserve"> </w:t>
      </w:r>
      <w:r>
        <w:t>R folgen-</w:t>
      </w:r>
      <w:r>
        <w:tab/>
        <w:t>61</w:t>
      </w:r>
    </w:p>
    <w:p w:rsidR="000F10D1" w:rsidRDefault="0090729B">
      <w:pPr>
        <w:pStyle w:val="a3"/>
        <w:spacing w:before="60"/>
        <w:ind w:left="110"/>
      </w:pPr>
      <w:r>
        <w:t>dermaßen geregelt:</w:t>
      </w:r>
    </w:p>
    <w:p w:rsidR="000F10D1" w:rsidRDefault="000F10D1">
      <w:pPr>
        <w:pStyle w:val="a3"/>
        <w:spacing w:before="10"/>
        <w:rPr>
          <w:sz w:val="28"/>
        </w:rPr>
      </w:pPr>
    </w:p>
    <w:p w:rsidR="000F10D1" w:rsidRDefault="0090729B">
      <w:pPr>
        <w:ind w:left="1381" w:right="2215"/>
        <w:jc w:val="center"/>
        <w:rPr>
          <w:b/>
          <w:sz w:val="24"/>
        </w:rPr>
      </w:pPr>
      <w:r>
        <w:rPr>
          <w:b/>
          <w:sz w:val="24"/>
        </w:rPr>
        <w:t>§ 34</w:t>
      </w:r>
    </w:p>
    <w:p w:rsidR="000F10D1" w:rsidRDefault="000F10D1">
      <w:pPr>
        <w:pStyle w:val="a3"/>
        <w:spacing w:before="8"/>
        <w:rPr>
          <w:b/>
        </w:rPr>
      </w:pPr>
    </w:p>
    <w:p w:rsidR="000F10D1" w:rsidRDefault="0090729B">
      <w:pPr>
        <w:ind w:left="2891"/>
        <w:jc w:val="both"/>
        <w:rPr>
          <w:b/>
          <w:sz w:val="24"/>
        </w:rPr>
      </w:pPr>
      <w:r>
        <w:rPr>
          <w:b/>
          <w:sz w:val="24"/>
        </w:rPr>
        <w:t>Landesbesoldungsordnung R</w:t>
      </w:r>
    </w:p>
    <w:p w:rsidR="000F10D1" w:rsidRDefault="0090729B">
      <w:pPr>
        <w:pStyle w:val="a3"/>
        <w:spacing w:before="168" w:line="292" w:lineRule="auto"/>
        <w:ind w:left="1006" w:right="1841" w:firstLine="140"/>
        <w:jc w:val="both"/>
      </w:pPr>
      <w:r>
        <w:t>Die Ämter der Richterinnen und Richter sowie der Staatsanwältin- nen</w:t>
      </w:r>
      <w:r>
        <w:rPr>
          <w:spacing w:val="-14"/>
        </w:rPr>
        <w:t xml:space="preserve"> </w:t>
      </w:r>
      <w:r>
        <w:t>und</w:t>
      </w:r>
      <w:r>
        <w:rPr>
          <w:spacing w:val="-13"/>
        </w:rPr>
        <w:t xml:space="preserve"> </w:t>
      </w:r>
      <w:r>
        <w:t>Staatsanwälte,</w:t>
      </w:r>
      <w:r>
        <w:rPr>
          <w:spacing w:val="-10"/>
        </w:rPr>
        <w:t xml:space="preserve"> </w:t>
      </w:r>
      <w:r>
        <w:t>mit</w:t>
      </w:r>
      <w:r>
        <w:rPr>
          <w:spacing w:val="-13"/>
        </w:rPr>
        <w:t xml:space="preserve"> </w:t>
      </w:r>
      <w:r>
        <w:t>Ausnahme</w:t>
      </w:r>
      <w:r>
        <w:rPr>
          <w:spacing w:val="-12"/>
        </w:rPr>
        <w:t xml:space="preserve"> </w:t>
      </w:r>
      <w:r>
        <w:t>der</w:t>
      </w:r>
      <w:r>
        <w:rPr>
          <w:spacing w:val="-13"/>
        </w:rPr>
        <w:t xml:space="preserve"> </w:t>
      </w:r>
      <w:r>
        <w:t>Ämter</w:t>
      </w:r>
      <w:r>
        <w:rPr>
          <w:spacing w:val="-12"/>
        </w:rPr>
        <w:t xml:space="preserve"> </w:t>
      </w:r>
      <w:r>
        <w:t>der</w:t>
      </w:r>
      <w:r>
        <w:rPr>
          <w:spacing w:val="-13"/>
        </w:rPr>
        <w:t xml:space="preserve"> </w:t>
      </w:r>
      <w:r>
        <w:t>Vertreterinnen und</w:t>
      </w:r>
      <w:r>
        <w:rPr>
          <w:spacing w:val="-11"/>
        </w:rPr>
        <w:t xml:space="preserve"> </w:t>
      </w:r>
      <w:r>
        <w:t>Vertreter</w:t>
      </w:r>
      <w:r>
        <w:rPr>
          <w:spacing w:val="-10"/>
        </w:rPr>
        <w:t xml:space="preserve"> </w:t>
      </w:r>
      <w:r>
        <w:t>des</w:t>
      </w:r>
      <w:r>
        <w:rPr>
          <w:spacing w:val="-11"/>
        </w:rPr>
        <w:t xml:space="preserve"> </w:t>
      </w:r>
      <w:r>
        <w:t>öffentlichen</w:t>
      </w:r>
      <w:r>
        <w:rPr>
          <w:spacing w:val="-10"/>
        </w:rPr>
        <w:t xml:space="preserve"> </w:t>
      </w:r>
      <w:r>
        <w:t>Interesses</w:t>
      </w:r>
      <w:r>
        <w:rPr>
          <w:spacing w:val="-9"/>
        </w:rPr>
        <w:t xml:space="preserve"> </w:t>
      </w:r>
      <w:r>
        <w:t>bei</w:t>
      </w:r>
      <w:r>
        <w:rPr>
          <w:spacing w:val="-11"/>
        </w:rPr>
        <w:t xml:space="preserve"> </w:t>
      </w:r>
      <w:r>
        <w:t>den</w:t>
      </w:r>
      <w:r>
        <w:rPr>
          <w:spacing w:val="-11"/>
        </w:rPr>
        <w:t xml:space="preserve"> </w:t>
      </w:r>
      <w:r>
        <w:t>Gerichten</w:t>
      </w:r>
      <w:r>
        <w:rPr>
          <w:spacing w:val="-9"/>
        </w:rPr>
        <w:t xml:space="preserve"> </w:t>
      </w:r>
      <w:r>
        <w:t>der</w:t>
      </w:r>
      <w:r>
        <w:rPr>
          <w:spacing w:val="-11"/>
        </w:rPr>
        <w:t xml:space="preserve"> </w:t>
      </w:r>
      <w:r>
        <w:t xml:space="preserve">Ver- waltungsgerichtsbarkeit, und ihre Besoldungsgruppen sind </w:t>
      </w:r>
      <w:r>
        <w:t>in der Landesbesoldungsordnung R (Anlage 3) geregelt. Die Grundge- haltssätze der Besoldungsgruppen sind in der Anlage 6 ausgewie- sen.</w:t>
      </w:r>
    </w:p>
    <w:p w:rsidR="000F10D1" w:rsidRDefault="0090729B">
      <w:pPr>
        <w:pStyle w:val="a3"/>
        <w:spacing w:before="152"/>
        <w:ind w:left="250"/>
        <w:jc w:val="both"/>
      </w:pPr>
      <w:r>
        <w:t>Das Grundgehalt wird, soweit die Besoldungsordnung nicht feste Gehälter vorsieht, 62</w:t>
      </w:r>
    </w:p>
    <w:p w:rsidR="000F10D1" w:rsidRDefault="0090729B">
      <w:pPr>
        <w:pStyle w:val="a3"/>
        <w:spacing w:before="60" w:line="292" w:lineRule="auto"/>
        <w:ind w:left="110" w:right="944"/>
        <w:jc w:val="both"/>
      </w:pPr>
      <w:r>
        <w:t>nach Stufen bemessen (§ 35 Abs. 1 S</w:t>
      </w:r>
      <w:r>
        <w:t>atz 1 LBesG RP 2013). Anlage 6 Nr. 4 zu § 34 LBesG RP 2013 enthält die Grundgehaltssätze in der Besoldungsordnung R.</w:t>
      </w:r>
    </w:p>
    <w:p w:rsidR="000F10D1" w:rsidRDefault="000F10D1">
      <w:pPr>
        <w:pStyle w:val="a3"/>
        <w:spacing w:before="6"/>
        <w:rPr>
          <w:sz w:val="23"/>
        </w:rPr>
      </w:pPr>
    </w:p>
    <w:p w:rsidR="000F10D1" w:rsidRDefault="0090729B">
      <w:pPr>
        <w:ind w:left="154" w:right="989"/>
        <w:jc w:val="center"/>
        <w:rPr>
          <w:b/>
          <w:sz w:val="24"/>
        </w:rPr>
      </w:pPr>
      <w:r>
        <w:rPr>
          <w:b/>
          <w:sz w:val="24"/>
        </w:rPr>
        <w:t>II.</w:t>
      </w:r>
    </w:p>
    <w:p w:rsidR="000F10D1" w:rsidRDefault="0090729B">
      <w:pPr>
        <w:pStyle w:val="a3"/>
        <w:tabs>
          <w:tab w:val="left" w:pos="9637"/>
        </w:tabs>
        <w:spacing w:before="168"/>
        <w:ind w:left="250"/>
        <w:jc w:val="both"/>
      </w:pPr>
      <w:r>
        <w:t>Den fachgerichtlichen Verfahren liegen die folgenden</w:t>
      </w:r>
      <w:r>
        <w:rPr>
          <w:spacing w:val="-41"/>
        </w:rPr>
        <w:t xml:space="preserve"> </w:t>
      </w:r>
      <w:r>
        <w:t>Sachverhalte</w:t>
      </w:r>
      <w:r>
        <w:rPr>
          <w:spacing w:val="-6"/>
        </w:rPr>
        <w:t xml:space="preserve"> </w:t>
      </w:r>
      <w:r>
        <w:t>zugrunde:</w:t>
      </w:r>
      <w:r>
        <w:tab/>
        <w:t>63</w:t>
      </w:r>
    </w:p>
    <w:p w:rsidR="000F10D1" w:rsidRDefault="0090729B">
      <w:pPr>
        <w:pStyle w:val="a4"/>
        <w:numPr>
          <w:ilvl w:val="0"/>
          <w:numId w:val="17"/>
        </w:numPr>
        <w:tabs>
          <w:tab w:val="left" w:pos="519"/>
        </w:tabs>
        <w:jc w:val="both"/>
        <w:rPr>
          <w:sz w:val="24"/>
        </w:rPr>
      </w:pPr>
      <w:r>
        <w:rPr>
          <w:sz w:val="24"/>
        </w:rPr>
        <w:t>a) Kläger des Ausgangsverfahrens in dem Verfahren 2 BvL</w:t>
      </w:r>
      <w:r>
        <w:rPr>
          <w:sz w:val="24"/>
        </w:rPr>
        <w:t xml:space="preserve"> 17/09 (Aktenzeichen</w:t>
      </w:r>
      <w:r>
        <w:rPr>
          <w:spacing w:val="10"/>
          <w:sz w:val="24"/>
        </w:rPr>
        <w:t xml:space="preserve"> </w:t>
      </w:r>
      <w:r>
        <w:rPr>
          <w:sz w:val="24"/>
        </w:rPr>
        <w:t>64</w:t>
      </w:r>
    </w:p>
    <w:p w:rsidR="000F10D1" w:rsidRDefault="0090729B">
      <w:pPr>
        <w:pStyle w:val="a3"/>
        <w:spacing w:before="60" w:line="292" w:lineRule="auto"/>
        <w:ind w:left="110" w:right="944"/>
        <w:jc w:val="both"/>
      </w:pPr>
      <w:r>
        <w:t>des</w:t>
      </w:r>
      <w:r>
        <w:rPr>
          <w:spacing w:val="-10"/>
        </w:rPr>
        <w:t xml:space="preserve"> </w:t>
      </w:r>
      <w:r>
        <w:t>Oberverwaltungsgerichts:</w:t>
      </w:r>
      <w:r>
        <w:rPr>
          <w:spacing w:val="-4"/>
        </w:rPr>
        <w:t xml:space="preserve"> </w:t>
      </w:r>
      <w:r>
        <w:t>1</w:t>
      </w:r>
      <w:r>
        <w:rPr>
          <w:spacing w:val="-9"/>
        </w:rPr>
        <w:t xml:space="preserve"> </w:t>
      </w:r>
      <w:r>
        <w:t>A</w:t>
      </w:r>
      <w:r>
        <w:rPr>
          <w:spacing w:val="-9"/>
        </w:rPr>
        <w:t xml:space="preserve"> </w:t>
      </w:r>
      <w:r>
        <w:t>373/08)</w:t>
      </w:r>
      <w:r>
        <w:rPr>
          <w:spacing w:val="-10"/>
        </w:rPr>
        <w:t xml:space="preserve"> </w:t>
      </w:r>
      <w:r>
        <w:t>ist</w:t>
      </w:r>
      <w:r>
        <w:rPr>
          <w:spacing w:val="-9"/>
        </w:rPr>
        <w:t xml:space="preserve"> </w:t>
      </w:r>
      <w:r>
        <w:t>ein</w:t>
      </w:r>
      <w:r>
        <w:rPr>
          <w:spacing w:val="-9"/>
        </w:rPr>
        <w:t xml:space="preserve"> </w:t>
      </w:r>
      <w:r>
        <w:t>im</w:t>
      </w:r>
      <w:r>
        <w:rPr>
          <w:spacing w:val="-9"/>
        </w:rPr>
        <w:t xml:space="preserve"> </w:t>
      </w:r>
      <w:r>
        <w:t>Jahr</w:t>
      </w:r>
      <w:r>
        <w:rPr>
          <w:spacing w:val="-9"/>
        </w:rPr>
        <w:t xml:space="preserve"> </w:t>
      </w:r>
      <w:r>
        <w:t>1971</w:t>
      </w:r>
      <w:r>
        <w:rPr>
          <w:spacing w:val="-9"/>
        </w:rPr>
        <w:t xml:space="preserve"> </w:t>
      </w:r>
      <w:r>
        <w:t>geborener</w:t>
      </w:r>
      <w:r>
        <w:rPr>
          <w:spacing w:val="-9"/>
        </w:rPr>
        <w:t xml:space="preserve"> </w:t>
      </w:r>
      <w:r>
        <w:t>Richter</w:t>
      </w:r>
      <w:r>
        <w:rPr>
          <w:spacing w:val="-10"/>
        </w:rPr>
        <w:t xml:space="preserve"> </w:t>
      </w:r>
      <w:r>
        <w:t>am Landgericht. Kläger des Ausgangsverfahrens in dem Verfahren 2 BvL 18/09 (Akten- zeichen des Oberverwaltungsgerichts: 1 A 1416/08) ist ein im Jahr 1946 geborener Richter am Landgericht. Beide bezogen im Kalenderjahr 2003 Dienstbezüge nach der Besoldungsg</w:t>
      </w:r>
      <w:r>
        <w:t>ruppe R 1 und standen im Dienst des beklagten Landes Nordrhein- Westfalen.</w:t>
      </w:r>
      <w:r>
        <w:rPr>
          <w:spacing w:val="-15"/>
        </w:rPr>
        <w:t xml:space="preserve"> </w:t>
      </w:r>
      <w:r>
        <w:t>Nach</w:t>
      </w:r>
      <w:r>
        <w:rPr>
          <w:spacing w:val="-16"/>
        </w:rPr>
        <w:t xml:space="preserve"> </w:t>
      </w:r>
      <w:r>
        <w:t>erfolglosem</w:t>
      </w:r>
      <w:r>
        <w:rPr>
          <w:spacing w:val="-16"/>
        </w:rPr>
        <w:t xml:space="preserve"> </w:t>
      </w:r>
      <w:r>
        <w:t>Widerspruch</w:t>
      </w:r>
      <w:r>
        <w:rPr>
          <w:spacing w:val="-14"/>
        </w:rPr>
        <w:t xml:space="preserve"> </w:t>
      </w:r>
      <w:r>
        <w:t>der</w:t>
      </w:r>
      <w:r>
        <w:rPr>
          <w:spacing w:val="-16"/>
        </w:rPr>
        <w:t xml:space="preserve"> </w:t>
      </w:r>
      <w:r>
        <w:t>Kläger</w:t>
      </w:r>
      <w:r>
        <w:rPr>
          <w:spacing w:val="-15"/>
        </w:rPr>
        <w:t xml:space="preserve"> </w:t>
      </w:r>
      <w:r>
        <w:t>gegen</w:t>
      </w:r>
      <w:r>
        <w:rPr>
          <w:spacing w:val="-16"/>
        </w:rPr>
        <w:t xml:space="preserve"> </w:t>
      </w:r>
      <w:r>
        <w:t>ihre</w:t>
      </w:r>
      <w:r>
        <w:rPr>
          <w:spacing w:val="-16"/>
        </w:rPr>
        <w:t xml:space="preserve"> </w:t>
      </w:r>
      <w:r>
        <w:t>Bezügemitteilungen für den Monat Dezember 2003 wiesen das Verwaltungsgericht Düsseldorf mit</w:t>
      </w:r>
      <w:r>
        <w:rPr>
          <w:spacing w:val="54"/>
        </w:rPr>
        <w:t xml:space="preserve"> </w:t>
      </w:r>
      <w:r>
        <w:t>Urteil</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lastRenderedPageBreak/>
        <w:t>vom 20. Dezember 2007 (Az.: 26 K 2544/04) und das Verwaltungsgericht Köln mit Urteil vom 2. April 2008 (Az.: 3 K 1775/04) ihre Klagen auf Zahlung des Differenzbe- trags zwischen der Sonderzahlung nach § 6 Abs. 1 SoZuwG und § 6 Abs. 1 SZG- NRW ab. Nach Zula</w:t>
      </w:r>
      <w:r>
        <w:t>ssung der Berufung beantragten beide Kläger hilfsweise auch die Feststellung, dass ihre Alimentation im Kalenderjahr 2003 verfassungswidrig zu niedrig bemessen gewesen sei.</w:t>
      </w:r>
    </w:p>
    <w:p w:rsidR="000F10D1" w:rsidRDefault="0090729B">
      <w:pPr>
        <w:pStyle w:val="a4"/>
        <w:numPr>
          <w:ilvl w:val="0"/>
          <w:numId w:val="16"/>
        </w:numPr>
        <w:tabs>
          <w:tab w:val="left" w:pos="552"/>
        </w:tabs>
        <w:spacing w:before="152"/>
        <w:ind w:hanging="302"/>
        <w:jc w:val="both"/>
        <w:rPr>
          <w:sz w:val="24"/>
        </w:rPr>
      </w:pPr>
      <w:r>
        <w:rPr>
          <w:sz w:val="24"/>
        </w:rPr>
        <w:t>aa)</w:t>
      </w:r>
      <w:r>
        <w:rPr>
          <w:spacing w:val="16"/>
          <w:sz w:val="24"/>
        </w:rPr>
        <w:t xml:space="preserve"> </w:t>
      </w:r>
      <w:r>
        <w:rPr>
          <w:sz w:val="24"/>
        </w:rPr>
        <w:t>Das</w:t>
      </w:r>
      <w:r>
        <w:rPr>
          <w:spacing w:val="17"/>
          <w:sz w:val="24"/>
        </w:rPr>
        <w:t xml:space="preserve"> </w:t>
      </w:r>
      <w:r>
        <w:rPr>
          <w:sz w:val="24"/>
        </w:rPr>
        <w:t>Oberverwaltungsgericht</w:t>
      </w:r>
      <w:r>
        <w:rPr>
          <w:spacing w:val="21"/>
          <w:sz w:val="24"/>
        </w:rPr>
        <w:t xml:space="preserve"> </w:t>
      </w:r>
      <w:r>
        <w:rPr>
          <w:sz w:val="24"/>
        </w:rPr>
        <w:t>für</w:t>
      </w:r>
      <w:r>
        <w:rPr>
          <w:spacing w:val="16"/>
          <w:sz w:val="24"/>
        </w:rPr>
        <w:t xml:space="preserve"> </w:t>
      </w:r>
      <w:r>
        <w:rPr>
          <w:sz w:val="24"/>
        </w:rPr>
        <w:t>das</w:t>
      </w:r>
      <w:r>
        <w:rPr>
          <w:spacing w:val="17"/>
          <w:sz w:val="24"/>
        </w:rPr>
        <w:t xml:space="preserve"> </w:t>
      </w:r>
      <w:r>
        <w:rPr>
          <w:sz w:val="24"/>
        </w:rPr>
        <w:t>Land</w:t>
      </w:r>
      <w:r>
        <w:rPr>
          <w:spacing w:val="17"/>
          <w:sz w:val="24"/>
        </w:rPr>
        <w:t xml:space="preserve"> </w:t>
      </w:r>
      <w:r>
        <w:rPr>
          <w:sz w:val="24"/>
        </w:rPr>
        <w:t>Nordrhein-Westfalen</w:t>
      </w:r>
      <w:r>
        <w:rPr>
          <w:spacing w:val="18"/>
          <w:sz w:val="24"/>
        </w:rPr>
        <w:t xml:space="preserve"> </w:t>
      </w:r>
      <w:r>
        <w:rPr>
          <w:sz w:val="24"/>
        </w:rPr>
        <w:t>hat</w:t>
      </w:r>
      <w:r>
        <w:rPr>
          <w:spacing w:val="16"/>
          <w:sz w:val="24"/>
        </w:rPr>
        <w:t xml:space="preserve"> </w:t>
      </w:r>
      <w:r>
        <w:rPr>
          <w:sz w:val="24"/>
        </w:rPr>
        <w:t>mit</w:t>
      </w:r>
      <w:r>
        <w:rPr>
          <w:spacing w:val="17"/>
          <w:sz w:val="24"/>
        </w:rPr>
        <w:t xml:space="preserve"> </w:t>
      </w:r>
      <w:r>
        <w:rPr>
          <w:sz w:val="24"/>
        </w:rPr>
        <w:t>Be-</w:t>
      </w:r>
      <w:r>
        <w:rPr>
          <w:spacing w:val="10"/>
          <w:sz w:val="24"/>
        </w:rPr>
        <w:t xml:space="preserve"> </w:t>
      </w:r>
      <w:r>
        <w:rPr>
          <w:sz w:val="24"/>
        </w:rPr>
        <w:t>65</w:t>
      </w:r>
    </w:p>
    <w:p w:rsidR="000F10D1" w:rsidRDefault="0090729B">
      <w:pPr>
        <w:pStyle w:val="a3"/>
        <w:spacing w:before="60" w:line="292" w:lineRule="auto"/>
        <w:ind w:left="110" w:right="947"/>
        <w:jc w:val="both"/>
      </w:pPr>
      <w:r>
        <w:t>schl</w:t>
      </w:r>
      <w:r>
        <w:t>uss vom 9. Juli 2009 das Verfahren 1 A 373/08 ausgesetzt und dem Bundesver- fassungsgericht die Frage zur Entscheidung vorgelegt,</w:t>
      </w:r>
    </w:p>
    <w:p w:rsidR="000F10D1" w:rsidRDefault="0090729B">
      <w:pPr>
        <w:pStyle w:val="a3"/>
        <w:spacing w:before="154" w:line="292" w:lineRule="auto"/>
        <w:ind w:left="1006" w:right="1841" w:firstLine="140"/>
        <w:jc w:val="both"/>
      </w:pPr>
      <w:r>
        <w:t>ob die auf §§ 1 Abs. 1 Nr. 2, Abs. 2 Nr. 1, Abs. 3 Nr. 2 und 4, § 37 Abs. 1, 38 Abs. 1 i.V.m. Anlage IV Nr. 4 BBesG in den Fas</w:t>
      </w:r>
      <w:r>
        <w:t>sungen der Bekanntmachungen vom 6. August 2002 (BGBl I S. 3020) und vom</w:t>
      </w:r>
      <w:r>
        <w:rPr>
          <w:spacing w:val="-10"/>
        </w:rPr>
        <w:t xml:space="preserve"> </w:t>
      </w:r>
      <w:r>
        <w:t>10.</w:t>
      </w:r>
      <w:r>
        <w:rPr>
          <w:spacing w:val="-9"/>
        </w:rPr>
        <w:t xml:space="preserve"> </w:t>
      </w:r>
      <w:r>
        <w:t>September</w:t>
      </w:r>
      <w:r>
        <w:rPr>
          <w:spacing w:val="-7"/>
        </w:rPr>
        <w:t xml:space="preserve"> </w:t>
      </w:r>
      <w:r>
        <w:t>2003</w:t>
      </w:r>
      <w:r>
        <w:rPr>
          <w:spacing w:val="-10"/>
        </w:rPr>
        <w:t xml:space="preserve"> </w:t>
      </w:r>
      <w:r>
        <w:t>(BGBl</w:t>
      </w:r>
      <w:r>
        <w:rPr>
          <w:spacing w:val="-9"/>
        </w:rPr>
        <w:t xml:space="preserve"> </w:t>
      </w:r>
      <w:r>
        <w:t>I</w:t>
      </w:r>
      <w:r>
        <w:rPr>
          <w:spacing w:val="-9"/>
        </w:rPr>
        <w:t xml:space="preserve"> </w:t>
      </w:r>
      <w:r>
        <w:t>S.1843)</w:t>
      </w:r>
      <w:r>
        <w:rPr>
          <w:spacing w:val="-8"/>
        </w:rPr>
        <w:t xml:space="preserve"> </w:t>
      </w:r>
      <w:r>
        <w:t>i.V.m.</w:t>
      </w:r>
      <w:r>
        <w:rPr>
          <w:spacing w:val="-8"/>
        </w:rPr>
        <w:t xml:space="preserve"> </w:t>
      </w:r>
      <w:r>
        <w:t>§</w:t>
      </w:r>
      <w:r>
        <w:rPr>
          <w:spacing w:val="-9"/>
        </w:rPr>
        <w:t xml:space="preserve"> </w:t>
      </w:r>
      <w:r>
        <w:t>1</w:t>
      </w:r>
      <w:r>
        <w:rPr>
          <w:spacing w:val="-9"/>
        </w:rPr>
        <w:t xml:space="preserve"> </w:t>
      </w:r>
      <w:r>
        <w:t>Abs.</w:t>
      </w:r>
      <w:r>
        <w:rPr>
          <w:spacing w:val="-9"/>
        </w:rPr>
        <w:t xml:space="preserve"> </w:t>
      </w:r>
      <w:r>
        <w:t>1</w:t>
      </w:r>
      <w:r>
        <w:rPr>
          <w:spacing w:val="-9"/>
        </w:rPr>
        <w:t xml:space="preserve"> </w:t>
      </w:r>
      <w:r>
        <w:t>Nr.</w:t>
      </w:r>
      <w:r>
        <w:rPr>
          <w:spacing w:val="-9"/>
        </w:rPr>
        <w:t xml:space="preserve"> </w:t>
      </w:r>
      <w:r>
        <w:t>2,</w:t>
      </w:r>
      <w:r>
        <w:rPr>
          <w:spacing w:val="-9"/>
        </w:rPr>
        <w:t xml:space="preserve"> </w:t>
      </w:r>
      <w:r>
        <w:t>§§</w:t>
      </w:r>
    </w:p>
    <w:p w:rsidR="000F10D1" w:rsidRDefault="0090729B">
      <w:pPr>
        <w:pStyle w:val="a3"/>
        <w:spacing w:line="273" w:lineRule="exact"/>
        <w:ind w:left="1006"/>
        <w:jc w:val="both"/>
      </w:pPr>
      <w:r>
        <w:t>2,</w:t>
      </w:r>
      <w:r>
        <w:rPr>
          <w:spacing w:val="-12"/>
        </w:rPr>
        <w:t xml:space="preserve"> </w:t>
      </w:r>
      <w:r>
        <w:t>4</w:t>
      </w:r>
      <w:r>
        <w:rPr>
          <w:spacing w:val="-12"/>
        </w:rPr>
        <w:t xml:space="preserve"> </w:t>
      </w:r>
      <w:r>
        <w:t>Abs.</w:t>
      </w:r>
      <w:r>
        <w:rPr>
          <w:spacing w:val="-11"/>
        </w:rPr>
        <w:t xml:space="preserve"> </w:t>
      </w:r>
      <w:r>
        <w:t>1</w:t>
      </w:r>
      <w:r>
        <w:rPr>
          <w:spacing w:val="-12"/>
        </w:rPr>
        <w:t xml:space="preserve"> </w:t>
      </w:r>
      <w:r>
        <w:t>UrlGG</w:t>
      </w:r>
      <w:r>
        <w:rPr>
          <w:spacing w:val="-12"/>
        </w:rPr>
        <w:t xml:space="preserve"> </w:t>
      </w:r>
      <w:r>
        <w:t>in</w:t>
      </w:r>
      <w:r>
        <w:rPr>
          <w:spacing w:val="-11"/>
        </w:rPr>
        <w:t xml:space="preserve"> </w:t>
      </w:r>
      <w:r>
        <w:t>der</w:t>
      </w:r>
      <w:r>
        <w:rPr>
          <w:spacing w:val="-12"/>
        </w:rPr>
        <w:t xml:space="preserve"> </w:t>
      </w:r>
      <w:r>
        <w:t>Fassung</w:t>
      </w:r>
      <w:r>
        <w:rPr>
          <w:spacing w:val="-11"/>
        </w:rPr>
        <w:t xml:space="preserve"> </w:t>
      </w:r>
      <w:r>
        <w:t>der</w:t>
      </w:r>
      <w:r>
        <w:rPr>
          <w:spacing w:val="-12"/>
        </w:rPr>
        <w:t xml:space="preserve"> </w:t>
      </w:r>
      <w:r>
        <w:t>Bekanntmachung</w:t>
      </w:r>
      <w:r>
        <w:rPr>
          <w:spacing w:val="-9"/>
        </w:rPr>
        <w:t xml:space="preserve"> </w:t>
      </w:r>
      <w:r>
        <w:t>vom</w:t>
      </w:r>
      <w:r>
        <w:rPr>
          <w:spacing w:val="-12"/>
        </w:rPr>
        <w:t xml:space="preserve"> </w:t>
      </w:r>
      <w:r>
        <w:t>16.</w:t>
      </w:r>
      <w:r>
        <w:rPr>
          <w:spacing w:val="-11"/>
        </w:rPr>
        <w:t xml:space="preserve"> </w:t>
      </w:r>
      <w:r>
        <w:t>Mai</w:t>
      </w:r>
    </w:p>
    <w:p w:rsidR="000F10D1" w:rsidRDefault="0090729B">
      <w:pPr>
        <w:pStyle w:val="a3"/>
        <w:spacing w:before="61"/>
        <w:ind w:left="1006"/>
      </w:pPr>
      <w:r>
        <w:t>2002</w:t>
      </w:r>
      <w:r>
        <w:rPr>
          <w:spacing w:val="-7"/>
        </w:rPr>
        <w:t xml:space="preserve"> </w:t>
      </w:r>
      <w:r>
        <w:t>(BGBl</w:t>
      </w:r>
      <w:r>
        <w:rPr>
          <w:spacing w:val="-7"/>
        </w:rPr>
        <w:t xml:space="preserve"> </w:t>
      </w:r>
      <w:r>
        <w:t>I</w:t>
      </w:r>
      <w:r>
        <w:rPr>
          <w:spacing w:val="-6"/>
        </w:rPr>
        <w:t xml:space="preserve"> </w:t>
      </w:r>
      <w:r>
        <w:t>S.</w:t>
      </w:r>
      <w:r>
        <w:rPr>
          <w:spacing w:val="-7"/>
        </w:rPr>
        <w:t xml:space="preserve"> </w:t>
      </w:r>
      <w:r>
        <w:t>1780)</w:t>
      </w:r>
      <w:r>
        <w:rPr>
          <w:spacing w:val="-7"/>
        </w:rPr>
        <w:t xml:space="preserve"> </w:t>
      </w:r>
      <w:r>
        <w:t>i.V.m.</w:t>
      </w:r>
      <w:r>
        <w:rPr>
          <w:spacing w:val="-6"/>
        </w:rPr>
        <w:t xml:space="preserve"> </w:t>
      </w:r>
      <w:r>
        <w:t>Art.</w:t>
      </w:r>
      <w:r>
        <w:rPr>
          <w:spacing w:val="-6"/>
        </w:rPr>
        <w:t xml:space="preserve"> </w:t>
      </w:r>
      <w:r>
        <w:t>1</w:t>
      </w:r>
      <w:r>
        <w:rPr>
          <w:spacing w:val="-6"/>
        </w:rPr>
        <w:t xml:space="preserve"> </w:t>
      </w:r>
      <w:r>
        <w:t>Nr.</w:t>
      </w:r>
      <w:r>
        <w:rPr>
          <w:spacing w:val="-7"/>
        </w:rPr>
        <w:t xml:space="preserve"> </w:t>
      </w:r>
      <w:r>
        <w:t>5</w:t>
      </w:r>
      <w:r>
        <w:rPr>
          <w:spacing w:val="-7"/>
        </w:rPr>
        <w:t xml:space="preserve"> </w:t>
      </w:r>
      <w:r>
        <w:t>BBVAnpG</w:t>
      </w:r>
      <w:r>
        <w:rPr>
          <w:spacing w:val="-5"/>
        </w:rPr>
        <w:t xml:space="preserve"> </w:t>
      </w:r>
      <w:r>
        <w:t>2003/2004,</w:t>
      </w:r>
      <w:r>
        <w:rPr>
          <w:spacing w:val="-7"/>
        </w:rPr>
        <w:t xml:space="preserve"> </w:t>
      </w:r>
      <w:r>
        <w:t>§</w:t>
      </w:r>
      <w:r>
        <w:rPr>
          <w:spacing w:val="-6"/>
        </w:rPr>
        <w:t xml:space="preserve"> </w:t>
      </w:r>
      <w:r>
        <w:t>85</w:t>
      </w:r>
    </w:p>
    <w:p w:rsidR="000F10D1" w:rsidRDefault="0090729B">
      <w:pPr>
        <w:pStyle w:val="a3"/>
        <w:spacing w:before="60"/>
        <w:ind w:left="1006"/>
      </w:pPr>
      <w:r>
        <w:t>Abs.</w:t>
      </w:r>
      <w:r>
        <w:rPr>
          <w:spacing w:val="-9"/>
        </w:rPr>
        <w:t xml:space="preserve"> </w:t>
      </w:r>
      <w:r>
        <w:t>1</w:t>
      </w:r>
      <w:r>
        <w:rPr>
          <w:spacing w:val="-10"/>
        </w:rPr>
        <w:t xml:space="preserve"> </w:t>
      </w:r>
      <w:r>
        <w:t>BBesG</w:t>
      </w:r>
      <w:r>
        <w:rPr>
          <w:spacing w:val="-9"/>
        </w:rPr>
        <w:t xml:space="preserve"> </w:t>
      </w:r>
      <w:r>
        <w:t>i.V.m.</w:t>
      </w:r>
      <w:r>
        <w:rPr>
          <w:spacing w:val="-10"/>
        </w:rPr>
        <w:t xml:space="preserve"> </w:t>
      </w:r>
      <w:r>
        <w:t>Art.</w:t>
      </w:r>
      <w:r>
        <w:rPr>
          <w:spacing w:val="-8"/>
        </w:rPr>
        <w:t xml:space="preserve"> </w:t>
      </w:r>
      <w:r>
        <w:t>13</w:t>
      </w:r>
      <w:r>
        <w:rPr>
          <w:spacing w:val="-10"/>
        </w:rPr>
        <w:t xml:space="preserve"> </w:t>
      </w:r>
      <w:r>
        <w:t>Nr.</w:t>
      </w:r>
      <w:r>
        <w:rPr>
          <w:spacing w:val="-10"/>
        </w:rPr>
        <w:t xml:space="preserve"> </w:t>
      </w:r>
      <w:r>
        <w:t>7</w:t>
      </w:r>
      <w:r>
        <w:rPr>
          <w:spacing w:val="-10"/>
        </w:rPr>
        <w:t xml:space="preserve"> </w:t>
      </w:r>
      <w:r>
        <w:t>BBVAnpG</w:t>
      </w:r>
      <w:r>
        <w:rPr>
          <w:spacing w:val="-8"/>
        </w:rPr>
        <w:t xml:space="preserve"> </w:t>
      </w:r>
      <w:r>
        <w:t>2003/2004,</w:t>
      </w:r>
      <w:r>
        <w:rPr>
          <w:spacing w:val="-10"/>
        </w:rPr>
        <w:t xml:space="preserve"> </w:t>
      </w:r>
      <w:r>
        <w:t>§</w:t>
      </w:r>
      <w:r>
        <w:rPr>
          <w:spacing w:val="-10"/>
        </w:rPr>
        <w:t xml:space="preserve"> </w:t>
      </w:r>
      <w:r>
        <w:t>67</w:t>
      </w:r>
      <w:r>
        <w:rPr>
          <w:spacing w:val="-10"/>
        </w:rPr>
        <w:t xml:space="preserve"> </w:t>
      </w:r>
      <w:r>
        <w:t>Abs.</w:t>
      </w:r>
      <w:r>
        <w:rPr>
          <w:spacing w:val="-8"/>
        </w:rPr>
        <w:t xml:space="preserve"> </w:t>
      </w:r>
      <w:r>
        <w:t>1</w:t>
      </w:r>
    </w:p>
    <w:p w:rsidR="000F10D1" w:rsidRDefault="0090729B">
      <w:pPr>
        <w:pStyle w:val="a3"/>
        <w:spacing w:before="60"/>
        <w:ind w:left="1006"/>
      </w:pPr>
      <w:r>
        <w:t>BBesG</w:t>
      </w:r>
      <w:r>
        <w:rPr>
          <w:spacing w:val="-4"/>
        </w:rPr>
        <w:t xml:space="preserve"> </w:t>
      </w:r>
      <w:r>
        <w:t>und</w:t>
      </w:r>
      <w:r>
        <w:rPr>
          <w:spacing w:val="-5"/>
        </w:rPr>
        <w:t xml:space="preserve"> </w:t>
      </w:r>
      <w:r>
        <w:t>Art.</w:t>
      </w:r>
      <w:r>
        <w:rPr>
          <w:spacing w:val="-4"/>
        </w:rPr>
        <w:t xml:space="preserve"> </w:t>
      </w:r>
      <w:r>
        <w:t>18</w:t>
      </w:r>
      <w:r>
        <w:rPr>
          <w:spacing w:val="-5"/>
        </w:rPr>
        <w:t xml:space="preserve"> </w:t>
      </w:r>
      <w:r>
        <w:t>Abs.</w:t>
      </w:r>
      <w:r>
        <w:rPr>
          <w:spacing w:val="-4"/>
        </w:rPr>
        <w:t xml:space="preserve"> </w:t>
      </w:r>
      <w:r>
        <w:t>1</w:t>
      </w:r>
      <w:r>
        <w:rPr>
          <w:spacing w:val="-5"/>
        </w:rPr>
        <w:t xml:space="preserve"> </w:t>
      </w:r>
      <w:r>
        <w:t>Nr.</w:t>
      </w:r>
      <w:r>
        <w:rPr>
          <w:spacing w:val="-4"/>
        </w:rPr>
        <w:t xml:space="preserve"> </w:t>
      </w:r>
      <w:r>
        <w:t>1</w:t>
      </w:r>
      <w:r>
        <w:rPr>
          <w:spacing w:val="-5"/>
        </w:rPr>
        <w:t xml:space="preserve"> </w:t>
      </w:r>
      <w:r>
        <w:t>BBVAnpG</w:t>
      </w:r>
      <w:r>
        <w:rPr>
          <w:spacing w:val="-4"/>
        </w:rPr>
        <w:t xml:space="preserve"> </w:t>
      </w:r>
      <w:r>
        <w:t>2003/2004</w:t>
      </w:r>
      <w:r>
        <w:rPr>
          <w:spacing w:val="-5"/>
        </w:rPr>
        <w:t xml:space="preserve"> </w:t>
      </w:r>
      <w:r>
        <w:t>vom</w:t>
      </w:r>
      <w:r>
        <w:rPr>
          <w:spacing w:val="-5"/>
        </w:rPr>
        <w:t xml:space="preserve"> </w:t>
      </w:r>
      <w:r>
        <w:t>10.</w:t>
      </w:r>
      <w:r>
        <w:rPr>
          <w:spacing w:val="-4"/>
        </w:rPr>
        <w:t xml:space="preserve"> </w:t>
      </w:r>
      <w:r>
        <w:t>Sep-</w:t>
      </w:r>
    </w:p>
    <w:p w:rsidR="000F10D1" w:rsidRDefault="0090729B">
      <w:pPr>
        <w:pStyle w:val="a3"/>
        <w:spacing w:before="60"/>
        <w:ind w:left="1006"/>
      </w:pPr>
      <w:r>
        <w:t>tember</w:t>
      </w:r>
      <w:r>
        <w:rPr>
          <w:spacing w:val="-7"/>
        </w:rPr>
        <w:t xml:space="preserve"> </w:t>
      </w:r>
      <w:r>
        <w:t>2003</w:t>
      </w:r>
      <w:r>
        <w:rPr>
          <w:spacing w:val="-7"/>
        </w:rPr>
        <w:t xml:space="preserve"> </w:t>
      </w:r>
      <w:r>
        <w:t>(BGBl</w:t>
      </w:r>
      <w:r>
        <w:rPr>
          <w:spacing w:val="-8"/>
        </w:rPr>
        <w:t xml:space="preserve"> </w:t>
      </w:r>
      <w:r>
        <w:t>I</w:t>
      </w:r>
      <w:r>
        <w:rPr>
          <w:spacing w:val="-8"/>
        </w:rPr>
        <w:t xml:space="preserve"> </w:t>
      </w:r>
      <w:r>
        <w:t>S.</w:t>
      </w:r>
      <w:r>
        <w:rPr>
          <w:spacing w:val="-7"/>
        </w:rPr>
        <w:t xml:space="preserve"> </w:t>
      </w:r>
      <w:r>
        <w:t>1798)</w:t>
      </w:r>
      <w:r>
        <w:rPr>
          <w:spacing w:val="-6"/>
        </w:rPr>
        <w:t xml:space="preserve"> </w:t>
      </w:r>
      <w:r>
        <w:t>i.V.m.</w:t>
      </w:r>
      <w:r>
        <w:rPr>
          <w:spacing w:val="-7"/>
        </w:rPr>
        <w:t xml:space="preserve"> </w:t>
      </w:r>
      <w:r>
        <w:t>§</w:t>
      </w:r>
      <w:r>
        <w:rPr>
          <w:spacing w:val="-8"/>
        </w:rPr>
        <w:t xml:space="preserve"> </w:t>
      </w:r>
      <w:r>
        <w:t>1</w:t>
      </w:r>
      <w:r>
        <w:rPr>
          <w:spacing w:val="-8"/>
        </w:rPr>
        <w:t xml:space="preserve"> </w:t>
      </w:r>
      <w:r>
        <w:t>Abs.</w:t>
      </w:r>
      <w:r>
        <w:rPr>
          <w:spacing w:val="-7"/>
        </w:rPr>
        <w:t xml:space="preserve"> </w:t>
      </w:r>
      <w:r>
        <w:t>1</w:t>
      </w:r>
      <w:r>
        <w:rPr>
          <w:spacing w:val="-8"/>
        </w:rPr>
        <w:t xml:space="preserve"> </w:t>
      </w:r>
      <w:r>
        <w:t>Nr.</w:t>
      </w:r>
      <w:r>
        <w:rPr>
          <w:spacing w:val="-7"/>
        </w:rPr>
        <w:t xml:space="preserve"> </w:t>
      </w:r>
      <w:r>
        <w:t>2,</w:t>
      </w:r>
      <w:r>
        <w:rPr>
          <w:spacing w:val="-8"/>
        </w:rPr>
        <w:t xml:space="preserve"> </w:t>
      </w:r>
      <w:r>
        <w:t>§§</w:t>
      </w:r>
      <w:r>
        <w:rPr>
          <w:spacing w:val="-8"/>
        </w:rPr>
        <w:t xml:space="preserve"> </w:t>
      </w:r>
      <w:r>
        <w:t>2,</w:t>
      </w:r>
      <w:r>
        <w:rPr>
          <w:spacing w:val="-8"/>
        </w:rPr>
        <w:t xml:space="preserve"> </w:t>
      </w:r>
      <w:r>
        <w:t>5,</w:t>
      </w:r>
      <w:r>
        <w:rPr>
          <w:spacing w:val="-8"/>
        </w:rPr>
        <w:t xml:space="preserve"> </w:t>
      </w:r>
      <w:r>
        <w:t>6</w:t>
      </w:r>
      <w:r>
        <w:rPr>
          <w:spacing w:val="-7"/>
        </w:rPr>
        <w:t xml:space="preserve"> </w:t>
      </w:r>
      <w:r>
        <w:t>Abs.</w:t>
      </w:r>
    </w:p>
    <w:p w:rsidR="000F10D1" w:rsidRDefault="0090729B">
      <w:pPr>
        <w:pStyle w:val="a3"/>
        <w:spacing w:before="60" w:line="292" w:lineRule="auto"/>
        <w:ind w:left="1006" w:right="1841"/>
        <w:jc w:val="both"/>
      </w:pPr>
      <w:r>
        <w:t>1</w:t>
      </w:r>
      <w:r>
        <w:rPr>
          <w:spacing w:val="-9"/>
        </w:rPr>
        <w:t xml:space="preserve"> </w:t>
      </w:r>
      <w:r>
        <w:t>und</w:t>
      </w:r>
      <w:r>
        <w:rPr>
          <w:spacing w:val="-9"/>
        </w:rPr>
        <w:t xml:space="preserve"> </w:t>
      </w:r>
      <w:r>
        <w:t>2</w:t>
      </w:r>
      <w:r>
        <w:rPr>
          <w:spacing w:val="-9"/>
        </w:rPr>
        <w:t xml:space="preserve"> </w:t>
      </w:r>
      <w:r>
        <w:t>Nr.</w:t>
      </w:r>
      <w:r>
        <w:rPr>
          <w:spacing w:val="-9"/>
        </w:rPr>
        <w:t xml:space="preserve"> </w:t>
      </w:r>
      <w:r>
        <w:t>1</w:t>
      </w:r>
      <w:r>
        <w:rPr>
          <w:spacing w:val="-9"/>
        </w:rPr>
        <w:t xml:space="preserve"> </w:t>
      </w:r>
      <w:r>
        <w:t>SZG</w:t>
      </w:r>
      <w:r>
        <w:rPr>
          <w:spacing w:val="-8"/>
        </w:rPr>
        <w:t xml:space="preserve"> </w:t>
      </w:r>
      <w:r>
        <w:t>NRW</w:t>
      </w:r>
      <w:r>
        <w:rPr>
          <w:spacing w:val="-8"/>
        </w:rPr>
        <w:t xml:space="preserve"> </w:t>
      </w:r>
      <w:r>
        <w:t>vom</w:t>
      </w:r>
      <w:r>
        <w:rPr>
          <w:spacing w:val="-9"/>
        </w:rPr>
        <w:t xml:space="preserve"> </w:t>
      </w:r>
      <w:r>
        <w:t>20.</w:t>
      </w:r>
      <w:r>
        <w:rPr>
          <w:spacing w:val="-9"/>
        </w:rPr>
        <w:t xml:space="preserve"> </w:t>
      </w:r>
      <w:r>
        <w:t>November</w:t>
      </w:r>
      <w:r>
        <w:rPr>
          <w:spacing w:val="-8"/>
        </w:rPr>
        <w:t xml:space="preserve"> </w:t>
      </w:r>
      <w:r>
        <w:t>2003</w:t>
      </w:r>
      <w:r>
        <w:rPr>
          <w:spacing w:val="-8"/>
        </w:rPr>
        <w:t xml:space="preserve"> </w:t>
      </w:r>
      <w:r>
        <w:t>(GV</w:t>
      </w:r>
      <w:r>
        <w:rPr>
          <w:spacing w:val="-9"/>
        </w:rPr>
        <w:t xml:space="preserve"> </w:t>
      </w:r>
      <w:r>
        <w:t>NRW</w:t>
      </w:r>
      <w:r>
        <w:rPr>
          <w:spacing w:val="-8"/>
        </w:rPr>
        <w:t xml:space="preserve"> </w:t>
      </w:r>
      <w:r>
        <w:t>S.</w:t>
      </w:r>
      <w:r>
        <w:rPr>
          <w:spacing w:val="-8"/>
        </w:rPr>
        <w:t xml:space="preserve"> </w:t>
      </w:r>
      <w:r>
        <w:t>696) beruhende Netto-Alimentation des Klägers im Kalenderjahr 2003 - bezogen auf die Besoldungsgruppe R 1 BBesG - mit Art. 33 Abs. 5 GG in seiner bis zum 31. August 2006 geltenden Fassung (BGBl I 1949 S. 1) nicht vereinbar gewesen</w:t>
      </w:r>
      <w:r>
        <w:rPr>
          <w:spacing w:val="-9"/>
        </w:rPr>
        <w:t xml:space="preserve"> </w:t>
      </w:r>
      <w:r>
        <w:t>ist.</w:t>
      </w:r>
    </w:p>
    <w:p w:rsidR="000F10D1" w:rsidRDefault="0090729B">
      <w:pPr>
        <w:pStyle w:val="a3"/>
        <w:spacing w:before="152"/>
        <w:ind w:left="250"/>
        <w:jc w:val="both"/>
      </w:pPr>
      <w:r>
        <w:t>bb) Eben</w:t>
      </w:r>
      <w:r>
        <w:t>falls mit Beschluss vom 9. Juli 2009 hat das Oberverwaltungsgericht für 66</w:t>
      </w:r>
    </w:p>
    <w:p w:rsidR="000F10D1" w:rsidRDefault="0090729B">
      <w:pPr>
        <w:pStyle w:val="a3"/>
        <w:spacing w:before="60" w:line="292" w:lineRule="auto"/>
        <w:ind w:left="110" w:right="945"/>
        <w:jc w:val="both"/>
      </w:pPr>
      <w:r>
        <w:t>das</w:t>
      </w:r>
      <w:r>
        <w:rPr>
          <w:spacing w:val="-8"/>
        </w:rPr>
        <w:t xml:space="preserve"> </w:t>
      </w:r>
      <w:r>
        <w:t>Land</w:t>
      </w:r>
      <w:r>
        <w:rPr>
          <w:spacing w:val="-8"/>
        </w:rPr>
        <w:t xml:space="preserve"> </w:t>
      </w:r>
      <w:r>
        <w:t>Nordrhein-Westfalen</w:t>
      </w:r>
      <w:r>
        <w:rPr>
          <w:spacing w:val="-6"/>
        </w:rPr>
        <w:t xml:space="preserve"> </w:t>
      </w:r>
      <w:r>
        <w:t>das</w:t>
      </w:r>
      <w:r>
        <w:rPr>
          <w:spacing w:val="-8"/>
        </w:rPr>
        <w:t xml:space="preserve"> </w:t>
      </w:r>
      <w:r>
        <w:t>Verfahren</w:t>
      </w:r>
      <w:r>
        <w:rPr>
          <w:spacing w:val="-6"/>
        </w:rPr>
        <w:t xml:space="preserve"> </w:t>
      </w:r>
      <w:r>
        <w:t>1</w:t>
      </w:r>
      <w:r>
        <w:rPr>
          <w:spacing w:val="-7"/>
        </w:rPr>
        <w:t xml:space="preserve"> </w:t>
      </w:r>
      <w:r>
        <w:t>A</w:t>
      </w:r>
      <w:r>
        <w:rPr>
          <w:spacing w:val="-8"/>
        </w:rPr>
        <w:t xml:space="preserve"> </w:t>
      </w:r>
      <w:r>
        <w:t>1416/08</w:t>
      </w:r>
      <w:r>
        <w:rPr>
          <w:spacing w:val="-8"/>
        </w:rPr>
        <w:t xml:space="preserve"> </w:t>
      </w:r>
      <w:r>
        <w:t>ausgesetzt</w:t>
      </w:r>
      <w:r>
        <w:rPr>
          <w:spacing w:val="-7"/>
        </w:rPr>
        <w:t xml:space="preserve"> </w:t>
      </w:r>
      <w:r>
        <w:t>und</w:t>
      </w:r>
      <w:r>
        <w:rPr>
          <w:spacing w:val="-8"/>
        </w:rPr>
        <w:t xml:space="preserve"> </w:t>
      </w:r>
      <w:r>
        <w:t>dem</w:t>
      </w:r>
      <w:r>
        <w:rPr>
          <w:spacing w:val="-7"/>
        </w:rPr>
        <w:t xml:space="preserve"> </w:t>
      </w:r>
      <w:r>
        <w:t>Bun- desverfassungsgericht die Frage zur Entscheidung</w:t>
      </w:r>
      <w:r>
        <w:rPr>
          <w:spacing w:val="-10"/>
        </w:rPr>
        <w:t xml:space="preserve"> </w:t>
      </w:r>
      <w:r>
        <w:t>vorgelegt,</w:t>
      </w:r>
    </w:p>
    <w:p w:rsidR="000F10D1" w:rsidRDefault="0090729B">
      <w:pPr>
        <w:pStyle w:val="a3"/>
        <w:spacing w:before="155"/>
        <w:ind w:left="1146"/>
        <w:jc w:val="both"/>
      </w:pPr>
      <w:r>
        <w:t>ob die auf § 1 Abs. 1 Nr. 2, Abs. 2 Nr. 1 und 3, Abs. 3 Nr. 2 und</w:t>
      </w:r>
      <w:r>
        <w:rPr>
          <w:spacing w:val="5"/>
        </w:rPr>
        <w:t xml:space="preserve"> </w:t>
      </w:r>
      <w:r>
        <w:t>4,</w:t>
      </w:r>
    </w:p>
    <w:p w:rsidR="000F10D1" w:rsidRDefault="0090729B">
      <w:pPr>
        <w:pStyle w:val="a3"/>
        <w:spacing w:before="60" w:line="292" w:lineRule="auto"/>
        <w:ind w:left="1006" w:right="1841"/>
        <w:jc w:val="both"/>
      </w:pPr>
      <w:r>
        <w:t>§§</w:t>
      </w:r>
      <w:r>
        <w:rPr>
          <w:spacing w:val="-8"/>
        </w:rPr>
        <w:t xml:space="preserve"> </w:t>
      </w:r>
      <w:r>
        <w:t>37</w:t>
      </w:r>
      <w:r>
        <w:rPr>
          <w:spacing w:val="-8"/>
        </w:rPr>
        <w:t xml:space="preserve"> </w:t>
      </w:r>
      <w:r>
        <w:t>Abs.</w:t>
      </w:r>
      <w:r>
        <w:rPr>
          <w:spacing w:val="-7"/>
        </w:rPr>
        <w:t xml:space="preserve"> </w:t>
      </w:r>
      <w:r>
        <w:t>1,</w:t>
      </w:r>
      <w:r>
        <w:rPr>
          <w:spacing w:val="-8"/>
        </w:rPr>
        <w:t xml:space="preserve"> </w:t>
      </w:r>
      <w:r>
        <w:t>38</w:t>
      </w:r>
      <w:r>
        <w:rPr>
          <w:spacing w:val="-7"/>
        </w:rPr>
        <w:t xml:space="preserve"> </w:t>
      </w:r>
      <w:r>
        <w:t>Abs.</w:t>
      </w:r>
      <w:r>
        <w:rPr>
          <w:spacing w:val="-7"/>
        </w:rPr>
        <w:t xml:space="preserve"> </w:t>
      </w:r>
      <w:r>
        <w:t>1,</w:t>
      </w:r>
      <w:r>
        <w:rPr>
          <w:spacing w:val="-8"/>
        </w:rPr>
        <w:t xml:space="preserve"> </w:t>
      </w:r>
      <w:r>
        <w:t>39</w:t>
      </w:r>
      <w:r>
        <w:rPr>
          <w:spacing w:val="-8"/>
        </w:rPr>
        <w:t xml:space="preserve"> </w:t>
      </w:r>
      <w:r>
        <w:t>Abs.</w:t>
      </w:r>
      <w:r>
        <w:rPr>
          <w:spacing w:val="-6"/>
        </w:rPr>
        <w:t xml:space="preserve"> </w:t>
      </w:r>
      <w:r>
        <w:t>1,</w:t>
      </w:r>
      <w:r>
        <w:rPr>
          <w:spacing w:val="-8"/>
        </w:rPr>
        <w:t xml:space="preserve"> </w:t>
      </w:r>
      <w:r>
        <w:t>40</w:t>
      </w:r>
      <w:r>
        <w:rPr>
          <w:spacing w:val="-8"/>
        </w:rPr>
        <w:t xml:space="preserve"> </w:t>
      </w:r>
      <w:r>
        <w:t>Abs.</w:t>
      </w:r>
      <w:r>
        <w:rPr>
          <w:spacing w:val="-7"/>
        </w:rPr>
        <w:t xml:space="preserve"> </w:t>
      </w:r>
      <w:r>
        <w:t>1</w:t>
      </w:r>
      <w:r>
        <w:rPr>
          <w:spacing w:val="-8"/>
        </w:rPr>
        <w:t xml:space="preserve"> </w:t>
      </w:r>
      <w:r>
        <w:t>Nr.</w:t>
      </w:r>
      <w:r>
        <w:rPr>
          <w:spacing w:val="-7"/>
        </w:rPr>
        <w:t xml:space="preserve"> </w:t>
      </w:r>
      <w:r>
        <w:t>1</w:t>
      </w:r>
      <w:r>
        <w:rPr>
          <w:spacing w:val="-8"/>
        </w:rPr>
        <w:t xml:space="preserve"> </w:t>
      </w:r>
      <w:r>
        <w:t>und</w:t>
      </w:r>
      <w:r>
        <w:rPr>
          <w:spacing w:val="-8"/>
        </w:rPr>
        <w:t xml:space="preserve"> </w:t>
      </w:r>
      <w:r>
        <w:t>Abs.</w:t>
      </w:r>
      <w:r>
        <w:rPr>
          <w:spacing w:val="-7"/>
        </w:rPr>
        <w:t xml:space="preserve"> </w:t>
      </w:r>
      <w:r>
        <w:t>2</w:t>
      </w:r>
      <w:r>
        <w:rPr>
          <w:spacing w:val="-7"/>
        </w:rPr>
        <w:t xml:space="preserve"> </w:t>
      </w:r>
      <w:r>
        <w:t>i.V.m. Anlage IV Nr. 4 und Anlage V BBesG in den Fassungen der Be- kanntmachungen</w:t>
      </w:r>
      <w:r>
        <w:rPr>
          <w:spacing w:val="-9"/>
        </w:rPr>
        <w:t xml:space="preserve"> </w:t>
      </w:r>
      <w:r>
        <w:t>vom</w:t>
      </w:r>
      <w:r>
        <w:rPr>
          <w:spacing w:val="-9"/>
        </w:rPr>
        <w:t xml:space="preserve"> </w:t>
      </w:r>
      <w:r>
        <w:t>6.</w:t>
      </w:r>
      <w:r>
        <w:rPr>
          <w:spacing w:val="-9"/>
        </w:rPr>
        <w:t xml:space="preserve"> </w:t>
      </w:r>
      <w:r>
        <w:t>August</w:t>
      </w:r>
      <w:r>
        <w:rPr>
          <w:spacing w:val="-7"/>
        </w:rPr>
        <w:t xml:space="preserve"> </w:t>
      </w:r>
      <w:r>
        <w:t>2002</w:t>
      </w:r>
      <w:r>
        <w:rPr>
          <w:spacing w:val="-9"/>
        </w:rPr>
        <w:t xml:space="preserve"> </w:t>
      </w:r>
      <w:r>
        <w:t>(BGBl</w:t>
      </w:r>
      <w:r>
        <w:rPr>
          <w:spacing w:val="-9"/>
        </w:rPr>
        <w:t xml:space="preserve"> </w:t>
      </w:r>
      <w:r>
        <w:t>I</w:t>
      </w:r>
      <w:r>
        <w:rPr>
          <w:spacing w:val="-9"/>
        </w:rPr>
        <w:t xml:space="preserve"> </w:t>
      </w:r>
      <w:r>
        <w:t>S.</w:t>
      </w:r>
      <w:r>
        <w:rPr>
          <w:spacing w:val="-8"/>
        </w:rPr>
        <w:t xml:space="preserve"> </w:t>
      </w:r>
      <w:r>
        <w:t>3020)</w:t>
      </w:r>
      <w:r>
        <w:rPr>
          <w:spacing w:val="-9"/>
        </w:rPr>
        <w:t xml:space="preserve"> </w:t>
      </w:r>
      <w:r>
        <w:t>und</w:t>
      </w:r>
      <w:r>
        <w:rPr>
          <w:spacing w:val="-9"/>
        </w:rPr>
        <w:t xml:space="preserve"> </w:t>
      </w:r>
      <w:r>
        <w:t>vom</w:t>
      </w:r>
      <w:r>
        <w:rPr>
          <w:spacing w:val="-8"/>
        </w:rPr>
        <w:t xml:space="preserve"> </w:t>
      </w:r>
      <w:r>
        <w:t>10.</w:t>
      </w:r>
    </w:p>
    <w:p w:rsidR="000F10D1" w:rsidRDefault="0090729B">
      <w:pPr>
        <w:pStyle w:val="a3"/>
        <w:spacing w:line="292" w:lineRule="auto"/>
        <w:ind w:left="1006" w:right="1841"/>
        <w:jc w:val="both"/>
      </w:pPr>
      <w:r>
        <w:t>September 2003 (BGBl I S. 1843) i.V.m. § 1 Abs. 1 Nr. 2, §§ 2, 4 Abs. 1 UrlGG in der Fassung der Bekanntmachung vom 16. Mai 2002</w:t>
      </w:r>
      <w:r>
        <w:rPr>
          <w:spacing w:val="-7"/>
        </w:rPr>
        <w:t xml:space="preserve"> </w:t>
      </w:r>
      <w:r>
        <w:t>(BGBl</w:t>
      </w:r>
      <w:r>
        <w:rPr>
          <w:spacing w:val="-7"/>
        </w:rPr>
        <w:t xml:space="preserve"> </w:t>
      </w:r>
      <w:r>
        <w:t>I</w:t>
      </w:r>
      <w:r>
        <w:rPr>
          <w:spacing w:val="-6"/>
        </w:rPr>
        <w:t xml:space="preserve"> </w:t>
      </w:r>
      <w:r>
        <w:t>S.</w:t>
      </w:r>
      <w:r>
        <w:rPr>
          <w:spacing w:val="-7"/>
        </w:rPr>
        <w:t xml:space="preserve"> </w:t>
      </w:r>
      <w:r>
        <w:t>1780)</w:t>
      </w:r>
      <w:r>
        <w:rPr>
          <w:spacing w:val="-7"/>
        </w:rPr>
        <w:t xml:space="preserve"> </w:t>
      </w:r>
      <w:r>
        <w:t>i.V.m.</w:t>
      </w:r>
      <w:r>
        <w:rPr>
          <w:spacing w:val="-6"/>
        </w:rPr>
        <w:t xml:space="preserve"> </w:t>
      </w:r>
      <w:r>
        <w:t>Art.</w:t>
      </w:r>
      <w:r>
        <w:rPr>
          <w:spacing w:val="-6"/>
        </w:rPr>
        <w:t xml:space="preserve"> </w:t>
      </w:r>
      <w:r>
        <w:t>1</w:t>
      </w:r>
      <w:r>
        <w:rPr>
          <w:spacing w:val="-6"/>
        </w:rPr>
        <w:t xml:space="preserve"> </w:t>
      </w:r>
      <w:r>
        <w:t>Nr.</w:t>
      </w:r>
      <w:r>
        <w:rPr>
          <w:spacing w:val="-7"/>
        </w:rPr>
        <w:t xml:space="preserve"> </w:t>
      </w:r>
      <w:r>
        <w:t>5</w:t>
      </w:r>
      <w:r>
        <w:rPr>
          <w:spacing w:val="-7"/>
        </w:rPr>
        <w:t xml:space="preserve"> </w:t>
      </w:r>
      <w:r>
        <w:t>BBVAnpG</w:t>
      </w:r>
      <w:r>
        <w:rPr>
          <w:spacing w:val="-5"/>
        </w:rPr>
        <w:t xml:space="preserve"> </w:t>
      </w:r>
      <w:r>
        <w:t>2003/2004,</w:t>
      </w:r>
      <w:r>
        <w:rPr>
          <w:spacing w:val="-7"/>
        </w:rPr>
        <w:t xml:space="preserve"> </w:t>
      </w:r>
      <w:r>
        <w:t>§</w:t>
      </w:r>
      <w:r>
        <w:rPr>
          <w:spacing w:val="-6"/>
        </w:rPr>
        <w:t xml:space="preserve"> </w:t>
      </w:r>
      <w:r>
        <w:t>85</w:t>
      </w:r>
    </w:p>
    <w:p w:rsidR="000F10D1" w:rsidRDefault="0090729B">
      <w:pPr>
        <w:pStyle w:val="a3"/>
        <w:spacing w:line="274" w:lineRule="exact"/>
        <w:ind w:left="1006"/>
        <w:jc w:val="both"/>
      </w:pPr>
      <w:r>
        <w:t>Abs.</w:t>
      </w:r>
      <w:r>
        <w:rPr>
          <w:spacing w:val="-9"/>
        </w:rPr>
        <w:t xml:space="preserve"> </w:t>
      </w:r>
      <w:r>
        <w:t>1</w:t>
      </w:r>
      <w:r>
        <w:rPr>
          <w:spacing w:val="-10"/>
        </w:rPr>
        <w:t xml:space="preserve"> </w:t>
      </w:r>
      <w:r>
        <w:t>BBesG</w:t>
      </w:r>
      <w:r>
        <w:rPr>
          <w:spacing w:val="-9"/>
        </w:rPr>
        <w:t xml:space="preserve"> </w:t>
      </w:r>
      <w:r>
        <w:t>i.V.m.</w:t>
      </w:r>
      <w:r>
        <w:rPr>
          <w:spacing w:val="-10"/>
        </w:rPr>
        <w:t xml:space="preserve"> </w:t>
      </w:r>
      <w:r>
        <w:t>Art.</w:t>
      </w:r>
      <w:r>
        <w:rPr>
          <w:spacing w:val="-8"/>
        </w:rPr>
        <w:t xml:space="preserve"> </w:t>
      </w:r>
      <w:r>
        <w:t>13</w:t>
      </w:r>
      <w:r>
        <w:rPr>
          <w:spacing w:val="-10"/>
        </w:rPr>
        <w:t xml:space="preserve"> </w:t>
      </w:r>
      <w:r>
        <w:t>Nr.</w:t>
      </w:r>
      <w:r>
        <w:rPr>
          <w:spacing w:val="-10"/>
        </w:rPr>
        <w:t xml:space="preserve"> </w:t>
      </w:r>
      <w:r>
        <w:t>7</w:t>
      </w:r>
      <w:r>
        <w:rPr>
          <w:spacing w:val="-10"/>
        </w:rPr>
        <w:t xml:space="preserve"> </w:t>
      </w:r>
      <w:r>
        <w:t>BBVAnpG</w:t>
      </w:r>
      <w:r>
        <w:rPr>
          <w:spacing w:val="-8"/>
        </w:rPr>
        <w:t xml:space="preserve"> </w:t>
      </w:r>
      <w:r>
        <w:t>2003/2004,</w:t>
      </w:r>
      <w:r>
        <w:rPr>
          <w:spacing w:val="-10"/>
        </w:rPr>
        <w:t xml:space="preserve"> </w:t>
      </w:r>
      <w:r>
        <w:t>§</w:t>
      </w:r>
      <w:r>
        <w:rPr>
          <w:spacing w:val="-10"/>
        </w:rPr>
        <w:t xml:space="preserve"> </w:t>
      </w:r>
      <w:r>
        <w:t>67</w:t>
      </w:r>
      <w:r>
        <w:rPr>
          <w:spacing w:val="-10"/>
        </w:rPr>
        <w:t xml:space="preserve"> </w:t>
      </w:r>
      <w:r>
        <w:t>Abs.</w:t>
      </w:r>
      <w:r>
        <w:rPr>
          <w:spacing w:val="-8"/>
        </w:rPr>
        <w:t xml:space="preserve"> </w:t>
      </w:r>
      <w:r>
        <w:t>1</w:t>
      </w:r>
    </w:p>
    <w:p w:rsidR="000F10D1" w:rsidRDefault="0090729B">
      <w:pPr>
        <w:pStyle w:val="a3"/>
        <w:spacing w:before="58"/>
        <w:ind w:left="1006"/>
        <w:jc w:val="both"/>
      </w:pPr>
      <w:r>
        <w:t>BBesG</w:t>
      </w:r>
      <w:r>
        <w:rPr>
          <w:spacing w:val="-14"/>
        </w:rPr>
        <w:t xml:space="preserve"> </w:t>
      </w:r>
      <w:r>
        <w:t>und</w:t>
      </w:r>
      <w:r>
        <w:rPr>
          <w:spacing w:val="-14"/>
        </w:rPr>
        <w:t xml:space="preserve"> </w:t>
      </w:r>
      <w:r>
        <w:t>i.V.m.</w:t>
      </w:r>
      <w:r>
        <w:rPr>
          <w:spacing w:val="-13"/>
        </w:rPr>
        <w:t xml:space="preserve"> </w:t>
      </w:r>
      <w:r>
        <w:t>Art.</w:t>
      </w:r>
      <w:r>
        <w:rPr>
          <w:spacing w:val="-14"/>
        </w:rPr>
        <w:t xml:space="preserve"> </w:t>
      </w:r>
      <w:r>
        <w:t>18</w:t>
      </w:r>
      <w:r>
        <w:rPr>
          <w:spacing w:val="-14"/>
        </w:rPr>
        <w:t xml:space="preserve"> </w:t>
      </w:r>
      <w:r>
        <w:t>Abs.</w:t>
      </w:r>
      <w:r>
        <w:rPr>
          <w:spacing w:val="-13"/>
        </w:rPr>
        <w:t xml:space="preserve"> </w:t>
      </w:r>
      <w:r>
        <w:t>1</w:t>
      </w:r>
      <w:r>
        <w:rPr>
          <w:spacing w:val="-14"/>
        </w:rPr>
        <w:t xml:space="preserve"> </w:t>
      </w:r>
      <w:r>
        <w:t>Nr.</w:t>
      </w:r>
      <w:r>
        <w:rPr>
          <w:spacing w:val="-14"/>
        </w:rPr>
        <w:t xml:space="preserve"> </w:t>
      </w:r>
      <w:r>
        <w:t>1</w:t>
      </w:r>
      <w:r>
        <w:rPr>
          <w:spacing w:val="-13"/>
        </w:rPr>
        <w:t xml:space="preserve"> </w:t>
      </w:r>
      <w:r>
        <w:t>BBVAnpG</w:t>
      </w:r>
      <w:r>
        <w:rPr>
          <w:spacing w:val="-14"/>
        </w:rPr>
        <w:t xml:space="preserve"> </w:t>
      </w:r>
      <w:r>
        <w:t>2003/2004</w:t>
      </w:r>
      <w:r>
        <w:rPr>
          <w:spacing w:val="-14"/>
        </w:rPr>
        <w:t xml:space="preserve"> </w:t>
      </w:r>
      <w:r>
        <w:t>vom</w:t>
      </w:r>
      <w:r>
        <w:rPr>
          <w:spacing w:val="-13"/>
        </w:rPr>
        <w:t xml:space="preserve"> </w:t>
      </w:r>
      <w:r>
        <w:t>10.</w:t>
      </w:r>
    </w:p>
    <w:p w:rsidR="000F10D1" w:rsidRDefault="0090729B">
      <w:pPr>
        <w:pStyle w:val="a3"/>
        <w:spacing w:before="60"/>
        <w:ind w:left="1006"/>
        <w:jc w:val="both"/>
      </w:pPr>
      <w:r>
        <w:t>September 2003 (BGBl I S. 1798) i.V.m. § 1 Abs. 1 Nr. 2, §§ 2, 5,</w:t>
      </w:r>
      <w:r>
        <w:rPr>
          <w:spacing w:val="3"/>
        </w:rPr>
        <w:t xml:space="preserve"> </w:t>
      </w:r>
      <w:r>
        <w:t>6</w:t>
      </w:r>
    </w:p>
    <w:p w:rsidR="000F10D1" w:rsidRDefault="0090729B">
      <w:pPr>
        <w:pStyle w:val="a3"/>
        <w:spacing w:before="60" w:line="292" w:lineRule="auto"/>
        <w:ind w:left="1006" w:right="1841"/>
        <w:jc w:val="both"/>
      </w:pPr>
      <w:r>
        <w:t>Abs.</w:t>
      </w:r>
      <w:r>
        <w:rPr>
          <w:spacing w:val="-13"/>
        </w:rPr>
        <w:t xml:space="preserve"> </w:t>
      </w:r>
      <w:r>
        <w:t>1</w:t>
      </w:r>
      <w:r>
        <w:rPr>
          <w:spacing w:val="-14"/>
        </w:rPr>
        <w:t xml:space="preserve"> </w:t>
      </w:r>
      <w:r>
        <w:t>und</w:t>
      </w:r>
      <w:r>
        <w:rPr>
          <w:spacing w:val="-13"/>
        </w:rPr>
        <w:t xml:space="preserve"> </w:t>
      </w:r>
      <w:r>
        <w:t>2</w:t>
      </w:r>
      <w:r>
        <w:rPr>
          <w:spacing w:val="-13"/>
        </w:rPr>
        <w:t xml:space="preserve"> </w:t>
      </w:r>
      <w:r>
        <w:t>Nr.</w:t>
      </w:r>
      <w:r>
        <w:rPr>
          <w:spacing w:val="-13"/>
        </w:rPr>
        <w:t xml:space="preserve"> </w:t>
      </w:r>
      <w:r>
        <w:t>1,</w:t>
      </w:r>
      <w:r>
        <w:rPr>
          <w:spacing w:val="-14"/>
        </w:rPr>
        <w:t xml:space="preserve"> </w:t>
      </w:r>
      <w:r>
        <w:t>8</w:t>
      </w:r>
      <w:r>
        <w:rPr>
          <w:spacing w:val="-14"/>
        </w:rPr>
        <w:t xml:space="preserve"> </w:t>
      </w:r>
      <w:r>
        <w:t>Abs.</w:t>
      </w:r>
      <w:r>
        <w:rPr>
          <w:spacing w:val="-12"/>
        </w:rPr>
        <w:t xml:space="preserve"> </w:t>
      </w:r>
      <w:r>
        <w:t>1</w:t>
      </w:r>
      <w:r>
        <w:rPr>
          <w:spacing w:val="-14"/>
        </w:rPr>
        <w:t xml:space="preserve"> </w:t>
      </w:r>
      <w:r>
        <w:t>SZG</w:t>
      </w:r>
      <w:r>
        <w:rPr>
          <w:spacing w:val="-13"/>
        </w:rPr>
        <w:t xml:space="preserve"> </w:t>
      </w:r>
      <w:r>
        <w:t>NRW</w:t>
      </w:r>
      <w:r>
        <w:rPr>
          <w:spacing w:val="-12"/>
        </w:rPr>
        <w:t xml:space="preserve"> </w:t>
      </w:r>
      <w:r>
        <w:t>vom</w:t>
      </w:r>
      <w:r>
        <w:rPr>
          <w:spacing w:val="-14"/>
        </w:rPr>
        <w:t xml:space="preserve"> </w:t>
      </w:r>
      <w:r>
        <w:t>20.</w:t>
      </w:r>
      <w:r>
        <w:rPr>
          <w:spacing w:val="-13"/>
        </w:rPr>
        <w:t xml:space="preserve"> </w:t>
      </w:r>
      <w:r>
        <w:t>November</w:t>
      </w:r>
      <w:r>
        <w:rPr>
          <w:spacing w:val="-13"/>
        </w:rPr>
        <w:t xml:space="preserve"> </w:t>
      </w:r>
      <w:r>
        <w:t>2003</w:t>
      </w:r>
      <w:r>
        <w:rPr>
          <w:spacing w:val="-12"/>
        </w:rPr>
        <w:t xml:space="preserve"> </w:t>
      </w:r>
      <w:r>
        <w:t>(GV NRW S. 696) beruhende Netto-Alimentation des Klägers im Kalen- derjahr 2003 - bezogen auf die Besoldungsgruppe R 1 BBesO - mit Art.</w:t>
      </w:r>
      <w:r>
        <w:rPr>
          <w:spacing w:val="-8"/>
        </w:rPr>
        <w:t xml:space="preserve"> </w:t>
      </w:r>
      <w:r>
        <w:t>33</w:t>
      </w:r>
      <w:r>
        <w:rPr>
          <w:spacing w:val="-8"/>
        </w:rPr>
        <w:t xml:space="preserve"> </w:t>
      </w:r>
      <w:r>
        <w:t>Abs.</w:t>
      </w:r>
      <w:r>
        <w:rPr>
          <w:spacing w:val="-8"/>
        </w:rPr>
        <w:t xml:space="preserve"> </w:t>
      </w:r>
      <w:r>
        <w:t>5</w:t>
      </w:r>
      <w:r>
        <w:rPr>
          <w:spacing w:val="-8"/>
        </w:rPr>
        <w:t xml:space="preserve"> </w:t>
      </w:r>
      <w:r>
        <w:t>GG</w:t>
      </w:r>
      <w:r>
        <w:rPr>
          <w:spacing w:val="-9"/>
        </w:rPr>
        <w:t xml:space="preserve"> </w:t>
      </w:r>
      <w:r>
        <w:t>in</w:t>
      </w:r>
      <w:r>
        <w:rPr>
          <w:spacing w:val="-8"/>
        </w:rPr>
        <w:t xml:space="preserve"> </w:t>
      </w:r>
      <w:r>
        <w:t>seiner</w:t>
      </w:r>
      <w:r>
        <w:rPr>
          <w:spacing w:val="-8"/>
        </w:rPr>
        <w:t xml:space="preserve"> </w:t>
      </w:r>
      <w:r>
        <w:t>bis</w:t>
      </w:r>
      <w:r>
        <w:rPr>
          <w:spacing w:val="-9"/>
        </w:rPr>
        <w:t xml:space="preserve"> </w:t>
      </w:r>
      <w:r>
        <w:t>zum</w:t>
      </w:r>
      <w:r>
        <w:rPr>
          <w:spacing w:val="-8"/>
        </w:rPr>
        <w:t xml:space="preserve"> </w:t>
      </w:r>
      <w:r>
        <w:t>31.</w:t>
      </w:r>
      <w:r>
        <w:rPr>
          <w:spacing w:val="-9"/>
        </w:rPr>
        <w:t xml:space="preserve"> </w:t>
      </w:r>
      <w:r>
        <w:t>August</w:t>
      </w:r>
      <w:r>
        <w:rPr>
          <w:spacing w:val="-7"/>
        </w:rPr>
        <w:t xml:space="preserve"> </w:t>
      </w:r>
      <w:r>
        <w:t>2006</w:t>
      </w:r>
      <w:r>
        <w:rPr>
          <w:spacing w:val="-9"/>
        </w:rPr>
        <w:t xml:space="preserve"> </w:t>
      </w:r>
      <w:r>
        <w:t>geltenden</w:t>
      </w:r>
      <w:r>
        <w:rPr>
          <w:spacing w:val="-8"/>
        </w:rPr>
        <w:t xml:space="preserve"> </w:t>
      </w:r>
      <w:r>
        <w:t>Fas- sung (BGBl I 1949 S. 1) nicht vereinbar gewesen</w:t>
      </w:r>
      <w:r>
        <w:rPr>
          <w:spacing w:val="-15"/>
        </w:rPr>
        <w:t xml:space="preserve"> </w:t>
      </w:r>
      <w:r>
        <w:t>ist.</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4"/>
        <w:numPr>
          <w:ilvl w:val="0"/>
          <w:numId w:val="16"/>
        </w:numPr>
        <w:tabs>
          <w:tab w:val="left" w:pos="558"/>
        </w:tabs>
        <w:spacing w:before="68"/>
        <w:ind w:left="557" w:hanging="308"/>
        <w:jc w:val="both"/>
        <w:rPr>
          <w:sz w:val="24"/>
        </w:rPr>
      </w:pPr>
      <w:r>
        <w:rPr>
          <w:sz w:val="24"/>
        </w:rPr>
        <w:lastRenderedPageBreak/>
        <w:t>Das Oberverwaltungsgericht für das Land Nordrhein-Westfalen hält in beiden</w:t>
      </w:r>
      <w:r>
        <w:rPr>
          <w:spacing w:val="36"/>
          <w:sz w:val="24"/>
        </w:rPr>
        <w:t xml:space="preserve"> </w:t>
      </w:r>
      <w:r>
        <w:rPr>
          <w:sz w:val="24"/>
        </w:rPr>
        <w:t>67</w:t>
      </w:r>
    </w:p>
    <w:p w:rsidR="000F10D1" w:rsidRDefault="0090729B">
      <w:pPr>
        <w:pStyle w:val="a3"/>
        <w:spacing w:before="60" w:line="292" w:lineRule="auto"/>
        <w:ind w:left="110" w:right="944"/>
        <w:jc w:val="both"/>
      </w:pPr>
      <w:r>
        <w:t>Verfahren mit im Wesentlichen gleichlautender Begründung die vorgelegten Vor- schriften für entscheidungserheblich. Erwiesen sich die für die Besoldung der Klä</w:t>
      </w:r>
      <w:r>
        <w:t>ger in</w:t>
      </w:r>
      <w:r>
        <w:rPr>
          <w:spacing w:val="-11"/>
        </w:rPr>
        <w:t xml:space="preserve"> </w:t>
      </w:r>
      <w:r>
        <w:t>den</w:t>
      </w:r>
      <w:r>
        <w:rPr>
          <w:spacing w:val="-10"/>
        </w:rPr>
        <w:t xml:space="preserve"> </w:t>
      </w:r>
      <w:r>
        <w:t>streitgegenständlichen</w:t>
      </w:r>
      <w:r>
        <w:rPr>
          <w:spacing w:val="-10"/>
        </w:rPr>
        <w:t xml:space="preserve"> </w:t>
      </w:r>
      <w:r>
        <w:t>Jahren</w:t>
      </w:r>
      <w:r>
        <w:rPr>
          <w:spacing w:val="-10"/>
        </w:rPr>
        <w:t xml:space="preserve"> </w:t>
      </w:r>
      <w:r>
        <w:t>maßgeblichen</w:t>
      </w:r>
      <w:r>
        <w:rPr>
          <w:spacing w:val="-10"/>
        </w:rPr>
        <w:t xml:space="preserve"> </w:t>
      </w:r>
      <w:r>
        <w:t>Vorschriften</w:t>
      </w:r>
      <w:r>
        <w:rPr>
          <w:spacing w:val="-9"/>
        </w:rPr>
        <w:t xml:space="preserve"> </w:t>
      </w:r>
      <w:r>
        <w:t>als</w:t>
      </w:r>
      <w:r>
        <w:rPr>
          <w:spacing w:val="-10"/>
        </w:rPr>
        <w:t xml:space="preserve"> </w:t>
      </w:r>
      <w:r>
        <w:t>verfassungswid- rig, müsste der Senat – bei allfälliger Abweisung der Klagen betreffend die Hauptan- träge – den Klagen im Übrigen, das heißt den feststellenden Teil des klägerischen Begehrens betreffend,</w:t>
      </w:r>
      <w:r>
        <w:rPr>
          <w:spacing w:val="-3"/>
        </w:rPr>
        <w:t xml:space="preserve"> </w:t>
      </w:r>
      <w:r>
        <w:t>stattgeben.</w:t>
      </w:r>
    </w:p>
    <w:p w:rsidR="000F10D1" w:rsidRDefault="0090729B">
      <w:pPr>
        <w:pStyle w:val="a3"/>
        <w:spacing w:before="152"/>
        <w:ind w:left="250"/>
        <w:jc w:val="both"/>
      </w:pPr>
      <w:r>
        <w:t>Das Oberverwaltungsgericht ist von der Verfassungswidrigkeit der Besoldung der 68</w:t>
      </w:r>
    </w:p>
    <w:p w:rsidR="000F10D1" w:rsidRDefault="0090729B">
      <w:pPr>
        <w:pStyle w:val="a3"/>
        <w:spacing w:before="60" w:line="292" w:lineRule="auto"/>
        <w:ind w:left="110" w:right="944"/>
        <w:jc w:val="both"/>
      </w:pPr>
      <w:r>
        <w:t>Kläger in den streitgegenständlichen Zeiträumen überzeugt. Die den Vorlagegegen- stand bildenden Normen, aus denen sich in der gebotenen Gesamtbetrachtung die Besoldung</w:t>
      </w:r>
      <w:r>
        <w:rPr>
          <w:spacing w:val="-12"/>
        </w:rPr>
        <w:t xml:space="preserve"> </w:t>
      </w:r>
      <w:r>
        <w:t>der</w:t>
      </w:r>
      <w:r>
        <w:rPr>
          <w:spacing w:val="-13"/>
        </w:rPr>
        <w:t xml:space="preserve"> </w:t>
      </w:r>
      <w:r>
        <w:t>K</w:t>
      </w:r>
      <w:r>
        <w:t>läger</w:t>
      </w:r>
      <w:r>
        <w:rPr>
          <w:spacing w:val="-12"/>
        </w:rPr>
        <w:t xml:space="preserve"> </w:t>
      </w:r>
      <w:r>
        <w:t>ergebe,</w:t>
      </w:r>
      <w:r>
        <w:rPr>
          <w:spacing w:val="-13"/>
        </w:rPr>
        <w:t xml:space="preserve"> </w:t>
      </w:r>
      <w:r>
        <w:t>verstießen</w:t>
      </w:r>
      <w:r>
        <w:rPr>
          <w:spacing w:val="-13"/>
        </w:rPr>
        <w:t xml:space="preserve"> </w:t>
      </w:r>
      <w:r>
        <w:t>gegen</w:t>
      </w:r>
      <w:r>
        <w:rPr>
          <w:spacing w:val="-14"/>
        </w:rPr>
        <w:t xml:space="preserve"> </w:t>
      </w:r>
      <w:r>
        <w:t>das</w:t>
      </w:r>
      <w:r>
        <w:rPr>
          <w:spacing w:val="-13"/>
        </w:rPr>
        <w:t xml:space="preserve"> </w:t>
      </w:r>
      <w:r>
        <w:t>von</w:t>
      </w:r>
      <w:r>
        <w:rPr>
          <w:spacing w:val="-13"/>
        </w:rPr>
        <w:t xml:space="preserve"> </w:t>
      </w:r>
      <w:r>
        <w:t>Art.</w:t>
      </w:r>
      <w:r>
        <w:rPr>
          <w:spacing w:val="-12"/>
        </w:rPr>
        <w:t xml:space="preserve"> </w:t>
      </w:r>
      <w:r>
        <w:t>33</w:t>
      </w:r>
      <w:r>
        <w:rPr>
          <w:spacing w:val="-13"/>
        </w:rPr>
        <w:t xml:space="preserve"> </w:t>
      </w:r>
      <w:r>
        <w:t>Abs.</w:t>
      </w:r>
      <w:r>
        <w:rPr>
          <w:spacing w:val="-12"/>
        </w:rPr>
        <w:t xml:space="preserve"> </w:t>
      </w:r>
      <w:r>
        <w:t>5</w:t>
      </w:r>
      <w:r>
        <w:rPr>
          <w:spacing w:val="-14"/>
        </w:rPr>
        <w:t xml:space="preserve"> </w:t>
      </w:r>
      <w:r>
        <w:t>GG</w:t>
      </w:r>
      <w:r>
        <w:rPr>
          <w:spacing w:val="-13"/>
        </w:rPr>
        <w:t xml:space="preserve"> </w:t>
      </w:r>
      <w:r>
        <w:t xml:space="preserve">geschütz- te Alimentationsprinzip. Die Richter und Beamten in Nordrhein-Westfalen hätten im Jahr 2003 Besoldungsabsenkungen hinnehmen müssen, die – zumal gemessen an einer fiktiven Weiterzahlung der </w:t>
      </w:r>
      <w:r>
        <w:t>Sonderzuwendung in der bisherigen Höhe – in den überwiegenden Fällen deutlich über die „Marginalitätsgrenze“ hinausgingen. Zwar hätte</w:t>
      </w:r>
      <w:r>
        <w:rPr>
          <w:spacing w:val="-12"/>
        </w:rPr>
        <w:t xml:space="preserve"> </w:t>
      </w:r>
      <w:r>
        <w:t>im</w:t>
      </w:r>
      <w:r>
        <w:rPr>
          <w:spacing w:val="-11"/>
        </w:rPr>
        <w:t xml:space="preserve"> </w:t>
      </w:r>
      <w:r>
        <w:t>Falle</w:t>
      </w:r>
      <w:r>
        <w:rPr>
          <w:spacing w:val="-11"/>
        </w:rPr>
        <w:t xml:space="preserve"> </w:t>
      </w:r>
      <w:r>
        <w:t>einer</w:t>
      </w:r>
      <w:r>
        <w:rPr>
          <w:spacing w:val="-11"/>
        </w:rPr>
        <w:t xml:space="preserve"> </w:t>
      </w:r>
      <w:r>
        <w:t>Überalimentation</w:t>
      </w:r>
      <w:r>
        <w:rPr>
          <w:spacing w:val="-11"/>
        </w:rPr>
        <w:t xml:space="preserve"> </w:t>
      </w:r>
      <w:r>
        <w:t>die</w:t>
      </w:r>
      <w:r>
        <w:rPr>
          <w:spacing w:val="-11"/>
        </w:rPr>
        <w:t xml:space="preserve"> </w:t>
      </w:r>
      <w:r>
        <w:t>Besoldung</w:t>
      </w:r>
      <w:r>
        <w:rPr>
          <w:spacing w:val="-10"/>
        </w:rPr>
        <w:t xml:space="preserve"> </w:t>
      </w:r>
      <w:r>
        <w:t>auf</w:t>
      </w:r>
      <w:r>
        <w:rPr>
          <w:spacing w:val="-11"/>
        </w:rPr>
        <w:t xml:space="preserve"> </w:t>
      </w:r>
      <w:r>
        <w:t>das</w:t>
      </w:r>
      <w:r>
        <w:rPr>
          <w:spacing w:val="-11"/>
        </w:rPr>
        <w:t xml:space="preserve"> </w:t>
      </w:r>
      <w:r>
        <w:t>verfassungsrechtlich</w:t>
      </w:r>
      <w:r>
        <w:rPr>
          <w:spacing w:val="-11"/>
        </w:rPr>
        <w:t xml:space="preserve"> </w:t>
      </w:r>
      <w:r>
        <w:t>ge- botene</w:t>
      </w:r>
      <w:r>
        <w:rPr>
          <w:spacing w:val="-16"/>
        </w:rPr>
        <w:t xml:space="preserve"> </w:t>
      </w:r>
      <w:r>
        <w:t>Mindestmaß</w:t>
      </w:r>
      <w:r>
        <w:rPr>
          <w:spacing w:val="-15"/>
        </w:rPr>
        <w:t xml:space="preserve"> </w:t>
      </w:r>
      <w:r>
        <w:t>abgesenkt</w:t>
      </w:r>
      <w:r>
        <w:rPr>
          <w:spacing w:val="-15"/>
        </w:rPr>
        <w:t xml:space="preserve"> </w:t>
      </w:r>
      <w:r>
        <w:t>werden</w:t>
      </w:r>
      <w:r>
        <w:rPr>
          <w:spacing w:val="-15"/>
        </w:rPr>
        <w:t xml:space="preserve"> </w:t>
      </w:r>
      <w:r>
        <w:t>dürfen.</w:t>
      </w:r>
      <w:r>
        <w:rPr>
          <w:spacing w:val="-15"/>
        </w:rPr>
        <w:t xml:space="preserve"> </w:t>
      </w:r>
      <w:r>
        <w:t>Eine</w:t>
      </w:r>
      <w:r>
        <w:rPr>
          <w:spacing w:val="-14"/>
        </w:rPr>
        <w:t xml:space="preserve"> </w:t>
      </w:r>
      <w:r>
        <w:t>derartige</w:t>
      </w:r>
      <w:r>
        <w:rPr>
          <w:spacing w:val="-15"/>
        </w:rPr>
        <w:t xml:space="preserve"> </w:t>
      </w:r>
      <w:r>
        <w:t>Überalimentation</w:t>
      </w:r>
      <w:r>
        <w:rPr>
          <w:spacing w:val="-15"/>
        </w:rPr>
        <w:t xml:space="preserve"> </w:t>
      </w:r>
      <w:r>
        <w:t>lasse sich</w:t>
      </w:r>
      <w:r>
        <w:rPr>
          <w:spacing w:val="-13"/>
        </w:rPr>
        <w:t xml:space="preserve"> </w:t>
      </w:r>
      <w:r>
        <w:t>für</w:t>
      </w:r>
      <w:r>
        <w:rPr>
          <w:spacing w:val="-12"/>
        </w:rPr>
        <w:t xml:space="preserve"> </w:t>
      </w:r>
      <w:r>
        <w:t>das</w:t>
      </w:r>
      <w:r>
        <w:rPr>
          <w:spacing w:val="-13"/>
        </w:rPr>
        <w:t xml:space="preserve"> </w:t>
      </w:r>
      <w:r>
        <w:t>Jahr</w:t>
      </w:r>
      <w:r>
        <w:rPr>
          <w:spacing w:val="-12"/>
        </w:rPr>
        <w:t xml:space="preserve"> </w:t>
      </w:r>
      <w:r>
        <w:t>2003</w:t>
      </w:r>
      <w:r>
        <w:rPr>
          <w:spacing w:val="-13"/>
        </w:rPr>
        <w:t xml:space="preserve"> </w:t>
      </w:r>
      <w:r>
        <w:t>jedoch</w:t>
      </w:r>
      <w:r>
        <w:rPr>
          <w:spacing w:val="-12"/>
        </w:rPr>
        <w:t xml:space="preserve"> </w:t>
      </w:r>
      <w:r>
        <w:t>nicht</w:t>
      </w:r>
      <w:r>
        <w:rPr>
          <w:spacing w:val="-12"/>
        </w:rPr>
        <w:t xml:space="preserve"> </w:t>
      </w:r>
      <w:r>
        <w:t>feststellen.</w:t>
      </w:r>
      <w:r>
        <w:rPr>
          <w:spacing w:val="-11"/>
        </w:rPr>
        <w:t xml:space="preserve"> </w:t>
      </w:r>
      <w:r>
        <w:t>Verfassungsrechtlich</w:t>
      </w:r>
      <w:r>
        <w:rPr>
          <w:spacing w:val="-9"/>
        </w:rPr>
        <w:t xml:space="preserve"> </w:t>
      </w:r>
      <w:r>
        <w:t>tragfähige</w:t>
      </w:r>
      <w:r>
        <w:rPr>
          <w:spacing w:val="-11"/>
        </w:rPr>
        <w:t xml:space="preserve"> </w:t>
      </w:r>
      <w:r>
        <w:t>Grün- de für eine Besoldungsabsenkung seien vom Besoldungsgesetzgeber weder ge- nannt noch sonst ersichtlich. Die Löhne und Gehälter vergleichbarer Angestellter in- nerhalb und außerhalb des öffentlichen Dienstes seien im hier zu betrachtenden Zeitraum</w:t>
      </w:r>
      <w:r>
        <w:rPr>
          <w:spacing w:val="-8"/>
        </w:rPr>
        <w:t xml:space="preserve"> </w:t>
      </w:r>
      <w:r>
        <w:t>zwi</w:t>
      </w:r>
      <w:r>
        <w:t>schen</w:t>
      </w:r>
      <w:r>
        <w:rPr>
          <w:spacing w:val="-9"/>
        </w:rPr>
        <w:t xml:space="preserve"> </w:t>
      </w:r>
      <w:r>
        <w:t>1991</w:t>
      </w:r>
      <w:r>
        <w:rPr>
          <w:spacing w:val="-10"/>
        </w:rPr>
        <w:t xml:space="preserve"> </w:t>
      </w:r>
      <w:r>
        <w:t>–</w:t>
      </w:r>
      <w:r>
        <w:rPr>
          <w:spacing w:val="-9"/>
        </w:rPr>
        <w:t xml:space="preserve"> </w:t>
      </w:r>
      <w:r>
        <w:t>dem</w:t>
      </w:r>
      <w:r>
        <w:rPr>
          <w:spacing w:val="-9"/>
        </w:rPr>
        <w:t xml:space="preserve"> </w:t>
      </w:r>
      <w:r>
        <w:t>Zeitpunkt,</w:t>
      </w:r>
      <w:r>
        <w:rPr>
          <w:spacing w:val="-8"/>
        </w:rPr>
        <w:t xml:space="preserve"> </w:t>
      </w:r>
      <w:r>
        <w:t>zu</w:t>
      </w:r>
      <w:r>
        <w:rPr>
          <w:spacing w:val="-9"/>
        </w:rPr>
        <w:t xml:space="preserve"> </w:t>
      </w:r>
      <w:r>
        <w:t>dem</w:t>
      </w:r>
      <w:r>
        <w:rPr>
          <w:spacing w:val="-10"/>
        </w:rPr>
        <w:t xml:space="preserve"> </w:t>
      </w:r>
      <w:r>
        <w:t>der</w:t>
      </w:r>
      <w:r>
        <w:rPr>
          <w:spacing w:val="-9"/>
        </w:rPr>
        <w:t xml:space="preserve"> </w:t>
      </w:r>
      <w:r>
        <w:t>Bund</w:t>
      </w:r>
      <w:r>
        <w:rPr>
          <w:spacing w:val="-8"/>
        </w:rPr>
        <w:t xml:space="preserve"> </w:t>
      </w:r>
      <w:r>
        <w:t>als</w:t>
      </w:r>
      <w:r>
        <w:rPr>
          <w:spacing w:val="-10"/>
        </w:rPr>
        <w:t xml:space="preserve"> </w:t>
      </w:r>
      <w:r>
        <w:t>damals</w:t>
      </w:r>
      <w:r>
        <w:rPr>
          <w:spacing w:val="-9"/>
        </w:rPr>
        <w:t xml:space="preserve"> </w:t>
      </w:r>
      <w:r>
        <w:t>alleiniger</w:t>
      </w:r>
      <w:r>
        <w:rPr>
          <w:spacing w:val="-9"/>
        </w:rPr>
        <w:t xml:space="preserve"> </w:t>
      </w:r>
      <w:r>
        <w:t>Be- soldungsgesetzgeber mit der Festlegung der Besoldungshöhe für in den Beitrittsge- bieten</w:t>
      </w:r>
      <w:r>
        <w:rPr>
          <w:spacing w:val="-14"/>
        </w:rPr>
        <w:t xml:space="preserve"> </w:t>
      </w:r>
      <w:r>
        <w:t>verwendete</w:t>
      </w:r>
      <w:r>
        <w:rPr>
          <w:spacing w:val="-13"/>
        </w:rPr>
        <w:t xml:space="preserve"> </w:t>
      </w:r>
      <w:r>
        <w:t>Besoldungsempfänger</w:t>
      </w:r>
      <w:r>
        <w:rPr>
          <w:spacing w:val="-10"/>
        </w:rPr>
        <w:t xml:space="preserve"> </w:t>
      </w:r>
      <w:r>
        <w:t>zu</w:t>
      </w:r>
      <w:r>
        <w:rPr>
          <w:spacing w:val="-13"/>
        </w:rPr>
        <w:t xml:space="preserve"> </w:t>
      </w:r>
      <w:r>
        <w:t>erkennen</w:t>
      </w:r>
      <w:r>
        <w:rPr>
          <w:spacing w:val="-14"/>
        </w:rPr>
        <w:t xml:space="preserve"> </w:t>
      </w:r>
      <w:r>
        <w:t>gegeben</w:t>
      </w:r>
      <w:r>
        <w:rPr>
          <w:spacing w:val="-13"/>
        </w:rPr>
        <w:t xml:space="preserve"> </w:t>
      </w:r>
      <w:r>
        <w:t>habe,</w:t>
      </w:r>
      <w:r>
        <w:rPr>
          <w:spacing w:val="-13"/>
        </w:rPr>
        <w:t xml:space="preserve"> </w:t>
      </w:r>
      <w:r>
        <w:t>dass</w:t>
      </w:r>
      <w:r>
        <w:rPr>
          <w:spacing w:val="-14"/>
        </w:rPr>
        <w:t xml:space="preserve"> </w:t>
      </w:r>
      <w:r>
        <w:t>er</w:t>
      </w:r>
      <w:r>
        <w:rPr>
          <w:spacing w:val="-13"/>
        </w:rPr>
        <w:t xml:space="preserve"> </w:t>
      </w:r>
      <w:r>
        <w:t>die</w:t>
      </w:r>
      <w:r>
        <w:rPr>
          <w:spacing w:val="-13"/>
        </w:rPr>
        <w:t xml:space="preserve"> </w:t>
      </w:r>
      <w:r>
        <w:t>im bisherigen Bundesgebiet g</w:t>
      </w:r>
      <w:r>
        <w:t>ewährte Alimentation für amtsangemessen ansah – und 2003</w:t>
      </w:r>
      <w:r>
        <w:rPr>
          <w:spacing w:val="-14"/>
        </w:rPr>
        <w:t xml:space="preserve"> </w:t>
      </w:r>
      <w:r>
        <w:t>weitaus</w:t>
      </w:r>
      <w:r>
        <w:rPr>
          <w:spacing w:val="-13"/>
        </w:rPr>
        <w:t xml:space="preserve"> </w:t>
      </w:r>
      <w:r>
        <w:t>stärker</w:t>
      </w:r>
      <w:r>
        <w:rPr>
          <w:spacing w:val="-13"/>
        </w:rPr>
        <w:t xml:space="preserve"> </w:t>
      </w:r>
      <w:r>
        <w:t>gestiegen</w:t>
      </w:r>
      <w:r>
        <w:rPr>
          <w:spacing w:val="-13"/>
        </w:rPr>
        <w:t xml:space="preserve"> </w:t>
      </w:r>
      <w:r>
        <w:t>als</w:t>
      </w:r>
      <w:r>
        <w:rPr>
          <w:spacing w:val="-13"/>
        </w:rPr>
        <w:t xml:space="preserve"> </w:t>
      </w:r>
      <w:r>
        <w:t>die</w:t>
      </w:r>
      <w:r>
        <w:rPr>
          <w:spacing w:val="-13"/>
        </w:rPr>
        <w:t xml:space="preserve"> </w:t>
      </w:r>
      <w:r>
        <w:t>Beamtenbesoldung,</w:t>
      </w:r>
      <w:r>
        <w:rPr>
          <w:spacing w:val="-9"/>
        </w:rPr>
        <w:t xml:space="preserve"> </w:t>
      </w:r>
      <w:r>
        <w:t>die</w:t>
      </w:r>
      <w:r>
        <w:rPr>
          <w:spacing w:val="-14"/>
        </w:rPr>
        <w:t xml:space="preserve"> </w:t>
      </w:r>
      <w:r>
        <w:t>somit</w:t>
      </w:r>
      <w:r>
        <w:rPr>
          <w:spacing w:val="-13"/>
        </w:rPr>
        <w:t xml:space="preserve"> </w:t>
      </w:r>
      <w:r>
        <w:t>greifbar</w:t>
      </w:r>
      <w:r>
        <w:rPr>
          <w:spacing w:val="-13"/>
        </w:rPr>
        <w:t xml:space="preserve"> </w:t>
      </w:r>
      <w:r>
        <w:t>von</w:t>
      </w:r>
      <w:r>
        <w:rPr>
          <w:spacing w:val="-13"/>
        </w:rPr>
        <w:t xml:space="preserve"> </w:t>
      </w:r>
      <w:r>
        <w:t>der allgemeinen</w:t>
      </w:r>
      <w:r>
        <w:rPr>
          <w:spacing w:val="-18"/>
        </w:rPr>
        <w:t xml:space="preserve"> </w:t>
      </w:r>
      <w:r>
        <w:t>Einkommensentwicklung</w:t>
      </w:r>
      <w:r>
        <w:rPr>
          <w:spacing w:val="-14"/>
        </w:rPr>
        <w:t xml:space="preserve"> </w:t>
      </w:r>
      <w:r>
        <w:t>abgekoppelt</w:t>
      </w:r>
      <w:r>
        <w:rPr>
          <w:spacing w:val="-18"/>
        </w:rPr>
        <w:t xml:space="preserve"> </w:t>
      </w:r>
      <w:r>
        <w:t>worden</w:t>
      </w:r>
      <w:r>
        <w:rPr>
          <w:spacing w:val="-17"/>
        </w:rPr>
        <w:t xml:space="preserve"> </w:t>
      </w:r>
      <w:r>
        <w:t>sei.</w:t>
      </w:r>
      <w:r>
        <w:rPr>
          <w:spacing w:val="-18"/>
        </w:rPr>
        <w:t xml:space="preserve"> </w:t>
      </w:r>
      <w:r>
        <w:t>Die</w:t>
      </w:r>
      <w:r>
        <w:rPr>
          <w:spacing w:val="-18"/>
        </w:rPr>
        <w:t xml:space="preserve"> </w:t>
      </w:r>
      <w:r>
        <w:t>wirtschaftliche</w:t>
      </w:r>
      <w:r>
        <w:rPr>
          <w:spacing w:val="-18"/>
        </w:rPr>
        <w:t xml:space="preserve"> </w:t>
      </w:r>
      <w:r>
        <w:t>Si- tuation der Beamten erschließe sich ergänzend aus der Entwicklung der Einschnitte im Leistungsbereich der Beihilfe, welche nicht unerheblich zur Gesamtbelastung der Nettoeinkommen der Beamten beigetragen hätten. Die Belastungen der Richter und Beamten</w:t>
      </w:r>
      <w:r>
        <w:rPr>
          <w:spacing w:val="-13"/>
        </w:rPr>
        <w:t xml:space="preserve"> </w:t>
      </w:r>
      <w:r>
        <w:t>im</w:t>
      </w:r>
      <w:r>
        <w:rPr>
          <w:spacing w:val="-15"/>
        </w:rPr>
        <w:t xml:space="preserve"> </w:t>
      </w:r>
      <w:r>
        <w:t>Jahr</w:t>
      </w:r>
      <w:r>
        <w:rPr>
          <w:spacing w:val="-15"/>
        </w:rPr>
        <w:t xml:space="preserve"> </w:t>
      </w:r>
      <w:r>
        <w:t>2003</w:t>
      </w:r>
      <w:r>
        <w:rPr>
          <w:spacing w:val="-15"/>
        </w:rPr>
        <w:t xml:space="preserve"> </w:t>
      </w:r>
      <w:r>
        <w:t>stellten</w:t>
      </w:r>
      <w:r>
        <w:rPr>
          <w:spacing w:val="-14"/>
        </w:rPr>
        <w:t xml:space="preserve"> </w:t>
      </w:r>
      <w:r>
        <w:t>im</w:t>
      </w:r>
      <w:r>
        <w:rPr>
          <w:spacing w:val="-15"/>
        </w:rPr>
        <w:t xml:space="preserve"> </w:t>
      </w:r>
      <w:r>
        <w:t>Übrigen</w:t>
      </w:r>
      <w:r>
        <w:rPr>
          <w:spacing w:val="-14"/>
        </w:rPr>
        <w:t xml:space="preserve"> </w:t>
      </w:r>
      <w:r>
        <w:t>lediglich</w:t>
      </w:r>
      <w:r>
        <w:rPr>
          <w:spacing w:val="-14"/>
        </w:rPr>
        <w:t xml:space="preserve"> </w:t>
      </w:r>
      <w:r>
        <w:t>einen</w:t>
      </w:r>
      <w:r>
        <w:rPr>
          <w:spacing w:val="-13"/>
        </w:rPr>
        <w:t xml:space="preserve"> </w:t>
      </w:r>
      <w:r>
        <w:t>Ausschnitt</w:t>
      </w:r>
      <w:r>
        <w:rPr>
          <w:spacing w:val="-12"/>
        </w:rPr>
        <w:t xml:space="preserve"> </w:t>
      </w:r>
      <w:r>
        <w:t>aus</w:t>
      </w:r>
      <w:r>
        <w:rPr>
          <w:spacing w:val="-15"/>
        </w:rPr>
        <w:t xml:space="preserve"> </w:t>
      </w:r>
      <w:r>
        <w:t>der</w:t>
      </w:r>
      <w:r>
        <w:rPr>
          <w:spacing w:val="-15"/>
        </w:rPr>
        <w:t xml:space="preserve"> </w:t>
      </w:r>
      <w:r>
        <w:t>Gesamt- belastung dar, die sich in einer Abfolge von weiteren Einschnitten vor und nach den hier streitgegenständlichen Jahren</w:t>
      </w:r>
      <w:r>
        <w:rPr>
          <w:spacing w:val="-4"/>
        </w:rPr>
        <w:t xml:space="preserve"> </w:t>
      </w:r>
      <w:r>
        <w:t>manifestieren.</w:t>
      </w:r>
    </w:p>
    <w:p w:rsidR="000F10D1" w:rsidRDefault="0090729B">
      <w:pPr>
        <w:pStyle w:val="a4"/>
        <w:numPr>
          <w:ilvl w:val="0"/>
          <w:numId w:val="17"/>
        </w:numPr>
        <w:tabs>
          <w:tab w:val="left" w:pos="527"/>
        </w:tabs>
        <w:spacing w:before="139"/>
        <w:ind w:left="526" w:hanging="277"/>
        <w:jc w:val="both"/>
        <w:rPr>
          <w:sz w:val="24"/>
        </w:rPr>
      </w:pPr>
      <w:r>
        <w:rPr>
          <w:sz w:val="24"/>
        </w:rPr>
        <w:t>a) Kläger des Ausgangsverfahrens</w:t>
      </w:r>
      <w:r>
        <w:rPr>
          <w:spacing w:val="13"/>
          <w:sz w:val="24"/>
        </w:rPr>
        <w:t xml:space="preserve"> </w:t>
      </w:r>
      <w:r>
        <w:rPr>
          <w:sz w:val="24"/>
        </w:rPr>
        <w:t>5 A 206/09 HA</w:t>
      </w:r>
      <w:r>
        <w:rPr>
          <w:sz w:val="24"/>
        </w:rPr>
        <w:t>L (Aktenzeichen des Bundes- 69</w:t>
      </w:r>
    </w:p>
    <w:p w:rsidR="000F10D1" w:rsidRDefault="0090729B">
      <w:pPr>
        <w:pStyle w:val="a3"/>
        <w:spacing w:before="60" w:line="292" w:lineRule="auto"/>
        <w:ind w:left="110" w:right="944"/>
        <w:jc w:val="both"/>
      </w:pPr>
      <w:r>
        <w:t>verfassungsgerichts: 2 BvL 3/12) ist ein 1962 geborener Staatsanwalt. Kläger des Ausgangsverfahrens 5 A 207/09 HAL (Aktenzeichen des Bundesverfassungsge- richts:</w:t>
      </w:r>
      <w:r>
        <w:rPr>
          <w:spacing w:val="-9"/>
        </w:rPr>
        <w:t xml:space="preserve"> </w:t>
      </w:r>
      <w:r>
        <w:t>2</w:t>
      </w:r>
      <w:r>
        <w:rPr>
          <w:spacing w:val="-8"/>
        </w:rPr>
        <w:t xml:space="preserve"> </w:t>
      </w:r>
      <w:r>
        <w:t>BvL</w:t>
      </w:r>
      <w:r>
        <w:rPr>
          <w:spacing w:val="-8"/>
        </w:rPr>
        <w:t xml:space="preserve"> </w:t>
      </w:r>
      <w:r>
        <w:t>4/12)</w:t>
      </w:r>
      <w:r>
        <w:rPr>
          <w:spacing w:val="-8"/>
        </w:rPr>
        <w:t xml:space="preserve"> </w:t>
      </w:r>
      <w:r>
        <w:t>ist</w:t>
      </w:r>
      <w:r>
        <w:rPr>
          <w:spacing w:val="-8"/>
        </w:rPr>
        <w:t xml:space="preserve"> </w:t>
      </w:r>
      <w:r>
        <w:t>ein</w:t>
      </w:r>
      <w:r>
        <w:rPr>
          <w:spacing w:val="-8"/>
        </w:rPr>
        <w:t xml:space="preserve"> </w:t>
      </w:r>
      <w:r>
        <w:t>1961</w:t>
      </w:r>
      <w:r>
        <w:rPr>
          <w:spacing w:val="-8"/>
        </w:rPr>
        <w:t xml:space="preserve"> </w:t>
      </w:r>
      <w:r>
        <w:t>geborener</w:t>
      </w:r>
      <w:r>
        <w:rPr>
          <w:spacing w:val="-8"/>
        </w:rPr>
        <w:t xml:space="preserve"> </w:t>
      </w:r>
      <w:r>
        <w:t>Richter</w:t>
      </w:r>
      <w:r>
        <w:rPr>
          <w:spacing w:val="-8"/>
        </w:rPr>
        <w:t xml:space="preserve"> </w:t>
      </w:r>
      <w:r>
        <w:t>am</w:t>
      </w:r>
      <w:r>
        <w:rPr>
          <w:spacing w:val="-8"/>
        </w:rPr>
        <w:t xml:space="preserve"> </w:t>
      </w:r>
      <w:r>
        <w:t>Verwaltungsgerich</w:t>
      </w:r>
      <w:r>
        <w:t>t.</w:t>
      </w:r>
      <w:r>
        <w:rPr>
          <w:spacing w:val="-5"/>
        </w:rPr>
        <w:t xml:space="preserve"> </w:t>
      </w:r>
      <w:r>
        <w:t>Kläger</w:t>
      </w:r>
      <w:r>
        <w:rPr>
          <w:spacing w:val="-7"/>
        </w:rPr>
        <w:t xml:space="preserve"> </w:t>
      </w:r>
      <w:r>
        <w:t>des Ausgangsverfahrens 5 A 208/09 HAL (Aktenzeichen des Bundesverfassungsge- richts:</w:t>
      </w:r>
      <w:r>
        <w:rPr>
          <w:spacing w:val="-9"/>
        </w:rPr>
        <w:t xml:space="preserve"> </w:t>
      </w:r>
      <w:r>
        <w:t>2</w:t>
      </w:r>
      <w:r>
        <w:rPr>
          <w:spacing w:val="-8"/>
        </w:rPr>
        <w:t xml:space="preserve"> </w:t>
      </w:r>
      <w:r>
        <w:t>BvL</w:t>
      </w:r>
      <w:r>
        <w:rPr>
          <w:spacing w:val="-7"/>
        </w:rPr>
        <w:t xml:space="preserve"> </w:t>
      </w:r>
      <w:r>
        <w:t>5/12)</w:t>
      </w:r>
      <w:r>
        <w:rPr>
          <w:spacing w:val="-8"/>
        </w:rPr>
        <w:t xml:space="preserve"> </w:t>
      </w:r>
      <w:r>
        <w:t>ist</w:t>
      </w:r>
      <w:r>
        <w:rPr>
          <w:spacing w:val="-8"/>
        </w:rPr>
        <w:t xml:space="preserve"> </w:t>
      </w:r>
      <w:r>
        <w:t>ein</w:t>
      </w:r>
      <w:r>
        <w:rPr>
          <w:spacing w:val="-8"/>
        </w:rPr>
        <w:t xml:space="preserve"> </w:t>
      </w:r>
      <w:r>
        <w:t>1966</w:t>
      </w:r>
      <w:r>
        <w:rPr>
          <w:spacing w:val="-8"/>
        </w:rPr>
        <w:t xml:space="preserve"> </w:t>
      </w:r>
      <w:r>
        <w:t>geborener</w:t>
      </w:r>
      <w:r>
        <w:rPr>
          <w:spacing w:val="-8"/>
        </w:rPr>
        <w:t xml:space="preserve"> </w:t>
      </w:r>
      <w:r>
        <w:t>Richter</w:t>
      </w:r>
      <w:r>
        <w:rPr>
          <w:spacing w:val="-8"/>
        </w:rPr>
        <w:t xml:space="preserve"> </w:t>
      </w:r>
      <w:r>
        <w:t>am</w:t>
      </w:r>
      <w:r>
        <w:rPr>
          <w:spacing w:val="-8"/>
        </w:rPr>
        <w:t xml:space="preserve"> </w:t>
      </w:r>
      <w:r>
        <w:t>Verwaltungsgericht.</w:t>
      </w:r>
      <w:r>
        <w:rPr>
          <w:spacing w:val="-5"/>
        </w:rPr>
        <w:t xml:space="preserve"> </w:t>
      </w:r>
      <w:r>
        <w:t>Der</w:t>
      </w:r>
      <w:r>
        <w:rPr>
          <w:spacing w:val="-8"/>
        </w:rPr>
        <w:t xml:space="preserve"> </w:t>
      </w:r>
      <w:r>
        <w:t>Kläger des</w:t>
      </w:r>
      <w:r>
        <w:rPr>
          <w:spacing w:val="-8"/>
        </w:rPr>
        <w:t xml:space="preserve"> </w:t>
      </w:r>
      <w:r>
        <w:t>Ausgangsverfahrens</w:t>
      </w:r>
      <w:r>
        <w:rPr>
          <w:spacing w:val="-4"/>
        </w:rPr>
        <w:t xml:space="preserve"> </w:t>
      </w:r>
      <w:r>
        <w:t>5</w:t>
      </w:r>
      <w:r>
        <w:rPr>
          <w:spacing w:val="-8"/>
        </w:rPr>
        <w:t xml:space="preserve"> </w:t>
      </w:r>
      <w:r>
        <w:t>A</w:t>
      </w:r>
      <w:r>
        <w:rPr>
          <w:spacing w:val="-8"/>
        </w:rPr>
        <w:t xml:space="preserve"> </w:t>
      </w:r>
      <w:r>
        <w:t>216/09</w:t>
      </w:r>
      <w:r>
        <w:rPr>
          <w:spacing w:val="-7"/>
        </w:rPr>
        <w:t xml:space="preserve"> </w:t>
      </w:r>
      <w:r>
        <w:t>HAL</w:t>
      </w:r>
      <w:r>
        <w:rPr>
          <w:spacing w:val="-8"/>
        </w:rPr>
        <w:t xml:space="preserve"> </w:t>
      </w:r>
      <w:r>
        <w:t>(Aktenzeichen</w:t>
      </w:r>
      <w:r>
        <w:rPr>
          <w:spacing w:val="-7"/>
        </w:rPr>
        <w:t xml:space="preserve"> </w:t>
      </w:r>
      <w:r>
        <w:t>des</w:t>
      </w:r>
      <w:r>
        <w:rPr>
          <w:spacing w:val="-8"/>
        </w:rPr>
        <w:t xml:space="preserve"> </w:t>
      </w:r>
      <w:r>
        <w:t>Bundesverfassungsge- richts: 2 BvL 6/12) ist Richter am</w:t>
      </w:r>
      <w:r>
        <w:rPr>
          <w:spacing w:val="-10"/>
        </w:rPr>
        <w:t xml:space="preserve"> </w:t>
      </w:r>
      <w:r>
        <w:t>Amtsgericht.</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ind w:left="250"/>
        <w:jc w:val="both"/>
      </w:pPr>
      <w:r>
        <w:lastRenderedPageBreak/>
        <w:t>Alle Kläger stehen im Dienst des Landes Sachsen-Anhalt und bezogen in den Jah- 70</w:t>
      </w:r>
    </w:p>
    <w:p w:rsidR="000F10D1" w:rsidRDefault="0090729B">
      <w:pPr>
        <w:pStyle w:val="a3"/>
        <w:spacing w:before="60" w:line="292" w:lineRule="auto"/>
        <w:ind w:left="110" w:right="944"/>
        <w:jc w:val="both"/>
      </w:pPr>
      <w:r>
        <w:t>ren 2008 bis 2010 Dienstbezüge nach der Besoldungsgruppe R 1. Sie erhielten bis zum 31.</w:t>
      </w:r>
      <w:r>
        <w:t xml:space="preserve"> Dezember 2009 einen Zuschuss nach § 4 der Zweiten Besoldungsüber- gangsverordnung (Zweite BesÜV) vom 27. November 1997 (BGBl I S. 2764) in der Fassung</w:t>
      </w:r>
      <w:r>
        <w:rPr>
          <w:spacing w:val="-14"/>
        </w:rPr>
        <w:t xml:space="preserve"> </w:t>
      </w:r>
      <w:r>
        <w:t>des</w:t>
      </w:r>
      <w:r>
        <w:rPr>
          <w:spacing w:val="-14"/>
        </w:rPr>
        <w:t xml:space="preserve"> </w:t>
      </w:r>
      <w:r>
        <w:t>Gesetzes</w:t>
      </w:r>
      <w:r>
        <w:rPr>
          <w:spacing w:val="-13"/>
        </w:rPr>
        <w:t xml:space="preserve"> </w:t>
      </w:r>
      <w:r>
        <w:t>vom</w:t>
      </w:r>
      <w:r>
        <w:rPr>
          <w:spacing w:val="-14"/>
        </w:rPr>
        <w:t xml:space="preserve"> </w:t>
      </w:r>
      <w:r>
        <w:t>10.</w:t>
      </w:r>
      <w:r>
        <w:rPr>
          <w:spacing w:val="-14"/>
        </w:rPr>
        <w:t xml:space="preserve"> </w:t>
      </w:r>
      <w:r>
        <w:t>September</w:t>
      </w:r>
      <w:r>
        <w:rPr>
          <w:spacing w:val="-12"/>
        </w:rPr>
        <w:t xml:space="preserve"> </w:t>
      </w:r>
      <w:r>
        <w:t>2003</w:t>
      </w:r>
      <w:r>
        <w:rPr>
          <w:spacing w:val="-14"/>
        </w:rPr>
        <w:t xml:space="preserve"> </w:t>
      </w:r>
      <w:r>
        <w:t>(BGBl</w:t>
      </w:r>
      <w:r>
        <w:rPr>
          <w:spacing w:val="-14"/>
        </w:rPr>
        <w:t xml:space="preserve"> </w:t>
      </w:r>
      <w:r>
        <w:t>I</w:t>
      </w:r>
      <w:r>
        <w:rPr>
          <w:spacing w:val="-14"/>
        </w:rPr>
        <w:t xml:space="preserve"> </w:t>
      </w:r>
      <w:r>
        <w:t>S.</w:t>
      </w:r>
      <w:r>
        <w:rPr>
          <w:spacing w:val="-14"/>
        </w:rPr>
        <w:t xml:space="preserve"> </w:t>
      </w:r>
      <w:r>
        <w:t>1798)</w:t>
      </w:r>
      <w:r>
        <w:rPr>
          <w:spacing w:val="-14"/>
        </w:rPr>
        <w:t xml:space="preserve"> </w:t>
      </w:r>
      <w:r>
        <w:t>in</w:t>
      </w:r>
      <w:r>
        <w:rPr>
          <w:spacing w:val="-14"/>
        </w:rPr>
        <w:t xml:space="preserve"> </w:t>
      </w:r>
      <w:r>
        <w:t>Höhe</w:t>
      </w:r>
      <w:r>
        <w:rPr>
          <w:spacing w:val="-14"/>
        </w:rPr>
        <w:t xml:space="preserve"> </w:t>
      </w:r>
      <w:r>
        <w:t>des</w:t>
      </w:r>
      <w:r>
        <w:rPr>
          <w:spacing w:val="-14"/>
        </w:rPr>
        <w:t xml:space="preserve"> </w:t>
      </w:r>
      <w:r>
        <w:t>Unter- schiedsbetrages zwischen den Bez</w:t>
      </w:r>
      <w:r>
        <w:t>ügen nach § 2 der Zweiten BesÜV und den bei gleichem Amt für das bisherige Bundesgebiet geltenden</w:t>
      </w:r>
      <w:r>
        <w:rPr>
          <w:spacing w:val="-21"/>
        </w:rPr>
        <w:t xml:space="preserve"> </w:t>
      </w:r>
      <w:r>
        <w:t>Dienstbezügen.</w:t>
      </w:r>
    </w:p>
    <w:p w:rsidR="000F10D1" w:rsidRDefault="0090729B">
      <w:pPr>
        <w:pStyle w:val="a3"/>
        <w:spacing w:before="152"/>
        <w:ind w:left="250"/>
        <w:jc w:val="both"/>
      </w:pPr>
      <w:r>
        <w:t>Nach Widerspruch gegen die Bezügemitteilungen ab Januar 2008 verbunden mit 71</w:t>
      </w:r>
    </w:p>
    <w:p w:rsidR="000F10D1" w:rsidRDefault="0090729B">
      <w:pPr>
        <w:pStyle w:val="a3"/>
        <w:spacing w:before="60" w:line="292" w:lineRule="auto"/>
        <w:ind w:left="110" w:right="944"/>
        <w:jc w:val="both"/>
      </w:pPr>
      <w:r>
        <w:t>dem Antrag, sie rückwirkend zum 1. Januar 2008 und für die Zukunf</w:t>
      </w:r>
      <w:r>
        <w:t>t amtsangemes- sen zu alimentieren, erhoben sie Untätigkeitsklage zum Verwaltungsgericht Halle und beantragten festzustellen, dass ihre jeweiligen Nettoeinkommen seit dem 1. Ja- nuar 2008 verfassungswidrig zu niedrig bemessen seien.</w:t>
      </w:r>
    </w:p>
    <w:p w:rsidR="000F10D1" w:rsidRDefault="0090729B">
      <w:pPr>
        <w:pStyle w:val="a3"/>
        <w:spacing w:before="153"/>
        <w:ind w:left="250"/>
        <w:jc w:val="both"/>
      </w:pPr>
      <w:r>
        <w:t>Soweit die Kläger die F</w:t>
      </w:r>
      <w:r>
        <w:t>eststellung begehrten, dass ihre Nettoeinkommen seit dem 72</w:t>
      </w:r>
    </w:p>
    <w:p w:rsidR="000F10D1" w:rsidRDefault="0090729B">
      <w:pPr>
        <w:pStyle w:val="a3"/>
        <w:spacing w:before="60" w:line="292" w:lineRule="auto"/>
        <w:ind w:left="110" w:right="947"/>
        <w:jc w:val="both"/>
      </w:pPr>
      <w:r>
        <w:t>1. Januar 2011 verfassungswidrig zu niedrig bemessen seien, hat das Verwaltungs- gericht die Verfahren jeweils mit Beschluss vom 28. September 2011 abgetrennt.</w:t>
      </w:r>
    </w:p>
    <w:p w:rsidR="000F10D1" w:rsidRDefault="0090729B">
      <w:pPr>
        <w:pStyle w:val="a3"/>
        <w:spacing w:before="155"/>
        <w:ind w:left="250"/>
        <w:jc w:val="both"/>
      </w:pPr>
      <w:r>
        <w:t>b) Mit vier Beschlüssen vom 28. Sept</w:t>
      </w:r>
      <w:r>
        <w:t>ember 2011 hat das Verwaltungsgericht die 73</w:t>
      </w:r>
    </w:p>
    <w:p w:rsidR="000F10D1" w:rsidRDefault="0090729B">
      <w:pPr>
        <w:pStyle w:val="a3"/>
        <w:spacing w:before="60" w:line="292" w:lineRule="auto"/>
        <w:ind w:left="110" w:right="946"/>
        <w:jc w:val="both"/>
      </w:pPr>
      <w:r>
        <w:t>Verfahren ausgesetzt und dem Bundesverfassungsgericht die Frage zur Entschei- dung</w:t>
      </w:r>
      <w:r>
        <w:rPr>
          <w:spacing w:val="-2"/>
        </w:rPr>
        <w:t xml:space="preserve"> </w:t>
      </w:r>
      <w:r>
        <w:t>vorgelegt,</w:t>
      </w:r>
    </w:p>
    <w:p w:rsidR="000F10D1" w:rsidRDefault="0090729B">
      <w:pPr>
        <w:pStyle w:val="a3"/>
        <w:spacing w:before="154"/>
        <w:ind w:left="1146"/>
        <w:jc w:val="both"/>
      </w:pPr>
      <w:r>
        <w:t>ob</w:t>
      </w:r>
      <w:r>
        <w:rPr>
          <w:spacing w:val="-5"/>
        </w:rPr>
        <w:t xml:space="preserve"> </w:t>
      </w:r>
      <w:r>
        <w:t>die</w:t>
      </w:r>
    </w:p>
    <w:p w:rsidR="000F10D1" w:rsidRDefault="0090729B">
      <w:pPr>
        <w:pStyle w:val="a3"/>
        <w:spacing w:before="216"/>
        <w:ind w:left="1146"/>
        <w:jc w:val="both"/>
      </w:pPr>
      <w:r>
        <w:t>- im Zeitraum vom 1. Januar 2008 bis 30. April 2008 auf §§ 1 Abs.</w:t>
      </w:r>
    </w:p>
    <w:p w:rsidR="000F10D1" w:rsidRDefault="0090729B">
      <w:pPr>
        <w:pStyle w:val="a3"/>
        <w:spacing w:before="60" w:line="292" w:lineRule="auto"/>
        <w:ind w:left="1006" w:right="1841"/>
        <w:jc w:val="both"/>
      </w:pPr>
      <w:r>
        <w:t>1 Satz 1, Abs. 2 Satz 1, 18a - 18c in Verbindung mit Anlage 2 Nr. 4 des Besoldungsgesetzes für das Land Sachsen-Anhalt (Landesbe- soldungsgesetz - LBesG) vom 3. März 2005 (GVBl LSA S. 108),</w:t>
      </w:r>
    </w:p>
    <w:p w:rsidR="000F10D1" w:rsidRDefault="0090729B">
      <w:pPr>
        <w:pStyle w:val="a3"/>
        <w:spacing w:before="154"/>
        <w:ind w:left="1146"/>
        <w:jc w:val="both"/>
      </w:pPr>
      <w:r>
        <w:t>- im Zeitraum vom 1. Mai 2008 bis 28. Februar 2009 auf §§ 1</w:t>
      </w:r>
      <w:r>
        <w:rPr>
          <w:spacing w:val="-20"/>
        </w:rPr>
        <w:t xml:space="preserve"> </w:t>
      </w:r>
      <w:r>
        <w:t>Abs.</w:t>
      </w:r>
    </w:p>
    <w:p w:rsidR="000F10D1" w:rsidRDefault="0090729B">
      <w:pPr>
        <w:pStyle w:val="a3"/>
        <w:spacing w:before="60" w:line="292" w:lineRule="auto"/>
        <w:ind w:left="1006" w:right="1841"/>
        <w:jc w:val="both"/>
      </w:pPr>
      <w:r>
        <w:t>1</w:t>
      </w:r>
      <w:r>
        <w:t xml:space="preserve"> Satz 1, Abs. 2 Satz 1, 18a - 18c in Verbindung mit Anlage 2 Nr. 4 des Besoldungsgesetzes für das Land Sachsen-Anhalt (Landesbe- soldungsgesetz</w:t>
      </w:r>
      <w:r>
        <w:rPr>
          <w:spacing w:val="-8"/>
        </w:rPr>
        <w:t xml:space="preserve"> </w:t>
      </w:r>
      <w:r>
        <w:t>-</w:t>
      </w:r>
      <w:r>
        <w:rPr>
          <w:spacing w:val="-8"/>
        </w:rPr>
        <w:t xml:space="preserve"> </w:t>
      </w:r>
      <w:r>
        <w:t>LBesG)</w:t>
      </w:r>
      <w:r>
        <w:rPr>
          <w:spacing w:val="-7"/>
        </w:rPr>
        <w:t xml:space="preserve"> </w:t>
      </w:r>
      <w:r>
        <w:t>vom</w:t>
      </w:r>
      <w:r>
        <w:rPr>
          <w:spacing w:val="-8"/>
        </w:rPr>
        <w:t xml:space="preserve"> </w:t>
      </w:r>
      <w:r>
        <w:t>3.</w:t>
      </w:r>
      <w:r>
        <w:rPr>
          <w:spacing w:val="-8"/>
        </w:rPr>
        <w:t xml:space="preserve"> </w:t>
      </w:r>
      <w:r>
        <w:t>März</w:t>
      </w:r>
      <w:r>
        <w:rPr>
          <w:spacing w:val="-7"/>
        </w:rPr>
        <w:t xml:space="preserve"> </w:t>
      </w:r>
      <w:r>
        <w:t>2005</w:t>
      </w:r>
      <w:r>
        <w:rPr>
          <w:spacing w:val="-8"/>
        </w:rPr>
        <w:t xml:space="preserve"> </w:t>
      </w:r>
      <w:r>
        <w:t>(GVBl</w:t>
      </w:r>
      <w:r>
        <w:rPr>
          <w:spacing w:val="-8"/>
        </w:rPr>
        <w:t xml:space="preserve"> </w:t>
      </w:r>
      <w:r>
        <w:t>LSA</w:t>
      </w:r>
      <w:r>
        <w:rPr>
          <w:spacing w:val="-7"/>
        </w:rPr>
        <w:t xml:space="preserve"> </w:t>
      </w:r>
      <w:r>
        <w:t>S.</w:t>
      </w:r>
      <w:r>
        <w:rPr>
          <w:spacing w:val="-8"/>
        </w:rPr>
        <w:t xml:space="preserve"> </w:t>
      </w:r>
      <w:r>
        <w:t>108),</w:t>
      </w:r>
      <w:r>
        <w:rPr>
          <w:spacing w:val="-8"/>
        </w:rPr>
        <w:t xml:space="preserve"> </w:t>
      </w:r>
      <w:r>
        <w:t>ge- ändert durch Gesetz zur Änderung landesbesoldungs- und versor- gungsrechtlicher</w:t>
      </w:r>
      <w:r>
        <w:rPr>
          <w:spacing w:val="-7"/>
        </w:rPr>
        <w:t xml:space="preserve"> </w:t>
      </w:r>
      <w:r>
        <w:t>Vorschriften</w:t>
      </w:r>
      <w:r>
        <w:rPr>
          <w:spacing w:val="-4"/>
        </w:rPr>
        <w:t xml:space="preserve"> </w:t>
      </w:r>
      <w:r>
        <w:t>vom</w:t>
      </w:r>
      <w:r>
        <w:rPr>
          <w:spacing w:val="-8"/>
        </w:rPr>
        <w:t xml:space="preserve"> </w:t>
      </w:r>
      <w:r>
        <w:t>25.</w:t>
      </w:r>
      <w:r>
        <w:rPr>
          <w:spacing w:val="-7"/>
        </w:rPr>
        <w:t xml:space="preserve"> </w:t>
      </w:r>
      <w:r>
        <w:t>Juli</w:t>
      </w:r>
      <w:r>
        <w:rPr>
          <w:spacing w:val="-7"/>
        </w:rPr>
        <w:t xml:space="preserve"> </w:t>
      </w:r>
      <w:r>
        <w:t>2007</w:t>
      </w:r>
      <w:r>
        <w:rPr>
          <w:spacing w:val="-8"/>
        </w:rPr>
        <w:t xml:space="preserve"> </w:t>
      </w:r>
      <w:r>
        <w:t>(GVBl</w:t>
      </w:r>
      <w:r>
        <w:rPr>
          <w:spacing w:val="-7"/>
        </w:rPr>
        <w:t xml:space="preserve"> </w:t>
      </w:r>
      <w:r>
        <w:t>LSA</w:t>
      </w:r>
      <w:r>
        <w:rPr>
          <w:spacing w:val="-7"/>
        </w:rPr>
        <w:t xml:space="preserve"> </w:t>
      </w:r>
      <w:r>
        <w:t>S.</w:t>
      </w:r>
      <w:r>
        <w:rPr>
          <w:spacing w:val="-6"/>
        </w:rPr>
        <w:t xml:space="preserve"> </w:t>
      </w:r>
      <w:r>
        <w:t>236),</w:t>
      </w:r>
    </w:p>
    <w:p w:rsidR="000F10D1" w:rsidRDefault="0090729B">
      <w:pPr>
        <w:pStyle w:val="a3"/>
        <w:spacing w:before="153"/>
        <w:ind w:left="1146"/>
        <w:jc w:val="both"/>
      </w:pPr>
      <w:r>
        <w:t>-</w:t>
      </w:r>
      <w:r>
        <w:rPr>
          <w:spacing w:val="-13"/>
        </w:rPr>
        <w:t xml:space="preserve"> </w:t>
      </w:r>
      <w:r>
        <w:t>im</w:t>
      </w:r>
      <w:r>
        <w:rPr>
          <w:spacing w:val="-12"/>
        </w:rPr>
        <w:t xml:space="preserve"> </w:t>
      </w:r>
      <w:r>
        <w:t>Zeitraum</w:t>
      </w:r>
      <w:r>
        <w:rPr>
          <w:spacing w:val="-11"/>
        </w:rPr>
        <w:t xml:space="preserve"> </w:t>
      </w:r>
      <w:r>
        <w:t>vom</w:t>
      </w:r>
      <w:r>
        <w:rPr>
          <w:spacing w:val="-13"/>
        </w:rPr>
        <w:t xml:space="preserve"> </w:t>
      </w:r>
      <w:r>
        <w:t>1.</w:t>
      </w:r>
      <w:r>
        <w:rPr>
          <w:spacing w:val="-12"/>
        </w:rPr>
        <w:t xml:space="preserve"> </w:t>
      </w:r>
      <w:r>
        <w:t>März</w:t>
      </w:r>
      <w:r>
        <w:rPr>
          <w:spacing w:val="-12"/>
        </w:rPr>
        <w:t xml:space="preserve"> </w:t>
      </w:r>
      <w:r>
        <w:t>2009</w:t>
      </w:r>
      <w:r>
        <w:rPr>
          <w:spacing w:val="-12"/>
        </w:rPr>
        <w:t xml:space="preserve"> </w:t>
      </w:r>
      <w:r>
        <w:t>bis</w:t>
      </w:r>
      <w:r>
        <w:rPr>
          <w:spacing w:val="-13"/>
        </w:rPr>
        <w:t xml:space="preserve"> </w:t>
      </w:r>
      <w:r>
        <w:t>28.</w:t>
      </w:r>
      <w:r>
        <w:rPr>
          <w:spacing w:val="-12"/>
        </w:rPr>
        <w:t xml:space="preserve"> </w:t>
      </w:r>
      <w:r>
        <w:t>Februar</w:t>
      </w:r>
      <w:r>
        <w:rPr>
          <w:spacing w:val="-11"/>
        </w:rPr>
        <w:t xml:space="preserve"> </w:t>
      </w:r>
      <w:r>
        <w:t>2010</w:t>
      </w:r>
      <w:r>
        <w:rPr>
          <w:spacing w:val="-13"/>
        </w:rPr>
        <w:t xml:space="preserve"> </w:t>
      </w:r>
      <w:r>
        <w:t>auf</w:t>
      </w:r>
      <w:r>
        <w:rPr>
          <w:spacing w:val="-12"/>
        </w:rPr>
        <w:t xml:space="preserve"> </w:t>
      </w:r>
      <w:r>
        <w:t>§§</w:t>
      </w:r>
      <w:r>
        <w:rPr>
          <w:spacing w:val="-12"/>
        </w:rPr>
        <w:t xml:space="preserve"> </w:t>
      </w:r>
      <w:r>
        <w:t>1</w:t>
      </w:r>
      <w:r>
        <w:rPr>
          <w:spacing w:val="-12"/>
        </w:rPr>
        <w:t xml:space="preserve"> </w:t>
      </w:r>
      <w:r>
        <w:t>Abs.</w:t>
      </w:r>
    </w:p>
    <w:p w:rsidR="000F10D1" w:rsidRDefault="0090729B">
      <w:pPr>
        <w:pStyle w:val="a3"/>
        <w:spacing w:before="60" w:line="292" w:lineRule="auto"/>
        <w:ind w:left="1006" w:right="1841"/>
        <w:jc w:val="both"/>
      </w:pPr>
      <w:r>
        <w:t>1 Satz 1, Abs. 2 Satz 1, 18a - 18c in Verbindung mit Anl</w:t>
      </w:r>
      <w:r>
        <w:t>age 2 Nr. 4 des Besoldungsgesetzes für das Land Sachsen-Anhalt (Landesbe- soldungsgesetz</w:t>
      </w:r>
      <w:r>
        <w:rPr>
          <w:spacing w:val="-8"/>
        </w:rPr>
        <w:t xml:space="preserve"> </w:t>
      </w:r>
      <w:r>
        <w:t>-</w:t>
      </w:r>
      <w:r>
        <w:rPr>
          <w:spacing w:val="-8"/>
        </w:rPr>
        <w:t xml:space="preserve"> </w:t>
      </w:r>
      <w:r>
        <w:t>LBesG)</w:t>
      </w:r>
      <w:r>
        <w:rPr>
          <w:spacing w:val="-7"/>
        </w:rPr>
        <w:t xml:space="preserve"> </w:t>
      </w:r>
      <w:r>
        <w:t>vom</w:t>
      </w:r>
      <w:r>
        <w:rPr>
          <w:spacing w:val="-8"/>
        </w:rPr>
        <w:t xml:space="preserve"> </w:t>
      </w:r>
      <w:r>
        <w:t>3.</w:t>
      </w:r>
      <w:r>
        <w:rPr>
          <w:spacing w:val="-8"/>
        </w:rPr>
        <w:t xml:space="preserve"> </w:t>
      </w:r>
      <w:r>
        <w:t>März</w:t>
      </w:r>
      <w:r>
        <w:rPr>
          <w:spacing w:val="-7"/>
        </w:rPr>
        <w:t xml:space="preserve"> </w:t>
      </w:r>
      <w:r>
        <w:t>2005</w:t>
      </w:r>
      <w:r>
        <w:rPr>
          <w:spacing w:val="-8"/>
        </w:rPr>
        <w:t xml:space="preserve"> </w:t>
      </w:r>
      <w:r>
        <w:t>(GVBl</w:t>
      </w:r>
      <w:r>
        <w:rPr>
          <w:spacing w:val="-8"/>
        </w:rPr>
        <w:t xml:space="preserve"> </w:t>
      </w:r>
      <w:r>
        <w:t>LSA</w:t>
      </w:r>
      <w:r>
        <w:rPr>
          <w:spacing w:val="-7"/>
        </w:rPr>
        <w:t xml:space="preserve"> </w:t>
      </w:r>
      <w:r>
        <w:t>S.</w:t>
      </w:r>
      <w:r>
        <w:rPr>
          <w:spacing w:val="-8"/>
        </w:rPr>
        <w:t xml:space="preserve"> </w:t>
      </w:r>
      <w:r>
        <w:t>108),</w:t>
      </w:r>
      <w:r>
        <w:rPr>
          <w:spacing w:val="-8"/>
        </w:rPr>
        <w:t xml:space="preserve"> </w:t>
      </w:r>
      <w:r>
        <w:t>ge- ändert durch Gesetz zur Änderung landesbesoldungs- und versor- gungsrechtlicher Vorschriften vom 25. Juli 2007 (GVBl L</w:t>
      </w:r>
      <w:r>
        <w:t>SA S. 236) sowie Landesbesoldungs- und versorgungsanpassungsgesetz 2009/2010 vom 9. Dezember 2009 (GVBl LSA S.</w:t>
      </w:r>
      <w:r>
        <w:rPr>
          <w:spacing w:val="-16"/>
        </w:rPr>
        <w:t xml:space="preserve"> </w:t>
      </w:r>
      <w:r>
        <w:t>598),</w:t>
      </w:r>
    </w:p>
    <w:p w:rsidR="000F10D1" w:rsidRDefault="0090729B">
      <w:pPr>
        <w:pStyle w:val="a3"/>
        <w:spacing w:before="151"/>
        <w:ind w:right="1841"/>
        <w:jc w:val="right"/>
      </w:pPr>
      <w:r>
        <w:t>-</w:t>
      </w:r>
      <w:r>
        <w:rPr>
          <w:spacing w:val="8"/>
        </w:rPr>
        <w:t xml:space="preserve"> </w:t>
      </w:r>
      <w:r>
        <w:t>im</w:t>
      </w:r>
      <w:r>
        <w:rPr>
          <w:spacing w:val="9"/>
        </w:rPr>
        <w:t xml:space="preserve"> </w:t>
      </w:r>
      <w:r>
        <w:t>Zeitraum</w:t>
      </w:r>
      <w:r>
        <w:rPr>
          <w:spacing w:val="10"/>
        </w:rPr>
        <w:t xml:space="preserve"> </w:t>
      </w:r>
      <w:r>
        <w:t>vom</w:t>
      </w:r>
      <w:r>
        <w:rPr>
          <w:spacing w:val="9"/>
        </w:rPr>
        <w:t xml:space="preserve"> </w:t>
      </w:r>
      <w:r>
        <w:t>1.</w:t>
      </w:r>
      <w:r>
        <w:rPr>
          <w:spacing w:val="8"/>
        </w:rPr>
        <w:t xml:space="preserve"> </w:t>
      </w:r>
      <w:r>
        <w:t>März</w:t>
      </w:r>
      <w:r>
        <w:rPr>
          <w:spacing w:val="9"/>
        </w:rPr>
        <w:t xml:space="preserve"> </w:t>
      </w:r>
      <w:r>
        <w:t>2010</w:t>
      </w:r>
      <w:r>
        <w:rPr>
          <w:spacing w:val="9"/>
        </w:rPr>
        <w:t xml:space="preserve"> </w:t>
      </w:r>
      <w:r>
        <w:t>bis</w:t>
      </w:r>
      <w:r>
        <w:rPr>
          <w:spacing w:val="9"/>
        </w:rPr>
        <w:t xml:space="preserve"> </w:t>
      </w:r>
      <w:r>
        <w:t>31.</w:t>
      </w:r>
      <w:r>
        <w:rPr>
          <w:spacing w:val="8"/>
        </w:rPr>
        <w:t xml:space="preserve"> </w:t>
      </w:r>
      <w:r>
        <w:t>Dezember</w:t>
      </w:r>
      <w:r>
        <w:rPr>
          <w:spacing w:val="9"/>
        </w:rPr>
        <w:t xml:space="preserve"> </w:t>
      </w:r>
      <w:r>
        <w:t>2010</w:t>
      </w:r>
      <w:r>
        <w:rPr>
          <w:spacing w:val="9"/>
        </w:rPr>
        <w:t xml:space="preserve"> </w:t>
      </w:r>
      <w:r>
        <w:t>auf</w:t>
      </w:r>
      <w:r>
        <w:rPr>
          <w:spacing w:val="9"/>
        </w:rPr>
        <w:t xml:space="preserve"> </w:t>
      </w:r>
      <w:r>
        <w:t>§§</w:t>
      </w:r>
      <w:r>
        <w:rPr>
          <w:spacing w:val="9"/>
        </w:rPr>
        <w:t xml:space="preserve"> </w:t>
      </w:r>
      <w:r>
        <w:t>1</w:t>
      </w:r>
    </w:p>
    <w:p w:rsidR="000F10D1" w:rsidRDefault="0090729B">
      <w:pPr>
        <w:pStyle w:val="a3"/>
        <w:spacing w:before="60"/>
        <w:ind w:right="1841"/>
        <w:jc w:val="right"/>
      </w:pPr>
      <w:r>
        <w:t>Abs. 1 Satz 1, Abs. 2 Satz 1, 18a - 18c in Verbindung mit Anlage</w:t>
      </w:r>
      <w:r>
        <w:rPr>
          <w:spacing w:val="64"/>
        </w:rPr>
        <w:t xml:space="preserve"> </w:t>
      </w:r>
      <w:r>
        <w:t>2</w:t>
      </w:r>
    </w:p>
    <w:p w:rsidR="000F10D1" w:rsidRDefault="000F10D1">
      <w:pPr>
        <w:jc w:val="right"/>
        <w:sectPr w:rsidR="000F10D1">
          <w:pgSz w:w="11900" w:h="16840"/>
          <w:pgMar w:top="1040" w:right="620" w:bottom="660" w:left="1260" w:header="0" w:footer="474" w:gutter="0"/>
          <w:cols w:space="720"/>
        </w:sectPr>
      </w:pPr>
    </w:p>
    <w:p w:rsidR="000F10D1" w:rsidRDefault="0090729B">
      <w:pPr>
        <w:pStyle w:val="a3"/>
        <w:spacing w:before="68" w:line="292" w:lineRule="auto"/>
        <w:ind w:left="1006" w:right="1841"/>
        <w:jc w:val="both"/>
      </w:pPr>
      <w:r>
        <w:lastRenderedPageBreak/>
        <w:t>Nr. 4 des Besoldungsgesetzes für das Land Sachsen-Anhalt (Lan- desbesoldungsgesetz - LBesG) vom 3. März 2005 (GVBl LSA S. 108), geändert durch Gesetz zur Änderung landesbesoldungs- und versorgungsrechtlicher</w:t>
      </w:r>
      <w:r>
        <w:rPr>
          <w:spacing w:val="-13"/>
        </w:rPr>
        <w:t xml:space="preserve"> </w:t>
      </w:r>
      <w:r>
        <w:t>Vorschriften</w:t>
      </w:r>
      <w:r>
        <w:rPr>
          <w:spacing w:val="-9"/>
        </w:rPr>
        <w:t xml:space="preserve"> </w:t>
      </w:r>
      <w:r>
        <w:t>vom</w:t>
      </w:r>
      <w:r>
        <w:rPr>
          <w:spacing w:val="-13"/>
        </w:rPr>
        <w:t xml:space="preserve"> </w:t>
      </w:r>
      <w:r>
        <w:t>25.</w:t>
      </w:r>
      <w:r>
        <w:rPr>
          <w:spacing w:val="-12"/>
        </w:rPr>
        <w:t xml:space="preserve"> </w:t>
      </w:r>
      <w:r>
        <w:t>Juli</w:t>
      </w:r>
      <w:r>
        <w:rPr>
          <w:spacing w:val="-12"/>
        </w:rPr>
        <w:t xml:space="preserve"> </w:t>
      </w:r>
      <w:r>
        <w:t>200</w:t>
      </w:r>
      <w:r>
        <w:t>7</w:t>
      </w:r>
      <w:r>
        <w:rPr>
          <w:spacing w:val="-13"/>
        </w:rPr>
        <w:t xml:space="preserve"> </w:t>
      </w:r>
      <w:r>
        <w:t>(GVBl</w:t>
      </w:r>
      <w:r>
        <w:rPr>
          <w:spacing w:val="-12"/>
        </w:rPr>
        <w:t xml:space="preserve"> </w:t>
      </w:r>
      <w:r>
        <w:t>LSA</w:t>
      </w:r>
      <w:r>
        <w:rPr>
          <w:spacing w:val="-12"/>
        </w:rPr>
        <w:t xml:space="preserve"> </w:t>
      </w:r>
      <w:r>
        <w:t>S.</w:t>
      </w:r>
    </w:p>
    <w:p w:rsidR="000F10D1" w:rsidRDefault="0090729B">
      <w:pPr>
        <w:pStyle w:val="a3"/>
        <w:spacing w:line="292" w:lineRule="auto"/>
        <w:ind w:left="1006" w:right="1841"/>
        <w:jc w:val="both"/>
      </w:pPr>
      <w:r>
        <w:t>236) sowie Landesbesoldungs- und</w:t>
      </w:r>
      <w:r>
        <w:rPr>
          <w:spacing w:val="-28"/>
        </w:rPr>
        <w:t xml:space="preserve"> </w:t>
      </w:r>
      <w:r>
        <w:t>versorgungsanpassungsgesetz 2009/2010 vom 9. Dezember 2009 (GVBl LSA S.</w:t>
      </w:r>
      <w:r>
        <w:rPr>
          <w:spacing w:val="-16"/>
        </w:rPr>
        <w:t xml:space="preserve"> </w:t>
      </w:r>
      <w:r>
        <w:t>598),</w:t>
      </w:r>
    </w:p>
    <w:p w:rsidR="000F10D1" w:rsidRDefault="0090729B">
      <w:pPr>
        <w:pStyle w:val="a3"/>
        <w:spacing w:before="152" w:line="292" w:lineRule="auto"/>
        <w:ind w:left="1006" w:right="1841" w:firstLine="140"/>
        <w:jc w:val="both"/>
      </w:pPr>
      <w:r>
        <w:t xml:space="preserve">beruhende Netto-Alimentation der Kläger - bezogen auf die Besol- dungsgruppe R 1 - mit Art. 33 Abs. 5 des Grundgesetzes in seiner </w:t>
      </w:r>
      <w:r>
        <w:t>ab dem 1. September 2006 geltenden Fassung (BGBl I 2034) nicht vereinbar gewesen ist.</w:t>
      </w:r>
    </w:p>
    <w:p w:rsidR="000F10D1" w:rsidRDefault="0090729B">
      <w:pPr>
        <w:pStyle w:val="a3"/>
        <w:spacing w:before="153"/>
        <w:ind w:left="250"/>
        <w:jc w:val="both"/>
      </w:pPr>
      <w:r>
        <w:t>Das Verwaltungsgericht Halle hält in allen vier Verfahren mit im Wesentlichen</w:t>
      </w:r>
      <w:r>
        <w:rPr>
          <w:spacing w:val="55"/>
        </w:rPr>
        <w:t xml:space="preserve"> </w:t>
      </w:r>
      <w:r>
        <w:t>74</w:t>
      </w:r>
    </w:p>
    <w:p w:rsidR="000F10D1" w:rsidRDefault="0090729B">
      <w:pPr>
        <w:pStyle w:val="a3"/>
        <w:spacing w:before="60" w:line="292" w:lineRule="auto"/>
        <w:ind w:left="110" w:right="944"/>
        <w:jc w:val="both"/>
      </w:pPr>
      <w:r>
        <w:t>gleichlautender Begründung die vorgelegten Vorschriften für entscheidungserheb- lich. Erwiesen sich die für die Besoldung der Kläger maßgeblichen Vorschriften als verfassungswidrig,</w:t>
      </w:r>
      <w:r>
        <w:rPr>
          <w:spacing w:val="-11"/>
        </w:rPr>
        <w:t xml:space="preserve"> </w:t>
      </w:r>
      <w:r>
        <w:t>müssten</w:t>
      </w:r>
      <w:r>
        <w:rPr>
          <w:spacing w:val="-10"/>
        </w:rPr>
        <w:t xml:space="preserve"> </w:t>
      </w:r>
      <w:r>
        <w:t>die</w:t>
      </w:r>
      <w:r>
        <w:rPr>
          <w:spacing w:val="-10"/>
        </w:rPr>
        <w:t xml:space="preserve"> </w:t>
      </w:r>
      <w:r>
        <w:t>Feststellungsklagen</w:t>
      </w:r>
      <w:r>
        <w:rPr>
          <w:spacing w:val="-7"/>
        </w:rPr>
        <w:t xml:space="preserve"> </w:t>
      </w:r>
      <w:r>
        <w:t>Erfolg</w:t>
      </w:r>
      <w:r>
        <w:rPr>
          <w:spacing w:val="-8"/>
        </w:rPr>
        <w:t xml:space="preserve"> </w:t>
      </w:r>
      <w:r>
        <w:t>haben.</w:t>
      </w:r>
      <w:r>
        <w:rPr>
          <w:spacing w:val="-10"/>
        </w:rPr>
        <w:t xml:space="preserve"> </w:t>
      </w:r>
      <w:r>
        <w:t>Umgekehrt</w:t>
      </w:r>
      <w:r>
        <w:rPr>
          <w:spacing w:val="-10"/>
        </w:rPr>
        <w:t xml:space="preserve"> </w:t>
      </w:r>
      <w:r>
        <w:t>wären die Klagen a</w:t>
      </w:r>
      <w:r>
        <w:t>bzuweisen, wenn sich die Besoldung aufgrund der vorgelegten Vor- schriften als verfassungsgemäß</w:t>
      </w:r>
      <w:r>
        <w:rPr>
          <w:spacing w:val="-4"/>
        </w:rPr>
        <w:t xml:space="preserve"> </w:t>
      </w:r>
      <w:r>
        <w:t>erwiesen.</w:t>
      </w:r>
    </w:p>
    <w:p w:rsidR="000F10D1" w:rsidRDefault="0090729B">
      <w:pPr>
        <w:pStyle w:val="a3"/>
        <w:spacing w:before="153"/>
        <w:ind w:left="250"/>
        <w:jc w:val="both"/>
      </w:pPr>
      <w:r>
        <w:t>Das Verwaltungsgericht ist weiter von der Verfassungswidrigkeit der Besoldung der 75</w:t>
      </w:r>
    </w:p>
    <w:p w:rsidR="000F10D1" w:rsidRDefault="0090729B">
      <w:pPr>
        <w:pStyle w:val="a3"/>
        <w:spacing w:before="60" w:line="292" w:lineRule="auto"/>
        <w:ind w:left="110" w:right="944"/>
        <w:jc w:val="both"/>
      </w:pPr>
      <w:r>
        <w:t>Kläger in den streitgegenständlichen Zeiträumen überzeugt. Für die angenommene Verfassungswidrigkeit des Normenkomplexes sprächen die folgenden Erwägungen: Die finanzielle Ausstattung der Richter sei in dem streitgegenständlichen Zeitraum greifbar hinter d</w:t>
      </w:r>
      <w:r>
        <w:t>er allgemeinen Einkommensentwicklung zurückgeblieben. Ver- gleichsmaßstab</w:t>
      </w:r>
      <w:r>
        <w:rPr>
          <w:spacing w:val="-9"/>
        </w:rPr>
        <w:t xml:space="preserve"> </w:t>
      </w:r>
      <w:r>
        <w:t>sei</w:t>
      </w:r>
      <w:r>
        <w:rPr>
          <w:spacing w:val="-8"/>
        </w:rPr>
        <w:t xml:space="preserve"> </w:t>
      </w:r>
      <w:r>
        <w:t>ein</w:t>
      </w:r>
      <w:r>
        <w:rPr>
          <w:spacing w:val="-8"/>
        </w:rPr>
        <w:t xml:space="preserve"> </w:t>
      </w:r>
      <w:r>
        <w:t>Referenzsystem,</w:t>
      </w:r>
      <w:r>
        <w:rPr>
          <w:spacing w:val="-8"/>
        </w:rPr>
        <w:t xml:space="preserve"> </w:t>
      </w:r>
      <w:r>
        <w:t>anhand</w:t>
      </w:r>
      <w:r>
        <w:rPr>
          <w:spacing w:val="-8"/>
        </w:rPr>
        <w:t xml:space="preserve"> </w:t>
      </w:r>
      <w:r>
        <w:t>dessen</w:t>
      </w:r>
      <w:r>
        <w:rPr>
          <w:spacing w:val="-8"/>
        </w:rPr>
        <w:t xml:space="preserve"> </w:t>
      </w:r>
      <w:r>
        <w:t>die</w:t>
      </w:r>
      <w:r>
        <w:rPr>
          <w:spacing w:val="-8"/>
        </w:rPr>
        <w:t xml:space="preserve"> </w:t>
      </w:r>
      <w:r>
        <w:t>Fortentwicklung</w:t>
      </w:r>
      <w:r>
        <w:rPr>
          <w:spacing w:val="-5"/>
        </w:rPr>
        <w:t xml:space="preserve"> </w:t>
      </w:r>
      <w:r>
        <w:t>der</w:t>
      </w:r>
      <w:r>
        <w:rPr>
          <w:spacing w:val="-8"/>
        </w:rPr>
        <w:t xml:space="preserve"> </w:t>
      </w:r>
      <w:r>
        <w:t>Ali- mentation geprüft werden könne. Aus dem Vergleich zwischen der Entwicklung im Referenzsystem</w:t>
      </w:r>
      <w:r>
        <w:rPr>
          <w:spacing w:val="-14"/>
        </w:rPr>
        <w:t xml:space="preserve"> </w:t>
      </w:r>
      <w:r>
        <w:t>und</w:t>
      </w:r>
      <w:r>
        <w:rPr>
          <w:spacing w:val="-14"/>
        </w:rPr>
        <w:t xml:space="preserve"> </w:t>
      </w:r>
      <w:r>
        <w:t>der</w:t>
      </w:r>
      <w:r>
        <w:rPr>
          <w:spacing w:val="-14"/>
        </w:rPr>
        <w:t xml:space="preserve"> </w:t>
      </w:r>
      <w:r>
        <w:t>Alimentation</w:t>
      </w:r>
      <w:r>
        <w:rPr>
          <w:spacing w:val="-11"/>
        </w:rPr>
        <w:t xml:space="preserve"> </w:t>
      </w:r>
      <w:r>
        <w:t>k</w:t>
      </w:r>
      <w:r>
        <w:t>önne</w:t>
      </w:r>
      <w:r>
        <w:rPr>
          <w:spacing w:val="-14"/>
        </w:rPr>
        <w:t xml:space="preserve"> </w:t>
      </w:r>
      <w:r>
        <w:t>bestimmt</w:t>
      </w:r>
      <w:r>
        <w:rPr>
          <w:spacing w:val="-13"/>
        </w:rPr>
        <w:t xml:space="preserve"> </w:t>
      </w:r>
      <w:r>
        <w:t>werden,</w:t>
      </w:r>
      <w:r>
        <w:rPr>
          <w:spacing w:val="-13"/>
        </w:rPr>
        <w:t xml:space="preserve"> </w:t>
      </w:r>
      <w:r>
        <w:t>ob</w:t>
      </w:r>
      <w:r>
        <w:rPr>
          <w:spacing w:val="-14"/>
        </w:rPr>
        <w:t xml:space="preserve"> </w:t>
      </w:r>
      <w:r>
        <w:t>die</w:t>
      </w:r>
      <w:r>
        <w:rPr>
          <w:spacing w:val="-14"/>
        </w:rPr>
        <w:t xml:space="preserve"> </w:t>
      </w:r>
      <w:r>
        <w:t>Steigerung</w:t>
      </w:r>
      <w:r>
        <w:rPr>
          <w:spacing w:val="-12"/>
        </w:rPr>
        <w:t xml:space="preserve"> </w:t>
      </w:r>
      <w:r>
        <w:t>der Alimentation</w:t>
      </w:r>
      <w:r>
        <w:rPr>
          <w:spacing w:val="-12"/>
        </w:rPr>
        <w:t xml:space="preserve"> </w:t>
      </w:r>
      <w:r>
        <w:t>hinter</w:t>
      </w:r>
      <w:r>
        <w:rPr>
          <w:spacing w:val="-13"/>
        </w:rPr>
        <w:t xml:space="preserve"> </w:t>
      </w:r>
      <w:r>
        <w:t>den</w:t>
      </w:r>
      <w:r>
        <w:rPr>
          <w:spacing w:val="-14"/>
        </w:rPr>
        <w:t xml:space="preserve"> </w:t>
      </w:r>
      <w:r>
        <w:t>allgemeinen</w:t>
      </w:r>
      <w:r>
        <w:rPr>
          <w:spacing w:val="-13"/>
        </w:rPr>
        <w:t xml:space="preserve"> </w:t>
      </w:r>
      <w:r>
        <w:t>Entwicklungen</w:t>
      </w:r>
      <w:r>
        <w:rPr>
          <w:spacing w:val="-11"/>
        </w:rPr>
        <w:t xml:space="preserve"> </w:t>
      </w:r>
      <w:r>
        <w:t>zurückbleibe</w:t>
      </w:r>
      <w:r>
        <w:rPr>
          <w:spacing w:val="-14"/>
        </w:rPr>
        <w:t xml:space="preserve"> </w:t>
      </w:r>
      <w:r>
        <w:t>und</w:t>
      </w:r>
      <w:r>
        <w:rPr>
          <w:spacing w:val="-14"/>
        </w:rPr>
        <w:t xml:space="preserve"> </w:t>
      </w:r>
      <w:r>
        <w:t>gegebenenfalls in welchem Umfang. In dieses Referenzsystem seien – beginnend ab dem Jahr 1983, in dem die gesetzgeberische Entscheidung zur gener</w:t>
      </w:r>
      <w:r>
        <w:t>ellen Erhöhung der Grundgehälter einerseits und zur Absenkung der Eingangsbesoldung zum Zwecke der Haushaltskonsolidierung andererseits den Schluss zulasse, dass der Gesetzge- ber</w:t>
      </w:r>
      <w:r>
        <w:rPr>
          <w:spacing w:val="-13"/>
        </w:rPr>
        <w:t xml:space="preserve"> </w:t>
      </w:r>
      <w:r>
        <w:t>die</w:t>
      </w:r>
      <w:r>
        <w:rPr>
          <w:spacing w:val="-13"/>
        </w:rPr>
        <w:t xml:space="preserve"> </w:t>
      </w:r>
      <w:r>
        <w:t>Grenze</w:t>
      </w:r>
      <w:r>
        <w:rPr>
          <w:spacing w:val="-12"/>
        </w:rPr>
        <w:t xml:space="preserve"> </w:t>
      </w:r>
      <w:r>
        <w:t>zur</w:t>
      </w:r>
      <w:r>
        <w:rPr>
          <w:spacing w:val="-13"/>
        </w:rPr>
        <w:t xml:space="preserve"> </w:t>
      </w:r>
      <w:r>
        <w:t>Unteralimentation</w:t>
      </w:r>
      <w:r>
        <w:rPr>
          <w:spacing w:val="-12"/>
        </w:rPr>
        <w:t xml:space="preserve"> </w:t>
      </w:r>
      <w:r>
        <w:t>als</w:t>
      </w:r>
      <w:r>
        <w:rPr>
          <w:spacing w:val="-13"/>
        </w:rPr>
        <w:t xml:space="preserve"> </w:t>
      </w:r>
      <w:r>
        <w:t>erreicht</w:t>
      </w:r>
      <w:r>
        <w:rPr>
          <w:spacing w:val="-13"/>
        </w:rPr>
        <w:t xml:space="preserve"> </w:t>
      </w:r>
      <w:r>
        <w:t>angesehen</w:t>
      </w:r>
      <w:r>
        <w:rPr>
          <w:spacing w:val="-13"/>
        </w:rPr>
        <w:t xml:space="preserve"> </w:t>
      </w:r>
      <w:r>
        <w:t>habe</w:t>
      </w:r>
      <w:r>
        <w:rPr>
          <w:spacing w:val="-13"/>
        </w:rPr>
        <w:t xml:space="preserve"> </w:t>
      </w:r>
      <w:r>
        <w:t>–</w:t>
      </w:r>
      <w:r>
        <w:rPr>
          <w:spacing w:val="-13"/>
        </w:rPr>
        <w:t xml:space="preserve"> </w:t>
      </w:r>
      <w:r>
        <w:t>die</w:t>
      </w:r>
      <w:r>
        <w:rPr>
          <w:spacing w:val="-13"/>
        </w:rPr>
        <w:t xml:space="preserve"> </w:t>
      </w:r>
      <w:r>
        <w:t>Tarifentw</w:t>
      </w:r>
      <w:r>
        <w:t>ick- lung im öffentlichen Dienst und die Entwicklung der Einkommen vergleichbarer Be- schäftigter</w:t>
      </w:r>
      <w:r>
        <w:rPr>
          <w:spacing w:val="29"/>
        </w:rPr>
        <w:t xml:space="preserve"> </w:t>
      </w:r>
      <w:r>
        <w:t>außerhalb</w:t>
      </w:r>
      <w:r>
        <w:rPr>
          <w:spacing w:val="30"/>
        </w:rPr>
        <w:t xml:space="preserve"> </w:t>
      </w:r>
      <w:r>
        <w:t>des</w:t>
      </w:r>
      <w:r>
        <w:rPr>
          <w:spacing w:val="29"/>
        </w:rPr>
        <w:t xml:space="preserve"> </w:t>
      </w:r>
      <w:r>
        <w:t>öffentlichen</w:t>
      </w:r>
      <w:r>
        <w:rPr>
          <w:spacing w:val="30"/>
        </w:rPr>
        <w:t xml:space="preserve"> </w:t>
      </w:r>
      <w:r>
        <w:t>Dienstes</w:t>
      </w:r>
      <w:r>
        <w:rPr>
          <w:spacing w:val="30"/>
        </w:rPr>
        <w:t xml:space="preserve"> </w:t>
      </w:r>
      <w:r>
        <w:t>mit</w:t>
      </w:r>
      <w:r>
        <w:rPr>
          <w:spacing w:val="29"/>
        </w:rPr>
        <w:t xml:space="preserve"> </w:t>
      </w:r>
      <w:r>
        <w:t>einem</w:t>
      </w:r>
      <w:r>
        <w:rPr>
          <w:spacing w:val="29"/>
        </w:rPr>
        <w:t xml:space="preserve"> </w:t>
      </w:r>
      <w:r>
        <w:t>Gewicht</w:t>
      </w:r>
      <w:r>
        <w:rPr>
          <w:spacing w:val="31"/>
        </w:rPr>
        <w:t xml:space="preserve"> </w:t>
      </w:r>
      <w:r>
        <w:t>von</w:t>
      </w:r>
      <w:r>
        <w:rPr>
          <w:spacing w:val="29"/>
        </w:rPr>
        <w:t xml:space="preserve"> </w:t>
      </w:r>
      <w:r>
        <w:t>jeweils</w:t>
      </w:r>
      <w:r>
        <w:rPr>
          <w:spacing w:val="30"/>
        </w:rPr>
        <w:t xml:space="preserve"> </w:t>
      </w:r>
      <w:r>
        <w:t>40</w:t>
      </w:r>
    </w:p>
    <w:p w:rsidR="000F10D1" w:rsidRDefault="0090729B">
      <w:pPr>
        <w:pStyle w:val="a3"/>
        <w:spacing w:line="292" w:lineRule="auto"/>
        <w:ind w:left="110" w:right="944"/>
        <w:jc w:val="both"/>
      </w:pPr>
      <w:r>
        <w:t>v.H.</w:t>
      </w:r>
      <w:r>
        <w:rPr>
          <w:spacing w:val="-11"/>
        </w:rPr>
        <w:t xml:space="preserve"> </w:t>
      </w:r>
      <w:r>
        <w:t>sowie</w:t>
      </w:r>
      <w:r>
        <w:rPr>
          <w:spacing w:val="-11"/>
        </w:rPr>
        <w:t xml:space="preserve"> </w:t>
      </w:r>
      <w:r>
        <w:t>die</w:t>
      </w:r>
      <w:r>
        <w:rPr>
          <w:spacing w:val="-11"/>
        </w:rPr>
        <w:t xml:space="preserve"> </w:t>
      </w:r>
      <w:r>
        <w:t>allgemeinen</w:t>
      </w:r>
      <w:r>
        <w:rPr>
          <w:spacing w:val="-11"/>
        </w:rPr>
        <w:t xml:space="preserve"> </w:t>
      </w:r>
      <w:r>
        <w:t>wirtschaftlichen</w:t>
      </w:r>
      <w:r>
        <w:rPr>
          <w:spacing w:val="-10"/>
        </w:rPr>
        <w:t xml:space="preserve"> </w:t>
      </w:r>
      <w:r>
        <w:t>Verhältnisse</w:t>
      </w:r>
      <w:r>
        <w:rPr>
          <w:spacing w:val="-8"/>
        </w:rPr>
        <w:t xml:space="preserve"> </w:t>
      </w:r>
      <w:r>
        <w:t>mit</w:t>
      </w:r>
      <w:r>
        <w:rPr>
          <w:spacing w:val="-11"/>
        </w:rPr>
        <w:t xml:space="preserve"> </w:t>
      </w:r>
      <w:r>
        <w:t>20</w:t>
      </w:r>
      <w:r>
        <w:rPr>
          <w:spacing w:val="-11"/>
        </w:rPr>
        <w:t xml:space="preserve"> </w:t>
      </w:r>
      <w:r>
        <w:t>v.H.</w:t>
      </w:r>
      <w:r>
        <w:rPr>
          <w:spacing w:val="-11"/>
        </w:rPr>
        <w:t xml:space="preserve"> </w:t>
      </w:r>
      <w:r>
        <w:t>einzustellen,</w:t>
      </w:r>
      <w:r>
        <w:rPr>
          <w:spacing w:val="-11"/>
        </w:rPr>
        <w:t xml:space="preserve"> </w:t>
      </w:r>
      <w:r>
        <w:t>wo- bei die allgemeine Entwicklung der Tariflöhne und das Bruttoinlandsprodukt je zur Hälfte</w:t>
      </w:r>
      <w:r>
        <w:rPr>
          <w:spacing w:val="-11"/>
        </w:rPr>
        <w:t xml:space="preserve"> </w:t>
      </w:r>
      <w:r>
        <w:t>eingingen.</w:t>
      </w:r>
      <w:r>
        <w:rPr>
          <w:spacing w:val="-10"/>
        </w:rPr>
        <w:t xml:space="preserve"> </w:t>
      </w:r>
      <w:r>
        <w:t>Die</w:t>
      </w:r>
      <w:r>
        <w:rPr>
          <w:spacing w:val="-11"/>
        </w:rPr>
        <w:t xml:space="preserve"> </w:t>
      </w:r>
      <w:r>
        <w:t>Einkommensentwicklung</w:t>
      </w:r>
      <w:r>
        <w:rPr>
          <w:spacing w:val="-6"/>
        </w:rPr>
        <w:t xml:space="preserve"> </w:t>
      </w:r>
      <w:r>
        <w:t>werde</w:t>
      </w:r>
      <w:r>
        <w:rPr>
          <w:spacing w:val="-10"/>
        </w:rPr>
        <w:t xml:space="preserve"> </w:t>
      </w:r>
      <w:r>
        <w:t>dabei</w:t>
      </w:r>
      <w:r>
        <w:rPr>
          <w:spacing w:val="-11"/>
        </w:rPr>
        <w:t xml:space="preserve"> </w:t>
      </w:r>
      <w:r>
        <w:t>statistisch</w:t>
      </w:r>
      <w:r>
        <w:rPr>
          <w:spacing w:val="-10"/>
        </w:rPr>
        <w:t xml:space="preserve"> </w:t>
      </w:r>
      <w:r>
        <w:t>nur</w:t>
      </w:r>
      <w:r>
        <w:rPr>
          <w:spacing w:val="-11"/>
        </w:rPr>
        <w:t xml:space="preserve"> </w:t>
      </w:r>
      <w:r>
        <w:t>als</w:t>
      </w:r>
      <w:r>
        <w:rPr>
          <w:spacing w:val="-10"/>
        </w:rPr>
        <w:t xml:space="preserve"> </w:t>
      </w:r>
      <w:r>
        <w:t>Brutto- anpassung erfasst. Im Wesentlichen ergebe sich nämlich nach Abzug der Einkom- mensteue</w:t>
      </w:r>
      <w:r>
        <w:t>r</w:t>
      </w:r>
      <w:r>
        <w:rPr>
          <w:spacing w:val="-13"/>
        </w:rPr>
        <w:t xml:space="preserve"> </w:t>
      </w:r>
      <w:r>
        <w:t>und</w:t>
      </w:r>
      <w:r>
        <w:rPr>
          <w:spacing w:val="-12"/>
        </w:rPr>
        <w:t xml:space="preserve"> </w:t>
      </w:r>
      <w:r>
        <w:t>der</w:t>
      </w:r>
      <w:r>
        <w:rPr>
          <w:spacing w:val="-12"/>
        </w:rPr>
        <w:t xml:space="preserve"> </w:t>
      </w:r>
      <w:r>
        <w:t>typischen</w:t>
      </w:r>
      <w:r>
        <w:rPr>
          <w:spacing w:val="-10"/>
        </w:rPr>
        <w:t xml:space="preserve"> </w:t>
      </w:r>
      <w:r>
        <w:t>Aufwendungen</w:t>
      </w:r>
      <w:r>
        <w:rPr>
          <w:spacing w:val="-10"/>
        </w:rPr>
        <w:t xml:space="preserve"> </w:t>
      </w:r>
      <w:r>
        <w:t>für</w:t>
      </w:r>
      <w:r>
        <w:rPr>
          <w:spacing w:val="-11"/>
        </w:rPr>
        <w:t xml:space="preserve"> </w:t>
      </w:r>
      <w:r>
        <w:t>eine</w:t>
      </w:r>
      <w:r>
        <w:rPr>
          <w:spacing w:val="-12"/>
        </w:rPr>
        <w:t xml:space="preserve"> </w:t>
      </w:r>
      <w:r>
        <w:t>beihilfekonforme</w:t>
      </w:r>
      <w:r>
        <w:rPr>
          <w:spacing w:val="-12"/>
        </w:rPr>
        <w:t xml:space="preserve"> </w:t>
      </w:r>
      <w:r>
        <w:t xml:space="preserve">Krankenversi- cherung oder für die soziale Sicherung (Renten-, Kranken- und Arbeitslosenversicherung) ein Gleichlauf zwischen dem Nettoeinkommen und der Nettobesoldung. Weder durch die Besteuerung </w:t>
      </w:r>
      <w:r>
        <w:t>noch durch die Sozialabgaben gebe es Unterschiede der Nettozuwächse in einem Umfang, dass diese eine typisierende Berechnung der Belastung nach Jahren erfordern würden. Hinter diesem</w:t>
      </w:r>
      <w:r>
        <w:rPr>
          <w:spacing w:val="48"/>
        </w:rPr>
        <w:t xml:space="preserve"> </w:t>
      </w:r>
      <w:r>
        <w:t>Referenz-</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lastRenderedPageBreak/>
        <w:t>system sei die Besoldung im Jahr 2008 um 30,9</w:t>
      </w:r>
      <w:r>
        <w:t>8 v.H., im Jahr 2009 um 25,53 v.H. und im Jahr 2010 um 27,1 v.H. zurückgeblieben. Diese Abweichung sei nicht durch andere,</w:t>
      </w:r>
      <w:r>
        <w:rPr>
          <w:spacing w:val="-14"/>
        </w:rPr>
        <w:t xml:space="preserve"> </w:t>
      </w:r>
      <w:r>
        <w:t>dem</w:t>
      </w:r>
      <w:r>
        <w:rPr>
          <w:spacing w:val="-13"/>
        </w:rPr>
        <w:t xml:space="preserve"> </w:t>
      </w:r>
      <w:r>
        <w:t>Beamten</w:t>
      </w:r>
      <w:r>
        <w:rPr>
          <w:spacing w:val="-12"/>
        </w:rPr>
        <w:t xml:space="preserve"> </w:t>
      </w:r>
      <w:r>
        <w:t>oder</w:t>
      </w:r>
      <w:r>
        <w:rPr>
          <w:spacing w:val="-13"/>
        </w:rPr>
        <w:t xml:space="preserve"> </w:t>
      </w:r>
      <w:r>
        <w:t>Richter</w:t>
      </w:r>
      <w:r>
        <w:rPr>
          <w:spacing w:val="-13"/>
        </w:rPr>
        <w:t xml:space="preserve"> </w:t>
      </w:r>
      <w:r>
        <w:t>zustehende</w:t>
      </w:r>
      <w:r>
        <w:rPr>
          <w:spacing w:val="-13"/>
        </w:rPr>
        <w:t xml:space="preserve"> </w:t>
      </w:r>
      <w:r>
        <w:t>Leistungen</w:t>
      </w:r>
      <w:r>
        <w:rPr>
          <w:spacing w:val="-13"/>
        </w:rPr>
        <w:t xml:space="preserve"> </w:t>
      </w:r>
      <w:r>
        <w:t>ausgeglichen</w:t>
      </w:r>
      <w:r>
        <w:rPr>
          <w:spacing w:val="-14"/>
        </w:rPr>
        <w:t xml:space="preserve"> </w:t>
      </w:r>
      <w:r>
        <w:t>worden.</w:t>
      </w:r>
      <w:r>
        <w:rPr>
          <w:spacing w:val="-13"/>
        </w:rPr>
        <w:t xml:space="preserve"> </w:t>
      </w:r>
      <w:r>
        <w:t>Im Gegenteil hätten die über Leistungskürzungen in der gesetzlich</w:t>
      </w:r>
      <w:r>
        <w:t>en Krankenversiche- rung</w:t>
      </w:r>
      <w:r>
        <w:rPr>
          <w:spacing w:val="-14"/>
        </w:rPr>
        <w:t xml:space="preserve"> </w:t>
      </w:r>
      <w:r>
        <w:t>hinausgehenden</w:t>
      </w:r>
      <w:r>
        <w:rPr>
          <w:spacing w:val="-13"/>
        </w:rPr>
        <w:t xml:space="preserve"> </w:t>
      </w:r>
      <w:r>
        <w:t>Kürzungen</w:t>
      </w:r>
      <w:r>
        <w:rPr>
          <w:spacing w:val="-11"/>
        </w:rPr>
        <w:t xml:space="preserve"> </w:t>
      </w:r>
      <w:r>
        <w:t>der</w:t>
      </w:r>
      <w:r>
        <w:rPr>
          <w:spacing w:val="-13"/>
        </w:rPr>
        <w:t xml:space="preserve"> </w:t>
      </w:r>
      <w:r>
        <w:t>Beihilfeleistungen</w:t>
      </w:r>
      <w:r>
        <w:rPr>
          <w:spacing w:val="-9"/>
        </w:rPr>
        <w:t xml:space="preserve"> </w:t>
      </w:r>
      <w:r>
        <w:t>zu</w:t>
      </w:r>
      <w:r>
        <w:rPr>
          <w:spacing w:val="-13"/>
        </w:rPr>
        <w:t xml:space="preserve"> </w:t>
      </w:r>
      <w:r>
        <w:t>einem</w:t>
      </w:r>
      <w:r>
        <w:rPr>
          <w:spacing w:val="-13"/>
        </w:rPr>
        <w:t xml:space="preserve"> </w:t>
      </w:r>
      <w:r>
        <w:t>noch</w:t>
      </w:r>
      <w:r>
        <w:rPr>
          <w:spacing w:val="-13"/>
        </w:rPr>
        <w:t xml:space="preserve"> </w:t>
      </w:r>
      <w:r>
        <w:t>stärkeren</w:t>
      </w:r>
      <w:r>
        <w:rPr>
          <w:spacing w:val="-13"/>
        </w:rPr>
        <w:t xml:space="preserve"> </w:t>
      </w:r>
      <w:r>
        <w:t xml:space="preserve">Zu- rückbleiben der Besoldung gegenüber dem Referenzsystem geführt. Es gebe auch außerhalb des Referenzsystems weder Vorteile der Beamten oder Richter gegen- über Arbeitnehmern noch zusätzliche Belastungen der Arbeitnehmer wie etwa einen außergewöhnlichen </w:t>
      </w:r>
      <w:r>
        <w:t>Anstieg der Sozialversicherungsbeiträge, die Auswirkungen auf den aktuellen Lebensstandard hätten. Die Differenz zwischen der Entwicklung des Referenzsystems und der Besoldung springe derart „ins Auge“, dass von einer greif- baren Abkoppelung der Besoldung</w:t>
      </w:r>
      <w:r>
        <w:t xml:space="preserve"> gesprochen werden könne. Weder die Finanzla- ge der öffentlichen Haushalte noch die Herausforderungen durch die Globalisierung, der demographische Wandel oder die finanziellen Nachwirkungen der Wiederverei- nigung könnten eine Einschränkung des Grundsatze</w:t>
      </w:r>
      <w:r>
        <w:t>s der amtsangemessenen Ali- mentation</w:t>
      </w:r>
      <w:r>
        <w:rPr>
          <w:spacing w:val="-16"/>
        </w:rPr>
        <w:t xml:space="preserve"> </w:t>
      </w:r>
      <w:r>
        <w:t>begründen.</w:t>
      </w:r>
      <w:r>
        <w:rPr>
          <w:spacing w:val="-15"/>
        </w:rPr>
        <w:t xml:space="preserve"> </w:t>
      </w:r>
      <w:r>
        <w:t>Eine</w:t>
      </w:r>
      <w:r>
        <w:rPr>
          <w:spacing w:val="-14"/>
        </w:rPr>
        <w:t xml:space="preserve"> </w:t>
      </w:r>
      <w:r>
        <w:t>Überalimentation</w:t>
      </w:r>
      <w:r>
        <w:rPr>
          <w:spacing w:val="-16"/>
        </w:rPr>
        <w:t xml:space="preserve"> </w:t>
      </w:r>
      <w:r>
        <w:t>der</w:t>
      </w:r>
      <w:r>
        <w:rPr>
          <w:spacing w:val="-15"/>
        </w:rPr>
        <w:t xml:space="preserve"> </w:t>
      </w:r>
      <w:r>
        <w:t>Richter,</w:t>
      </w:r>
      <w:r>
        <w:rPr>
          <w:spacing w:val="-15"/>
        </w:rPr>
        <w:t xml:space="preserve"> </w:t>
      </w:r>
      <w:r>
        <w:t>die</w:t>
      </w:r>
      <w:r>
        <w:rPr>
          <w:spacing w:val="-16"/>
        </w:rPr>
        <w:t xml:space="preserve"> </w:t>
      </w:r>
      <w:r>
        <w:t>eine</w:t>
      </w:r>
      <w:r>
        <w:rPr>
          <w:spacing w:val="-15"/>
        </w:rPr>
        <w:t xml:space="preserve"> </w:t>
      </w:r>
      <w:r>
        <w:t>Besoldungsabsen- kung aus sachlichen Gründen rechtfertigen könnte, lasse sich jedenfalls seit dem Jahr 1983 nicht mehr</w:t>
      </w:r>
      <w:r>
        <w:rPr>
          <w:spacing w:val="-5"/>
        </w:rPr>
        <w:t xml:space="preserve"> </w:t>
      </w:r>
      <w:r>
        <w:t>feststellen.</w:t>
      </w:r>
    </w:p>
    <w:p w:rsidR="000F10D1" w:rsidRDefault="0090729B">
      <w:pPr>
        <w:pStyle w:val="a3"/>
        <w:spacing w:before="144"/>
        <w:ind w:left="250"/>
        <w:jc w:val="both"/>
      </w:pPr>
      <w:r>
        <w:t>3. a) Der im Jahr 1964 geborene</w:t>
      </w:r>
      <w:r>
        <w:t xml:space="preserve"> Kläger des fachgerichtlichen Ausgangsverfahrens</w:t>
      </w:r>
      <w:r>
        <w:rPr>
          <w:spacing w:val="54"/>
        </w:rPr>
        <w:t xml:space="preserve"> </w:t>
      </w:r>
      <w:r>
        <w:t>76</w:t>
      </w:r>
    </w:p>
    <w:p w:rsidR="000F10D1" w:rsidRDefault="0090729B">
      <w:pPr>
        <w:pStyle w:val="a3"/>
        <w:spacing w:before="60" w:line="292" w:lineRule="auto"/>
        <w:ind w:left="110" w:right="944"/>
        <w:jc w:val="both"/>
      </w:pPr>
      <w:r>
        <w:t>6 K 445/13.KO (Aktenzeichen des Bundesverfassungsgerichts: 1 BvL 1/14) wurde mit Wirkung zum 18. Mai 2009 zum Leitenden Oberstaatsanwalt (Besoldungsgruppe R 3 LBesG RP 2005) im Dienst des Landes Rheinland</w:t>
      </w:r>
      <w:r>
        <w:t>-Pfalz ernannt. Nach erfolglo- sem Widerspruch gegen die Bezügemitteilung für den Monat Januar 2012 erhob er Klage zum Verwaltungsgericht Koblenz, die darauf gerichtet ist festzustellen, dass sein Nettoeinkommen seit dem 1. Januar 2012 verfassungswidrig zu</w:t>
      </w:r>
      <w:r>
        <w:t xml:space="preserve"> niedrig bemes- sen sei.</w:t>
      </w:r>
    </w:p>
    <w:p w:rsidR="000F10D1" w:rsidRDefault="0090729B">
      <w:pPr>
        <w:pStyle w:val="a4"/>
        <w:numPr>
          <w:ilvl w:val="0"/>
          <w:numId w:val="15"/>
        </w:numPr>
        <w:tabs>
          <w:tab w:val="left" w:pos="536"/>
        </w:tabs>
        <w:spacing w:before="151"/>
        <w:jc w:val="both"/>
        <w:rPr>
          <w:sz w:val="24"/>
        </w:rPr>
      </w:pPr>
      <w:r>
        <w:rPr>
          <w:sz w:val="24"/>
        </w:rPr>
        <w:t>Das Verwaltungsgericht Koblenz hat das Verfahren mit Beschluss vom 12. Sep-</w:t>
      </w:r>
      <w:r>
        <w:rPr>
          <w:spacing w:val="43"/>
          <w:sz w:val="24"/>
        </w:rPr>
        <w:t xml:space="preserve"> </w:t>
      </w:r>
      <w:r>
        <w:rPr>
          <w:sz w:val="24"/>
        </w:rPr>
        <w:t>77</w:t>
      </w:r>
    </w:p>
    <w:p w:rsidR="000F10D1" w:rsidRDefault="0090729B">
      <w:pPr>
        <w:pStyle w:val="a3"/>
        <w:spacing w:before="60" w:line="292" w:lineRule="auto"/>
        <w:ind w:left="110" w:right="945"/>
        <w:jc w:val="both"/>
      </w:pPr>
      <w:r>
        <w:t>tember 2013 ausgesetzt und dem Bundesverfassungsgericht die Fragen zur Ent- scheidung vorgelegt,</w:t>
      </w:r>
    </w:p>
    <w:p w:rsidR="000F10D1" w:rsidRDefault="0090729B">
      <w:pPr>
        <w:pStyle w:val="a3"/>
        <w:spacing w:before="154" w:line="292" w:lineRule="auto"/>
        <w:ind w:left="1006" w:right="1841" w:firstLine="140"/>
        <w:jc w:val="both"/>
      </w:pPr>
      <w:r>
        <w:t>-</w:t>
      </w:r>
      <w:r>
        <w:rPr>
          <w:spacing w:val="-10"/>
        </w:rPr>
        <w:t xml:space="preserve"> </w:t>
      </w:r>
      <w:r>
        <w:t>ob</w:t>
      </w:r>
      <w:r>
        <w:rPr>
          <w:spacing w:val="-10"/>
        </w:rPr>
        <w:t xml:space="preserve"> </w:t>
      </w:r>
      <w:r>
        <w:t>die</w:t>
      </w:r>
      <w:r>
        <w:rPr>
          <w:spacing w:val="-9"/>
        </w:rPr>
        <w:t xml:space="preserve"> </w:t>
      </w:r>
      <w:r>
        <w:t>im</w:t>
      </w:r>
      <w:r>
        <w:rPr>
          <w:spacing w:val="-10"/>
        </w:rPr>
        <w:t xml:space="preserve"> </w:t>
      </w:r>
      <w:r>
        <w:t>Zeitraum</w:t>
      </w:r>
      <w:r>
        <w:rPr>
          <w:spacing w:val="-8"/>
        </w:rPr>
        <w:t xml:space="preserve"> </w:t>
      </w:r>
      <w:r>
        <w:t>vom</w:t>
      </w:r>
      <w:r>
        <w:rPr>
          <w:spacing w:val="-9"/>
        </w:rPr>
        <w:t xml:space="preserve"> </w:t>
      </w:r>
      <w:r>
        <w:t>1.</w:t>
      </w:r>
      <w:r>
        <w:rPr>
          <w:spacing w:val="-10"/>
        </w:rPr>
        <w:t xml:space="preserve"> </w:t>
      </w:r>
      <w:r>
        <w:t>Januar</w:t>
      </w:r>
      <w:r>
        <w:rPr>
          <w:spacing w:val="-9"/>
        </w:rPr>
        <w:t xml:space="preserve"> </w:t>
      </w:r>
      <w:r>
        <w:t>2012</w:t>
      </w:r>
      <w:r>
        <w:rPr>
          <w:spacing w:val="-10"/>
        </w:rPr>
        <w:t xml:space="preserve"> </w:t>
      </w:r>
      <w:r>
        <w:t>bis</w:t>
      </w:r>
      <w:r>
        <w:rPr>
          <w:spacing w:val="-9"/>
        </w:rPr>
        <w:t xml:space="preserve"> </w:t>
      </w:r>
      <w:r>
        <w:t>30.</w:t>
      </w:r>
      <w:r>
        <w:rPr>
          <w:spacing w:val="-10"/>
        </w:rPr>
        <w:t xml:space="preserve"> </w:t>
      </w:r>
      <w:r>
        <w:t>Juni</w:t>
      </w:r>
      <w:r>
        <w:rPr>
          <w:spacing w:val="-10"/>
        </w:rPr>
        <w:t xml:space="preserve"> </w:t>
      </w:r>
      <w:r>
        <w:t>20</w:t>
      </w:r>
      <w:r>
        <w:t>13</w:t>
      </w:r>
      <w:r>
        <w:rPr>
          <w:spacing w:val="-9"/>
        </w:rPr>
        <w:t xml:space="preserve"> </w:t>
      </w:r>
      <w:r>
        <w:t>auf</w:t>
      </w:r>
      <w:r>
        <w:rPr>
          <w:spacing w:val="-10"/>
        </w:rPr>
        <w:t xml:space="preserve"> </w:t>
      </w:r>
      <w:r>
        <w:t>§§</w:t>
      </w:r>
      <w:r>
        <w:rPr>
          <w:spacing w:val="-9"/>
        </w:rPr>
        <w:t xml:space="preserve"> </w:t>
      </w:r>
      <w:r>
        <w:t>1 Abs. 1, 2a Abs. 1 i.V.m. der Anlage II des Landesbesoldungsgeset- zes</w:t>
      </w:r>
      <w:r>
        <w:rPr>
          <w:spacing w:val="-12"/>
        </w:rPr>
        <w:t xml:space="preserve"> </w:t>
      </w:r>
      <w:r>
        <w:t>für</w:t>
      </w:r>
      <w:r>
        <w:rPr>
          <w:spacing w:val="-11"/>
        </w:rPr>
        <w:t xml:space="preserve"> </w:t>
      </w:r>
      <w:r>
        <w:t>das</w:t>
      </w:r>
      <w:r>
        <w:rPr>
          <w:spacing w:val="-12"/>
        </w:rPr>
        <w:t xml:space="preserve"> </w:t>
      </w:r>
      <w:r>
        <w:t>Land</w:t>
      </w:r>
      <w:r>
        <w:rPr>
          <w:spacing w:val="-11"/>
        </w:rPr>
        <w:t xml:space="preserve"> </w:t>
      </w:r>
      <w:r>
        <w:t>Rheinland-Pfalz</w:t>
      </w:r>
      <w:r>
        <w:rPr>
          <w:spacing w:val="-12"/>
        </w:rPr>
        <w:t xml:space="preserve"> </w:t>
      </w:r>
      <w:r>
        <w:t>in</w:t>
      </w:r>
      <w:r>
        <w:rPr>
          <w:spacing w:val="-11"/>
        </w:rPr>
        <w:t xml:space="preserve"> </w:t>
      </w:r>
      <w:r>
        <w:t>der</w:t>
      </w:r>
      <w:r>
        <w:rPr>
          <w:spacing w:val="-11"/>
        </w:rPr>
        <w:t xml:space="preserve"> </w:t>
      </w:r>
      <w:r>
        <w:t>Fassung</w:t>
      </w:r>
      <w:r>
        <w:rPr>
          <w:spacing w:val="-11"/>
        </w:rPr>
        <w:t xml:space="preserve"> </w:t>
      </w:r>
      <w:r>
        <w:t>vom</w:t>
      </w:r>
      <w:r>
        <w:rPr>
          <w:spacing w:val="-11"/>
        </w:rPr>
        <w:t xml:space="preserve"> </w:t>
      </w:r>
      <w:r>
        <w:t>12.</w:t>
      </w:r>
      <w:r>
        <w:rPr>
          <w:spacing w:val="-12"/>
        </w:rPr>
        <w:t xml:space="preserve"> </w:t>
      </w:r>
      <w:r>
        <w:t>April</w:t>
      </w:r>
      <w:r>
        <w:rPr>
          <w:spacing w:val="-10"/>
        </w:rPr>
        <w:t xml:space="preserve"> </w:t>
      </w:r>
      <w:r>
        <w:t>2005 (GVBl S. 119), geändert durch Art. 1 des Ersten Dienstrechtsände- rungsgesetzes zur Verbesserung der Haushaltsfinanzierung</w:t>
      </w:r>
      <w:r>
        <w:rPr>
          <w:spacing w:val="-25"/>
        </w:rPr>
        <w:t xml:space="preserve"> </w:t>
      </w:r>
      <w:r>
        <w:t>vom</w:t>
      </w:r>
    </w:p>
    <w:p w:rsidR="000F10D1" w:rsidRDefault="0090729B">
      <w:pPr>
        <w:pStyle w:val="a3"/>
        <w:spacing w:line="292" w:lineRule="auto"/>
        <w:ind w:left="1006" w:right="1841"/>
        <w:jc w:val="both"/>
      </w:pPr>
      <w:r>
        <w:t>20. Dezember 2011 (GVBl S. 430), beruhende Netto-Alimentation des Klägers - bezogen auf die Besoldungsgruppe R 3 – mit Art. 33 Abs.</w:t>
      </w:r>
      <w:r>
        <w:rPr>
          <w:spacing w:val="-11"/>
        </w:rPr>
        <w:t xml:space="preserve"> </w:t>
      </w:r>
      <w:r>
        <w:t>5</w:t>
      </w:r>
      <w:r>
        <w:rPr>
          <w:spacing w:val="-10"/>
        </w:rPr>
        <w:t xml:space="preserve"> </w:t>
      </w:r>
      <w:r>
        <w:t>des</w:t>
      </w:r>
      <w:r>
        <w:rPr>
          <w:spacing w:val="-10"/>
        </w:rPr>
        <w:t xml:space="preserve"> </w:t>
      </w:r>
      <w:r>
        <w:t>Grundgesetzes</w:t>
      </w:r>
      <w:r>
        <w:rPr>
          <w:spacing w:val="-8"/>
        </w:rPr>
        <w:t xml:space="preserve"> </w:t>
      </w:r>
      <w:r>
        <w:t>in</w:t>
      </w:r>
      <w:r>
        <w:rPr>
          <w:spacing w:val="-10"/>
        </w:rPr>
        <w:t xml:space="preserve"> </w:t>
      </w:r>
      <w:r>
        <w:t>seiner</w:t>
      </w:r>
      <w:r>
        <w:rPr>
          <w:spacing w:val="-11"/>
        </w:rPr>
        <w:t xml:space="preserve"> </w:t>
      </w:r>
      <w:r>
        <w:t>ab</w:t>
      </w:r>
      <w:r>
        <w:rPr>
          <w:spacing w:val="-10"/>
        </w:rPr>
        <w:t xml:space="preserve"> </w:t>
      </w:r>
      <w:r>
        <w:t>dem</w:t>
      </w:r>
      <w:r>
        <w:rPr>
          <w:spacing w:val="-10"/>
        </w:rPr>
        <w:t xml:space="preserve"> </w:t>
      </w:r>
      <w:r>
        <w:t>1.</w:t>
      </w:r>
      <w:r>
        <w:rPr>
          <w:spacing w:val="-10"/>
        </w:rPr>
        <w:t xml:space="preserve"> </w:t>
      </w:r>
      <w:r>
        <w:t>September</w:t>
      </w:r>
      <w:r>
        <w:rPr>
          <w:spacing w:val="-8"/>
        </w:rPr>
        <w:t xml:space="preserve"> </w:t>
      </w:r>
      <w:r>
        <w:t>2006</w:t>
      </w:r>
      <w:r>
        <w:rPr>
          <w:spacing w:val="-10"/>
        </w:rPr>
        <w:t xml:space="preserve"> </w:t>
      </w:r>
      <w:r>
        <w:t>gel- tenden Fassung (BGBl I S. 2034) unvereinbar gewesen ist,</w:t>
      </w:r>
      <w:r>
        <w:rPr>
          <w:spacing w:val="-30"/>
        </w:rPr>
        <w:t xml:space="preserve"> </w:t>
      </w:r>
      <w:r>
        <w:t>und</w:t>
      </w:r>
    </w:p>
    <w:p w:rsidR="000F10D1" w:rsidRDefault="0090729B">
      <w:pPr>
        <w:pStyle w:val="a3"/>
        <w:spacing w:before="150"/>
        <w:ind w:left="1146"/>
        <w:jc w:val="both"/>
      </w:pPr>
      <w:r>
        <w:t>-</w:t>
      </w:r>
      <w:r>
        <w:rPr>
          <w:spacing w:val="25"/>
        </w:rPr>
        <w:t xml:space="preserve"> </w:t>
      </w:r>
      <w:r>
        <w:t>o</w:t>
      </w:r>
      <w:r>
        <w:t>b</w:t>
      </w:r>
      <w:r>
        <w:rPr>
          <w:spacing w:val="26"/>
        </w:rPr>
        <w:t xml:space="preserve"> </w:t>
      </w:r>
      <w:r>
        <w:t>die</w:t>
      </w:r>
      <w:r>
        <w:rPr>
          <w:spacing w:val="25"/>
        </w:rPr>
        <w:t xml:space="preserve"> </w:t>
      </w:r>
      <w:r>
        <w:t>seit</w:t>
      </w:r>
      <w:r>
        <w:rPr>
          <w:spacing w:val="26"/>
        </w:rPr>
        <w:t xml:space="preserve"> </w:t>
      </w:r>
      <w:r>
        <w:t>dem</w:t>
      </w:r>
      <w:r>
        <w:rPr>
          <w:spacing w:val="26"/>
        </w:rPr>
        <w:t xml:space="preserve"> </w:t>
      </w:r>
      <w:r>
        <w:t>1.</w:t>
      </w:r>
      <w:r>
        <w:rPr>
          <w:spacing w:val="25"/>
        </w:rPr>
        <w:t xml:space="preserve"> </w:t>
      </w:r>
      <w:r>
        <w:t>Juli</w:t>
      </w:r>
      <w:r>
        <w:rPr>
          <w:spacing w:val="26"/>
        </w:rPr>
        <w:t xml:space="preserve"> </w:t>
      </w:r>
      <w:r>
        <w:t>2013</w:t>
      </w:r>
      <w:r>
        <w:rPr>
          <w:spacing w:val="26"/>
        </w:rPr>
        <w:t xml:space="preserve"> </w:t>
      </w:r>
      <w:r>
        <w:t>auf</w:t>
      </w:r>
      <w:r>
        <w:rPr>
          <w:spacing w:val="25"/>
        </w:rPr>
        <w:t xml:space="preserve"> </w:t>
      </w:r>
      <w:r>
        <w:t>§§</w:t>
      </w:r>
      <w:r>
        <w:rPr>
          <w:spacing w:val="26"/>
        </w:rPr>
        <w:t xml:space="preserve"> </w:t>
      </w:r>
      <w:r>
        <w:t>1</w:t>
      </w:r>
      <w:r>
        <w:rPr>
          <w:spacing w:val="26"/>
        </w:rPr>
        <w:t xml:space="preserve"> </w:t>
      </w:r>
      <w:r>
        <w:t>Abs.</w:t>
      </w:r>
      <w:r>
        <w:rPr>
          <w:spacing w:val="26"/>
        </w:rPr>
        <w:t xml:space="preserve"> </w:t>
      </w:r>
      <w:r>
        <w:t>1,</w:t>
      </w:r>
      <w:r>
        <w:rPr>
          <w:spacing w:val="26"/>
        </w:rPr>
        <w:t xml:space="preserve"> </w:t>
      </w:r>
      <w:r>
        <w:t>4</w:t>
      </w:r>
      <w:r>
        <w:rPr>
          <w:spacing w:val="26"/>
        </w:rPr>
        <w:t xml:space="preserve"> </w:t>
      </w:r>
      <w:r>
        <w:t>Abs.</w:t>
      </w:r>
      <w:r>
        <w:rPr>
          <w:spacing w:val="26"/>
        </w:rPr>
        <w:t xml:space="preserve"> </w:t>
      </w:r>
      <w:r>
        <w:t>1</w:t>
      </w:r>
      <w:r>
        <w:rPr>
          <w:spacing w:val="26"/>
        </w:rPr>
        <w:t xml:space="preserve"> </w:t>
      </w:r>
      <w:r>
        <w:t>und</w:t>
      </w:r>
      <w:r>
        <w:rPr>
          <w:spacing w:val="26"/>
        </w:rPr>
        <w:t xml:space="preserve"> </w:t>
      </w:r>
      <w:r>
        <w:t>34</w:t>
      </w:r>
    </w:p>
    <w:p w:rsidR="000F10D1" w:rsidRDefault="0090729B">
      <w:pPr>
        <w:pStyle w:val="a3"/>
        <w:spacing w:before="60" w:line="292" w:lineRule="auto"/>
        <w:ind w:left="1006" w:right="1841"/>
        <w:jc w:val="both"/>
      </w:pPr>
      <w:r>
        <w:t>i.V.m. der Anlage 6 des Landesbesoldungsgesetzes für das Land Rheinland-Pfalz</w:t>
      </w:r>
      <w:r>
        <w:rPr>
          <w:spacing w:val="21"/>
        </w:rPr>
        <w:t xml:space="preserve"> </w:t>
      </w:r>
      <w:r>
        <w:t>in</w:t>
      </w:r>
      <w:r>
        <w:rPr>
          <w:spacing w:val="21"/>
        </w:rPr>
        <w:t xml:space="preserve"> </w:t>
      </w:r>
      <w:r>
        <w:t>der</w:t>
      </w:r>
      <w:r>
        <w:rPr>
          <w:spacing w:val="21"/>
        </w:rPr>
        <w:t xml:space="preserve"> </w:t>
      </w:r>
      <w:r>
        <w:t>Fassung</w:t>
      </w:r>
      <w:r>
        <w:rPr>
          <w:spacing w:val="21"/>
        </w:rPr>
        <w:t xml:space="preserve"> </w:t>
      </w:r>
      <w:r>
        <w:t>vom</w:t>
      </w:r>
      <w:r>
        <w:rPr>
          <w:spacing w:val="21"/>
        </w:rPr>
        <w:t xml:space="preserve"> </w:t>
      </w:r>
      <w:r>
        <w:t>18.</w:t>
      </w:r>
      <w:r>
        <w:rPr>
          <w:spacing w:val="21"/>
        </w:rPr>
        <w:t xml:space="preserve"> </w:t>
      </w:r>
      <w:r>
        <w:t>Juni</w:t>
      </w:r>
      <w:r>
        <w:rPr>
          <w:spacing w:val="20"/>
        </w:rPr>
        <w:t xml:space="preserve"> </w:t>
      </w:r>
      <w:r>
        <w:t>2013</w:t>
      </w:r>
      <w:r>
        <w:rPr>
          <w:spacing w:val="21"/>
        </w:rPr>
        <w:t xml:space="preserve"> </w:t>
      </w:r>
      <w:r>
        <w:t>(GVBl</w:t>
      </w:r>
      <w:r>
        <w:rPr>
          <w:spacing w:val="21"/>
        </w:rPr>
        <w:t xml:space="preserve"> </w:t>
      </w:r>
      <w:r>
        <w:t>S.</w:t>
      </w:r>
      <w:r>
        <w:rPr>
          <w:spacing w:val="21"/>
        </w:rPr>
        <w:t xml:space="preserve"> </w:t>
      </w:r>
      <w:r>
        <w:t>157)</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006" w:right="1841"/>
        <w:jc w:val="both"/>
      </w:pPr>
      <w:r>
        <w:t>beruhende</w:t>
      </w:r>
      <w:r>
        <w:rPr>
          <w:spacing w:val="-15"/>
        </w:rPr>
        <w:t xml:space="preserve"> </w:t>
      </w:r>
      <w:r>
        <w:t>Netto-Alimentation</w:t>
      </w:r>
      <w:r>
        <w:rPr>
          <w:spacing w:val="-15"/>
        </w:rPr>
        <w:t xml:space="preserve"> </w:t>
      </w:r>
      <w:r>
        <w:t>des</w:t>
      </w:r>
      <w:r>
        <w:rPr>
          <w:spacing w:val="-15"/>
        </w:rPr>
        <w:t xml:space="preserve"> </w:t>
      </w:r>
      <w:r>
        <w:t>Klägers</w:t>
      </w:r>
      <w:r>
        <w:rPr>
          <w:spacing w:val="-14"/>
        </w:rPr>
        <w:t xml:space="preserve"> </w:t>
      </w:r>
      <w:r>
        <w:t>–</w:t>
      </w:r>
      <w:r>
        <w:rPr>
          <w:spacing w:val="-15"/>
        </w:rPr>
        <w:t xml:space="preserve"> </w:t>
      </w:r>
      <w:r>
        <w:t>bezogen</w:t>
      </w:r>
      <w:r>
        <w:rPr>
          <w:spacing w:val="-15"/>
        </w:rPr>
        <w:t xml:space="preserve"> </w:t>
      </w:r>
      <w:r>
        <w:t>auf</w:t>
      </w:r>
      <w:r>
        <w:rPr>
          <w:spacing w:val="-16"/>
        </w:rPr>
        <w:t xml:space="preserve"> </w:t>
      </w:r>
      <w:r>
        <w:t>die</w:t>
      </w:r>
      <w:r>
        <w:rPr>
          <w:spacing w:val="-15"/>
        </w:rPr>
        <w:t xml:space="preserve"> </w:t>
      </w:r>
      <w:r>
        <w:t>Besol- dungsgruppe R 3 – mit Art. 33 Abs. 5 des Grundgesetzes in seiner ab</w:t>
      </w:r>
      <w:r>
        <w:rPr>
          <w:spacing w:val="-11"/>
        </w:rPr>
        <w:t xml:space="preserve"> </w:t>
      </w:r>
      <w:r>
        <w:t>dem</w:t>
      </w:r>
      <w:r>
        <w:rPr>
          <w:spacing w:val="-10"/>
        </w:rPr>
        <w:t xml:space="preserve"> </w:t>
      </w:r>
      <w:r>
        <w:t>1.</w:t>
      </w:r>
      <w:r>
        <w:rPr>
          <w:spacing w:val="-10"/>
        </w:rPr>
        <w:t xml:space="preserve"> </w:t>
      </w:r>
      <w:r>
        <w:t>September</w:t>
      </w:r>
      <w:r>
        <w:rPr>
          <w:spacing w:val="-8"/>
        </w:rPr>
        <w:t xml:space="preserve"> </w:t>
      </w:r>
      <w:r>
        <w:t>2006</w:t>
      </w:r>
      <w:r>
        <w:rPr>
          <w:spacing w:val="-10"/>
        </w:rPr>
        <w:t xml:space="preserve"> </w:t>
      </w:r>
      <w:r>
        <w:t>geltenden</w:t>
      </w:r>
      <w:r>
        <w:rPr>
          <w:spacing w:val="-11"/>
        </w:rPr>
        <w:t xml:space="preserve"> </w:t>
      </w:r>
      <w:r>
        <w:t>Fassung</w:t>
      </w:r>
      <w:r>
        <w:rPr>
          <w:spacing w:val="-9"/>
        </w:rPr>
        <w:t xml:space="preserve"> </w:t>
      </w:r>
      <w:r>
        <w:t>(BGBl</w:t>
      </w:r>
      <w:r>
        <w:rPr>
          <w:spacing w:val="-10"/>
        </w:rPr>
        <w:t xml:space="preserve"> </w:t>
      </w:r>
      <w:r>
        <w:t>I</w:t>
      </w:r>
      <w:r>
        <w:rPr>
          <w:spacing w:val="-10"/>
        </w:rPr>
        <w:t xml:space="preserve"> </w:t>
      </w:r>
      <w:r>
        <w:t>S.</w:t>
      </w:r>
      <w:r>
        <w:rPr>
          <w:spacing w:val="-10"/>
        </w:rPr>
        <w:t xml:space="preserve"> </w:t>
      </w:r>
      <w:r>
        <w:t>2034)</w:t>
      </w:r>
      <w:r>
        <w:rPr>
          <w:spacing w:val="-10"/>
        </w:rPr>
        <w:t xml:space="preserve"> </w:t>
      </w:r>
      <w:r>
        <w:t>un- vereinbar</w:t>
      </w:r>
      <w:r>
        <w:rPr>
          <w:spacing w:val="-2"/>
        </w:rPr>
        <w:t xml:space="preserve"> </w:t>
      </w:r>
      <w:r>
        <w:t>ist.</w:t>
      </w:r>
    </w:p>
    <w:p w:rsidR="000F10D1" w:rsidRDefault="0090729B">
      <w:pPr>
        <w:pStyle w:val="a4"/>
        <w:numPr>
          <w:ilvl w:val="0"/>
          <w:numId w:val="15"/>
        </w:numPr>
        <w:tabs>
          <w:tab w:val="left" w:pos="539"/>
        </w:tabs>
        <w:spacing w:before="153"/>
        <w:ind w:left="538" w:hanging="289"/>
        <w:jc w:val="both"/>
        <w:rPr>
          <w:sz w:val="24"/>
        </w:rPr>
      </w:pPr>
      <w:r>
        <w:rPr>
          <w:sz w:val="24"/>
        </w:rPr>
        <w:t>Das</w:t>
      </w:r>
      <w:r>
        <w:rPr>
          <w:spacing w:val="17"/>
          <w:sz w:val="24"/>
        </w:rPr>
        <w:t xml:space="preserve"> </w:t>
      </w:r>
      <w:r>
        <w:rPr>
          <w:sz w:val="24"/>
        </w:rPr>
        <w:t>Verwaltungsgericht</w:t>
      </w:r>
      <w:r>
        <w:rPr>
          <w:spacing w:val="22"/>
          <w:sz w:val="24"/>
        </w:rPr>
        <w:t xml:space="preserve"> </w:t>
      </w:r>
      <w:r>
        <w:rPr>
          <w:sz w:val="24"/>
        </w:rPr>
        <w:t>Koblenz</w:t>
      </w:r>
      <w:r>
        <w:rPr>
          <w:spacing w:val="18"/>
          <w:sz w:val="24"/>
        </w:rPr>
        <w:t xml:space="preserve"> </w:t>
      </w:r>
      <w:r>
        <w:rPr>
          <w:sz w:val="24"/>
        </w:rPr>
        <w:t>hält</w:t>
      </w:r>
      <w:r>
        <w:rPr>
          <w:spacing w:val="18"/>
          <w:sz w:val="24"/>
        </w:rPr>
        <w:t xml:space="preserve"> </w:t>
      </w:r>
      <w:r>
        <w:rPr>
          <w:sz w:val="24"/>
        </w:rPr>
        <w:t>die</w:t>
      </w:r>
      <w:r>
        <w:rPr>
          <w:spacing w:val="18"/>
          <w:sz w:val="24"/>
        </w:rPr>
        <w:t xml:space="preserve"> </w:t>
      </w:r>
      <w:r>
        <w:rPr>
          <w:sz w:val="24"/>
        </w:rPr>
        <w:t>vorgelegten</w:t>
      </w:r>
      <w:r>
        <w:rPr>
          <w:spacing w:val="18"/>
          <w:sz w:val="24"/>
        </w:rPr>
        <w:t xml:space="preserve"> </w:t>
      </w:r>
      <w:r>
        <w:rPr>
          <w:sz w:val="24"/>
        </w:rPr>
        <w:t>Vorschriften</w:t>
      </w:r>
      <w:r>
        <w:rPr>
          <w:spacing w:val="19"/>
          <w:sz w:val="24"/>
        </w:rPr>
        <w:t xml:space="preserve"> </w:t>
      </w:r>
      <w:r>
        <w:rPr>
          <w:sz w:val="24"/>
        </w:rPr>
        <w:t>für</w:t>
      </w:r>
      <w:r>
        <w:rPr>
          <w:spacing w:val="18"/>
          <w:sz w:val="24"/>
        </w:rPr>
        <w:t xml:space="preserve"> </w:t>
      </w:r>
      <w:r>
        <w:rPr>
          <w:sz w:val="24"/>
        </w:rPr>
        <w:t>entschei-</w:t>
      </w:r>
      <w:r>
        <w:rPr>
          <w:spacing w:val="9"/>
          <w:sz w:val="24"/>
        </w:rPr>
        <w:t xml:space="preserve"> </w:t>
      </w:r>
      <w:r>
        <w:rPr>
          <w:sz w:val="24"/>
        </w:rPr>
        <w:t>78</w:t>
      </w:r>
    </w:p>
    <w:p w:rsidR="000F10D1" w:rsidRDefault="0090729B">
      <w:pPr>
        <w:pStyle w:val="a3"/>
        <w:spacing w:before="60" w:line="292" w:lineRule="auto"/>
        <w:ind w:left="110" w:right="944"/>
        <w:jc w:val="both"/>
      </w:pPr>
      <w:r>
        <w:t>dungserheblich.</w:t>
      </w:r>
      <w:r>
        <w:rPr>
          <w:spacing w:val="-8"/>
        </w:rPr>
        <w:t xml:space="preserve"> </w:t>
      </w:r>
      <w:r>
        <w:t>Erwiesen</w:t>
      </w:r>
      <w:r>
        <w:rPr>
          <w:spacing w:val="-6"/>
        </w:rPr>
        <w:t xml:space="preserve"> </w:t>
      </w:r>
      <w:r>
        <w:t>sich</w:t>
      </w:r>
      <w:r>
        <w:rPr>
          <w:spacing w:val="-8"/>
        </w:rPr>
        <w:t xml:space="preserve"> </w:t>
      </w:r>
      <w:r>
        <w:t>die</w:t>
      </w:r>
      <w:r>
        <w:rPr>
          <w:spacing w:val="-7"/>
        </w:rPr>
        <w:t xml:space="preserve"> </w:t>
      </w:r>
      <w:r>
        <w:t>für</w:t>
      </w:r>
      <w:r>
        <w:rPr>
          <w:spacing w:val="-7"/>
        </w:rPr>
        <w:t xml:space="preserve"> </w:t>
      </w:r>
      <w:r>
        <w:t>die</w:t>
      </w:r>
      <w:r>
        <w:rPr>
          <w:spacing w:val="-8"/>
        </w:rPr>
        <w:t xml:space="preserve"> </w:t>
      </w:r>
      <w:r>
        <w:t>Besoldung</w:t>
      </w:r>
      <w:r>
        <w:rPr>
          <w:spacing w:val="-5"/>
        </w:rPr>
        <w:t xml:space="preserve"> </w:t>
      </w:r>
      <w:r>
        <w:t>des</w:t>
      </w:r>
      <w:r>
        <w:rPr>
          <w:spacing w:val="-7"/>
        </w:rPr>
        <w:t xml:space="preserve"> </w:t>
      </w:r>
      <w:r>
        <w:t>Klägers</w:t>
      </w:r>
      <w:r>
        <w:rPr>
          <w:spacing w:val="-7"/>
        </w:rPr>
        <w:t xml:space="preserve"> </w:t>
      </w:r>
      <w:r>
        <w:t>maßgeblichen</w:t>
      </w:r>
      <w:r>
        <w:rPr>
          <w:spacing w:val="-7"/>
        </w:rPr>
        <w:t xml:space="preserve"> </w:t>
      </w:r>
      <w:r>
        <w:t>Vor- schriften als verfassungswidrig, müsste die Klage im Ausgangsverfahren Erfolg ha- ben. Umgekehrt wäre die Klage abzuweisen, wenn sich die Besoldungsvorschriften als verfassungsgemäß</w:t>
      </w:r>
      <w:r>
        <w:rPr>
          <w:spacing w:val="-3"/>
        </w:rPr>
        <w:t xml:space="preserve"> </w:t>
      </w:r>
      <w:r>
        <w:t>erwiese</w:t>
      </w:r>
      <w:r>
        <w:t>n.</w:t>
      </w:r>
    </w:p>
    <w:p w:rsidR="000F10D1" w:rsidRDefault="0090729B">
      <w:pPr>
        <w:pStyle w:val="a3"/>
        <w:spacing w:before="153"/>
        <w:ind w:left="250"/>
        <w:jc w:val="both"/>
      </w:pPr>
      <w:r>
        <w:t>Das Verwaltungsgericht ist von der Verfassungswidrigkeit der Besoldung des Klä- 79</w:t>
      </w:r>
    </w:p>
    <w:p w:rsidR="000F10D1" w:rsidRDefault="0090729B">
      <w:pPr>
        <w:pStyle w:val="a3"/>
        <w:spacing w:before="61" w:line="292" w:lineRule="auto"/>
        <w:ind w:left="110" w:right="944"/>
        <w:jc w:val="both"/>
      </w:pPr>
      <w:r>
        <w:t>gers</w:t>
      </w:r>
      <w:r>
        <w:rPr>
          <w:spacing w:val="-10"/>
        </w:rPr>
        <w:t xml:space="preserve"> </w:t>
      </w:r>
      <w:r>
        <w:t>in</w:t>
      </w:r>
      <w:r>
        <w:rPr>
          <w:spacing w:val="-9"/>
        </w:rPr>
        <w:t xml:space="preserve"> </w:t>
      </w:r>
      <w:r>
        <w:t>dem</w:t>
      </w:r>
      <w:r>
        <w:rPr>
          <w:spacing w:val="-9"/>
        </w:rPr>
        <w:t xml:space="preserve"> </w:t>
      </w:r>
      <w:r>
        <w:t>streitgegenständlichen</w:t>
      </w:r>
      <w:r>
        <w:rPr>
          <w:spacing w:val="-9"/>
        </w:rPr>
        <w:t xml:space="preserve"> </w:t>
      </w:r>
      <w:r>
        <w:t>Zeitraum</w:t>
      </w:r>
      <w:r>
        <w:rPr>
          <w:spacing w:val="-9"/>
        </w:rPr>
        <w:t xml:space="preserve"> </w:t>
      </w:r>
      <w:r>
        <w:t>überzeugt.</w:t>
      </w:r>
      <w:r>
        <w:rPr>
          <w:spacing w:val="-9"/>
        </w:rPr>
        <w:t xml:space="preserve"> </w:t>
      </w:r>
      <w:r>
        <w:t>Die</w:t>
      </w:r>
      <w:r>
        <w:rPr>
          <w:spacing w:val="-9"/>
        </w:rPr>
        <w:t xml:space="preserve"> </w:t>
      </w:r>
      <w:r>
        <w:t>Nettoalimentation</w:t>
      </w:r>
      <w:r>
        <w:rPr>
          <w:spacing w:val="-8"/>
        </w:rPr>
        <w:t xml:space="preserve"> </w:t>
      </w:r>
      <w:r>
        <w:t>unter- schreite aus den folgenden Erwägungen das durch Art. 33 Abs. 5 GG verfassungs- rechtli</w:t>
      </w:r>
      <w:r>
        <w:t>ch garantierte Minimum: Die dem Kläger gewährten Bezüge seien evident unzureichend im Sinne der Rechtsprechung des Bundesverfassungsgerichts. Maß- stab für die Prüfung, ob die Besoldungserhöhungen ausreichend gewesen seien,</w:t>
      </w:r>
      <w:r>
        <w:rPr>
          <w:spacing w:val="-47"/>
        </w:rPr>
        <w:t xml:space="preserve"> </w:t>
      </w:r>
      <w:r>
        <w:t>sei ein</w:t>
      </w:r>
      <w:r>
        <w:rPr>
          <w:spacing w:val="-11"/>
        </w:rPr>
        <w:t xml:space="preserve"> </w:t>
      </w:r>
      <w:r>
        <w:t>Referenzsystem,</w:t>
      </w:r>
      <w:r>
        <w:rPr>
          <w:spacing w:val="-9"/>
        </w:rPr>
        <w:t xml:space="preserve"> </w:t>
      </w:r>
      <w:r>
        <w:t>in</w:t>
      </w:r>
      <w:r>
        <w:rPr>
          <w:spacing w:val="-10"/>
        </w:rPr>
        <w:t xml:space="preserve"> </w:t>
      </w:r>
      <w:r>
        <w:t>das</w:t>
      </w:r>
      <w:r>
        <w:rPr>
          <w:spacing w:val="-10"/>
        </w:rPr>
        <w:t xml:space="preserve"> </w:t>
      </w:r>
      <w:r>
        <w:t>m</w:t>
      </w:r>
      <w:r>
        <w:t>it</w:t>
      </w:r>
      <w:r>
        <w:rPr>
          <w:spacing w:val="-11"/>
        </w:rPr>
        <w:t xml:space="preserve"> </w:t>
      </w:r>
      <w:r>
        <w:t>gleicher</w:t>
      </w:r>
      <w:r>
        <w:rPr>
          <w:spacing w:val="-9"/>
        </w:rPr>
        <w:t xml:space="preserve"> </w:t>
      </w:r>
      <w:r>
        <w:t>Gewichtung</w:t>
      </w:r>
      <w:r>
        <w:rPr>
          <w:spacing w:val="-8"/>
        </w:rPr>
        <w:t xml:space="preserve"> </w:t>
      </w:r>
      <w:r>
        <w:t>die</w:t>
      </w:r>
      <w:r>
        <w:rPr>
          <w:spacing w:val="-10"/>
        </w:rPr>
        <w:t xml:space="preserve"> </w:t>
      </w:r>
      <w:r>
        <w:t>durchschnittliche</w:t>
      </w:r>
      <w:r>
        <w:rPr>
          <w:spacing w:val="-10"/>
        </w:rPr>
        <w:t xml:space="preserve"> </w:t>
      </w:r>
      <w:r>
        <w:t>Steigerung der</w:t>
      </w:r>
      <w:r>
        <w:rPr>
          <w:spacing w:val="-14"/>
        </w:rPr>
        <w:t xml:space="preserve"> </w:t>
      </w:r>
      <w:r>
        <w:t>Arbeitnehmerentgelte,</w:t>
      </w:r>
      <w:r>
        <w:rPr>
          <w:spacing w:val="-8"/>
        </w:rPr>
        <w:t xml:space="preserve"> </w:t>
      </w:r>
      <w:r>
        <w:t>die</w:t>
      </w:r>
      <w:r>
        <w:rPr>
          <w:spacing w:val="-14"/>
        </w:rPr>
        <w:t xml:space="preserve"> </w:t>
      </w:r>
      <w:r>
        <w:t>Entwicklung</w:t>
      </w:r>
      <w:r>
        <w:rPr>
          <w:spacing w:val="-10"/>
        </w:rPr>
        <w:t xml:space="preserve"> </w:t>
      </w:r>
      <w:r>
        <w:t>der</w:t>
      </w:r>
      <w:r>
        <w:rPr>
          <w:spacing w:val="-13"/>
        </w:rPr>
        <w:t xml:space="preserve"> </w:t>
      </w:r>
      <w:r>
        <w:t>Einkommen</w:t>
      </w:r>
      <w:r>
        <w:rPr>
          <w:spacing w:val="-12"/>
        </w:rPr>
        <w:t xml:space="preserve"> </w:t>
      </w:r>
      <w:r>
        <w:t>der</w:t>
      </w:r>
      <w:r>
        <w:rPr>
          <w:spacing w:val="-13"/>
        </w:rPr>
        <w:t xml:space="preserve"> </w:t>
      </w:r>
      <w:r>
        <w:t>tarifbeschäftigten</w:t>
      </w:r>
      <w:r>
        <w:rPr>
          <w:spacing w:val="-9"/>
        </w:rPr>
        <w:t xml:space="preserve"> </w:t>
      </w:r>
      <w:r>
        <w:t>An- gestellten im öffentlichen Dienst sowie die Entwicklung der Einkommen vergleichba- rer Beschäftigter außerhalb des öffentlichen Dienstes, jeweils seit dem Jahr 1983, einzubeziehen seien. Die Kammer halte dabei im Grundsatz an einer Nettobetrach- tung f</w:t>
      </w:r>
      <w:r>
        <w:t>est. Rechnerisch gehe sie dabei jedoch zunächst von Bruttowerten aus. Durch eine</w:t>
      </w:r>
      <w:r>
        <w:rPr>
          <w:spacing w:val="-11"/>
        </w:rPr>
        <w:t xml:space="preserve"> </w:t>
      </w:r>
      <w:r>
        <w:t>entsprechende</w:t>
      </w:r>
      <w:r>
        <w:rPr>
          <w:spacing w:val="-11"/>
        </w:rPr>
        <w:t xml:space="preserve"> </w:t>
      </w:r>
      <w:r>
        <w:t>rechnerische</w:t>
      </w:r>
      <w:r>
        <w:rPr>
          <w:spacing w:val="-12"/>
        </w:rPr>
        <w:t xml:space="preserve"> </w:t>
      </w:r>
      <w:r>
        <w:t>Sicherheitsmarge,</w:t>
      </w:r>
      <w:r>
        <w:rPr>
          <w:spacing w:val="-8"/>
        </w:rPr>
        <w:t xml:space="preserve"> </w:t>
      </w:r>
      <w:r>
        <w:t>die</w:t>
      </w:r>
      <w:r>
        <w:rPr>
          <w:spacing w:val="-12"/>
        </w:rPr>
        <w:t xml:space="preserve"> </w:t>
      </w:r>
      <w:r>
        <w:t>für</w:t>
      </w:r>
      <w:r>
        <w:rPr>
          <w:spacing w:val="-11"/>
        </w:rPr>
        <w:t xml:space="preserve"> </w:t>
      </w:r>
      <w:r>
        <w:t>die</w:t>
      </w:r>
      <w:r>
        <w:rPr>
          <w:spacing w:val="-11"/>
        </w:rPr>
        <w:t xml:space="preserve"> </w:t>
      </w:r>
      <w:r>
        <w:t xml:space="preserve">streitgegenständliche Besoldung in der Besoldungsgruppe R 3 mit 3 v.H. anzusetzen sei, könne ausge- schlossen werden, </w:t>
      </w:r>
      <w:r>
        <w:t>dass bei der Referenzgruppe Gehaltserhöhungen anteilig in ei- nem stärkeren Maße durch eine höhere Einkommensteuer oder höhere Aufwendun- gen für die soziale Sicherung aufgezehrt worden seien, als dies bei der Beamtenbesoldung der Fall gewesen sei. Folglic</w:t>
      </w:r>
      <w:r>
        <w:t>h könne der Schluss gezogen wer- den, dass eine im Verhältnis zur Entwicklung der Alimentation von Beamten und Richtern höhere Steigerung bei den Bruttogehältern auch zu einer entsprechend hö- heren Steigerung der Nettogehälter gegenüber der Netto-Alimenta</w:t>
      </w:r>
      <w:r>
        <w:t>tion geführt habe. Hinter der Entwicklung der in dem Referenzsystem berücksichtigten Einkommen sei die R 3-Besoldung im Jahr 2012 um 20,8 v.H. zurückgeblieben. Bringe man zusätz- lich die oben genannte Sicherheitsmarge von 3 v.H. in Abzug, ergebe sich imme</w:t>
      </w:r>
      <w:r>
        <w:t>r noch ein Zurückbleiben der R 3-Besoldung um 17,8 v.H. Diesen Wert lege die Kam- mer</w:t>
      </w:r>
      <w:r>
        <w:rPr>
          <w:spacing w:val="-1"/>
        </w:rPr>
        <w:t xml:space="preserve"> </w:t>
      </w:r>
      <w:r>
        <w:t>zugrunde.</w:t>
      </w:r>
    </w:p>
    <w:p w:rsidR="000F10D1" w:rsidRDefault="0090729B">
      <w:pPr>
        <w:pStyle w:val="a3"/>
        <w:spacing w:before="138"/>
        <w:ind w:left="250"/>
        <w:jc w:val="both"/>
      </w:pPr>
      <w:r>
        <w:t>Angesichts dieses Zurückbleibens der Alimentationshöhe gegenüber der allgemei- 80</w:t>
      </w:r>
    </w:p>
    <w:p w:rsidR="000F10D1" w:rsidRDefault="0090729B">
      <w:pPr>
        <w:pStyle w:val="a3"/>
        <w:spacing w:before="60" w:line="292" w:lineRule="auto"/>
        <w:ind w:left="110" w:right="944"/>
        <w:jc w:val="both"/>
      </w:pPr>
      <w:r>
        <w:t>nen Entwicklung liege in jedem Fall eine greifbare Abkopplung vor. Des Weitere</w:t>
      </w:r>
      <w:r>
        <w:t>n spreche die folgende Erwägung für die evidente Unangemessenheit der Besoldung: Seit dem Jahr 1983 sei die Besoldungsordnung dadurch gekennzeichnet, dass das Endgrundgehalt der Besoldungsgruppe R 2 um 9 v.H. und das Endgrundgehalt der Besoldungsgruppe</w:t>
      </w:r>
      <w:r>
        <w:rPr>
          <w:spacing w:val="-11"/>
        </w:rPr>
        <w:t xml:space="preserve"> </w:t>
      </w:r>
      <w:r>
        <w:t>R</w:t>
      </w:r>
      <w:r>
        <w:rPr>
          <w:spacing w:val="-13"/>
        </w:rPr>
        <w:t xml:space="preserve"> </w:t>
      </w:r>
      <w:r>
        <w:t>1</w:t>
      </w:r>
      <w:r>
        <w:rPr>
          <w:spacing w:val="-13"/>
        </w:rPr>
        <w:t xml:space="preserve"> </w:t>
      </w:r>
      <w:r>
        <w:t>um</w:t>
      </w:r>
      <w:r>
        <w:rPr>
          <w:spacing w:val="-14"/>
        </w:rPr>
        <w:t xml:space="preserve"> </w:t>
      </w:r>
      <w:r>
        <w:t>17</w:t>
      </w:r>
      <w:r>
        <w:rPr>
          <w:spacing w:val="-13"/>
        </w:rPr>
        <w:t xml:space="preserve"> </w:t>
      </w:r>
      <w:r>
        <w:t>v.H.</w:t>
      </w:r>
      <w:r>
        <w:rPr>
          <w:spacing w:val="-13"/>
        </w:rPr>
        <w:t xml:space="preserve"> </w:t>
      </w:r>
      <w:r>
        <w:t>unter</w:t>
      </w:r>
      <w:r>
        <w:rPr>
          <w:spacing w:val="-14"/>
        </w:rPr>
        <w:t xml:space="preserve"> </w:t>
      </w:r>
      <w:r>
        <w:t>dem</w:t>
      </w:r>
      <w:r>
        <w:rPr>
          <w:spacing w:val="-13"/>
        </w:rPr>
        <w:t xml:space="preserve"> </w:t>
      </w:r>
      <w:r>
        <w:t>der</w:t>
      </w:r>
      <w:r>
        <w:rPr>
          <w:spacing w:val="-13"/>
        </w:rPr>
        <w:t xml:space="preserve"> </w:t>
      </w:r>
      <w:r>
        <w:t>Besoldungsgruppe</w:t>
      </w:r>
      <w:r>
        <w:rPr>
          <w:spacing w:val="-11"/>
        </w:rPr>
        <w:t xml:space="preserve"> </w:t>
      </w:r>
      <w:r>
        <w:t>R</w:t>
      </w:r>
      <w:r>
        <w:rPr>
          <w:spacing w:val="-13"/>
        </w:rPr>
        <w:t xml:space="preserve"> </w:t>
      </w:r>
      <w:r>
        <w:t>3</w:t>
      </w:r>
      <w:r>
        <w:rPr>
          <w:spacing w:val="-13"/>
        </w:rPr>
        <w:t xml:space="preserve"> </w:t>
      </w:r>
      <w:r>
        <w:t>liege.</w:t>
      </w:r>
      <w:r>
        <w:rPr>
          <w:spacing w:val="-13"/>
        </w:rPr>
        <w:t xml:space="preserve"> </w:t>
      </w:r>
      <w:r>
        <w:t>In</w:t>
      </w:r>
      <w:r>
        <w:rPr>
          <w:spacing w:val="-14"/>
        </w:rPr>
        <w:t xml:space="preserve"> </w:t>
      </w:r>
      <w:r>
        <w:t>Re- lation zu dem Referenzsystem stelle „sich die R 3 Besoldung bei wertender</w:t>
      </w:r>
      <w:r>
        <w:rPr>
          <w:spacing w:val="-37"/>
        </w:rPr>
        <w:t xml:space="preserve"> </w:t>
      </w:r>
      <w:r>
        <w:t>Betrach-</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t>tung nunmehr nur noch als eine solche in der Höhe der Besoldungsgruppe R 1   dar“ (vgl. S. 61 des Beschlusses  des VG Koblenz  vom 12. September  2013 -        6 K 445/13.KO). Für die danach festgestellte Unterschreitung des durch Art. 33  Abs. 5 GG verfas</w:t>
      </w:r>
      <w:r>
        <w:t>sungsrechtlich garantierten Minimums lägen keine</w:t>
      </w:r>
      <w:r>
        <w:rPr>
          <w:spacing w:val="-35"/>
        </w:rPr>
        <w:t xml:space="preserve"> </w:t>
      </w:r>
      <w:r>
        <w:t>rechtfertigenden Gründe vor. Die Finanzlage der öffentlichen Haushalte vermöge nach ständiger Rechtsprechung</w:t>
      </w:r>
      <w:r>
        <w:rPr>
          <w:spacing w:val="-13"/>
        </w:rPr>
        <w:t xml:space="preserve"> </w:t>
      </w:r>
      <w:r>
        <w:t>des</w:t>
      </w:r>
      <w:r>
        <w:rPr>
          <w:spacing w:val="-12"/>
        </w:rPr>
        <w:t xml:space="preserve"> </w:t>
      </w:r>
      <w:r>
        <w:t>Bundesverfassungsgerichts</w:t>
      </w:r>
      <w:r>
        <w:rPr>
          <w:spacing w:val="-7"/>
        </w:rPr>
        <w:t xml:space="preserve"> </w:t>
      </w:r>
      <w:r>
        <w:t>eine</w:t>
      </w:r>
      <w:r>
        <w:rPr>
          <w:spacing w:val="-12"/>
        </w:rPr>
        <w:t xml:space="preserve"> </w:t>
      </w:r>
      <w:r>
        <w:t>Einschränkung</w:t>
      </w:r>
      <w:r>
        <w:rPr>
          <w:spacing w:val="-10"/>
        </w:rPr>
        <w:t xml:space="preserve"> </w:t>
      </w:r>
      <w:r>
        <w:t>des</w:t>
      </w:r>
      <w:r>
        <w:rPr>
          <w:spacing w:val="-12"/>
        </w:rPr>
        <w:t xml:space="preserve"> </w:t>
      </w:r>
      <w:r>
        <w:t>Grundsat- zes der amtsangemessenen Alimentati</w:t>
      </w:r>
      <w:r>
        <w:t>on nicht zu begründen. Systemimmanente Sachgesichtspunkte im Sinne dieser Rechtsprechung, welche die hier festgestellte Unterschreitung des durch Art. 33 Abs. 5 GG garantierten verfassungsrechtlichen Minimums rechtfertigen könnten, seien weder den Gesetzge</w:t>
      </w:r>
      <w:r>
        <w:t>bungsmaterialien der Besoldungsgesetze zu entnehmen noch sonst</w:t>
      </w:r>
      <w:r>
        <w:rPr>
          <w:spacing w:val="-9"/>
        </w:rPr>
        <w:t xml:space="preserve"> </w:t>
      </w:r>
      <w:r>
        <w:t>ersichtlich.</w:t>
      </w:r>
    </w:p>
    <w:p w:rsidR="000F10D1" w:rsidRDefault="0090729B">
      <w:pPr>
        <w:spacing w:before="264"/>
        <w:ind w:left="154" w:right="989"/>
        <w:jc w:val="center"/>
        <w:rPr>
          <w:b/>
          <w:sz w:val="24"/>
        </w:rPr>
      </w:pPr>
      <w:r>
        <w:rPr>
          <w:b/>
          <w:sz w:val="24"/>
        </w:rPr>
        <w:t>III.</w:t>
      </w:r>
    </w:p>
    <w:p w:rsidR="000F10D1" w:rsidRDefault="0090729B">
      <w:pPr>
        <w:pStyle w:val="a4"/>
        <w:numPr>
          <w:ilvl w:val="0"/>
          <w:numId w:val="14"/>
        </w:numPr>
        <w:tabs>
          <w:tab w:val="left" w:pos="523"/>
        </w:tabs>
        <w:spacing w:before="168"/>
        <w:jc w:val="both"/>
        <w:rPr>
          <w:sz w:val="24"/>
        </w:rPr>
      </w:pPr>
      <w:r>
        <w:rPr>
          <w:sz w:val="24"/>
        </w:rPr>
        <w:t>Zu den Vorlagen in den Verfahren 2 BvL 17/09 und 2 BvL 18/09 haben die Bun-</w:t>
      </w:r>
      <w:r>
        <w:rPr>
          <w:spacing w:val="1"/>
          <w:sz w:val="24"/>
        </w:rPr>
        <w:t xml:space="preserve"> </w:t>
      </w:r>
      <w:r>
        <w:rPr>
          <w:sz w:val="24"/>
        </w:rPr>
        <w:t>81</w:t>
      </w:r>
    </w:p>
    <w:p w:rsidR="000F10D1" w:rsidRDefault="0090729B">
      <w:pPr>
        <w:pStyle w:val="a3"/>
        <w:spacing w:before="60" w:line="292" w:lineRule="auto"/>
        <w:ind w:left="110" w:right="944"/>
        <w:jc w:val="both"/>
      </w:pPr>
      <w:r>
        <w:t>desregierung, die Landesregierung Nordrhein-Westfalen, die Präsidentin des Bun- desverwaltungsgerichts, der Deutsche Richterbund, der Bund Deutscher Verwal- tungsrichter und Verwaltungsrichterinnen, die Neue Richtervereinigung, der dbb beamtenbund und tari</w:t>
      </w:r>
      <w:r>
        <w:t>funion, der Deutsche BundeswehrVerband, der Deutsche Ge- werkschaftsbund sowie der Christliche Gewerkschaftsbund Deutschlands schriftlich Stellung genommen.</w:t>
      </w:r>
    </w:p>
    <w:p w:rsidR="000F10D1" w:rsidRDefault="0090729B">
      <w:pPr>
        <w:pStyle w:val="a4"/>
        <w:numPr>
          <w:ilvl w:val="0"/>
          <w:numId w:val="14"/>
        </w:numPr>
        <w:tabs>
          <w:tab w:val="left" w:pos="522"/>
        </w:tabs>
        <w:spacing w:before="152"/>
        <w:ind w:left="521" w:hanging="272"/>
        <w:jc w:val="both"/>
        <w:rPr>
          <w:sz w:val="24"/>
        </w:rPr>
      </w:pPr>
      <w:r>
        <w:rPr>
          <w:sz w:val="24"/>
        </w:rPr>
        <w:t>In den Verfahren 2 BvL 3/12, 2 BvL 4/12, 2 BvL 5/12 und 2 BvL 6/12 haben sich</w:t>
      </w:r>
      <w:r>
        <w:rPr>
          <w:spacing w:val="3"/>
          <w:sz w:val="24"/>
        </w:rPr>
        <w:t xml:space="preserve"> </w:t>
      </w:r>
      <w:r>
        <w:rPr>
          <w:sz w:val="24"/>
        </w:rPr>
        <w:t>82</w:t>
      </w:r>
    </w:p>
    <w:p w:rsidR="000F10D1" w:rsidRDefault="0090729B">
      <w:pPr>
        <w:pStyle w:val="a3"/>
        <w:spacing w:before="60" w:line="292" w:lineRule="auto"/>
        <w:ind w:left="110" w:right="944"/>
        <w:jc w:val="both"/>
      </w:pPr>
      <w:r>
        <w:t>die</w:t>
      </w:r>
      <w:r>
        <w:rPr>
          <w:spacing w:val="-18"/>
        </w:rPr>
        <w:t xml:space="preserve"> </w:t>
      </w:r>
      <w:r>
        <w:t>Bundesregierun</w:t>
      </w:r>
      <w:r>
        <w:t>g,</w:t>
      </w:r>
      <w:r>
        <w:rPr>
          <w:spacing w:val="-15"/>
        </w:rPr>
        <w:t xml:space="preserve"> </w:t>
      </w:r>
      <w:r>
        <w:t>die</w:t>
      </w:r>
      <w:r>
        <w:rPr>
          <w:spacing w:val="-18"/>
        </w:rPr>
        <w:t xml:space="preserve"> </w:t>
      </w:r>
      <w:r>
        <w:t>Landesregierung</w:t>
      </w:r>
      <w:r>
        <w:rPr>
          <w:spacing w:val="-17"/>
        </w:rPr>
        <w:t xml:space="preserve"> </w:t>
      </w:r>
      <w:r>
        <w:t>Sachsen-Anhalt,</w:t>
      </w:r>
      <w:r>
        <w:rPr>
          <w:spacing w:val="-15"/>
        </w:rPr>
        <w:t xml:space="preserve"> </w:t>
      </w:r>
      <w:r>
        <w:t>die</w:t>
      </w:r>
      <w:r>
        <w:rPr>
          <w:spacing w:val="-18"/>
        </w:rPr>
        <w:t xml:space="preserve"> </w:t>
      </w:r>
      <w:r>
        <w:t>Präsidentin</w:t>
      </w:r>
      <w:r>
        <w:rPr>
          <w:spacing w:val="-17"/>
        </w:rPr>
        <w:t xml:space="preserve"> </w:t>
      </w:r>
      <w:r>
        <w:t>des</w:t>
      </w:r>
      <w:r>
        <w:rPr>
          <w:spacing w:val="-18"/>
        </w:rPr>
        <w:t xml:space="preserve"> </w:t>
      </w:r>
      <w:r>
        <w:t>Bun- desverwaltungsgerichts, der Deutsche Richterbund, der Bund Deutscher Verwal- tungsrichter</w:t>
      </w:r>
      <w:r>
        <w:rPr>
          <w:spacing w:val="-9"/>
        </w:rPr>
        <w:t xml:space="preserve"> </w:t>
      </w:r>
      <w:r>
        <w:t>und</w:t>
      </w:r>
      <w:r>
        <w:rPr>
          <w:spacing w:val="-10"/>
        </w:rPr>
        <w:t xml:space="preserve"> </w:t>
      </w:r>
      <w:r>
        <w:t>Verwaltungsrichterinnen,</w:t>
      </w:r>
      <w:r>
        <w:rPr>
          <w:spacing w:val="-5"/>
        </w:rPr>
        <w:t xml:space="preserve"> </w:t>
      </w:r>
      <w:r>
        <w:t>der</w:t>
      </w:r>
      <w:r>
        <w:rPr>
          <w:spacing w:val="-11"/>
        </w:rPr>
        <w:t xml:space="preserve"> </w:t>
      </w:r>
      <w:r>
        <w:t>dbb</w:t>
      </w:r>
      <w:r>
        <w:rPr>
          <w:spacing w:val="-10"/>
        </w:rPr>
        <w:t xml:space="preserve"> </w:t>
      </w:r>
      <w:r>
        <w:t>beamtenbund</w:t>
      </w:r>
      <w:r>
        <w:rPr>
          <w:spacing w:val="-10"/>
        </w:rPr>
        <w:t xml:space="preserve"> </w:t>
      </w:r>
      <w:r>
        <w:t>und</w:t>
      </w:r>
      <w:r>
        <w:rPr>
          <w:spacing w:val="-10"/>
        </w:rPr>
        <w:t xml:space="preserve"> </w:t>
      </w:r>
      <w:r>
        <w:t>tarif-</w:t>
      </w:r>
      <w:r>
        <w:rPr>
          <w:spacing w:val="-10"/>
        </w:rPr>
        <w:t xml:space="preserve"> </w:t>
      </w:r>
      <w:r>
        <w:t>union,</w:t>
      </w:r>
      <w:r>
        <w:rPr>
          <w:spacing w:val="-10"/>
        </w:rPr>
        <w:t xml:space="preserve"> </w:t>
      </w:r>
      <w:r>
        <w:t>der Deutsche Gewerkschaftsbund sowi</w:t>
      </w:r>
      <w:r>
        <w:t>e der Christliche Gewerkschaftsbund Deutsch- lands schriftlich</w:t>
      </w:r>
      <w:r>
        <w:rPr>
          <w:spacing w:val="-3"/>
        </w:rPr>
        <w:t xml:space="preserve"> </w:t>
      </w:r>
      <w:r>
        <w:t>geäußert.</w:t>
      </w:r>
    </w:p>
    <w:p w:rsidR="000F10D1" w:rsidRDefault="0090729B">
      <w:pPr>
        <w:pStyle w:val="a4"/>
        <w:numPr>
          <w:ilvl w:val="0"/>
          <w:numId w:val="14"/>
        </w:numPr>
        <w:tabs>
          <w:tab w:val="left" w:pos="531"/>
        </w:tabs>
        <w:spacing w:before="153"/>
        <w:ind w:left="530" w:hanging="281"/>
        <w:jc w:val="both"/>
        <w:rPr>
          <w:sz w:val="24"/>
        </w:rPr>
      </w:pPr>
      <w:r>
        <w:rPr>
          <w:sz w:val="24"/>
        </w:rPr>
        <w:t>In</w:t>
      </w:r>
      <w:r>
        <w:rPr>
          <w:spacing w:val="10"/>
          <w:sz w:val="24"/>
        </w:rPr>
        <w:t xml:space="preserve"> </w:t>
      </w:r>
      <w:r>
        <w:rPr>
          <w:sz w:val="24"/>
        </w:rPr>
        <w:t>dem</w:t>
      </w:r>
      <w:r>
        <w:rPr>
          <w:spacing w:val="10"/>
          <w:sz w:val="24"/>
        </w:rPr>
        <w:t xml:space="preserve"> </w:t>
      </w:r>
      <w:r>
        <w:rPr>
          <w:sz w:val="24"/>
        </w:rPr>
        <w:t>Verfahren</w:t>
      </w:r>
      <w:r>
        <w:rPr>
          <w:spacing w:val="12"/>
          <w:sz w:val="24"/>
        </w:rPr>
        <w:t xml:space="preserve"> </w:t>
      </w:r>
      <w:r>
        <w:rPr>
          <w:sz w:val="24"/>
        </w:rPr>
        <w:t>2</w:t>
      </w:r>
      <w:r>
        <w:rPr>
          <w:spacing w:val="10"/>
          <w:sz w:val="24"/>
        </w:rPr>
        <w:t xml:space="preserve"> </w:t>
      </w:r>
      <w:r>
        <w:rPr>
          <w:sz w:val="24"/>
        </w:rPr>
        <w:t>BvL</w:t>
      </w:r>
      <w:r>
        <w:rPr>
          <w:spacing w:val="11"/>
          <w:sz w:val="24"/>
        </w:rPr>
        <w:t xml:space="preserve"> </w:t>
      </w:r>
      <w:r>
        <w:rPr>
          <w:sz w:val="24"/>
        </w:rPr>
        <w:t>1/14</w:t>
      </w:r>
      <w:r>
        <w:rPr>
          <w:spacing w:val="10"/>
          <w:sz w:val="24"/>
        </w:rPr>
        <w:t xml:space="preserve"> </w:t>
      </w:r>
      <w:r>
        <w:rPr>
          <w:sz w:val="24"/>
        </w:rPr>
        <w:t>haben</w:t>
      </w:r>
      <w:r>
        <w:rPr>
          <w:spacing w:val="10"/>
          <w:sz w:val="24"/>
        </w:rPr>
        <w:t xml:space="preserve"> </w:t>
      </w:r>
      <w:r>
        <w:rPr>
          <w:sz w:val="24"/>
        </w:rPr>
        <w:t>die</w:t>
      </w:r>
      <w:r>
        <w:rPr>
          <w:spacing w:val="11"/>
          <w:sz w:val="24"/>
        </w:rPr>
        <w:t xml:space="preserve"> </w:t>
      </w:r>
      <w:r>
        <w:rPr>
          <w:sz w:val="24"/>
        </w:rPr>
        <w:t>Bundesregierung,</w:t>
      </w:r>
      <w:r>
        <w:rPr>
          <w:spacing w:val="14"/>
          <w:sz w:val="24"/>
        </w:rPr>
        <w:t xml:space="preserve"> </w:t>
      </w:r>
      <w:r>
        <w:rPr>
          <w:sz w:val="24"/>
        </w:rPr>
        <w:t>die</w:t>
      </w:r>
      <w:r>
        <w:rPr>
          <w:spacing w:val="10"/>
          <w:sz w:val="24"/>
        </w:rPr>
        <w:t xml:space="preserve"> </w:t>
      </w:r>
      <w:r>
        <w:rPr>
          <w:sz w:val="24"/>
        </w:rPr>
        <w:t>Landesregierung</w:t>
      </w:r>
      <w:r>
        <w:rPr>
          <w:spacing w:val="10"/>
          <w:sz w:val="24"/>
        </w:rPr>
        <w:t xml:space="preserve"> </w:t>
      </w:r>
      <w:r>
        <w:rPr>
          <w:sz w:val="24"/>
        </w:rPr>
        <w:t>83</w:t>
      </w:r>
    </w:p>
    <w:p w:rsidR="000F10D1" w:rsidRDefault="0090729B">
      <w:pPr>
        <w:pStyle w:val="a3"/>
        <w:spacing w:before="60" w:line="292" w:lineRule="auto"/>
        <w:ind w:left="110" w:right="944"/>
        <w:jc w:val="both"/>
      </w:pPr>
      <w:r>
        <w:t>Rheinland-Pfalz sowie der Landtag Rheinland-Pfalz schriftliche Stellungnahmen ab- gegeben.</w:t>
      </w:r>
    </w:p>
    <w:p w:rsidR="000F10D1" w:rsidRDefault="0090729B">
      <w:pPr>
        <w:spacing w:before="270"/>
        <w:ind w:left="154" w:right="989"/>
        <w:jc w:val="center"/>
        <w:rPr>
          <w:b/>
          <w:sz w:val="24"/>
        </w:rPr>
      </w:pPr>
      <w:r>
        <w:rPr>
          <w:b/>
          <w:sz w:val="24"/>
        </w:rPr>
        <w:t>IV.</w:t>
      </w:r>
    </w:p>
    <w:p w:rsidR="000F10D1" w:rsidRDefault="0090729B">
      <w:pPr>
        <w:pStyle w:val="a3"/>
        <w:spacing w:before="169"/>
        <w:ind w:left="250"/>
        <w:jc w:val="both"/>
      </w:pPr>
      <w:r>
        <w:t>Das Bundesverfassungsgericht hat im Vorfeld der mündlichen Verhandlung anhand 84</w:t>
      </w:r>
    </w:p>
    <w:p w:rsidR="000F10D1" w:rsidRDefault="0090729B">
      <w:pPr>
        <w:pStyle w:val="a3"/>
        <w:spacing w:before="60" w:line="292" w:lineRule="auto"/>
        <w:ind w:left="110" w:right="944"/>
        <w:jc w:val="both"/>
      </w:pPr>
      <w:r>
        <w:t>eines Katalogs von 20 Fragen bei den Justizministerien der Länder Informationen zu deren Einstellungspraxis im höheren Justizdienst eingeholt. Die Fragen betrafen die Entwickl</w:t>
      </w:r>
      <w:r>
        <w:t>ung der Bewerberzahlen, der Noten der Bewerber, der Zahl der Einstellun- gen in den höheren Justizdienst, der Noten der in den höheren Justizdienst Einge- stellten, der Einstellungsvoraussetzungen für das Eingangsamt im höheren Justiz- dienst, des Frauenan</w:t>
      </w:r>
      <w:r>
        <w:t>teils im Eingangsamt im höheren Justizdienst, des Anteils der Teilzeitbeschäftigten im höheren Justizdienst, der Noten in der Zweiten juristischen Staatsprüfung sowie der Beförderungen in die Besoldungsgruppe R 2.</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spacing w:before="80"/>
        <w:ind w:left="1381" w:right="2215"/>
        <w:jc w:val="center"/>
        <w:rPr>
          <w:b/>
          <w:sz w:val="24"/>
        </w:rPr>
      </w:pPr>
      <w:r>
        <w:rPr>
          <w:b/>
          <w:sz w:val="24"/>
        </w:rPr>
        <w:t>V.</w:t>
      </w:r>
    </w:p>
    <w:p w:rsidR="000F10D1" w:rsidRDefault="0090729B">
      <w:pPr>
        <w:pStyle w:val="a3"/>
        <w:spacing w:before="168"/>
        <w:ind w:left="250"/>
        <w:jc w:val="both"/>
      </w:pPr>
      <w:r>
        <w:t>Das Bundesverfassungsgericht hat am 3. Dezember 2014 eine mündliche Verhand- 85</w:t>
      </w:r>
    </w:p>
    <w:p w:rsidR="000F10D1" w:rsidRDefault="0090729B">
      <w:pPr>
        <w:pStyle w:val="a3"/>
        <w:spacing w:before="60" w:line="292" w:lineRule="auto"/>
        <w:ind w:left="110" w:right="945"/>
        <w:jc w:val="both"/>
      </w:pPr>
      <w:r>
        <w:t>lung durchgeführt, in der die Beteiligten sowie Vertreter der Landtage Nordrhein- Westfalen und Rheinland-Pfalz ihre Rechtsstandpunkte erläutert und vertieft haben. Das Gericht</w:t>
      </w:r>
      <w:r>
        <w:t xml:space="preserve"> hat Vertreter des Statistischen Bundesamtes als sachverständige Aus- kunftspersonen (§ 27a BVerfGG) zur Entwicklung der Einkommen der Tarifbeschäf- tigten im öffentlichen Dienst, der durchschnittlichen Bruttoverdienste inländischer Ar- beitnehmer ausweisl</w:t>
      </w:r>
      <w:r>
        <w:t>ich des Nominallohnindex sowie des Verbraucherpreisindex gehört. Außerdem haben sich Vertreter des Deutschen Richterbundes, des Bundes Deutscher Verwaltungsrichter und Verwaltungsrichterinnen, des dbb beamtenbund und tarifunion sowie des Deutschen Gewerksc</w:t>
      </w:r>
      <w:r>
        <w:t>haftsbundes geäußert.</w:t>
      </w:r>
    </w:p>
    <w:p w:rsidR="000F10D1" w:rsidRDefault="0090729B">
      <w:pPr>
        <w:spacing w:before="266"/>
        <w:ind w:left="154" w:right="989"/>
        <w:jc w:val="center"/>
        <w:rPr>
          <w:b/>
          <w:sz w:val="24"/>
        </w:rPr>
      </w:pPr>
      <w:r>
        <w:rPr>
          <w:b/>
          <w:sz w:val="24"/>
        </w:rPr>
        <w:t>VI.</w:t>
      </w:r>
    </w:p>
    <w:p w:rsidR="000F10D1" w:rsidRDefault="0090729B">
      <w:pPr>
        <w:pStyle w:val="a3"/>
        <w:spacing w:before="168"/>
        <w:ind w:left="250"/>
        <w:jc w:val="both"/>
      </w:pPr>
      <w:r>
        <w:t>Nach der mündlichen Verhandlung hat das Statistische Bundesamt auf Anforderung 86</w:t>
      </w:r>
    </w:p>
    <w:p w:rsidR="000F10D1" w:rsidRDefault="0090729B">
      <w:pPr>
        <w:pStyle w:val="a3"/>
        <w:spacing w:before="60" w:line="292" w:lineRule="auto"/>
        <w:ind w:left="110" w:right="944"/>
        <w:jc w:val="both"/>
      </w:pPr>
      <w:r>
        <w:t>durch das Gericht weitere Auskünfte zur Entwicklung der Einkommen der Tarifbe- schäftigten im öffentlichen Dienst und der Entwicklung der durchschni</w:t>
      </w:r>
      <w:r>
        <w:t>ttlichen Brutto- verdienste inländischer Arbeitnehmer ausweislich des Nominallohnindex sowie zur Entwicklung des Verbraucherpreisindex in den Ländern Nordrhein-Westfalen, Sachsen-Anhalt und Rheinland-Pfalz vorgelegt, die die Verfahrensbeteiligten zur Kennt</w:t>
      </w:r>
      <w:r>
        <w:t>nis- und Stellungnahme erhalten haben.</w:t>
      </w:r>
    </w:p>
    <w:p w:rsidR="000F10D1" w:rsidRDefault="0090729B">
      <w:pPr>
        <w:spacing w:before="268"/>
        <w:ind w:left="1381" w:right="2215"/>
        <w:jc w:val="center"/>
        <w:rPr>
          <w:b/>
          <w:sz w:val="24"/>
        </w:rPr>
      </w:pPr>
      <w:r>
        <w:rPr>
          <w:b/>
          <w:sz w:val="24"/>
        </w:rPr>
        <w:t>B.</w:t>
      </w:r>
    </w:p>
    <w:p w:rsidR="000F10D1" w:rsidRDefault="0090729B">
      <w:pPr>
        <w:pStyle w:val="a3"/>
        <w:tabs>
          <w:tab w:val="left" w:pos="9637"/>
        </w:tabs>
        <w:spacing w:before="168"/>
        <w:ind w:left="250"/>
      </w:pPr>
      <w:r>
        <w:t>Die Vorlagen</w:t>
      </w:r>
      <w:r>
        <w:rPr>
          <w:spacing w:val="-6"/>
        </w:rPr>
        <w:t xml:space="preserve"> </w:t>
      </w:r>
      <w:r>
        <w:t>sind</w:t>
      </w:r>
      <w:r>
        <w:rPr>
          <w:spacing w:val="-3"/>
        </w:rPr>
        <w:t xml:space="preserve"> </w:t>
      </w:r>
      <w:r>
        <w:t>zulässig.</w:t>
      </w:r>
      <w:r>
        <w:tab/>
        <w:t>87</w:t>
      </w:r>
    </w:p>
    <w:p w:rsidR="000F10D1" w:rsidRDefault="0090729B">
      <w:pPr>
        <w:pStyle w:val="a3"/>
        <w:spacing w:before="216"/>
        <w:ind w:left="250"/>
        <w:jc w:val="both"/>
      </w:pPr>
      <w:r>
        <w:t>Das gilt auch für die Vorlage des Oberverwaltungsgerichts für das Land Nordrhein- 88</w:t>
      </w:r>
    </w:p>
    <w:p w:rsidR="000F10D1" w:rsidRDefault="0090729B">
      <w:pPr>
        <w:pStyle w:val="a3"/>
        <w:spacing w:before="60" w:line="292" w:lineRule="auto"/>
        <w:ind w:left="110" w:right="944"/>
        <w:jc w:val="both"/>
      </w:pPr>
      <w:r>
        <w:t>Westfalen (2 BvL 17/09 und 2 BvL 18/09). Gegenstand sind ausweislich des Be- schlusstenors</w:t>
      </w:r>
      <w:r>
        <w:rPr>
          <w:spacing w:val="-14"/>
        </w:rPr>
        <w:t xml:space="preserve"> </w:t>
      </w:r>
      <w:r>
        <w:t>und</w:t>
      </w:r>
      <w:r>
        <w:rPr>
          <w:spacing w:val="-13"/>
        </w:rPr>
        <w:t xml:space="preserve"> </w:t>
      </w:r>
      <w:r>
        <w:t>der</w:t>
      </w:r>
      <w:r>
        <w:rPr>
          <w:spacing w:val="-13"/>
        </w:rPr>
        <w:t xml:space="preserve"> </w:t>
      </w:r>
      <w:r>
        <w:t>Entscheidungsgründe</w:t>
      </w:r>
      <w:r>
        <w:rPr>
          <w:spacing w:val="-9"/>
        </w:rPr>
        <w:t xml:space="preserve"> </w:t>
      </w:r>
      <w:r>
        <w:t>die</w:t>
      </w:r>
      <w:r>
        <w:rPr>
          <w:spacing w:val="-13"/>
        </w:rPr>
        <w:t xml:space="preserve"> </w:t>
      </w:r>
      <w:r>
        <w:t>Vorschriften,</w:t>
      </w:r>
      <w:r>
        <w:rPr>
          <w:spacing w:val="-11"/>
        </w:rPr>
        <w:t xml:space="preserve"> </w:t>
      </w:r>
      <w:r>
        <w:t>aus</w:t>
      </w:r>
      <w:r>
        <w:rPr>
          <w:spacing w:val="-13"/>
        </w:rPr>
        <w:t xml:space="preserve"> </w:t>
      </w:r>
      <w:r>
        <w:t>denen</w:t>
      </w:r>
      <w:r>
        <w:rPr>
          <w:spacing w:val="-13"/>
        </w:rPr>
        <w:t xml:space="preserve"> </w:t>
      </w:r>
      <w:r>
        <w:t>sich</w:t>
      </w:r>
      <w:r>
        <w:rPr>
          <w:spacing w:val="-14"/>
        </w:rPr>
        <w:t xml:space="preserve"> </w:t>
      </w:r>
      <w:r>
        <w:t>die</w:t>
      </w:r>
      <w:r>
        <w:rPr>
          <w:spacing w:val="-13"/>
        </w:rPr>
        <w:t xml:space="preserve"> </w:t>
      </w:r>
      <w:r>
        <w:t xml:space="preserve">Be- soldung der Kläger der Ausgangsverfahren in dem streitgegenständlichen Jahr ergibt. Die vom Vorlagegericht benannten Besoldungsbestandteile entsprechen den Komponenten, die einfach-rechtlich in </w:t>
      </w:r>
      <w:r>
        <w:t xml:space="preserve">§ 1 Abs. 2 und Abs. 3 BBesG aufgezählt sind. Auf diese Besoldungsbestandteile bezieht sich auch die Rechtsprechung des Bun- desverfassungsgerichts zur Alimentation von Beamten mit mehr als zwei Kindern (vgl. BVerfGE 99, 300 &lt;321&gt;). Im Einzelnen handelt es </w:t>
      </w:r>
      <w:r>
        <w:t>sich dabei um das Grundge- halt,</w:t>
      </w:r>
      <w:r>
        <w:rPr>
          <w:spacing w:val="-11"/>
        </w:rPr>
        <w:t xml:space="preserve"> </w:t>
      </w:r>
      <w:r>
        <w:t>den</w:t>
      </w:r>
      <w:r>
        <w:rPr>
          <w:spacing w:val="-11"/>
        </w:rPr>
        <w:t xml:space="preserve"> </w:t>
      </w:r>
      <w:r>
        <w:t>Ortszuschlag</w:t>
      </w:r>
      <w:r>
        <w:rPr>
          <w:spacing w:val="-9"/>
        </w:rPr>
        <w:t xml:space="preserve"> </w:t>
      </w:r>
      <w:r>
        <w:t>(jetzt:</w:t>
      </w:r>
      <w:r>
        <w:rPr>
          <w:spacing w:val="-11"/>
        </w:rPr>
        <w:t xml:space="preserve"> </w:t>
      </w:r>
      <w:r>
        <w:t>Familienzuschlag),</w:t>
      </w:r>
      <w:r>
        <w:rPr>
          <w:spacing w:val="-8"/>
        </w:rPr>
        <w:t xml:space="preserve"> </w:t>
      </w:r>
      <w:r>
        <w:t>die</w:t>
      </w:r>
      <w:r>
        <w:rPr>
          <w:spacing w:val="-10"/>
        </w:rPr>
        <w:t xml:space="preserve"> </w:t>
      </w:r>
      <w:r>
        <w:t>jährliche</w:t>
      </w:r>
      <w:r>
        <w:rPr>
          <w:spacing w:val="-11"/>
        </w:rPr>
        <w:t xml:space="preserve"> </w:t>
      </w:r>
      <w:r>
        <w:t>Sonderzuwendung</w:t>
      </w:r>
      <w:r>
        <w:rPr>
          <w:spacing w:val="-8"/>
        </w:rPr>
        <w:t xml:space="preserve"> </w:t>
      </w:r>
      <w:r>
        <w:t>und das Urlaubsgeld sowie etwaige Einmalzahlungen. Inwieweit all diese Komponenten tatsächlich bei der Bestimmung des amtsangemessenen Besoldungsnive</w:t>
      </w:r>
      <w:r>
        <w:t>aus heran- zuziehen sind, ist eine Frage der</w:t>
      </w:r>
      <w:r>
        <w:rPr>
          <w:spacing w:val="-9"/>
        </w:rPr>
        <w:t xml:space="preserve"> </w:t>
      </w:r>
      <w:r>
        <w:t>Begründetheit.</w:t>
      </w:r>
    </w:p>
    <w:p w:rsidR="000F10D1" w:rsidRDefault="0090729B">
      <w:pPr>
        <w:pStyle w:val="a3"/>
        <w:spacing w:before="147"/>
        <w:ind w:left="250"/>
        <w:jc w:val="both"/>
      </w:pPr>
      <w:r>
        <w:t>Der Umstand, dass die verfahrensgegenständlichen Feststellungsanträge in den 89</w:t>
      </w:r>
    </w:p>
    <w:p w:rsidR="000F10D1" w:rsidRDefault="0090729B">
      <w:pPr>
        <w:pStyle w:val="a3"/>
        <w:spacing w:before="61" w:line="292" w:lineRule="auto"/>
        <w:ind w:left="110" w:right="944"/>
        <w:jc w:val="both"/>
      </w:pPr>
      <w:r>
        <w:t>Verfahren</w:t>
      </w:r>
      <w:r>
        <w:rPr>
          <w:spacing w:val="-10"/>
        </w:rPr>
        <w:t xml:space="preserve"> </w:t>
      </w:r>
      <w:r>
        <w:t>2</w:t>
      </w:r>
      <w:r>
        <w:rPr>
          <w:spacing w:val="-11"/>
        </w:rPr>
        <w:t xml:space="preserve"> </w:t>
      </w:r>
      <w:r>
        <w:t>BvL</w:t>
      </w:r>
      <w:r>
        <w:rPr>
          <w:spacing w:val="-12"/>
        </w:rPr>
        <w:t xml:space="preserve"> </w:t>
      </w:r>
      <w:r>
        <w:t>17/09</w:t>
      </w:r>
      <w:r>
        <w:rPr>
          <w:spacing w:val="-11"/>
        </w:rPr>
        <w:t xml:space="preserve"> </w:t>
      </w:r>
      <w:r>
        <w:t>und</w:t>
      </w:r>
      <w:r>
        <w:rPr>
          <w:spacing w:val="-11"/>
        </w:rPr>
        <w:t xml:space="preserve"> </w:t>
      </w:r>
      <w:r>
        <w:t>2</w:t>
      </w:r>
      <w:r>
        <w:rPr>
          <w:spacing w:val="-11"/>
        </w:rPr>
        <w:t xml:space="preserve"> </w:t>
      </w:r>
      <w:r>
        <w:t>BvL</w:t>
      </w:r>
      <w:r>
        <w:rPr>
          <w:spacing w:val="-12"/>
        </w:rPr>
        <w:t xml:space="preserve"> </w:t>
      </w:r>
      <w:r>
        <w:t>18/09</w:t>
      </w:r>
      <w:r>
        <w:rPr>
          <w:spacing w:val="-11"/>
        </w:rPr>
        <w:t xml:space="preserve"> </w:t>
      </w:r>
      <w:r>
        <w:t>erstmals</w:t>
      </w:r>
      <w:r>
        <w:rPr>
          <w:spacing w:val="-11"/>
        </w:rPr>
        <w:t xml:space="preserve"> </w:t>
      </w:r>
      <w:r>
        <w:t>im</w:t>
      </w:r>
      <w:r>
        <w:rPr>
          <w:spacing w:val="-12"/>
        </w:rPr>
        <w:t xml:space="preserve"> </w:t>
      </w:r>
      <w:r>
        <w:t>Berufungsverfahren</w:t>
      </w:r>
      <w:r>
        <w:rPr>
          <w:spacing w:val="-7"/>
        </w:rPr>
        <w:t xml:space="preserve"> </w:t>
      </w:r>
      <w:r>
        <w:t>gestellt</w:t>
      </w:r>
      <w:r>
        <w:rPr>
          <w:spacing w:val="-12"/>
        </w:rPr>
        <w:t xml:space="preserve"> </w:t>
      </w:r>
      <w:r>
        <w:t>wor- den sind, steht der Zulässigkeit dieser Vorlagen nicht entgegen. Das Oberverwal- tungsgericht</w:t>
      </w:r>
      <w:r>
        <w:rPr>
          <w:spacing w:val="-14"/>
        </w:rPr>
        <w:t xml:space="preserve"> </w:t>
      </w:r>
      <w:r>
        <w:t>hat</w:t>
      </w:r>
      <w:r>
        <w:rPr>
          <w:spacing w:val="-15"/>
        </w:rPr>
        <w:t xml:space="preserve"> </w:t>
      </w:r>
      <w:r>
        <w:t>die</w:t>
      </w:r>
      <w:r>
        <w:rPr>
          <w:spacing w:val="-16"/>
        </w:rPr>
        <w:t xml:space="preserve"> </w:t>
      </w:r>
      <w:r>
        <w:t>dadurch</w:t>
      </w:r>
      <w:r>
        <w:rPr>
          <w:spacing w:val="-14"/>
        </w:rPr>
        <w:t xml:space="preserve"> </w:t>
      </w:r>
      <w:r>
        <w:t>aufgeworfene</w:t>
      </w:r>
      <w:r>
        <w:rPr>
          <w:spacing w:val="-15"/>
        </w:rPr>
        <w:t xml:space="preserve"> </w:t>
      </w:r>
      <w:r>
        <w:t>Frage</w:t>
      </w:r>
      <w:r>
        <w:rPr>
          <w:spacing w:val="-14"/>
        </w:rPr>
        <w:t xml:space="preserve"> </w:t>
      </w:r>
      <w:r>
        <w:t>der</w:t>
      </w:r>
      <w:r>
        <w:rPr>
          <w:spacing w:val="-15"/>
        </w:rPr>
        <w:t xml:space="preserve"> </w:t>
      </w:r>
      <w:r>
        <w:t>Klageänderung</w:t>
      </w:r>
      <w:r>
        <w:rPr>
          <w:spacing w:val="-13"/>
        </w:rPr>
        <w:t xml:space="preserve"> </w:t>
      </w:r>
      <w:r>
        <w:t>einer</w:t>
      </w:r>
      <w:r>
        <w:rPr>
          <w:spacing w:val="-15"/>
        </w:rPr>
        <w:t xml:space="preserve"> </w:t>
      </w:r>
      <w:r>
        <w:t>vertretba- ren Lösung zugeführt und die behauptete Verfassungswidrigkeit der Gesamtalimentation</w:t>
      </w:r>
      <w:r>
        <w:rPr>
          <w:spacing w:val="14"/>
        </w:rPr>
        <w:t xml:space="preserve"> </w:t>
      </w:r>
      <w:r>
        <w:t>wi</w:t>
      </w:r>
      <w:r>
        <w:t>rd</w:t>
      </w:r>
      <w:r>
        <w:rPr>
          <w:spacing w:val="12"/>
        </w:rPr>
        <w:t xml:space="preserve"> </w:t>
      </w:r>
      <w:r>
        <w:t>im</w:t>
      </w:r>
      <w:r>
        <w:rPr>
          <w:spacing w:val="12"/>
        </w:rPr>
        <w:t xml:space="preserve"> </w:t>
      </w:r>
      <w:r>
        <w:t>Kern</w:t>
      </w:r>
      <w:r>
        <w:rPr>
          <w:spacing w:val="12"/>
        </w:rPr>
        <w:t xml:space="preserve"> </w:t>
      </w:r>
      <w:r>
        <w:t>mit</w:t>
      </w:r>
      <w:r>
        <w:rPr>
          <w:spacing w:val="12"/>
        </w:rPr>
        <w:t xml:space="preserve"> </w:t>
      </w:r>
      <w:r>
        <w:t>dem</w:t>
      </w:r>
      <w:r>
        <w:rPr>
          <w:spacing w:val="12"/>
        </w:rPr>
        <w:t xml:space="preserve"> </w:t>
      </w:r>
      <w:r>
        <w:t>Argument</w:t>
      </w:r>
      <w:r>
        <w:rPr>
          <w:spacing w:val="13"/>
        </w:rPr>
        <w:t xml:space="preserve"> </w:t>
      </w:r>
      <w:r>
        <w:t>der</w:t>
      </w:r>
      <w:r>
        <w:rPr>
          <w:spacing w:val="12"/>
        </w:rPr>
        <w:t xml:space="preserve"> </w:t>
      </w:r>
      <w:r>
        <w:t>Neuregelung</w:t>
      </w:r>
      <w:r>
        <w:rPr>
          <w:spacing w:val="12"/>
        </w:rPr>
        <w:t xml:space="preserve"> </w:t>
      </w:r>
      <w:r>
        <w:t>des</w:t>
      </w:r>
      <w:r>
        <w:rPr>
          <w:spacing w:val="12"/>
        </w:rPr>
        <w:t xml:space="preserve"> </w:t>
      </w:r>
      <w:r>
        <w:t>Sonder-</w:t>
      </w:r>
    </w:p>
    <w:p w:rsidR="000F10D1" w:rsidRDefault="000F10D1">
      <w:pPr>
        <w:spacing w:line="292" w:lineRule="auto"/>
        <w:jc w:val="both"/>
        <w:sectPr w:rsidR="000F10D1">
          <w:pgSz w:w="11900" w:h="16840"/>
          <w:pgMar w:top="980" w:right="620" w:bottom="660" w:left="1260" w:header="0" w:footer="474" w:gutter="0"/>
          <w:cols w:space="720"/>
        </w:sectPr>
      </w:pPr>
    </w:p>
    <w:p w:rsidR="000F10D1" w:rsidRDefault="0090729B">
      <w:pPr>
        <w:pStyle w:val="a3"/>
        <w:spacing w:before="68" w:line="292" w:lineRule="auto"/>
        <w:ind w:left="110" w:right="944"/>
        <w:jc w:val="both"/>
      </w:pPr>
      <w:r>
        <w:t>zahlungsrechts begründet, das bereits den ursprünglichen Verfahrensgegenstand bildete.</w:t>
      </w:r>
      <w:r>
        <w:rPr>
          <w:spacing w:val="-9"/>
        </w:rPr>
        <w:t xml:space="preserve"> </w:t>
      </w:r>
      <w:r>
        <w:t>Zudem</w:t>
      </w:r>
      <w:r>
        <w:rPr>
          <w:spacing w:val="-9"/>
        </w:rPr>
        <w:t xml:space="preserve"> </w:t>
      </w:r>
      <w:r>
        <w:t>hat</w:t>
      </w:r>
      <w:r>
        <w:rPr>
          <w:spacing w:val="-9"/>
        </w:rPr>
        <w:t xml:space="preserve"> </w:t>
      </w:r>
      <w:r>
        <w:t>das</w:t>
      </w:r>
      <w:r>
        <w:rPr>
          <w:spacing w:val="-9"/>
        </w:rPr>
        <w:t xml:space="preserve"> </w:t>
      </w:r>
      <w:r>
        <w:t>Vorlagegericht</w:t>
      </w:r>
      <w:r>
        <w:rPr>
          <w:spacing w:val="-6"/>
        </w:rPr>
        <w:t xml:space="preserve"> </w:t>
      </w:r>
      <w:r>
        <w:t>zu</w:t>
      </w:r>
      <w:r>
        <w:rPr>
          <w:spacing w:val="-9"/>
        </w:rPr>
        <w:t xml:space="preserve"> </w:t>
      </w:r>
      <w:r>
        <w:t>Recht</w:t>
      </w:r>
      <w:r>
        <w:rPr>
          <w:spacing w:val="-9"/>
        </w:rPr>
        <w:t xml:space="preserve"> </w:t>
      </w:r>
      <w:r>
        <w:t>darauf</w:t>
      </w:r>
      <w:r>
        <w:rPr>
          <w:spacing w:val="-9"/>
        </w:rPr>
        <w:t xml:space="preserve"> </w:t>
      </w:r>
      <w:r>
        <w:t>hingewiesen,</w:t>
      </w:r>
      <w:r>
        <w:rPr>
          <w:spacing w:val="-9"/>
        </w:rPr>
        <w:t xml:space="preserve"> </w:t>
      </w:r>
      <w:r>
        <w:t>dass</w:t>
      </w:r>
      <w:r>
        <w:rPr>
          <w:spacing w:val="-9"/>
        </w:rPr>
        <w:t xml:space="preserve"> </w:t>
      </w:r>
      <w:r>
        <w:t>die</w:t>
      </w:r>
      <w:r>
        <w:rPr>
          <w:spacing w:val="-9"/>
        </w:rPr>
        <w:t xml:space="preserve"> </w:t>
      </w:r>
      <w:r>
        <w:t>Kläger bereits</w:t>
      </w:r>
      <w:r>
        <w:rPr>
          <w:spacing w:val="-13"/>
        </w:rPr>
        <w:t xml:space="preserve"> </w:t>
      </w:r>
      <w:r>
        <w:t>im</w:t>
      </w:r>
      <w:r>
        <w:rPr>
          <w:spacing w:val="-13"/>
        </w:rPr>
        <w:t xml:space="preserve"> </w:t>
      </w:r>
      <w:r>
        <w:t>Verwaltungsverfahren</w:t>
      </w:r>
      <w:r>
        <w:rPr>
          <w:spacing w:val="-8"/>
        </w:rPr>
        <w:t xml:space="preserve"> </w:t>
      </w:r>
      <w:r>
        <w:t>die</w:t>
      </w:r>
      <w:r>
        <w:rPr>
          <w:spacing w:val="-13"/>
        </w:rPr>
        <w:t xml:space="preserve"> </w:t>
      </w:r>
      <w:r>
        <w:t>Verfassungswidrigkeit</w:t>
      </w:r>
      <w:r>
        <w:rPr>
          <w:spacing w:val="-9"/>
        </w:rPr>
        <w:t xml:space="preserve"> </w:t>
      </w:r>
      <w:r>
        <w:t>ihrer</w:t>
      </w:r>
      <w:r>
        <w:rPr>
          <w:spacing w:val="-12"/>
        </w:rPr>
        <w:t xml:space="preserve"> </w:t>
      </w:r>
      <w:r>
        <w:t>Gesamtalimentation geltend gemacht hatten und dass das Landesamt für Besoldung zum diesbezügli- chen</w:t>
      </w:r>
      <w:r>
        <w:rPr>
          <w:spacing w:val="-11"/>
        </w:rPr>
        <w:t xml:space="preserve"> </w:t>
      </w:r>
      <w:r>
        <w:t>Vortrag</w:t>
      </w:r>
      <w:r>
        <w:rPr>
          <w:spacing w:val="-8"/>
        </w:rPr>
        <w:t xml:space="preserve"> </w:t>
      </w:r>
      <w:r>
        <w:t>bereits</w:t>
      </w:r>
      <w:r>
        <w:rPr>
          <w:spacing w:val="-10"/>
        </w:rPr>
        <w:t xml:space="preserve"> </w:t>
      </w:r>
      <w:r>
        <w:t>inhaltlich</w:t>
      </w:r>
      <w:r>
        <w:rPr>
          <w:spacing w:val="-9"/>
        </w:rPr>
        <w:t xml:space="preserve"> </w:t>
      </w:r>
      <w:r>
        <w:t>Stellung</w:t>
      </w:r>
      <w:r>
        <w:rPr>
          <w:spacing w:val="-9"/>
        </w:rPr>
        <w:t xml:space="preserve"> </w:t>
      </w:r>
      <w:r>
        <w:t>genommen</w:t>
      </w:r>
      <w:r>
        <w:rPr>
          <w:spacing w:val="-9"/>
        </w:rPr>
        <w:t xml:space="preserve"> </w:t>
      </w:r>
      <w:r>
        <w:t>hatte.</w:t>
      </w:r>
      <w:r>
        <w:rPr>
          <w:spacing w:val="-11"/>
        </w:rPr>
        <w:t xml:space="preserve"> </w:t>
      </w:r>
      <w:r>
        <w:t>Die</w:t>
      </w:r>
      <w:r>
        <w:rPr>
          <w:spacing w:val="-10"/>
        </w:rPr>
        <w:t xml:space="preserve"> </w:t>
      </w:r>
      <w:r>
        <w:t>Rechtsansicht</w:t>
      </w:r>
      <w:r>
        <w:rPr>
          <w:spacing w:val="-10"/>
        </w:rPr>
        <w:t xml:space="preserve"> </w:t>
      </w:r>
      <w:r>
        <w:t>des</w:t>
      </w:r>
      <w:r>
        <w:rPr>
          <w:spacing w:val="-10"/>
        </w:rPr>
        <w:t xml:space="preserve"> </w:t>
      </w:r>
      <w:r>
        <w:t>Vor- lagegerichts, dass der Streitstoff deshalb im Wesentlichen derselbe geblieben und die Sachdienlichkeit der Klageänderung zu bejahen sei, ist daher weder als willkür- lich noch als offensichtlich unhaltbar</w:t>
      </w:r>
      <w:r>
        <w:rPr>
          <w:spacing w:val="-9"/>
        </w:rPr>
        <w:t xml:space="preserve"> </w:t>
      </w:r>
      <w:r>
        <w:t>anzusehen.</w:t>
      </w:r>
    </w:p>
    <w:p w:rsidR="000F10D1" w:rsidRDefault="0090729B">
      <w:pPr>
        <w:spacing w:before="266"/>
        <w:ind w:left="1381" w:right="2215"/>
        <w:jc w:val="center"/>
        <w:rPr>
          <w:b/>
          <w:sz w:val="24"/>
        </w:rPr>
      </w:pPr>
      <w:r>
        <w:rPr>
          <w:b/>
          <w:sz w:val="24"/>
        </w:rPr>
        <w:t>C.</w:t>
      </w:r>
    </w:p>
    <w:p w:rsidR="000F10D1" w:rsidRDefault="0090729B">
      <w:pPr>
        <w:pStyle w:val="a3"/>
        <w:spacing w:before="168"/>
        <w:ind w:left="250"/>
        <w:jc w:val="both"/>
      </w:pPr>
      <w:r>
        <w:t xml:space="preserve">Die im Tenor näher bezeichneten </w:t>
      </w:r>
      <w:r>
        <w:t>Vorschriften des Landesbesoldungsgesetzes 90</w:t>
      </w:r>
    </w:p>
    <w:p w:rsidR="000F10D1" w:rsidRDefault="0090729B">
      <w:pPr>
        <w:pStyle w:val="a3"/>
        <w:spacing w:before="61" w:line="292" w:lineRule="auto"/>
        <w:ind w:left="110" w:right="944"/>
        <w:jc w:val="both"/>
      </w:pPr>
      <w:r>
        <w:t>Sachsen-Anhalt 2005 (Vorlagen des Verwaltungsgerichts Halle 2 BvL 3/12, 2 BvL 4/ 12,</w:t>
      </w:r>
      <w:r>
        <w:rPr>
          <w:spacing w:val="-8"/>
        </w:rPr>
        <w:t xml:space="preserve"> </w:t>
      </w:r>
      <w:r>
        <w:t>2</w:t>
      </w:r>
      <w:r>
        <w:rPr>
          <w:spacing w:val="-9"/>
        </w:rPr>
        <w:t xml:space="preserve"> </w:t>
      </w:r>
      <w:r>
        <w:t>BvL</w:t>
      </w:r>
      <w:r>
        <w:rPr>
          <w:spacing w:val="-8"/>
        </w:rPr>
        <w:t xml:space="preserve"> </w:t>
      </w:r>
      <w:r>
        <w:t>5/12</w:t>
      </w:r>
      <w:r>
        <w:rPr>
          <w:spacing w:val="-8"/>
        </w:rPr>
        <w:t xml:space="preserve"> </w:t>
      </w:r>
      <w:r>
        <w:t>und</w:t>
      </w:r>
      <w:r>
        <w:rPr>
          <w:spacing w:val="-8"/>
        </w:rPr>
        <w:t xml:space="preserve"> </w:t>
      </w:r>
      <w:r>
        <w:t>2</w:t>
      </w:r>
      <w:r>
        <w:rPr>
          <w:spacing w:val="-9"/>
        </w:rPr>
        <w:t xml:space="preserve"> </w:t>
      </w:r>
      <w:r>
        <w:t>BvL</w:t>
      </w:r>
      <w:r>
        <w:rPr>
          <w:spacing w:val="-8"/>
        </w:rPr>
        <w:t xml:space="preserve"> </w:t>
      </w:r>
      <w:r>
        <w:t>6/12)</w:t>
      </w:r>
      <w:r>
        <w:rPr>
          <w:spacing w:val="-7"/>
        </w:rPr>
        <w:t xml:space="preserve"> </w:t>
      </w:r>
      <w:r>
        <w:t>sind</w:t>
      </w:r>
      <w:r>
        <w:rPr>
          <w:spacing w:val="-9"/>
        </w:rPr>
        <w:t xml:space="preserve"> </w:t>
      </w:r>
      <w:r>
        <w:t>mit</w:t>
      </w:r>
      <w:r>
        <w:rPr>
          <w:spacing w:val="-9"/>
        </w:rPr>
        <w:t xml:space="preserve"> </w:t>
      </w:r>
      <w:r>
        <w:t>Art.</w:t>
      </w:r>
      <w:r>
        <w:rPr>
          <w:spacing w:val="-8"/>
        </w:rPr>
        <w:t xml:space="preserve"> </w:t>
      </w:r>
      <w:r>
        <w:t>33</w:t>
      </w:r>
      <w:r>
        <w:rPr>
          <w:spacing w:val="-8"/>
        </w:rPr>
        <w:t xml:space="preserve"> </w:t>
      </w:r>
      <w:r>
        <w:t>Abs.</w:t>
      </w:r>
      <w:r>
        <w:rPr>
          <w:spacing w:val="-8"/>
        </w:rPr>
        <w:t xml:space="preserve"> </w:t>
      </w:r>
      <w:r>
        <w:t>5</w:t>
      </w:r>
      <w:r>
        <w:rPr>
          <w:spacing w:val="-9"/>
        </w:rPr>
        <w:t xml:space="preserve"> </w:t>
      </w:r>
      <w:r>
        <w:t>GG</w:t>
      </w:r>
      <w:r>
        <w:rPr>
          <w:spacing w:val="-8"/>
        </w:rPr>
        <w:t xml:space="preserve"> </w:t>
      </w:r>
      <w:r>
        <w:t>unvereinbar,</w:t>
      </w:r>
      <w:r>
        <w:rPr>
          <w:spacing w:val="-7"/>
        </w:rPr>
        <w:t xml:space="preserve"> </w:t>
      </w:r>
      <w:r>
        <w:t>soweit</w:t>
      </w:r>
      <w:r>
        <w:rPr>
          <w:spacing w:val="-9"/>
        </w:rPr>
        <w:t xml:space="preserve"> </w:t>
      </w:r>
      <w:r>
        <w:t>sie</w:t>
      </w:r>
      <w:r>
        <w:rPr>
          <w:spacing w:val="-9"/>
        </w:rPr>
        <w:t xml:space="preserve"> </w:t>
      </w:r>
      <w:r>
        <w:t>die Besoldungsgruppe R 1 betreffen. Die Vorlagen</w:t>
      </w:r>
      <w:r>
        <w:t xml:space="preserve"> des Oberverwaltungsgerichts für das Land Nordrhein-Westfalen (2 BvL 17/09 und 2 BvL 18/09) und des Verwaltungsge- richts Koblenz (2 BvL 1/14) sind</w:t>
      </w:r>
      <w:r>
        <w:rPr>
          <w:spacing w:val="-9"/>
        </w:rPr>
        <w:t xml:space="preserve"> </w:t>
      </w:r>
      <w:r>
        <w:t>unbegründet.</w:t>
      </w:r>
    </w:p>
    <w:p w:rsidR="000F10D1" w:rsidRDefault="0090729B">
      <w:pPr>
        <w:spacing w:before="268"/>
        <w:ind w:left="1381" w:right="2215"/>
        <w:jc w:val="center"/>
        <w:rPr>
          <w:b/>
          <w:sz w:val="24"/>
        </w:rPr>
      </w:pPr>
      <w:r>
        <w:rPr>
          <w:b/>
          <w:sz w:val="24"/>
        </w:rPr>
        <w:t>I.</w:t>
      </w:r>
    </w:p>
    <w:p w:rsidR="000F10D1" w:rsidRDefault="0090729B">
      <w:pPr>
        <w:pStyle w:val="a4"/>
        <w:numPr>
          <w:ilvl w:val="0"/>
          <w:numId w:val="13"/>
        </w:numPr>
        <w:tabs>
          <w:tab w:val="left" w:pos="507"/>
        </w:tabs>
        <w:spacing w:before="168"/>
        <w:jc w:val="both"/>
        <w:rPr>
          <w:sz w:val="24"/>
        </w:rPr>
      </w:pPr>
      <w:r>
        <w:rPr>
          <w:sz w:val="24"/>
        </w:rPr>
        <w:t>Der verfassungsrechtliche Maßstab, an dem die Rechtsgrundlagen für die die Be-</w:t>
      </w:r>
      <w:r>
        <w:rPr>
          <w:spacing w:val="25"/>
          <w:sz w:val="24"/>
        </w:rPr>
        <w:t xml:space="preserve"> </w:t>
      </w:r>
      <w:r>
        <w:rPr>
          <w:sz w:val="24"/>
        </w:rPr>
        <w:t>91</w:t>
      </w:r>
    </w:p>
    <w:p w:rsidR="000F10D1" w:rsidRDefault="0090729B">
      <w:pPr>
        <w:pStyle w:val="a3"/>
        <w:spacing w:before="60" w:line="292" w:lineRule="auto"/>
        <w:ind w:left="110" w:right="944"/>
        <w:jc w:val="both"/>
      </w:pPr>
      <w:r>
        <w:t>soldung de</w:t>
      </w:r>
      <w:r>
        <w:t>r Richter und Staatsanwälte zu messen ist, ergibt sich aus Art. 33 Abs. 5 GG. Nach der bis zum 31. August 2006 geltenden Fassung dieser Bestimmung ist das Recht des öffentlichen Dienstes unter Berücksichtigung der hergebrachten Grundsätze</w:t>
      </w:r>
      <w:r>
        <w:rPr>
          <w:spacing w:val="-6"/>
        </w:rPr>
        <w:t xml:space="preserve"> </w:t>
      </w:r>
      <w:r>
        <w:t>des</w:t>
      </w:r>
      <w:r>
        <w:rPr>
          <w:spacing w:val="-8"/>
        </w:rPr>
        <w:t xml:space="preserve"> </w:t>
      </w:r>
      <w:r>
        <w:t>Berufsbeamten</w:t>
      </w:r>
      <w:r>
        <w:t>tums</w:t>
      </w:r>
      <w:r>
        <w:rPr>
          <w:spacing w:val="-3"/>
        </w:rPr>
        <w:t xml:space="preserve"> </w:t>
      </w:r>
      <w:r>
        <w:t>zu</w:t>
      </w:r>
      <w:r>
        <w:rPr>
          <w:spacing w:val="-8"/>
        </w:rPr>
        <w:t xml:space="preserve"> </w:t>
      </w:r>
      <w:r>
        <w:t>regeln;</w:t>
      </w:r>
      <w:r>
        <w:rPr>
          <w:spacing w:val="-7"/>
        </w:rPr>
        <w:t xml:space="preserve"> </w:t>
      </w:r>
      <w:r>
        <w:t>diese</w:t>
      </w:r>
      <w:r>
        <w:rPr>
          <w:spacing w:val="-8"/>
        </w:rPr>
        <w:t xml:space="preserve"> </w:t>
      </w:r>
      <w:r>
        <w:t>Formulierung</w:t>
      </w:r>
      <w:r>
        <w:rPr>
          <w:spacing w:val="-5"/>
        </w:rPr>
        <w:t xml:space="preserve"> </w:t>
      </w:r>
      <w:r>
        <w:t>wurde</w:t>
      </w:r>
      <w:r>
        <w:rPr>
          <w:spacing w:val="-8"/>
        </w:rPr>
        <w:t xml:space="preserve"> </w:t>
      </w:r>
      <w:r>
        <w:t>durch</w:t>
      </w:r>
      <w:r>
        <w:rPr>
          <w:spacing w:val="-7"/>
        </w:rPr>
        <w:t xml:space="preserve"> </w:t>
      </w:r>
      <w:r>
        <w:t>Art. 1</w:t>
      </w:r>
      <w:r>
        <w:rPr>
          <w:spacing w:val="-12"/>
        </w:rPr>
        <w:t xml:space="preserve"> </w:t>
      </w:r>
      <w:r>
        <w:t>Nr.</w:t>
      </w:r>
      <w:r>
        <w:rPr>
          <w:spacing w:val="-12"/>
        </w:rPr>
        <w:t xml:space="preserve"> </w:t>
      </w:r>
      <w:r>
        <w:t>3</w:t>
      </w:r>
      <w:r>
        <w:rPr>
          <w:spacing w:val="-12"/>
        </w:rPr>
        <w:t xml:space="preserve"> </w:t>
      </w:r>
      <w:r>
        <w:t>des</w:t>
      </w:r>
      <w:r>
        <w:rPr>
          <w:spacing w:val="-12"/>
        </w:rPr>
        <w:t xml:space="preserve"> </w:t>
      </w:r>
      <w:r>
        <w:t>Gesetzes</w:t>
      </w:r>
      <w:r>
        <w:rPr>
          <w:spacing w:val="-11"/>
        </w:rPr>
        <w:t xml:space="preserve"> </w:t>
      </w:r>
      <w:r>
        <w:t>zur</w:t>
      </w:r>
      <w:r>
        <w:rPr>
          <w:spacing w:val="-12"/>
        </w:rPr>
        <w:t xml:space="preserve"> </w:t>
      </w:r>
      <w:r>
        <w:t>Änderung</w:t>
      </w:r>
      <w:r>
        <w:rPr>
          <w:spacing w:val="-11"/>
        </w:rPr>
        <w:t xml:space="preserve"> </w:t>
      </w:r>
      <w:r>
        <w:t>des</w:t>
      </w:r>
      <w:r>
        <w:rPr>
          <w:spacing w:val="-12"/>
        </w:rPr>
        <w:t xml:space="preserve"> </w:t>
      </w:r>
      <w:r>
        <w:t>Grundgesetzes</w:t>
      </w:r>
      <w:r>
        <w:rPr>
          <w:spacing w:val="-11"/>
        </w:rPr>
        <w:t xml:space="preserve"> </w:t>
      </w:r>
      <w:r>
        <w:t>vom</w:t>
      </w:r>
      <w:r>
        <w:rPr>
          <w:spacing w:val="-12"/>
        </w:rPr>
        <w:t xml:space="preserve"> </w:t>
      </w:r>
      <w:r>
        <w:t>28.</w:t>
      </w:r>
      <w:r>
        <w:rPr>
          <w:spacing w:val="-11"/>
        </w:rPr>
        <w:t xml:space="preserve"> </w:t>
      </w:r>
      <w:r>
        <w:t>August</w:t>
      </w:r>
      <w:r>
        <w:rPr>
          <w:spacing w:val="-12"/>
        </w:rPr>
        <w:t xml:space="preserve"> </w:t>
      </w:r>
      <w:r>
        <w:t>2006</w:t>
      </w:r>
      <w:r>
        <w:rPr>
          <w:spacing w:val="-12"/>
        </w:rPr>
        <w:t xml:space="preserve"> </w:t>
      </w:r>
      <w:r>
        <w:t>(BGBl</w:t>
      </w:r>
      <w:r>
        <w:rPr>
          <w:spacing w:val="-11"/>
        </w:rPr>
        <w:t xml:space="preserve"> </w:t>
      </w:r>
      <w:r>
        <w:t>I</w:t>
      </w:r>
    </w:p>
    <w:p w:rsidR="000F10D1" w:rsidRDefault="0090729B">
      <w:pPr>
        <w:pStyle w:val="a3"/>
        <w:spacing w:line="273" w:lineRule="exact"/>
        <w:ind w:left="110"/>
        <w:jc w:val="both"/>
      </w:pPr>
      <w:r>
        <w:t>S. 2034) um die Wörter „und fortzuentwickeln“ ergänzt (vgl. dazu BVerfGE 119,</w:t>
      </w:r>
      <w:r>
        <w:rPr>
          <w:spacing w:val="27"/>
        </w:rPr>
        <w:t xml:space="preserve"> </w:t>
      </w:r>
      <w:r>
        <w:t>247</w:t>
      </w:r>
    </w:p>
    <w:p w:rsidR="000F10D1" w:rsidRDefault="0090729B">
      <w:pPr>
        <w:pStyle w:val="a3"/>
        <w:spacing w:before="60"/>
        <w:ind w:left="110"/>
        <w:jc w:val="both"/>
      </w:pPr>
      <w:r>
        <w:t>&lt;272 f.&gt;; 121, 205 &lt;232&gt;).</w:t>
      </w:r>
    </w:p>
    <w:p w:rsidR="000F10D1" w:rsidRDefault="0090729B">
      <w:pPr>
        <w:pStyle w:val="a4"/>
        <w:numPr>
          <w:ilvl w:val="0"/>
          <w:numId w:val="2"/>
        </w:numPr>
        <w:tabs>
          <w:tab w:val="left" w:pos="567"/>
        </w:tabs>
        <w:jc w:val="both"/>
        <w:rPr>
          <w:sz w:val="24"/>
        </w:rPr>
      </w:pPr>
      <w:r>
        <w:rPr>
          <w:sz w:val="24"/>
        </w:rPr>
        <w:t>Zu den vom Gesetzgeber wegen ihres grundlegenden und strukturprägenden</w:t>
      </w:r>
      <w:r>
        <w:rPr>
          <w:spacing w:val="17"/>
          <w:sz w:val="24"/>
        </w:rPr>
        <w:t xml:space="preserve"> </w:t>
      </w:r>
      <w:r>
        <w:rPr>
          <w:sz w:val="24"/>
        </w:rPr>
        <w:t>92</w:t>
      </w:r>
    </w:p>
    <w:p w:rsidR="000F10D1" w:rsidRDefault="0090729B">
      <w:pPr>
        <w:pStyle w:val="a3"/>
        <w:spacing w:before="60" w:line="292" w:lineRule="auto"/>
        <w:ind w:left="110" w:right="945"/>
        <w:jc w:val="both"/>
      </w:pPr>
      <w:r>
        <w:t>Charakters nicht nur zu berücksichtigenden, sondern zu beachtenden (vgl. BVerfGE 8,</w:t>
      </w:r>
      <w:r>
        <w:rPr>
          <w:spacing w:val="17"/>
        </w:rPr>
        <w:t xml:space="preserve"> </w:t>
      </w:r>
      <w:r>
        <w:t>1</w:t>
      </w:r>
      <w:r>
        <w:rPr>
          <w:spacing w:val="18"/>
        </w:rPr>
        <w:t xml:space="preserve"> </w:t>
      </w:r>
      <w:r>
        <w:t>&lt;16&gt;;</w:t>
      </w:r>
      <w:r>
        <w:rPr>
          <w:spacing w:val="19"/>
        </w:rPr>
        <w:t xml:space="preserve"> </w:t>
      </w:r>
      <w:r>
        <w:t>117,</w:t>
      </w:r>
      <w:r>
        <w:rPr>
          <w:spacing w:val="18"/>
        </w:rPr>
        <w:t xml:space="preserve"> </w:t>
      </w:r>
      <w:r>
        <w:t>330</w:t>
      </w:r>
      <w:r>
        <w:rPr>
          <w:spacing w:val="18"/>
        </w:rPr>
        <w:t xml:space="preserve"> </w:t>
      </w:r>
      <w:r>
        <w:t>&lt;349&gt;;</w:t>
      </w:r>
      <w:r>
        <w:rPr>
          <w:spacing w:val="19"/>
        </w:rPr>
        <w:t xml:space="preserve"> </w:t>
      </w:r>
      <w:r>
        <w:t>119,</w:t>
      </w:r>
      <w:r>
        <w:rPr>
          <w:spacing w:val="18"/>
        </w:rPr>
        <w:t xml:space="preserve"> </w:t>
      </w:r>
      <w:r>
        <w:t>247</w:t>
      </w:r>
      <w:r>
        <w:rPr>
          <w:spacing w:val="17"/>
        </w:rPr>
        <w:t xml:space="preserve"> </w:t>
      </w:r>
      <w:r>
        <w:t>&lt;263,</w:t>
      </w:r>
      <w:r>
        <w:rPr>
          <w:spacing w:val="19"/>
        </w:rPr>
        <w:t xml:space="preserve"> </w:t>
      </w:r>
      <w:r>
        <w:t>269&gt;;</w:t>
      </w:r>
      <w:r>
        <w:rPr>
          <w:spacing w:val="18"/>
        </w:rPr>
        <w:t xml:space="preserve"> </w:t>
      </w:r>
      <w:r>
        <w:t>130,</w:t>
      </w:r>
      <w:r>
        <w:rPr>
          <w:spacing w:val="18"/>
        </w:rPr>
        <w:t xml:space="preserve"> </w:t>
      </w:r>
      <w:r>
        <w:t>263</w:t>
      </w:r>
      <w:r>
        <w:rPr>
          <w:spacing w:val="18"/>
        </w:rPr>
        <w:t xml:space="preserve"> </w:t>
      </w:r>
      <w:r>
        <w:t>&lt;292&gt;;</w:t>
      </w:r>
      <w:r>
        <w:rPr>
          <w:spacing w:val="19"/>
        </w:rPr>
        <w:t xml:space="preserve"> </w:t>
      </w:r>
      <w:r>
        <w:t>stRspr)</w:t>
      </w:r>
      <w:r>
        <w:rPr>
          <w:spacing w:val="18"/>
        </w:rPr>
        <w:t xml:space="preserve"> </w:t>
      </w:r>
      <w:r>
        <w:t>herge-</w:t>
      </w:r>
    </w:p>
    <w:p w:rsidR="000F10D1" w:rsidRDefault="0090729B">
      <w:pPr>
        <w:pStyle w:val="a3"/>
        <w:spacing w:line="292" w:lineRule="auto"/>
        <w:ind w:left="110" w:right="944"/>
        <w:jc w:val="both"/>
      </w:pPr>
      <w:r>
        <w:t>brachten</w:t>
      </w:r>
      <w:r>
        <w:rPr>
          <w:spacing w:val="-10"/>
        </w:rPr>
        <w:t xml:space="preserve"> </w:t>
      </w:r>
      <w:r>
        <w:t>Grundsätzen</w:t>
      </w:r>
      <w:r>
        <w:rPr>
          <w:spacing w:val="-8"/>
        </w:rPr>
        <w:t xml:space="preserve"> </w:t>
      </w:r>
      <w:r>
        <w:t>des</w:t>
      </w:r>
      <w:r>
        <w:rPr>
          <w:spacing w:val="-10"/>
        </w:rPr>
        <w:t xml:space="preserve"> </w:t>
      </w:r>
      <w:r>
        <w:t>Berufsbeamtentums</w:t>
      </w:r>
      <w:r>
        <w:rPr>
          <w:spacing w:val="-6"/>
        </w:rPr>
        <w:t xml:space="preserve"> </w:t>
      </w:r>
      <w:r>
        <w:t>zählt</w:t>
      </w:r>
      <w:r>
        <w:rPr>
          <w:spacing w:val="-10"/>
        </w:rPr>
        <w:t xml:space="preserve"> </w:t>
      </w:r>
      <w:r>
        <w:t>das</w:t>
      </w:r>
      <w:r>
        <w:rPr>
          <w:spacing w:val="-10"/>
        </w:rPr>
        <w:t xml:space="preserve"> </w:t>
      </w:r>
      <w:r>
        <w:t>auch</w:t>
      </w:r>
      <w:r>
        <w:rPr>
          <w:spacing w:val="-10"/>
        </w:rPr>
        <w:t xml:space="preserve"> </w:t>
      </w:r>
      <w:r>
        <w:t>für</w:t>
      </w:r>
      <w:r>
        <w:rPr>
          <w:spacing w:val="-9"/>
        </w:rPr>
        <w:t xml:space="preserve"> </w:t>
      </w:r>
      <w:r>
        <w:t>die</w:t>
      </w:r>
      <w:r>
        <w:rPr>
          <w:spacing w:val="-10"/>
        </w:rPr>
        <w:t xml:space="preserve"> </w:t>
      </w:r>
      <w:r>
        <w:t>Besoldung</w:t>
      </w:r>
      <w:r>
        <w:rPr>
          <w:spacing w:val="-8"/>
        </w:rPr>
        <w:t xml:space="preserve"> </w:t>
      </w:r>
      <w:r>
        <w:t>der Richter und Staatsanwälte maßgebliche (vgl. BVerfGE 12, 81 &lt;88&gt;; 55, 372</w:t>
      </w:r>
      <w:r>
        <w:rPr>
          <w:spacing w:val="50"/>
        </w:rPr>
        <w:t xml:space="preserve"> </w:t>
      </w:r>
      <w:r>
        <w:t>&lt;392&gt;;</w:t>
      </w:r>
    </w:p>
    <w:p w:rsidR="000F10D1" w:rsidRDefault="0090729B">
      <w:pPr>
        <w:pStyle w:val="a3"/>
        <w:spacing w:line="292" w:lineRule="auto"/>
        <w:ind w:left="110" w:right="944"/>
        <w:jc w:val="both"/>
      </w:pPr>
      <w:r>
        <w:t>107, 218 &lt;238&gt;) Alimentationsprinzip. Art. 33 Abs. 5 GG ist unmittelbar geltendes Recht</w:t>
      </w:r>
      <w:r>
        <w:rPr>
          <w:spacing w:val="-7"/>
        </w:rPr>
        <w:t xml:space="preserve"> </w:t>
      </w:r>
      <w:r>
        <w:t>und</w:t>
      </w:r>
      <w:r>
        <w:rPr>
          <w:spacing w:val="-6"/>
        </w:rPr>
        <w:t xml:space="preserve"> </w:t>
      </w:r>
      <w:r>
        <w:t>enthält</w:t>
      </w:r>
      <w:r>
        <w:rPr>
          <w:spacing w:val="-6"/>
        </w:rPr>
        <w:t xml:space="preserve"> </w:t>
      </w:r>
      <w:r>
        <w:t>einen</w:t>
      </w:r>
      <w:r>
        <w:rPr>
          <w:spacing w:val="-7"/>
        </w:rPr>
        <w:t xml:space="preserve"> </w:t>
      </w:r>
      <w:r>
        <w:t>Regelungsau</w:t>
      </w:r>
      <w:r>
        <w:t>ftrag</w:t>
      </w:r>
      <w:r>
        <w:rPr>
          <w:spacing w:val="-5"/>
        </w:rPr>
        <w:t xml:space="preserve"> </w:t>
      </w:r>
      <w:r>
        <w:t>an</w:t>
      </w:r>
      <w:r>
        <w:rPr>
          <w:spacing w:val="-6"/>
        </w:rPr>
        <w:t xml:space="preserve"> </w:t>
      </w:r>
      <w:r>
        <w:t>den</w:t>
      </w:r>
      <w:r>
        <w:rPr>
          <w:spacing w:val="-6"/>
        </w:rPr>
        <w:t xml:space="preserve"> </w:t>
      </w:r>
      <w:r>
        <w:t>Gesetzgeber</w:t>
      </w:r>
      <w:r>
        <w:rPr>
          <w:spacing w:val="-5"/>
        </w:rPr>
        <w:t xml:space="preserve"> </w:t>
      </w:r>
      <w:r>
        <w:t>sowie</w:t>
      </w:r>
      <w:r>
        <w:rPr>
          <w:spacing w:val="-6"/>
        </w:rPr>
        <w:t xml:space="preserve"> </w:t>
      </w:r>
      <w:r>
        <w:t>eine</w:t>
      </w:r>
      <w:r>
        <w:rPr>
          <w:spacing w:val="-6"/>
        </w:rPr>
        <w:t xml:space="preserve"> </w:t>
      </w:r>
      <w:r>
        <w:t>institutio- nelle</w:t>
      </w:r>
      <w:r>
        <w:rPr>
          <w:spacing w:val="39"/>
        </w:rPr>
        <w:t xml:space="preserve"> </w:t>
      </w:r>
      <w:r>
        <w:t>Garantie</w:t>
      </w:r>
      <w:r>
        <w:rPr>
          <w:spacing w:val="41"/>
        </w:rPr>
        <w:t xml:space="preserve"> </w:t>
      </w:r>
      <w:r>
        <w:t>des</w:t>
      </w:r>
      <w:r>
        <w:rPr>
          <w:spacing w:val="39"/>
        </w:rPr>
        <w:t xml:space="preserve"> </w:t>
      </w:r>
      <w:r>
        <w:t>Berufsbeamtentums</w:t>
      </w:r>
      <w:r>
        <w:rPr>
          <w:spacing w:val="44"/>
        </w:rPr>
        <w:t xml:space="preserve"> </w:t>
      </w:r>
      <w:r>
        <w:t>(vgl.</w:t>
      </w:r>
      <w:r>
        <w:rPr>
          <w:spacing w:val="39"/>
        </w:rPr>
        <w:t xml:space="preserve"> </w:t>
      </w:r>
      <w:r>
        <w:t>BVerfGE</w:t>
      </w:r>
      <w:r>
        <w:rPr>
          <w:spacing w:val="41"/>
        </w:rPr>
        <w:t xml:space="preserve"> </w:t>
      </w:r>
      <w:r>
        <w:t>106,</w:t>
      </w:r>
      <w:r>
        <w:rPr>
          <w:spacing w:val="40"/>
        </w:rPr>
        <w:t xml:space="preserve"> </w:t>
      </w:r>
      <w:r>
        <w:t>225</w:t>
      </w:r>
      <w:r>
        <w:rPr>
          <w:spacing w:val="39"/>
        </w:rPr>
        <w:t xml:space="preserve"> </w:t>
      </w:r>
      <w:r>
        <w:t>&lt;232&gt;;</w:t>
      </w:r>
      <w:r>
        <w:rPr>
          <w:spacing w:val="41"/>
        </w:rPr>
        <w:t xml:space="preserve"> </w:t>
      </w:r>
      <w:r>
        <w:t>117,</w:t>
      </w:r>
      <w:r>
        <w:rPr>
          <w:spacing w:val="39"/>
        </w:rPr>
        <w:t xml:space="preserve"> </w:t>
      </w:r>
      <w:r>
        <w:t>330</w:t>
      </w:r>
    </w:p>
    <w:p w:rsidR="000F10D1" w:rsidRDefault="0090729B">
      <w:pPr>
        <w:pStyle w:val="a3"/>
        <w:spacing w:line="292" w:lineRule="auto"/>
        <w:ind w:left="110" w:right="944"/>
        <w:jc w:val="both"/>
      </w:pPr>
      <w:r>
        <w:t>&lt;344&gt;;</w:t>
      </w:r>
      <w:r>
        <w:rPr>
          <w:spacing w:val="-12"/>
        </w:rPr>
        <w:t xml:space="preserve"> </w:t>
      </w:r>
      <w:r>
        <w:t>130,</w:t>
      </w:r>
      <w:r>
        <w:rPr>
          <w:spacing w:val="-13"/>
        </w:rPr>
        <w:t xml:space="preserve"> </w:t>
      </w:r>
      <w:r>
        <w:t>263</w:t>
      </w:r>
      <w:r>
        <w:rPr>
          <w:spacing w:val="-13"/>
        </w:rPr>
        <w:t xml:space="preserve"> </w:t>
      </w:r>
      <w:r>
        <w:t>&lt;292&gt;).</w:t>
      </w:r>
      <w:r>
        <w:rPr>
          <w:spacing w:val="-11"/>
        </w:rPr>
        <w:t xml:space="preserve"> </w:t>
      </w:r>
      <w:r>
        <w:t>Des</w:t>
      </w:r>
      <w:r>
        <w:rPr>
          <w:spacing w:val="-13"/>
        </w:rPr>
        <w:t xml:space="preserve"> </w:t>
      </w:r>
      <w:r>
        <w:t>Weiteren</w:t>
      </w:r>
      <w:r>
        <w:rPr>
          <w:spacing w:val="-11"/>
        </w:rPr>
        <w:t xml:space="preserve"> </w:t>
      </w:r>
      <w:r>
        <w:t>begründet</w:t>
      </w:r>
      <w:r>
        <w:rPr>
          <w:spacing w:val="-13"/>
        </w:rPr>
        <w:t xml:space="preserve"> </w:t>
      </w:r>
      <w:r>
        <w:t>Art.</w:t>
      </w:r>
      <w:r>
        <w:rPr>
          <w:spacing w:val="-12"/>
        </w:rPr>
        <w:t xml:space="preserve"> </w:t>
      </w:r>
      <w:r>
        <w:t>33</w:t>
      </w:r>
      <w:r>
        <w:rPr>
          <w:spacing w:val="-13"/>
        </w:rPr>
        <w:t xml:space="preserve"> </w:t>
      </w:r>
      <w:r>
        <w:t>Abs.</w:t>
      </w:r>
      <w:r>
        <w:rPr>
          <w:spacing w:val="-12"/>
        </w:rPr>
        <w:t xml:space="preserve"> </w:t>
      </w:r>
      <w:r>
        <w:t>5</w:t>
      </w:r>
      <w:r>
        <w:rPr>
          <w:spacing w:val="-13"/>
        </w:rPr>
        <w:t xml:space="preserve"> </w:t>
      </w:r>
      <w:r>
        <w:t>GG</w:t>
      </w:r>
      <w:r>
        <w:rPr>
          <w:spacing w:val="-13"/>
        </w:rPr>
        <w:t xml:space="preserve"> </w:t>
      </w:r>
      <w:r>
        <w:t>ein</w:t>
      </w:r>
      <w:r>
        <w:rPr>
          <w:spacing w:val="-13"/>
        </w:rPr>
        <w:t xml:space="preserve"> </w:t>
      </w:r>
      <w:r>
        <w:t>grundrechts- gleiches Recht der Beamten, Richter und Staatsanwälte, soweit deren subjektive Rechtsstellung</w:t>
      </w:r>
      <w:r>
        <w:rPr>
          <w:spacing w:val="20"/>
        </w:rPr>
        <w:t xml:space="preserve"> </w:t>
      </w:r>
      <w:r>
        <w:t>betroffen</w:t>
      </w:r>
      <w:r>
        <w:rPr>
          <w:spacing w:val="21"/>
        </w:rPr>
        <w:t xml:space="preserve"> </w:t>
      </w:r>
      <w:r>
        <w:t>ist</w:t>
      </w:r>
      <w:r>
        <w:rPr>
          <w:spacing w:val="20"/>
        </w:rPr>
        <w:t xml:space="preserve"> </w:t>
      </w:r>
      <w:r>
        <w:t>(vgl.</w:t>
      </w:r>
      <w:r>
        <w:rPr>
          <w:spacing w:val="21"/>
        </w:rPr>
        <w:t xml:space="preserve"> </w:t>
      </w:r>
      <w:r>
        <w:t>BVerfGE</w:t>
      </w:r>
      <w:r>
        <w:rPr>
          <w:spacing w:val="21"/>
        </w:rPr>
        <w:t xml:space="preserve"> </w:t>
      </w:r>
      <w:r>
        <w:t>99,</w:t>
      </w:r>
      <w:r>
        <w:rPr>
          <w:spacing w:val="21"/>
        </w:rPr>
        <w:t xml:space="preserve"> </w:t>
      </w:r>
      <w:r>
        <w:t>300</w:t>
      </w:r>
      <w:r>
        <w:rPr>
          <w:spacing w:val="21"/>
        </w:rPr>
        <w:t xml:space="preserve"> </w:t>
      </w:r>
      <w:r>
        <w:t>&lt;314&gt;;</w:t>
      </w:r>
      <w:r>
        <w:rPr>
          <w:spacing w:val="21"/>
        </w:rPr>
        <w:t xml:space="preserve"> </w:t>
      </w:r>
      <w:r>
        <w:t>107,</w:t>
      </w:r>
      <w:r>
        <w:rPr>
          <w:spacing w:val="21"/>
        </w:rPr>
        <w:t xml:space="preserve"> </w:t>
      </w:r>
      <w:r>
        <w:t>218</w:t>
      </w:r>
      <w:r>
        <w:rPr>
          <w:spacing w:val="20"/>
        </w:rPr>
        <w:t xml:space="preserve"> </w:t>
      </w:r>
      <w:r>
        <w:t>&lt;236</w:t>
      </w:r>
      <w:r>
        <w:rPr>
          <w:spacing w:val="22"/>
        </w:rPr>
        <w:t xml:space="preserve"> </w:t>
      </w:r>
      <w:r>
        <w:t>f.&gt;;</w:t>
      </w:r>
      <w:r>
        <w:rPr>
          <w:spacing w:val="21"/>
        </w:rPr>
        <w:t xml:space="preserve"> </w:t>
      </w:r>
      <w:r>
        <w:t>117,</w:t>
      </w:r>
    </w:p>
    <w:p w:rsidR="000F10D1" w:rsidRDefault="0090729B">
      <w:pPr>
        <w:pStyle w:val="a3"/>
        <w:spacing w:line="274" w:lineRule="exact"/>
        <w:ind w:left="110"/>
        <w:jc w:val="both"/>
      </w:pPr>
      <w:r>
        <w:t>330 &lt;344&gt;; 119, 247 &lt;266&gt;; 130, 263 &lt;292&gt;).</w:t>
      </w:r>
    </w:p>
    <w:p w:rsidR="000F10D1" w:rsidRDefault="0090729B">
      <w:pPr>
        <w:pStyle w:val="a4"/>
        <w:numPr>
          <w:ilvl w:val="0"/>
          <w:numId w:val="2"/>
        </w:numPr>
        <w:tabs>
          <w:tab w:val="left" w:pos="539"/>
        </w:tabs>
        <w:spacing w:before="211"/>
        <w:ind w:left="538" w:hanging="289"/>
        <w:jc w:val="both"/>
        <w:rPr>
          <w:sz w:val="24"/>
        </w:rPr>
      </w:pPr>
      <w:r>
        <w:rPr>
          <w:sz w:val="24"/>
        </w:rPr>
        <w:t>Der Inhalt des Alimentationsprinzips w</w:t>
      </w:r>
      <w:r>
        <w:rPr>
          <w:sz w:val="24"/>
        </w:rPr>
        <w:t>ird von verschiedenen Determinanten ge-</w:t>
      </w:r>
      <w:r>
        <w:rPr>
          <w:spacing w:val="53"/>
          <w:sz w:val="24"/>
        </w:rPr>
        <w:t xml:space="preserve"> </w:t>
      </w:r>
      <w:r>
        <w:rPr>
          <w:sz w:val="24"/>
        </w:rPr>
        <w:t>93</w:t>
      </w:r>
    </w:p>
    <w:p w:rsidR="000F10D1" w:rsidRDefault="0090729B">
      <w:pPr>
        <w:pStyle w:val="a3"/>
        <w:spacing w:before="60" w:line="292" w:lineRule="auto"/>
        <w:ind w:left="110" w:right="944"/>
        <w:jc w:val="both"/>
      </w:pPr>
      <w:r>
        <w:t>prägt. Das Alimentationsprinzip verpflichtet den Dienstherrn, Richter und Staatsan- wälte sowie ihre Familien lebenslang angemessen zu alimentieren und ihnen nach ihrem</w:t>
      </w:r>
      <w:r>
        <w:rPr>
          <w:spacing w:val="-8"/>
        </w:rPr>
        <w:t xml:space="preserve"> </w:t>
      </w:r>
      <w:r>
        <w:t>Dienstrang,</w:t>
      </w:r>
      <w:r>
        <w:rPr>
          <w:spacing w:val="-8"/>
        </w:rPr>
        <w:t xml:space="preserve"> </w:t>
      </w:r>
      <w:r>
        <w:t>nach</w:t>
      </w:r>
      <w:r>
        <w:rPr>
          <w:spacing w:val="-8"/>
        </w:rPr>
        <w:t xml:space="preserve"> </w:t>
      </w:r>
      <w:r>
        <w:t>der</w:t>
      </w:r>
      <w:r>
        <w:rPr>
          <w:spacing w:val="-8"/>
        </w:rPr>
        <w:t xml:space="preserve"> </w:t>
      </w:r>
      <w:r>
        <w:t>mit</w:t>
      </w:r>
      <w:r>
        <w:rPr>
          <w:spacing w:val="-8"/>
        </w:rPr>
        <w:t xml:space="preserve"> </w:t>
      </w:r>
      <w:r>
        <w:t>ihrem</w:t>
      </w:r>
      <w:r>
        <w:rPr>
          <w:spacing w:val="-7"/>
        </w:rPr>
        <w:t xml:space="preserve"> </w:t>
      </w:r>
      <w:r>
        <w:t>Amt</w:t>
      </w:r>
      <w:r>
        <w:rPr>
          <w:spacing w:val="-8"/>
        </w:rPr>
        <w:t xml:space="preserve"> </w:t>
      </w:r>
      <w:r>
        <w:t>verbunden</w:t>
      </w:r>
      <w:r>
        <w:t>en</w:t>
      </w:r>
      <w:r>
        <w:rPr>
          <w:spacing w:val="-8"/>
        </w:rPr>
        <w:t xml:space="preserve"> </w:t>
      </w:r>
      <w:r>
        <w:t>Verantwortung</w:t>
      </w:r>
      <w:r>
        <w:rPr>
          <w:spacing w:val="-5"/>
        </w:rPr>
        <w:t xml:space="preserve"> </w:t>
      </w:r>
      <w:r>
        <w:t>und</w:t>
      </w:r>
      <w:r>
        <w:rPr>
          <w:spacing w:val="-8"/>
        </w:rPr>
        <w:t xml:space="preserve"> </w:t>
      </w:r>
      <w:r>
        <w:t>nach</w:t>
      </w:r>
      <w:r>
        <w:rPr>
          <w:spacing w:val="-8"/>
        </w:rPr>
        <w:t xml:space="preserve"> </w:t>
      </w:r>
      <w:r>
        <w:t>der</w:t>
      </w:r>
    </w:p>
    <w:p w:rsidR="000F10D1" w:rsidRDefault="000F10D1">
      <w:pPr>
        <w:spacing w:line="292" w:lineRule="auto"/>
        <w:jc w:val="both"/>
        <w:sectPr w:rsidR="000F10D1">
          <w:pgSz w:w="11900" w:h="16840"/>
          <w:pgMar w:top="1040" w:right="620" w:bottom="660" w:left="1260" w:header="0" w:footer="474" w:gutter="0"/>
          <w:cols w:space="720"/>
        </w:sectPr>
      </w:pPr>
    </w:p>
    <w:p w:rsidR="000F10D1" w:rsidRDefault="0090729B">
      <w:pPr>
        <w:pStyle w:val="a3"/>
        <w:spacing w:before="68" w:line="292" w:lineRule="auto"/>
        <w:ind w:left="110" w:right="944"/>
        <w:jc w:val="both"/>
      </w:pPr>
      <w:r>
        <w:t>Bedeutung der rechtsprechenden Gewalt und des Berufsbeamtentums für die All- gemeinheit entsprechend der Entwicklung der allgemeinen wirtschaftlichen und fi- nanziellen</w:t>
      </w:r>
      <w:r>
        <w:rPr>
          <w:spacing w:val="-16"/>
        </w:rPr>
        <w:t xml:space="preserve"> </w:t>
      </w:r>
      <w:r>
        <w:t>Verhältnisse</w:t>
      </w:r>
      <w:r>
        <w:rPr>
          <w:spacing w:val="-15"/>
        </w:rPr>
        <w:t xml:space="preserve"> </w:t>
      </w:r>
      <w:r>
        <w:t>und</w:t>
      </w:r>
      <w:r>
        <w:rPr>
          <w:spacing w:val="-16"/>
        </w:rPr>
        <w:t xml:space="preserve"> </w:t>
      </w:r>
      <w:r>
        <w:t>des</w:t>
      </w:r>
      <w:r>
        <w:rPr>
          <w:spacing w:val="-17"/>
        </w:rPr>
        <w:t xml:space="preserve"> </w:t>
      </w:r>
      <w:r>
        <w:t>allgemeinen</w:t>
      </w:r>
      <w:r>
        <w:rPr>
          <w:spacing w:val="-16"/>
        </w:rPr>
        <w:t xml:space="preserve"> </w:t>
      </w:r>
      <w:r>
        <w:t>Lebens</w:t>
      </w:r>
      <w:r>
        <w:t>standards</w:t>
      </w:r>
      <w:r>
        <w:rPr>
          <w:spacing w:val="-16"/>
        </w:rPr>
        <w:t xml:space="preserve"> </w:t>
      </w:r>
      <w:r>
        <w:t>einen</w:t>
      </w:r>
      <w:r>
        <w:rPr>
          <w:spacing w:val="-16"/>
        </w:rPr>
        <w:t xml:space="preserve"> </w:t>
      </w:r>
      <w:r>
        <w:t>angemessenen Lebensunterhalt zu gewähren. Damit wird der Bezug der Besoldung sowohl zu der Einkommens-</w:t>
      </w:r>
      <w:r>
        <w:rPr>
          <w:spacing w:val="-6"/>
        </w:rPr>
        <w:t xml:space="preserve"> </w:t>
      </w:r>
      <w:r>
        <w:t>und</w:t>
      </w:r>
      <w:r>
        <w:rPr>
          <w:spacing w:val="-8"/>
        </w:rPr>
        <w:t xml:space="preserve"> </w:t>
      </w:r>
      <w:r>
        <w:t>Ausgabensituation</w:t>
      </w:r>
      <w:r>
        <w:rPr>
          <w:spacing w:val="-4"/>
        </w:rPr>
        <w:t xml:space="preserve"> </w:t>
      </w:r>
      <w:r>
        <w:t>der</w:t>
      </w:r>
      <w:r>
        <w:rPr>
          <w:spacing w:val="-8"/>
        </w:rPr>
        <w:t xml:space="preserve"> </w:t>
      </w:r>
      <w:r>
        <w:t>Gesamtbevölkerung</w:t>
      </w:r>
      <w:r>
        <w:rPr>
          <w:spacing w:val="-5"/>
        </w:rPr>
        <w:t xml:space="preserve"> </w:t>
      </w:r>
      <w:r>
        <w:t>als</w:t>
      </w:r>
      <w:r>
        <w:rPr>
          <w:spacing w:val="-8"/>
        </w:rPr>
        <w:t xml:space="preserve"> </w:t>
      </w:r>
      <w:r>
        <w:t>auch</w:t>
      </w:r>
      <w:r>
        <w:rPr>
          <w:spacing w:val="-7"/>
        </w:rPr>
        <w:t xml:space="preserve"> </w:t>
      </w:r>
      <w:r>
        <w:t>zur</w:t>
      </w:r>
      <w:r>
        <w:rPr>
          <w:spacing w:val="-8"/>
        </w:rPr>
        <w:t xml:space="preserve"> </w:t>
      </w:r>
      <w:r>
        <w:t>Lage</w:t>
      </w:r>
      <w:r>
        <w:rPr>
          <w:spacing w:val="-8"/>
        </w:rPr>
        <w:t xml:space="preserve"> </w:t>
      </w:r>
      <w:r>
        <w:t>der Staatsfinanzen,</w:t>
      </w:r>
      <w:r>
        <w:rPr>
          <w:spacing w:val="-5"/>
        </w:rPr>
        <w:t xml:space="preserve"> </w:t>
      </w:r>
      <w:r>
        <w:t>das</w:t>
      </w:r>
      <w:r>
        <w:rPr>
          <w:spacing w:val="-8"/>
        </w:rPr>
        <w:t xml:space="preserve"> </w:t>
      </w:r>
      <w:r>
        <w:t>heißt</w:t>
      </w:r>
      <w:r>
        <w:rPr>
          <w:spacing w:val="-7"/>
        </w:rPr>
        <w:t xml:space="preserve"> </w:t>
      </w:r>
      <w:r>
        <w:t>zu</w:t>
      </w:r>
      <w:r>
        <w:rPr>
          <w:spacing w:val="-7"/>
        </w:rPr>
        <w:t xml:space="preserve"> </w:t>
      </w:r>
      <w:r>
        <w:t>der</w:t>
      </w:r>
      <w:r>
        <w:rPr>
          <w:spacing w:val="-8"/>
        </w:rPr>
        <w:t xml:space="preserve"> </w:t>
      </w:r>
      <w:r>
        <w:t>sich</w:t>
      </w:r>
      <w:r>
        <w:rPr>
          <w:spacing w:val="-7"/>
        </w:rPr>
        <w:t xml:space="preserve"> </w:t>
      </w:r>
      <w:r>
        <w:t>in</w:t>
      </w:r>
      <w:r>
        <w:rPr>
          <w:spacing w:val="-8"/>
        </w:rPr>
        <w:t xml:space="preserve"> </w:t>
      </w:r>
      <w:r>
        <w:t>der</w:t>
      </w:r>
      <w:r>
        <w:rPr>
          <w:spacing w:val="-7"/>
        </w:rPr>
        <w:t xml:space="preserve"> </w:t>
      </w:r>
      <w:r>
        <w:t>Situation</w:t>
      </w:r>
      <w:r>
        <w:rPr>
          <w:spacing w:val="-6"/>
        </w:rPr>
        <w:t xml:space="preserve"> </w:t>
      </w:r>
      <w:r>
        <w:t>der</w:t>
      </w:r>
      <w:r>
        <w:rPr>
          <w:spacing w:val="-7"/>
        </w:rPr>
        <w:t xml:space="preserve"> </w:t>
      </w:r>
      <w:r>
        <w:t>öffentlichen</w:t>
      </w:r>
      <w:r>
        <w:rPr>
          <w:spacing w:val="-8"/>
        </w:rPr>
        <w:t xml:space="preserve"> </w:t>
      </w:r>
      <w:r>
        <w:t>Haushalte</w:t>
      </w:r>
      <w:r>
        <w:rPr>
          <w:spacing w:val="-7"/>
        </w:rPr>
        <w:t xml:space="preserve"> </w:t>
      </w:r>
      <w:r>
        <w:t>aus- drückenden Leistungsfähigkeit des Dienstherrn, hergestellt (vgl. BVerfGE 8, 1 &lt;14&gt;; 107,</w:t>
      </w:r>
      <w:r>
        <w:rPr>
          <w:spacing w:val="25"/>
        </w:rPr>
        <w:t xml:space="preserve"> </w:t>
      </w:r>
      <w:r>
        <w:t>218</w:t>
      </w:r>
      <w:r>
        <w:rPr>
          <w:spacing w:val="25"/>
        </w:rPr>
        <w:t xml:space="preserve"> </w:t>
      </w:r>
      <w:r>
        <w:t>&lt;238&gt;;</w:t>
      </w:r>
      <w:r>
        <w:rPr>
          <w:spacing w:val="26"/>
        </w:rPr>
        <w:t xml:space="preserve"> </w:t>
      </w:r>
      <w:r>
        <w:t>117,</w:t>
      </w:r>
      <w:r>
        <w:rPr>
          <w:spacing w:val="26"/>
        </w:rPr>
        <w:t xml:space="preserve"> </w:t>
      </w:r>
      <w:r>
        <w:t>330</w:t>
      </w:r>
      <w:r>
        <w:rPr>
          <w:spacing w:val="25"/>
        </w:rPr>
        <w:t xml:space="preserve"> </w:t>
      </w:r>
      <w:r>
        <w:t>&lt;351&gt;;</w:t>
      </w:r>
      <w:r>
        <w:rPr>
          <w:spacing w:val="26"/>
        </w:rPr>
        <w:t xml:space="preserve"> </w:t>
      </w:r>
      <w:r>
        <w:t>119,</w:t>
      </w:r>
      <w:r>
        <w:rPr>
          <w:spacing w:val="26"/>
        </w:rPr>
        <w:t xml:space="preserve"> </w:t>
      </w:r>
      <w:r>
        <w:t>247</w:t>
      </w:r>
      <w:r>
        <w:rPr>
          <w:spacing w:val="25"/>
        </w:rPr>
        <w:t xml:space="preserve"> </w:t>
      </w:r>
      <w:r>
        <w:t>&lt;269&gt;;</w:t>
      </w:r>
      <w:r>
        <w:rPr>
          <w:spacing w:val="26"/>
        </w:rPr>
        <w:t xml:space="preserve"> </w:t>
      </w:r>
      <w:r>
        <w:t>130,</w:t>
      </w:r>
      <w:r>
        <w:rPr>
          <w:spacing w:val="26"/>
        </w:rPr>
        <w:t xml:space="preserve"> </w:t>
      </w:r>
      <w:r>
        <w:t>263</w:t>
      </w:r>
      <w:r>
        <w:rPr>
          <w:spacing w:val="25"/>
        </w:rPr>
        <w:t xml:space="preserve"> </w:t>
      </w:r>
      <w:r>
        <w:t>&lt;292&gt;).</w:t>
      </w:r>
      <w:r>
        <w:rPr>
          <w:spacing w:val="26"/>
        </w:rPr>
        <w:t xml:space="preserve"> </w:t>
      </w:r>
      <w:r>
        <w:t>Im</w:t>
      </w:r>
      <w:r>
        <w:rPr>
          <w:spacing w:val="26"/>
        </w:rPr>
        <w:t xml:space="preserve"> </w:t>
      </w:r>
      <w:r>
        <w:t>Rahmen</w:t>
      </w:r>
    </w:p>
    <w:p w:rsidR="000F10D1" w:rsidRDefault="0090729B">
      <w:pPr>
        <w:pStyle w:val="a3"/>
        <w:spacing w:line="292" w:lineRule="auto"/>
        <w:ind w:left="110" w:right="944"/>
        <w:jc w:val="both"/>
      </w:pPr>
      <w:r>
        <w:t>dieser</w:t>
      </w:r>
      <w:r>
        <w:rPr>
          <w:spacing w:val="-13"/>
        </w:rPr>
        <w:t xml:space="preserve"> </w:t>
      </w:r>
      <w:r>
        <w:t>Verpflichtung</w:t>
      </w:r>
      <w:r>
        <w:rPr>
          <w:spacing w:val="-9"/>
        </w:rPr>
        <w:t xml:space="preserve"> </w:t>
      </w:r>
      <w:r>
        <w:t>zu</w:t>
      </w:r>
      <w:r>
        <w:rPr>
          <w:spacing w:val="-13"/>
        </w:rPr>
        <w:t xml:space="preserve"> </w:t>
      </w:r>
      <w:r>
        <w:t>einer</w:t>
      </w:r>
      <w:r>
        <w:rPr>
          <w:spacing w:val="-12"/>
        </w:rPr>
        <w:t xml:space="preserve"> </w:t>
      </w:r>
      <w:r>
        <w:t>dem</w:t>
      </w:r>
      <w:r>
        <w:rPr>
          <w:spacing w:val="-12"/>
        </w:rPr>
        <w:t xml:space="preserve"> </w:t>
      </w:r>
      <w:r>
        <w:t>Amt</w:t>
      </w:r>
      <w:r>
        <w:rPr>
          <w:spacing w:val="-13"/>
        </w:rPr>
        <w:t xml:space="preserve"> </w:t>
      </w:r>
      <w:r>
        <w:t>angemessenen</w:t>
      </w:r>
      <w:r>
        <w:rPr>
          <w:spacing w:val="-12"/>
        </w:rPr>
        <w:t xml:space="preserve"> </w:t>
      </w:r>
      <w:r>
        <w:t>Alimentierung</w:t>
      </w:r>
      <w:r>
        <w:rPr>
          <w:spacing w:val="-10"/>
        </w:rPr>
        <w:t xml:space="preserve"> </w:t>
      </w:r>
      <w:r>
        <w:t>hat</w:t>
      </w:r>
      <w:r>
        <w:rPr>
          <w:spacing w:val="-12"/>
        </w:rPr>
        <w:t xml:space="preserve"> </w:t>
      </w:r>
      <w:r>
        <w:t>der</w:t>
      </w:r>
      <w:r>
        <w:rPr>
          <w:spacing w:val="-12"/>
        </w:rPr>
        <w:t xml:space="preserve"> </w:t>
      </w:r>
      <w:r>
        <w:t>Gesetz- geber die Attraktivität der Dienstverhältnisse von Richtern und Staatsanwälten für überdurchschnittlich qualifizierte Kräfte, das Ansehen des Amtes in den Augen der Gesellschaft,</w:t>
      </w:r>
      <w:r>
        <w:rPr>
          <w:spacing w:val="-7"/>
        </w:rPr>
        <w:t xml:space="preserve"> </w:t>
      </w:r>
      <w:r>
        <w:t>die</w:t>
      </w:r>
      <w:r>
        <w:rPr>
          <w:spacing w:val="-8"/>
        </w:rPr>
        <w:t xml:space="preserve"> </w:t>
      </w:r>
      <w:r>
        <w:t>vom</w:t>
      </w:r>
      <w:r>
        <w:rPr>
          <w:spacing w:val="-9"/>
        </w:rPr>
        <w:t xml:space="preserve"> </w:t>
      </w:r>
      <w:r>
        <w:t>Amtsinhaber</w:t>
      </w:r>
      <w:r>
        <w:rPr>
          <w:spacing w:val="-6"/>
        </w:rPr>
        <w:t xml:space="preserve"> </w:t>
      </w:r>
      <w:r>
        <w:t>geforderte</w:t>
      </w:r>
      <w:r>
        <w:rPr>
          <w:spacing w:val="-9"/>
        </w:rPr>
        <w:t xml:space="preserve"> </w:t>
      </w:r>
      <w:r>
        <w:t>Ausbildung</w:t>
      </w:r>
      <w:r>
        <w:rPr>
          <w:spacing w:val="-6"/>
        </w:rPr>
        <w:t xml:space="preserve"> </w:t>
      </w:r>
      <w:r>
        <w:t>und</w:t>
      </w:r>
      <w:r>
        <w:rPr>
          <w:spacing w:val="-9"/>
        </w:rPr>
        <w:t xml:space="preserve"> </w:t>
      </w:r>
      <w:r>
        <w:t>seine</w:t>
      </w:r>
      <w:r>
        <w:rPr>
          <w:spacing w:val="-8"/>
        </w:rPr>
        <w:t xml:space="preserve"> </w:t>
      </w:r>
      <w:r>
        <w:t xml:space="preserve">Beanspruchung zu </w:t>
      </w:r>
      <w:r>
        <w:t>berücksichtigen (vgl. BVerfGE 44, 249 &lt;265 f.&gt;; 99, 300 &lt;315&gt;; 107, 218</w:t>
      </w:r>
      <w:r>
        <w:rPr>
          <w:spacing w:val="9"/>
        </w:rPr>
        <w:t xml:space="preserve"> </w:t>
      </w:r>
      <w:r>
        <w:t>&lt;237&gt;;</w:t>
      </w:r>
    </w:p>
    <w:p w:rsidR="000F10D1" w:rsidRDefault="0090729B">
      <w:pPr>
        <w:pStyle w:val="a3"/>
        <w:spacing w:line="292" w:lineRule="auto"/>
        <w:ind w:left="110" w:right="944"/>
        <w:jc w:val="both"/>
      </w:pPr>
      <w:r>
        <w:t>114, 258 &lt;288&gt;; 130, 263 &lt;292&gt;). Für die Beurteilung der Angemessenheit der Ali- mentation kommt es auf deren Gesamthöhe an, zu deren Ermittlung neben dem Grundgehalt auch weite</w:t>
      </w:r>
      <w:r>
        <w:t>re Besoldungsbestandteile wie Sonderzahlungen oder Stel- lenzulagen (vgl. BVerfGE 99, 300 &lt;321&gt;) heranzuziehen sind, auch wenn diese für sich</w:t>
      </w:r>
      <w:r>
        <w:rPr>
          <w:spacing w:val="-9"/>
        </w:rPr>
        <w:t xml:space="preserve"> </w:t>
      </w:r>
      <w:r>
        <w:t>betrachtet</w:t>
      </w:r>
      <w:r>
        <w:rPr>
          <w:spacing w:val="-9"/>
        </w:rPr>
        <w:t xml:space="preserve"> </w:t>
      </w:r>
      <w:r>
        <w:t>nicht</w:t>
      </w:r>
      <w:r>
        <w:rPr>
          <w:spacing w:val="-9"/>
        </w:rPr>
        <w:t xml:space="preserve"> </w:t>
      </w:r>
      <w:r>
        <w:t>den</w:t>
      </w:r>
      <w:r>
        <w:rPr>
          <w:spacing w:val="-9"/>
        </w:rPr>
        <w:t xml:space="preserve"> </w:t>
      </w:r>
      <w:r>
        <w:t>verfassungsrechtlichen</w:t>
      </w:r>
      <w:r>
        <w:rPr>
          <w:spacing w:val="-8"/>
        </w:rPr>
        <w:t xml:space="preserve"> </w:t>
      </w:r>
      <w:r>
        <w:t>Schutz</w:t>
      </w:r>
      <w:r>
        <w:rPr>
          <w:spacing w:val="-8"/>
        </w:rPr>
        <w:t xml:space="preserve"> </w:t>
      </w:r>
      <w:r>
        <w:t>eines</w:t>
      </w:r>
      <w:r>
        <w:rPr>
          <w:spacing w:val="-9"/>
        </w:rPr>
        <w:t xml:space="preserve"> </w:t>
      </w:r>
      <w:r>
        <w:t>hergebrachten</w:t>
      </w:r>
      <w:r>
        <w:rPr>
          <w:spacing w:val="-9"/>
        </w:rPr>
        <w:t xml:space="preserve"> </w:t>
      </w:r>
      <w:r>
        <w:t>Grund- satzes des Berufsbeamtentums gemäß A</w:t>
      </w:r>
      <w:r>
        <w:t>rt. 33 Abs. 5 GG genießen (vgl. BVerfGE 83, 89 &lt;98&gt;; 117, 330 &lt;350&gt;; 130, 52</w:t>
      </w:r>
      <w:r>
        <w:rPr>
          <w:spacing w:val="-11"/>
        </w:rPr>
        <w:t xml:space="preserve"> </w:t>
      </w:r>
      <w:r>
        <w:t>&lt;67&gt;).</w:t>
      </w:r>
    </w:p>
    <w:p w:rsidR="000F10D1" w:rsidRDefault="0090729B">
      <w:pPr>
        <w:pStyle w:val="a4"/>
        <w:numPr>
          <w:ilvl w:val="0"/>
          <w:numId w:val="2"/>
        </w:numPr>
        <w:tabs>
          <w:tab w:val="left" w:pos="524"/>
        </w:tabs>
        <w:spacing w:before="142"/>
        <w:ind w:left="523" w:hanging="274"/>
        <w:jc w:val="both"/>
        <w:rPr>
          <w:sz w:val="24"/>
        </w:rPr>
      </w:pPr>
      <w:r>
        <w:rPr>
          <w:sz w:val="24"/>
        </w:rPr>
        <w:t>Bei der praktischen Umsetzung der aus Art. 33 Abs. 5 GG resultierenden Pflicht</w:t>
      </w:r>
      <w:r>
        <w:rPr>
          <w:spacing w:val="1"/>
          <w:sz w:val="24"/>
        </w:rPr>
        <w:t xml:space="preserve"> </w:t>
      </w:r>
      <w:r>
        <w:rPr>
          <w:sz w:val="24"/>
        </w:rPr>
        <w:t>94</w:t>
      </w:r>
    </w:p>
    <w:p w:rsidR="000F10D1" w:rsidRDefault="0090729B">
      <w:pPr>
        <w:pStyle w:val="a3"/>
        <w:spacing w:before="60" w:line="292" w:lineRule="auto"/>
        <w:ind w:left="110" w:right="945"/>
        <w:jc w:val="both"/>
      </w:pPr>
      <w:r>
        <w:t>zur amtsangemessenen Alimentierung besitzt der Gesetzgeber einen weiten Ent- scheidungsspi</w:t>
      </w:r>
      <w:r>
        <w:t>elraum</w:t>
      </w:r>
      <w:r>
        <w:rPr>
          <w:spacing w:val="13"/>
        </w:rPr>
        <w:t xml:space="preserve"> </w:t>
      </w:r>
      <w:r>
        <w:t>(vgl.</w:t>
      </w:r>
      <w:r>
        <w:rPr>
          <w:spacing w:val="13"/>
        </w:rPr>
        <w:t xml:space="preserve"> </w:t>
      </w:r>
      <w:r>
        <w:t>BVerfGE</w:t>
      </w:r>
      <w:r>
        <w:rPr>
          <w:spacing w:val="14"/>
        </w:rPr>
        <w:t xml:space="preserve"> </w:t>
      </w:r>
      <w:r>
        <w:t>8,</w:t>
      </w:r>
      <w:r>
        <w:rPr>
          <w:spacing w:val="14"/>
        </w:rPr>
        <w:t xml:space="preserve"> </w:t>
      </w:r>
      <w:r>
        <w:t>1</w:t>
      </w:r>
      <w:r>
        <w:rPr>
          <w:spacing w:val="13"/>
        </w:rPr>
        <w:t xml:space="preserve"> </w:t>
      </w:r>
      <w:r>
        <w:t>&lt;22</w:t>
      </w:r>
      <w:r>
        <w:rPr>
          <w:spacing w:val="13"/>
        </w:rPr>
        <w:t xml:space="preserve"> </w:t>
      </w:r>
      <w:r>
        <w:t>f.&gt;;</w:t>
      </w:r>
      <w:r>
        <w:rPr>
          <w:spacing w:val="14"/>
        </w:rPr>
        <w:t xml:space="preserve"> </w:t>
      </w:r>
      <w:r>
        <w:t>114,</w:t>
      </w:r>
      <w:r>
        <w:rPr>
          <w:spacing w:val="14"/>
        </w:rPr>
        <w:t xml:space="preserve"> </w:t>
      </w:r>
      <w:r>
        <w:t>258</w:t>
      </w:r>
      <w:r>
        <w:rPr>
          <w:spacing w:val="13"/>
        </w:rPr>
        <w:t xml:space="preserve"> </w:t>
      </w:r>
      <w:r>
        <w:t>&lt;288&gt;;</w:t>
      </w:r>
      <w:r>
        <w:rPr>
          <w:spacing w:val="14"/>
        </w:rPr>
        <w:t xml:space="preserve"> </w:t>
      </w:r>
      <w:r>
        <w:t>117,</w:t>
      </w:r>
      <w:r>
        <w:rPr>
          <w:spacing w:val="13"/>
        </w:rPr>
        <w:t xml:space="preserve"> </w:t>
      </w:r>
      <w:r>
        <w:t>372</w:t>
      </w:r>
      <w:r>
        <w:rPr>
          <w:spacing w:val="14"/>
        </w:rPr>
        <w:t xml:space="preserve"> </w:t>
      </w:r>
      <w:r>
        <w:t>&lt;381&gt;;</w:t>
      </w:r>
    </w:p>
    <w:p w:rsidR="000F10D1" w:rsidRDefault="0090729B">
      <w:pPr>
        <w:pStyle w:val="a3"/>
        <w:spacing w:line="275" w:lineRule="exact"/>
        <w:ind w:left="110"/>
        <w:jc w:val="both"/>
      </w:pPr>
      <w:r>
        <w:t>121, 241 &lt;261&gt;; 130, 263 &lt;294&gt;). Dies gilt sowohl hinsichtlich der Struktur als</w:t>
      </w:r>
      <w:r>
        <w:rPr>
          <w:spacing w:val="14"/>
        </w:rPr>
        <w:t xml:space="preserve"> </w:t>
      </w:r>
      <w:r>
        <w:t>auch</w:t>
      </w:r>
    </w:p>
    <w:p w:rsidR="000F10D1" w:rsidRDefault="0090729B">
      <w:pPr>
        <w:pStyle w:val="a3"/>
        <w:spacing w:before="60"/>
        <w:ind w:left="110"/>
        <w:jc w:val="both"/>
      </w:pPr>
      <w:r>
        <w:t>hinsichtlich</w:t>
      </w:r>
      <w:r>
        <w:rPr>
          <w:spacing w:val="54"/>
        </w:rPr>
        <w:t xml:space="preserve"> </w:t>
      </w:r>
      <w:r>
        <w:t>der</w:t>
      </w:r>
      <w:r>
        <w:rPr>
          <w:spacing w:val="55"/>
        </w:rPr>
        <w:t xml:space="preserve"> </w:t>
      </w:r>
      <w:r>
        <w:t>Höhe</w:t>
      </w:r>
      <w:r>
        <w:rPr>
          <w:spacing w:val="55"/>
        </w:rPr>
        <w:t xml:space="preserve"> </w:t>
      </w:r>
      <w:r>
        <w:t>der</w:t>
      </w:r>
      <w:r>
        <w:rPr>
          <w:spacing w:val="54"/>
        </w:rPr>
        <w:t xml:space="preserve"> </w:t>
      </w:r>
      <w:r>
        <w:t>Besoldung</w:t>
      </w:r>
      <w:r>
        <w:rPr>
          <w:spacing w:val="56"/>
        </w:rPr>
        <w:t xml:space="preserve"> </w:t>
      </w:r>
      <w:r>
        <w:t>(vgl.</w:t>
      </w:r>
      <w:r>
        <w:rPr>
          <w:spacing w:val="55"/>
        </w:rPr>
        <w:t xml:space="preserve"> </w:t>
      </w:r>
      <w:r>
        <w:t>BVerfGE</w:t>
      </w:r>
      <w:r>
        <w:rPr>
          <w:spacing w:val="55"/>
        </w:rPr>
        <w:t xml:space="preserve"> </w:t>
      </w:r>
      <w:r>
        <w:t>81,</w:t>
      </w:r>
      <w:r>
        <w:rPr>
          <w:spacing w:val="55"/>
        </w:rPr>
        <w:t xml:space="preserve"> </w:t>
      </w:r>
      <w:r>
        <w:t>363</w:t>
      </w:r>
      <w:r>
        <w:rPr>
          <w:spacing w:val="55"/>
        </w:rPr>
        <w:t xml:space="preserve"> </w:t>
      </w:r>
      <w:r>
        <w:t>&lt;375</w:t>
      </w:r>
      <w:r>
        <w:rPr>
          <w:spacing w:val="54"/>
        </w:rPr>
        <w:t xml:space="preserve"> </w:t>
      </w:r>
      <w:r>
        <w:t>f.&gt;;</w:t>
      </w:r>
      <w:r>
        <w:rPr>
          <w:spacing w:val="55"/>
        </w:rPr>
        <w:t xml:space="preserve"> </w:t>
      </w:r>
      <w:r>
        <w:t>130,</w:t>
      </w:r>
      <w:r>
        <w:rPr>
          <w:spacing w:val="55"/>
        </w:rPr>
        <w:t xml:space="preserve"> </w:t>
      </w:r>
      <w:r>
        <w:t>263</w:t>
      </w:r>
    </w:p>
    <w:p w:rsidR="000F10D1" w:rsidRDefault="0090729B">
      <w:pPr>
        <w:pStyle w:val="a3"/>
        <w:spacing w:before="60" w:line="292" w:lineRule="auto"/>
        <w:ind w:left="110" w:right="944"/>
        <w:jc w:val="both"/>
      </w:pPr>
      <w:r>
        <w:t>&lt;294&gt;); diese ist der Verfassung nicht unmittelbar, als fester und exakt bezifferbarer Betrag,</w:t>
      </w:r>
      <w:r>
        <w:rPr>
          <w:spacing w:val="20"/>
        </w:rPr>
        <w:t xml:space="preserve"> </w:t>
      </w:r>
      <w:r>
        <w:t>zu</w:t>
      </w:r>
      <w:r>
        <w:rPr>
          <w:spacing w:val="19"/>
        </w:rPr>
        <w:t xml:space="preserve"> </w:t>
      </w:r>
      <w:r>
        <w:t>entnehmen</w:t>
      </w:r>
      <w:r>
        <w:rPr>
          <w:spacing w:val="20"/>
        </w:rPr>
        <w:t xml:space="preserve"> </w:t>
      </w:r>
      <w:r>
        <w:t>(vgl.</w:t>
      </w:r>
      <w:r>
        <w:rPr>
          <w:spacing w:val="19"/>
        </w:rPr>
        <w:t xml:space="preserve"> </w:t>
      </w:r>
      <w:r>
        <w:t>BVerfGE</w:t>
      </w:r>
      <w:r>
        <w:rPr>
          <w:spacing w:val="20"/>
        </w:rPr>
        <w:t xml:space="preserve"> </w:t>
      </w:r>
      <w:r>
        <w:t>44,</w:t>
      </w:r>
      <w:r>
        <w:rPr>
          <w:spacing w:val="20"/>
        </w:rPr>
        <w:t xml:space="preserve"> </w:t>
      </w:r>
      <w:r>
        <w:t>249</w:t>
      </w:r>
      <w:r>
        <w:rPr>
          <w:spacing w:val="19"/>
        </w:rPr>
        <w:t xml:space="preserve"> </w:t>
      </w:r>
      <w:r>
        <w:t>&lt;264</w:t>
      </w:r>
      <w:r>
        <w:rPr>
          <w:spacing w:val="21"/>
        </w:rPr>
        <w:t xml:space="preserve"> </w:t>
      </w:r>
      <w:r>
        <w:t>ff.&gt;;</w:t>
      </w:r>
      <w:r>
        <w:rPr>
          <w:spacing w:val="20"/>
        </w:rPr>
        <w:t xml:space="preserve"> </w:t>
      </w:r>
      <w:r>
        <w:t>117,</w:t>
      </w:r>
      <w:r>
        <w:rPr>
          <w:spacing w:val="19"/>
        </w:rPr>
        <w:t xml:space="preserve"> </w:t>
      </w:r>
      <w:r>
        <w:t>330</w:t>
      </w:r>
      <w:r>
        <w:rPr>
          <w:spacing w:val="20"/>
        </w:rPr>
        <w:t xml:space="preserve"> </w:t>
      </w:r>
      <w:r>
        <w:t>&lt;352&gt;;</w:t>
      </w:r>
      <w:r>
        <w:rPr>
          <w:spacing w:val="20"/>
        </w:rPr>
        <w:t xml:space="preserve"> </w:t>
      </w:r>
      <w:r>
        <w:t>130,</w:t>
      </w:r>
      <w:r>
        <w:rPr>
          <w:spacing w:val="20"/>
        </w:rPr>
        <w:t xml:space="preserve"> </w:t>
      </w:r>
      <w:r>
        <w:t>263</w:t>
      </w:r>
    </w:p>
    <w:p w:rsidR="000F10D1" w:rsidRDefault="0090729B">
      <w:pPr>
        <w:pStyle w:val="a3"/>
        <w:spacing w:line="292" w:lineRule="auto"/>
        <w:ind w:left="110" w:right="944"/>
        <w:jc w:val="both"/>
      </w:pPr>
      <w:r>
        <w:t>&lt;294&gt;).</w:t>
      </w:r>
      <w:r>
        <w:rPr>
          <w:spacing w:val="-7"/>
        </w:rPr>
        <w:t xml:space="preserve"> </w:t>
      </w:r>
      <w:r>
        <w:t>Insofern</w:t>
      </w:r>
      <w:r>
        <w:rPr>
          <w:spacing w:val="-6"/>
        </w:rPr>
        <w:t xml:space="preserve"> </w:t>
      </w:r>
      <w:r>
        <w:t>stellt</w:t>
      </w:r>
      <w:r>
        <w:rPr>
          <w:spacing w:val="-8"/>
        </w:rPr>
        <w:t xml:space="preserve"> </w:t>
      </w:r>
      <w:r>
        <w:t>die</w:t>
      </w:r>
      <w:r>
        <w:rPr>
          <w:spacing w:val="-8"/>
        </w:rPr>
        <w:t xml:space="preserve"> </w:t>
      </w:r>
      <w:r>
        <w:t>in</w:t>
      </w:r>
      <w:r>
        <w:rPr>
          <w:spacing w:val="-9"/>
        </w:rPr>
        <w:t xml:space="preserve"> </w:t>
      </w:r>
      <w:r>
        <w:t>Art.</w:t>
      </w:r>
      <w:r>
        <w:rPr>
          <w:spacing w:val="-7"/>
        </w:rPr>
        <w:t xml:space="preserve"> </w:t>
      </w:r>
      <w:r>
        <w:t>33</w:t>
      </w:r>
      <w:r>
        <w:rPr>
          <w:spacing w:val="-8"/>
        </w:rPr>
        <w:t xml:space="preserve"> </w:t>
      </w:r>
      <w:r>
        <w:t>Abs.</w:t>
      </w:r>
      <w:r>
        <w:rPr>
          <w:spacing w:val="-7"/>
        </w:rPr>
        <w:t xml:space="preserve"> </w:t>
      </w:r>
      <w:r>
        <w:t>5</w:t>
      </w:r>
      <w:r>
        <w:rPr>
          <w:spacing w:val="-8"/>
        </w:rPr>
        <w:t xml:space="preserve"> </w:t>
      </w:r>
      <w:r>
        <w:t>GG</w:t>
      </w:r>
      <w:r>
        <w:rPr>
          <w:spacing w:val="-8"/>
        </w:rPr>
        <w:t xml:space="preserve"> </w:t>
      </w:r>
      <w:r>
        <w:t>enthaltene</w:t>
      </w:r>
      <w:r>
        <w:rPr>
          <w:spacing w:val="-8"/>
        </w:rPr>
        <w:t xml:space="preserve"> </w:t>
      </w:r>
      <w:r>
        <w:t>Garantie</w:t>
      </w:r>
      <w:r>
        <w:rPr>
          <w:spacing w:val="-6"/>
        </w:rPr>
        <w:t xml:space="preserve"> </w:t>
      </w:r>
      <w:r>
        <w:t>eines</w:t>
      </w:r>
      <w:r>
        <w:rPr>
          <w:spacing w:val="-8"/>
        </w:rPr>
        <w:t xml:space="preserve"> </w:t>
      </w:r>
      <w:r>
        <w:t>„amtsange- mess</w:t>
      </w:r>
      <w:r>
        <w:t xml:space="preserve">enen“ Unterhalts lediglich eine den Besoldungsgesetzgeber in die Pflicht neh- mende  verfassungsrechtliche  Gestaltungsdirektive   dar  (vgl.  BVerfGE  117,  </w:t>
      </w:r>
      <w:r>
        <w:rPr>
          <w:spacing w:val="20"/>
        </w:rPr>
        <w:t xml:space="preserve"> </w:t>
      </w:r>
      <w:r>
        <w:t>330</w:t>
      </w:r>
    </w:p>
    <w:p w:rsidR="000F10D1" w:rsidRDefault="0090729B">
      <w:pPr>
        <w:pStyle w:val="a3"/>
        <w:spacing w:line="292" w:lineRule="auto"/>
        <w:ind w:left="110" w:right="944"/>
        <w:jc w:val="both"/>
      </w:pPr>
      <w:r>
        <w:t>&lt;352&gt;; 130, 263 &lt;294&gt;). Innerhalb des ihm zukommenden Entscheidungsspiel- raums</w:t>
      </w:r>
      <w:r>
        <w:rPr>
          <w:spacing w:val="-11"/>
        </w:rPr>
        <w:t xml:space="preserve"> </w:t>
      </w:r>
      <w:r>
        <w:t>muss</w:t>
      </w:r>
      <w:r>
        <w:rPr>
          <w:spacing w:val="-10"/>
        </w:rPr>
        <w:t xml:space="preserve"> </w:t>
      </w:r>
      <w:r>
        <w:t>der</w:t>
      </w:r>
      <w:r>
        <w:rPr>
          <w:spacing w:val="-10"/>
        </w:rPr>
        <w:t xml:space="preserve"> </w:t>
      </w:r>
      <w:r>
        <w:t>Gesetzgeber</w:t>
      </w:r>
      <w:r>
        <w:rPr>
          <w:spacing w:val="-8"/>
        </w:rPr>
        <w:t xml:space="preserve"> </w:t>
      </w:r>
      <w:r>
        <w:t>das</w:t>
      </w:r>
      <w:r>
        <w:rPr>
          <w:spacing w:val="-10"/>
        </w:rPr>
        <w:t xml:space="preserve"> </w:t>
      </w:r>
      <w:r>
        <w:t>Besoldungsrecht</w:t>
      </w:r>
      <w:r>
        <w:rPr>
          <w:spacing w:val="-8"/>
        </w:rPr>
        <w:t xml:space="preserve"> </w:t>
      </w:r>
      <w:r>
        <w:t>den</w:t>
      </w:r>
      <w:r>
        <w:rPr>
          <w:spacing w:val="-10"/>
        </w:rPr>
        <w:t xml:space="preserve"> </w:t>
      </w:r>
      <w:r>
        <w:t>tatsächlichen</w:t>
      </w:r>
      <w:r>
        <w:rPr>
          <w:spacing w:val="-8"/>
        </w:rPr>
        <w:t xml:space="preserve"> </w:t>
      </w:r>
      <w:r>
        <w:t>Notwendigkei- ten</w:t>
      </w:r>
      <w:r>
        <w:rPr>
          <w:spacing w:val="-7"/>
        </w:rPr>
        <w:t xml:space="preserve"> </w:t>
      </w:r>
      <w:r>
        <w:t>und</w:t>
      </w:r>
      <w:r>
        <w:rPr>
          <w:spacing w:val="-8"/>
        </w:rPr>
        <w:t xml:space="preserve"> </w:t>
      </w:r>
      <w:r>
        <w:t>der</w:t>
      </w:r>
      <w:r>
        <w:rPr>
          <w:spacing w:val="-7"/>
        </w:rPr>
        <w:t xml:space="preserve"> </w:t>
      </w:r>
      <w:r>
        <w:t>fortschreitenden</w:t>
      </w:r>
      <w:r>
        <w:rPr>
          <w:spacing w:val="-5"/>
        </w:rPr>
        <w:t xml:space="preserve"> </w:t>
      </w:r>
      <w:r>
        <w:t>Entwicklung</w:t>
      </w:r>
      <w:r>
        <w:rPr>
          <w:spacing w:val="-5"/>
        </w:rPr>
        <w:t xml:space="preserve"> </w:t>
      </w:r>
      <w:r>
        <w:t>der</w:t>
      </w:r>
      <w:r>
        <w:rPr>
          <w:spacing w:val="-7"/>
        </w:rPr>
        <w:t xml:space="preserve"> </w:t>
      </w:r>
      <w:r>
        <w:t>allgemeinen</w:t>
      </w:r>
      <w:r>
        <w:rPr>
          <w:spacing w:val="-7"/>
        </w:rPr>
        <w:t xml:space="preserve"> </w:t>
      </w:r>
      <w:r>
        <w:t>wirtschaftlichen</w:t>
      </w:r>
      <w:r>
        <w:rPr>
          <w:spacing w:val="-6"/>
        </w:rPr>
        <w:t xml:space="preserve"> </w:t>
      </w:r>
      <w:r>
        <w:t>und</w:t>
      </w:r>
      <w:r>
        <w:rPr>
          <w:spacing w:val="-8"/>
        </w:rPr>
        <w:t xml:space="preserve"> </w:t>
      </w:r>
      <w:r>
        <w:t>finan- ziellen Verhältnisse anpassen. Die von ihm jeweils gewählte Lösung – Struktur und Höhe der Alimentation – u</w:t>
      </w:r>
      <w:r>
        <w:t>nterliegt allerdings der gerichtlichen</w:t>
      </w:r>
      <w:r>
        <w:rPr>
          <w:spacing w:val="-24"/>
        </w:rPr>
        <w:t xml:space="preserve"> </w:t>
      </w:r>
      <w:r>
        <w:t>Kontrolle.</w:t>
      </w:r>
    </w:p>
    <w:p w:rsidR="000F10D1" w:rsidRDefault="0090729B">
      <w:pPr>
        <w:pStyle w:val="a3"/>
        <w:spacing w:before="149"/>
        <w:ind w:left="250"/>
        <w:jc w:val="both"/>
      </w:pPr>
      <w:r>
        <w:t>Es ist jedoch nicht Aufgabe des Bundesverfassungsgerichts zu prüfen, ob der Ge- 95</w:t>
      </w:r>
    </w:p>
    <w:p w:rsidR="000F10D1" w:rsidRDefault="0090729B">
      <w:pPr>
        <w:pStyle w:val="a3"/>
        <w:spacing w:before="60" w:line="292" w:lineRule="auto"/>
        <w:ind w:left="110" w:right="737"/>
      </w:pPr>
      <w:r>
        <w:t xml:space="preserve">setzgeber dabei die gerechteste, zweckmäßigste und vernünftigste Lösung gewählt hat (vgl. BVerfGE 103, 310 &lt;320&gt;; 117, 330 </w:t>
      </w:r>
      <w:r>
        <w:t>&lt;353&gt;; 121, 241 &lt;261&gt;; 130, 263</w:t>
      </w:r>
    </w:p>
    <w:p w:rsidR="000F10D1" w:rsidRDefault="0090729B">
      <w:pPr>
        <w:pStyle w:val="a3"/>
        <w:spacing w:line="275" w:lineRule="exact"/>
        <w:ind w:left="110"/>
      </w:pPr>
      <w:r>
        <w:t>&lt;294&gt;).</w:t>
      </w:r>
    </w:p>
    <w:p w:rsidR="000F10D1" w:rsidRDefault="0090729B">
      <w:pPr>
        <w:pStyle w:val="a3"/>
        <w:spacing w:before="216"/>
        <w:ind w:left="250"/>
        <w:jc w:val="both"/>
      </w:pPr>
      <w:r>
        <w:t>Dem weiten Entscheidungsspielraum des Gesetzgebers entspricht vielmehr eine 96</w:t>
      </w:r>
    </w:p>
    <w:p w:rsidR="000F10D1" w:rsidRDefault="0090729B">
      <w:pPr>
        <w:pStyle w:val="a3"/>
        <w:spacing w:before="60" w:line="292" w:lineRule="auto"/>
        <w:ind w:left="110" w:right="858"/>
      </w:pPr>
      <w:r>
        <w:t>zurückhaltende, auf den Maßstab evidenter Sachwidrigkeit beschränkte Kontrolle der einfachgesetzlichen Regelung (vgl. BVerfGE 65, 141 &lt;14</w:t>
      </w:r>
      <w:r>
        <w:t>8 f.&gt;; 103, 310 &lt;319 f.&gt;;</w:t>
      </w:r>
    </w:p>
    <w:p w:rsidR="000F10D1" w:rsidRDefault="000F10D1">
      <w:pPr>
        <w:spacing w:line="292" w:lineRule="auto"/>
        <w:sectPr w:rsidR="000F10D1">
          <w:pgSz w:w="11900" w:h="16840"/>
          <w:pgMar w:top="1040" w:right="620" w:bottom="660" w:left="1260" w:header="0" w:footer="474" w:gutter="0"/>
          <w:cols w:space="720"/>
        </w:sectPr>
      </w:pPr>
    </w:p>
    <w:p w:rsidR="000F10D1" w:rsidRDefault="0090729B">
      <w:pPr>
        <w:pStyle w:val="a3"/>
        <w:spacing w:before="68" w:line="292" w:lineRule="auto"/>
        <w:ind w:left="110" w:right="38"/>
        <w:jc w:val="both"/>
      </w:pPr>
      <w:r>
        <w:t>110, 353 &lt;364 f.&gt;; 117, 330 &lt;353&gt;; 130, 263 &lt;294 f.&gt;). Im Ergebnis beschränkt sich die materielle Kontrolle dabei auf die Frage, ob die Bezüge der Richter und Staats- anwälte</w:t>
      </w:r>
      <w:r>
        <w:rPr>
          <w:spacing w:val="-6"/>
        </w:rPr>
        <w:t xml:space="preserve"> </w:t>
      </w:r>
      <w:r>
        <w:t>evident</w:t>
      </w:r>
      <w:r>
        <w:rPr>
          <w:spacing w:val="-6"/>
        </w:rPr>
        <w:t xml:space="preserve"> </w:t>
      </w:r>
      <w:r>
        <w:t>unzureichend</w:t>
      </w:r>
      <w:r>
        <w:rPr>
          <w:spacing w:val="-5"/>
        </w:rPr>
        <w:t xml:space="preserve"> </w:t>
      </w:r>
      <w:r>
        <w:t>sind.</w:t>
      </w:r>
      <w:r>
        <w:rPr>
          <w:spacing w:val="-6"/>
        </w:rPr>
        <w:t xml:space="preserve"> </w:t>
      </w:r>
      <w:r>
        <w:t>Ob</w:t>
      </w:r>
      <w:r>
        <w:rPr>
          <w:spacing w:val="-6"/>
        </w:rPr>
        <w:t xml:space="preserve"> </w:t>
      </w:r>
      <w:r>
        <w:t>dies</w:t>
      </w:r>
      <w:r>
        <w:rPr>
          <w:spacing w:val="-6"/>
        </w:rPr>
        <w:t xml:space="preserve"> </w:t>
      </w:r>
      <w:r>
        <w:t>de</w:t>
      </w:r>
      <w:r>
        <w:t>r</w:t>
      </w:r>
      <w:r>
        <w:rPr>
          <w:spacing w:val="-6"/>
        </w:rPr>
        <w:t xml:space="preserve"> </w:t>
      </w:r>
      <w:r>
        <w:t>Fall</w:t>
      </w:r>
      <w:r>
        <w:rPr>
          <w:spacing w:val="-5"/>
        </w:rPr>
        <w:t xml:space="preserve"> </w:t>
      </w:r>
      <w:r>
        <w:t>ist,</w:t>
      </w:r>
      <w:r>
        <w:rPr>
          <w:spacing w:val="-6"/>
        </w:rPr>
        <w:t xml:space="preserve"> </w:t>
      </w:r>
      <w:r>
        <w:t>muss</w:t>
      </w:r>
      <w:r>
        <w:rPr>
          <w:spacing w:val="-6"/>
        </w:rPr>
        <w:t xml:space="preserve"> </w:t>
      </w:r>
      <w:r>
        <w:t>anhand</w:t>
      </w:r>
      <w:r>
        <w:rPr>
          <w:spacing w:val="-6"/>
        </w:rPr>
        <w:t xml:space="preserve"> </w:t>
      </w:r>
      <w:r>
        <w:t>einer</w:t>
      </w:r>
      <w:r>
        <w:rPr>
          <w:spacing w:val="-6"/>
        </w:rPr>
        <w:t xml:space="preserve"> </w:t>
      </w:r>
      <w:r>
        <w:t>Gesamt- schau verschiedener Kriterien und unter Berücksichtigung der konkret in Betracht kommenden</w:t>
      </w:r>
      <w:r>
        <w:rPr>
          <w:spacing w:val="-10"/>
        </w:rPr>
        <w:t xml:space="preserve"> </w:t>
      </w:r>
      <w:r>
        <w:t>Vergleichsgruppen</w:t>
      </w:r>
      <w:r>
        <w:rPr>
          <w:spacing w:val="-5"/>
        </w:rPr>
        <w:t xml:space="preserve"> </w:t>
      </w:r>
      <w:r>
        <w:t>geprüft</w:t>
      </w:r>
      <w:r>
        <w:rPr>
          <w:spacing w:val="-10"/>
        </w:rPr>
        <w:t xml:space="preserve"> </w:t>
      </w:r>
      <w:r>
        <w:t>werden</w:t>
      </w:r>
      <w:r>
        <w:rPr>
          <w:spacing w:val="-9"/>
        </w:rPr>
        <w:t xml:space="preserve"> </w:t>
      </w:r>
      <w:r>
        <w:t>(vgl.</w:t>
      </w:r>
      <w:r>
        <w:rPr>
          <w:spacing w:val="-9"/>
        </w:rPr>
        <w:t xml:space="preserve"> </w:t>
      </w:r>
      <w:r>
        <w:t>BVerfGE</w:t>
      </w:r>
      <w:r>
        <w:rPr>
          <w:spacing w:val="-8"/>
        </w:rPr>
        <w:t xml:space="preserve"> </w:t>
      </w:r>
      <w:r>
        <w:t>44,</w:t>
      </w:r>
      <w:r>
        <w:rPr>
          <w:spacing w:val="-9"/>
        </w:rPr>
        <w:t xml:space="preserve"> </w:t>
      </w:r>
      <w:r>
        <w:t>249</w:t>
      </w:r>
      <w:r>
        <w:rPr>
          <w:spacing w:val="-9"/>
        </w:rPr>
        <w:t xml:space="preserve"> </w:t>
      </w:r>
      <w:r>
        <w:t>&lt;263,</w:t>
      </w:r>
      <w:r>
        <w:rPr>
          <w:spacing w:val="-9"/>
        </w:rPr>
        <w:t xml:space="preserve"> </w:t>
      </w:r>
      <w:r>
        <w:t>267</w:t>
      </w:r>
      <w:r>
        <w:rPr>
          <w:spacing w:val="-9"/>
        </w:rPr>
        <w:t xml:space="preserve"> </w:t>
      </w:r>
      <w:r>
        <w:t>f.&gt;;</w:t>
      </w:r>
    </w:p>
    <w:p w:rsidR="000F10D1" w:rsidRDefault="0090729B">
      <w:pPr>
        <w:pStyle w:val="a3"/>
        <w:spacing w:line="273" w:lineRule="exact"/>
        <w:ind w:left="110"/>
        <w:jc w:val="both"/>
      </w:pPr>
      <w:r>
        <w:t>114, 258 &lt;288 f.&gt;; 130, 263 &lt;295&gt;).</w:t>
      </w:r>
    </w:p>
    <w:p w:rsidR="000F10D1" w:rsidRDefault="0090729B">
      <w:pPr>
        <w:pStyle w:val="a4"/>
        <w:numPr>
          <w:ilvl w:val="0"/>
          <w:numId w:val="13"/>
        </w:numPr>
        <w:tabs>
          <w:tab w:val="left" w:pos="516"/>
        </w:tabs>
        <w:spacing w:line="292" w:lineRule="auto"/>
        <w:ind w:left="110" w:right="38" w:firstLine="140"/>
        <w:jc w:val="both"/>
        <w:rPr>
          <w:sz w:val="24"/>
        </w:rPr>
      </w:pPr>
      <w:r>
        <w:rPr>
          <w:sz w:val="24"/>
        </w:rPr>
        <w:t>Im</w:t>
      </w:r>
      <w:r>
        <w:rPr>
          <w:spacing w:val="-6"/>
          <w:sz w:val="24"/>
        </w:rPr>
        <w:t xml:space="preserve"> </w:t>
      </w:r>
      <w:r>
        <w:rPr>
          <w:sz w:val="24"/>
        </w:rPr>
        <w:t>Rahmen</w:t>
      </w:r>
      <w:r>
        <w:rPr>
          <w:spacing w:val="-6"/>
          <w:sz w:val="24"/>
        </w:rPr>
        <w:t xml:space="preserve"> </w:t>
      </w:r>
      <w:r>
        <w:rPr>
          <w:sz w:val="24"/>
        </w:rPr>
        <w:t>dieser</w:t>
      </w:r>
      <w:r>
        <w:rPr>
          <w:spacing w:val="-6"/>
          <w:sz w:val="24"/>
        </w:rPr>
        <w:t xml:space="preserve"> </w:t>
      </w:r>
      <w:r>
        <w:rPr>
          <w:sz w:val="24"/>
        </w:rPr>
        <w:t>Gesamtschau</w:t>
      </w:r>
      <w:r>
        <w:rPr>
          <w:spacing w:val="-4"/>
          <w:sz w:val="24"/>
        </w:rPr>
        <w:t xml:space="preserve"> </w:t>
      </w:r>
      <w:r>
        <w:rPr>
          <w:sz w:val="24"/>
        </w:rPr>
        <w:t>liegt</w:t>
      </w:r>
      <w:r>
        <w:rPr>
          <w:spacing w:val="-6"/>
          <w:sz w:val="24"/>
        </w:rPr>
        <w:t xml:space="preserve"> </w:t>
      </w:r>
      <w:r>
        <w:rPr>
          <w:sz w:val="24"/>
        </w:rPr>
        <w:t>es</w:t>
      </w:r>
      <w:r>
        <w:rPr>
          <w:spacing w:val="-5"/>
          <w:sz w:val="24"/>
        </w:rPr>
        <w:t xml:space="preserve"> </w:t>
      </w:r>
      <w:r>
        <w:rPr>
          <w:sz w:val="24"/>
        </w:rPr>
        <w:t>nahe,</w:t>
      </w:r>
      <w:r>
        <w:rPr>
          <w:spacing w:val="-6"/>
          <w:sz w:val="24"/>
        </w:rPr>
        <w:t xml:space="preserve"> </w:t>
      </w:r>
      <w:r>
        <w:rPr>
          <w:sz w:val="24"/>
        </w:rPr>
        <w:t>mit</w:t>
      </w:r>
      <w:r>
        <w:rPr>
          <w:spacing w:val="-6"/>
          <w:sz w:val="24"/>
        </w:rPr>
        <w:t xml:space="preserve"> </w:t>
      </w:r>
      <w:r>
        <w:rPr>
          <w:sz w:val="24"/>
        </w:rPr>
        <w:t>Hilfe</w:t>
      </w:r>
      <w:r>
        <w:rPr>
          <w:spacing w:val="-6"/>
          <w:sz w:val="24"/>
        </w:rPr>
        <w:t xml:space="preserve"> </w:t>
      </w:r>
      <w:r>
        <w:rPr>
          <w:sz w:val="24"/>
        </w:rPr>
        <w:t>von</w:t>
      </w:r>
      <w:r>
        <w:rPr>
          <w:spacing w:val="-6"/>
          <w:sz w:val="24"/>
        </w:rPr>
        <w:t xml:space="preserve"> </w:t>
      </w:r>
      <w:r>
        <w:rPr>
          <w:sz w:val="24"/>
        </w:rPr>
        <w:t>aus</w:t>
      </w:r>
      <w:r>
        <w:rPr>
          <w:spacing w:val="-5"/>
          <w:sz w:val="24"/>
        </w:rPr>
        <w:t xml:space="preserve"> </w:t>
      </w:r>
      <w:r>
        <w:rPr>
          <w:sz w:val="24"/>
        </w:rPr>
        <w:t>dem</w:t>
      </w:r>
      <w:r>
        <w:rPr>
          <w:spacing w:val="-6"/>
          <w:sz w:val="24"/>
        </w:rPr>
        <w:t xml:space="preserve"> </w:t>
      </w:r>
      <w:r>
        <w:rPr>
          <w:sz w:val="24"/>
        </w:rPr>
        <w:t>Alimentati- onsprinzip ableitbaren und volkswirtschaftlich nachvollziehbaren Parametern einen durch Zahlenwerte konkretisierten Orientierungsrahmen für eine grundsätzlich ver- fassungsgemäße Ausgestaltung de</w:t>
      </w:r>
      <w:r>
        <w:rPr>
          <w:sz w:val="24"/>
        </w:rPr>
        <w:t>r Alimentationsstruktur und des Alimentationsni- veaus zu ermitteln. Hierzu eignen sich fünf Parameter, die in der Rechtsprechung des Bundesverfassungsgerichts zum Alimentationsprinzip angelegt sind und denen indizielle Bedeutung bei der Ermittlung des ver</w:t>
      </w:r>
      <w:r>
        <w:rPr>
          <w:sz w:val="24"/>
        </w:rPr>
        <w:t>fassungsrechtlich geschuldeten Ali- mentationsniveaus zukommt. Ist die Mehrheit dieser Parameter erfüllt (1. Prüfungs- stufe), besteht eine Vermutung für eine verfassungswidrige Unteralimentation (a). Diese Vermutung kann durch die Berücksichtigung weitere</w:t>
      </w:r>
      <w:r>
        <w:rPr>
          <w:sz w:val="24"/>
        </w:rPr>
        <w:t>r alimentationsrelevanter Kriterien im Rahmen einer Gesamtabwägung widerlegt oder weiter erhärtet werden (2. Prüfungsstufe)</w:t>
      </w:r>
      <w:r>
        <w:rPr>
          <w:spacing w:val="-3"/>
          <w:sz w:val="24"/>
        </w:rPr>
        <w:t xml:space="preserve"> </w:t>
      </w:r>
      <w:r>
        <w:rPr>
          <w:sz w:val="24"/>
        </w:rPr>
        <w:t>(b).</w:t>
      </w:r>
    </w:p>
    <w:p w:rsidR="000F10D1" w:rsidRDefault="0090729B">
      <w:pPr>
        <w:pStyle w:val="a3"/>
        <w:spacing w:before="148" w:line="292" w:lineRule="auto"/>
        <w:ind w:left="110" w:right="38" w:firstLine="140"/>
        <w:jc w:val="both"/>
      </w:pPr>
      <w:r>
        <w:t>a) Der Gesetzgeber muss den für die Bemessung der amtsangemessenen Alimen- tation</w:t>
      </w:r>
      <w:r>
        <w:rPr>
          <w:spacing w:val="-15"/>
        </w:rPr>
        <w:t xml:space="preserve"> </w:t>
      </w:r>
      <w:r>
        <w:t>relevanten</w:t>
      </w:r>
      <w:r>
        <w:rPr>
          <w:spacing w:val="-16"/>
        </w:rPr>
        <w:t xml:space="preserve"> </w:t>
      </w:r>
      <w:r>
        <w:t>Kriterien</w:t>
      </w:r>
      <w:r>
        <w:rPr>
          <w:spacing w:val="-14"/>
        </w:rPr>
        <w:t xml:space="preserve"> </w:t>
      </w:r>
      <w:r>
        <w:t>sowohl</w:t>
      </w:r>
      <w:r>
        <w:rPr>
          <w:spacing w:val="-16"/>
        </w:rPr>
        <w:t xml:space="preserve"> </w:t>
      </w:r>
      <w:r>
        <w:t>bei</w:t>
      </w:r>
      <w:r>
        <w:rPr>
          <w:spacing w:val="-15"/>
        </w:rPr>
        <w:t xml:space="preserve"> </w:t>
      </w:r>
      <w:r>
        <w:t>strukturellen</w:t>
      </w:r>
      <w:r>
        <w:rPr>
          <w:spacing w:val="-16"/>
        </w:rPr>
        <w:t xml:space="preserve"> </w:t>
      </w:r>
      <w:r>
        <w:t>Neuausrichtungen</w:t>
      </w:r>
      <w:r>
        <w:rPr>
          <w:spacing w:val="-15"/>
        </w:rPr>
        <w:t xml:space="preserve"> </w:t>
      </w:r>
      <w:r>
        <w:t>im</w:t>
      </w:r>
      <w:r>
        <w:rPr>
          <w:spacing w:val="-16"/>
        </w:rPr>
        <w:t xml:space="preserve"> </w:t>
      </w:r>
      <w:r>
        <w:t>Besoldungs- recht als auch bei der kontinuierlichen Fortschreibung der Besoldungshöhe über die Jahre</w:t>
      </w:r>
      <w:r>
        <w:rPr>
          <w:spacing w:val="-5"/>
        </w:rPr>
        <w:t xml:space="preserve"> </w:t>
      </w:r>
      <w:r>
        <w:t>hinweg</w:t>
      </w:r>
      <w:r>
        <w:rPr>
          <w:spacing w:val="-5"/>
        </w:rPr>
        <w:t xml:space="preserve"> </w:t>
      </w:r>
      <w:r>
        <w:t>Rechnung</w:t>
      </w:r>
      <w:r>
        <w:rPr>
          <w:spacing w:val="-3"/>
        </w:rPr>
        <w:t xml:space="preserve"> </w:t>
      </w:r>
      <w:r>
        <w:t>tragen</w:t>
      </w:r>
      <w:r>
        <w:rPr>
          <w:spacing w:val="-4"/>
        </w:rPr>
        <w:t xml:space="preserve"> </w:t>
      </w:r>
      <w:r>
        <w:t>(vgl.</w:t>
      </w:r>
      <w:r>
        <w:rPr>
          <w:spacing w:val="-5"/>
        </w:rPr>
        <w:t xml:space="preserve"> </w:t>
      </w:r>
      <w:r>
        <w:t>BVerfGE</w:t>
      </w:r>
      <w:r>
        <w:rPr>
          <w:spacing w:val="-3"/>
        </w:rPr>
        <w:t xml:space="preserve"> </w:t>
      </w:r>
      <w:r>
        <w:t>130,</w:t>
      </w:r>
      <w:r>
        <w:rPr>
          <w:spacing w:val="-4"/>
        </w:rPr>
        <w:t xml:space="preserve"> </w:t>
      </w:r>
      <w:r>
        <w:t>263</w:t>
      </w:r>
      <w:r>
        <w:rPr>
          <w:spacing w:val="-5"/>
        </w:rPr>
        <w:t xml:space="preserve"> </w:t>
      </w:r>
      <w:r>
        <w:t>&lt;292</w:t>
      </w:r>
      <w:r>
        <w:rPr>
          <w:spacing w:val="-4"/>
        </w:rPr>
        <w:t xml:space="preserve"> </w:t>
      </w:r>
      <w:r>
        <w:t>f.&gt;).</w:t>
      </w:r>
      <w:r>
        <w:rPr>
          <w:spacing w:val="-3"/>
        </w:rPr>
        <w:t xml:space="preserve"> </w:t>
      </w:r>
      <w:r>
        <w:t>Ebenso</w:t>
      </w:r>
      <w:r>
        <w:rPr>
          <w:spacing w:val="-4"/>
        </w:rPr>
        <w:t xml:space="preserve"> </w:t>
      </w:r>
      <w:r>
        <w:t>wenig</w:t>
      </w:r>
      <w:r>
        <w:rPr>
          <w:spacing w:val="-5"/>
        </w:rPr>
        <w:t xml:space="preserve"> </w:t>
      </w:r>
      <w:r>
        <w:t xml:space="preserve">wie die exakte Höhe der angemessenen Besoldung lässt sich dabei </w:t>
      </w:r>
      <w:r>
        <w:t>der Zeitpunkt, zu dem</w:t>
      </w:r>
      <w:r>
        <w:rPr>
          <w:spacing w:val="-7"/>
        </w:rPr>
        <w:t xml:space="preserve"> </w:t>
      </w:r>
      <w:r>
        <w:t>diese</w:t>
      </w:r>
      <w:r>
        <w:rPr>
          <w:spacing w:val="-6"/>
        </w:rPr>
        <w:t xml:space="preserve"> </w:t>
      </w:r>
      <w:r>
        <w:t>als</w:t>
      </w:r>
      <w:r>
        <w:rPr>
          <w:spacing w:val="-6"/>
        </w:rPr>
        <w:t xml:space="preserve"> </w:t>
      </w:r>
      <w:r>
        <w:t>gerade</w:t>
      </w:r>
      <w:r>
        <w:rPr>
          <w:spacing w:val="-7"/>
        </w:rPr>
        <w:t xml:space="preserve"> </w:t>
      </w:r>
      <w:r>
        <w:t>noch</w:t>
      </w:r>
      <w:r>
        <w:rPr>
          <w:spacing w:val="-6"/>
        </w:rPr>
        <w:t xml:space="preserve"> </w:t>
      </w:r>
      <w:r>
        <w:t>amtsangemessen</w:t>
      </w:r>
      <w:r>
        <w:rPr>
          <w:spacing w:val="-6"/>
        </w:rPr>
        <w:t xml:space="preserve"> </w:t>
      </w:r>
      <w:r>
        <w:t>anzusehen</w:t>
      </w:r>
      <w:r>
        <w:rPr>
          <w:spacing w:val="-5"/>
        </w:rPr>
        <w:t xml:space="preserve"> </w:t>
      </w:r>
      <w:r>
        <w:t>ist,</w:t>
      </w:r>
      <w:r>
        <w:rPr>
          <w:spacing w:val="-6"/>
        </w:rPr>
        <w:t xml:space="preserve"> </w:t>
      </w:r>
      <w:r>
        <w:t>unmittelbar</w:t>
      </w:r>
      <w:r>
        <w:rPr>
          <w:spacing w:val="-6"/>
        </w:rPr>
        <w:t xml:space="preserve"> </w:t>
      </w:r>
      <w:r>
        <w:t>der</w:t>
      </w:r>
      <w:r>
        <w:rPr>
          <w:spacing w:val="-6"/>
        </w:rPr>
        <w:t xml:space="preserve"> </w:t>
      </w:r>
      <w:r>
        <w:t>Verfas- sung entnehmen. Ob der Gesetzgeber seiner Pflicht zur Anpassung der Alimentie- rung an die allgemeinen wirtschaftlichen und finanziellen Verhältnisse bei der Fort- schreibung der Besoldungshöhe nachkommt, zeigt sich vielmehr erst anhand einer Gegen</w:t>
      </w:r>
      <w:r>
        <w:t>überstellung der Besoldungsentwicklung einerseits mit verschiedenen Ver- gleichsgrößen andererseits über einen aussagekräftigen Zeitraum hinweg. Die hier- bei regelmäßig heranzuziehenden Schwellenwerte, ab denen eine erkennbare Diffe- renz zwischen der Bes</w:t>
      </w:r>
      <w:r>
        <w:t>oldungsentwicklung oder -höhe und der heranzuziehenden Vergleichsgröße vorliegt, haben dabei lediglich</w:t>
      </w:r>
      <w:r>
        <w:rPr>
          <w:spacing w:val="-15"/>
        </w:rPr>
        <w:t xml:space="preserve"> </w:t>
      </w:r>
      <w:r>
        <w:t>Orientierungscharakter.</w:t>
      </w:r>
    </w:p>
    <w:p w:rsidR="000F10D1" w:rsidRDefault="0090729B">
      <w:pPr>
        <w:pStyle w:val="a3"/>
        <w:spacing w:before="146" w:line="292" w:lineRule="auto"/>
        <w:ind w:left="110" w:right="38" w:firstLine="140"/>
        <w:jc w:val="both"/>
      </w:pPr>
      <w:r>
        <w:t>aa) Eine deutliche Differenz zwischen der Besoldungsentwicklung und den Tarifer- gebnissen der Angestellten im öffentlichen Diens</w:t>
      </w:r>
      <w:r>
        <w:t>t in dem jeweils betroffenen Land oder – bei der Bundesbesoldung – auf Bundesebene ist ein wichtiger Parameter für eine evidente Missachtung des Alimentationsgebotes (erster Parameter).</w:t>
      </w:r>
    </w:p>
    <w:p w:rsidR="000F10D1" w:rsidRDefault="0090729B">
      <w:pPr>
        <w:pStyle w:val="a3"/>
        <w:spacing w:before="153" w:line="292" w:lineRule="auto"/>
        <w:ind w:left="110" w:right="38" w:firstLine="140"/>
        <w:jc w:val="both"/>
      </w:pPr>
      <w:r>
        <w:t>Bezugsrahmen für die Amtsangemessenheit der Alimentation sind zunächst</w:t>
      </w:r>
      <w:r>
        <w:t xml:space="preserve"> die Einkommen der Arbeitnehmer mit vergleichbarer Ausbildung und Tätigkeit innerhalb des öffentlichen Dienstes (vgl. BVerfGE 114, 258 &lt;293&gt;). Dem Einkommensniveau dieser privatrechtlich beschäftigten Arbeitnehmer kommt eine besondere Bedeutung für</w:t>
      </w:r>
      <w:r>
        <w:rPr>
          <w:spacing w:val="-13"/>
        </w:rPr>
        <w:t xml:space="preserve"> </w:t>
      </w:r>
      <w:r>
        <w:t>die</w:t>
      </w:r>
      <w:r>
        <w:rPr>
          <w:spacing w:val="-12"/>
        </w:rPr>
        <w:t xml:space="preserve"> </w:t>
      </w:r>
      <w:r>
        <w:t>Bes</w:t>
      </w:r>
      <w:r>
        <w:t>timmung</w:t>
      </w:r>
      <w:r>
        <w:rPr>
          <w:spacing w:val="-11"/>
        </w:rPr>
        <w:t xml:space="preserve"> </w:t>
      </w:r>
      <w:r>
        <w:t>der</w:t>
      </w:r>
      <w:r>
        <w:rPr>
          <w:spacing w:val="-12"/>
        </w:rPr>
        <w:t xml:space="preserve"> </w:t>
      </w:r>
      <w:r>
        <w:t>Wertigkeit</w:t>
      </w:r>
      <w:r>
        <w:rPr>
          <w:spacing w:val="-11"/>
        </w:rPr>
        <w:t xml:space="preserve"> </w:t>
      </w:r>
      <w:r>
        <w:t>des</w:t>
      </w:r>
      <w:r>
        <w:rPr>
          <w:spacing w:val="-12"/>
        </w:rPr>
        <w:t xml:space="preserve"> </w:t>
      </w:r>
      <w:r>
        <w:t>Amtes</w:t>
      </w:r>
      <w:r>
        <w:rPr>
          <w:spacing w:val="-12"/>
        </w:rPr>
        <w:t xml:space="preserve"> </w:t>
      </w:r>
      <w:r>
        <w:t>und</w:t>
      </w:r>
      <w:r>
        <w:rPr>
          <w:spacing w:val="-12"/>
        </w:rPr>
        <w:t xml:space="preserve"> </w:t>
      </w:r>
      <w:r>
        <w:t>damit</w:t>
      </w:r>
      <w:r>
        <w:rPr>
          <w:spacing w:val="-12"/>
        </w:rPr>
        <w:t xml:space="preserve"> </w:t>
      </w:r>
      <w:r>
        <w:t>der</w:t>
      </w:r>
      <w:r>
        <w:rPr>
          <w:spacing w:val="-13"/>
        </w:rPr>
        <w:t xml:space="preserve"> </w:t>
      </w:r>
      <w:r>
        <w:t>Angemessenheit</w:t>
      </w:r>
      <w:r>
        <w:rPr>
          <w:spacing w:val="-9"/>
        </w:rPr>
        <w:t xml:space="preserve"> </w:t>
      </w:r>
      <w:r>
        <w:t>der</w:t>
      </w:r>
      <w:r>
        <w:rPr>
          <w:spacing w:val="-13"/>
        </w:rPr>
        <w:t xml:space="preserve"> </w:t>
      </w:r>
      <w:r>
        <w:t>Be-</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9"/>
        <w:rPr>
          <w:sz w:val="38"/>
        </w:rPr>
      </w:pPr>
    </w:p>
    <w:p w:rsidR="000F10D1" w:rsidRDefault="0090729B">
      <w:pPr>
        <w:pStyle w:val="a3"/>
        <w:ind w:left="243"/>
      </w:pPr>
      <w:r>
        <w:t>97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8"/>
        </w:rPr>
      </w:pPr>
    </w:p>
    <w:p w:rsidR="000F10D1" w:rsidRDefault="0090729B">
      <w:pPr>
        <w:pStyle w:val="a3"/>
        <w:spacing w:before="1"/>
        <w:ind w:left="243"/>
      </w:pPr>
      <w:r>
        <w:t>98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7"/>
        <w:rPr>
          <w:sz w:val="34"/>
        </w:rPr>
      </w:pPr>
    </w:p>
    <w:p w:rsidR="000F10D1" w:rsidRDefault="0090729B">
      <w:pPr>
        <w:pStyle w:val="a3"/>
        <w:ind w:left="243"/>
      </w:pPr>
      <w:r>
        <w:t>99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100</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soldung zu (vgl. BVerfGE 114, 258 &lt;293 f.&gt;; ferner BVerfGK 12, 189 &lt;202&gt;), zumal die Tarifabschlüsse im öffentlichen Dienst ein gewichtiges Indiz für die Entwicklung der (sonstigen) allgemeinen wirtschaftlichen und finanziellen Verhältnisse sowie des allge</w:t>
      </w:r>
      <w:r>
        <w:t>meinen Lebensstandards sind (vgl. Bamberger, ZBR 2008, S. 361 &lt;363&gt;; Lind- ner, ZBR 2014, S. 9 &lt;10&gt;). Zwar ist der Besoldungsgesetzgeber − auch angesichts der grundsätzlichen Unterschiede zwischen der Tarifentlohnung und der Beamten- besoldung</w:t>
      </w:r>
      <w:r>
        <w:rPr>
          <w:spacing w:val="-12"/>
        </w:rPr>
        <w:t xml:space="preserve"> </w:t>
      </w:r>
      <w:r>
        <w:t>−</w:t>
      </w:r>
      <w:r>
        <w:rPr>
          <w:spacing w:val="-11"/>
        </w:rPr>
        <w:t xml:space="preserve"> </w:t>
      </w:r>
      <w:r>
        <w:t>von</w:t>
      </w:r>
      <w:r>
        <w:rPr>
          <w:spacing w:val="-11"/>
        </w:rPr>
        <w:t xml:space="preserve"> </w:t>
      </w:r>
      <w:r>
        <w:t>Verfas</w:t>
      </w:r>
      <w:r>
        <w:t>sungs</w:t>
      </w:r>
      <w:r>
        <w:rPr>
          <w:spacing w:val="-9"/>
        </w:rPr>
        <w:t xml:space="preserve"> </w:t>
      </w:r>
      <w:r>
        <w:t>wegen</w:t>
      </w:r>
      <w:r>
        <w:rPr>
          <w:spacing w:val="-11"/>
        </w:rPr>
        <w:t xml:space="preserve"> </w:t>
      </w:r>
      <w:r>
        <w:t>nicht</w:t>
      </w:r>
      <w:r>
        <w:rPr>
          <w:spacing w:val="-11"/>
        </w:rPr>
        <w:t xml:space="preserve"> </w:t>
      </w:r>
      <w:r>
        <w:t>verpflichtet,</w:t>
      </w:r>
      <w:r>
        <w:rPr>
          <w:spacing w:val="-11"/>
        </w:rPr>
        <w:t xml:space="preserve"> </w:t>
      </w:r>
      <w:r>
        <w:t>bei</w:t>
      </w:r>
      <w:r>
        <w:rPr>
          <w:spacing w:val="-11"/>
        </w:rPr>
        <w:t xml:space="preserve"> </w:t>
      </w:r>
      <w:r>
        <w:t>Anpassungen</w:t>
      </w:r>
      <w:r>
        <w:rPr>
          <w:spacing w:val="-9"/>
        </w:rPr>
        <w:t xml:space="preserve"> </w:t>
      </w:r>
      <w:r>
        <w:t>der</w:t>
      </w:r>
      <w:r>
        <w:rPr>
          <w:spacing w:val="-11"/>
        </w:rPr>
        <w:t xml:space="preserve"> </w:t>
      </w:r>
      <w:r>
        <w:t>Bezüge eine</w:t>
      </w:r>
      <w:r>
        <w:rPr>
          <w:spacing w:val="-9"/>
        </w:rPr>
        <w:t xml:space="preserve"> </w:t>
      </w:r>
      <w:r>
        <w:t>strikte</w:t>
      </w:r>
      <w:r>
        <w:rPr>
          <w:spacing w:val="-8"/>
        </w:rPr>
        <w:t xml:space="preserve"> </w:t>
      </w:r>
      <w:r>
        <w:t>Parallelität</w:t>
      </w:r>
      <w:r>
        <w:rPr>
          <w:spacing w:val="-6"/>
        </w:rPr>
        <w:t xml:space="preserve"> </w:t>
      </w:r>
      <w:r>
        <w:t>zu</w:t>
      </w:r>
      <w:r>
        <w:rPr>
          <w:spacing w:val="-9"/>
        </w:rPr>
        <w:t xml:space="preserve"> </w:t>
      </w:r>
      <w:r>
        <w:t>den</w:t>
      </w:r>
      <w:r>
        <w:rPr>
          <w:spacing w:val="-8"/>
        </w:rPr>
        <w:t xml:space="preserve"> </w:t>
      </w:r>
      <w:r>
        <w:t>Tarifergebnissen</w:t>
      </w:r>
      <w:r>
        <w:rPr>
          <w:spacing w:val="-6"/>
        </w:rPr>
        <w:t xml:space="preserve"> </w:t>
      </w:r>
      <w:r>
        <w:t>des</w:t>
      </w:r>
      <w:r>
        <w:rPr>
          <w:spacing w:val="-8"/>
        </w:rPr>
        <w:t xml:space="preserve"> </w:t>
      </w:r>
      <w:r>
        <w:t>öffentlichen</w:t>
      </w:r>
      <w:r>
        <w:rPr>
          <w:spacing w:val="-8"/>
        </w:rPr>
        <w:t xml:space="preserve"> </w:t>
      </w:r>
      <w:r>
        <w:t>Dienstes</w:t>
      </w:r>
      <w:r>
        <w:rPr>
          <w:spacing w:val="-8"/>
        </w:rPr>
        <w:t xml:space="preserve"> </w:t>
      </w:r>
      <w:r>
        <w:t>zu</w:t>
      </w:r>
      <w:r>
        <w:rPr>
          <w:spacing w:val="-9"/>
        </w:rPr>
        <w:t xml:space="preserve"> </w:t>
      </w:r>
      <w:r>
        <w:t>gewähr- leisten</w:t>
      </w:r>
      <w:r>
        <w:rPr>
          <w:spacing w:val="-5"/>
        </w:rPr>
        <w:t xml:space="preserve"> </w:t>
      </w:r>
      <w:r>
        <w:t>(vgl.</w:t>
      </w:r>
      <w:r>
        <w:rPr>
          <w:spacing w:val="-5"/>
        </w:rPr>
        <w:t xml:space="preserve"> </w:t>
      </w:r>
      <w:r>
        <w:t>BVerfGK</w:t>
      </w:r>
      <w:r>
        <w:rPr>
          <w:spacing w:val="-4"/>
        </w:rPr>
        <w:t xml:space="preserve"> </w:t>
      </w:r>
      <w:r>
        <w:t>12,</w:t>
      </w:r>
      <w:r>
        <w:rPr>
          <w:spacing w:val="-5"/>
        </w:rPr>
        <w:t xml:space="preserve"> </w:t>
      </w:r>
      <w:r>
        <w:t>189</w:t>
      </w:r>
      <w:r>
        <w:rPr>
          <w:spacing w:val="-5"/>
        </w:rPr>
        <w:t xml:space="preserve"> </w:t>
      </w:r>
      <w:r>
        <w:t>&lt;202&gt;).</w:t>
      </w:r>
      <w:r>
        <w:rPr>
          <w:spacing w:val="-4"/>
        </w:rPr>
        <w:t xml:space="preserve"> </w:t>
      </w:r>
      <w:r>
        <w:t>Zugleich</w:t>
      </w:r>
      <w:r>
        <w:rPr>
          <w:spacing w:val="-3"/>
        </w:rPr>
        <w:t xml:space="preserve"> </w:t>
      </w:r>
      <w:r>
        <w:t>darf</w:t>
      </w:r>
      <w:r>
        <w:rPr>
          <w:spacing w:val="-5"/>
        </w:rPr>
        <w:t xml:space="preserve"> </w:t>
      </w:r>
      <w:r>
        <w:t>er</w:t>
      </w:r>
      <w:r>
        <w:rPr>
          <w:spacing w:val="-6"/>
        </w:rPr>
        <w:t xml:space="preserve"> </w:t>
      </w:r>
      <w:r>
        <w:t>aber</w:t>
      </w:r>
      <w:r>
        <w:rPr>
          <w:spacing w:val="-5"/>
        </w:rPr>
        <w:t xml:space="preserve"> </w:t>
      </w:r>
      <w:r>
        <w:t>auch</w:t>
      </w:r>
      <w:r>
        <w:rPr>
          <w:spacing w:val="-5"/>
        </w:rPr>
        <w:t xml:space="preserve"> </w:t>
      </w:r>
      <w:r>
        <w:t>die</w:t>
      </w:r>
      <w:r>
        <w:rPr>
          <w:spacing w:val="-5"/>
        </w:rPr>
        <w:t xml:space="preserve"> </w:t>
      </w:r>
      <w:r>
        <w:t>Tarifergebnisse bei der Festsetzung der Beamtenbesoldung nicht in einer über die Unterschiedlich- keit der Entlohnungssysteme hinausgehenden Weise außer Betracht lassen. Wird bei</w:t>
      </w:r>
      <w:r>
        <w:rPr>
          <w:spacing w:val="-11"/>
        </w:rPr>
        <w:t xml:space="preserve"> </w:t>
      </w:r>
      <w:r>
        <w:t>einer</w:t>
      </w:r>
      <w:r>
        <w:rPr>
          <w:spacing w:val="-10"/>
        </w:rPr>
        <w:t xml:space="preserve"> </w:t>
      </w:r>
      <w:r>
        <w:t>Gegenüberstellung</w:t>
      </w:r>
      <w:r>
        <w:rPr>
          <w:spacing w:val="-7"/>
        </w:rPr>
        <w:t xml:space="preserve"> </w:t>
      </w:r>
      <w:r>
        <w:t>der</w:t>
      </w:r>
      <w:r>
        <w:rPr>
          <w:spacing w:val="-10"/>
        </w:rPr>
        <w:t xml:space="preserve"> </w:t>
      </w:r>
      <w:r>
        <w:t>Besoldungsentwicklung</w:t>
      </w:r>
      <w:r>
        <w:rPr>
          <w:spacing w:val="-5"/>
        </w:rPr>
        <w:t xml:space="preserve"> </w:t>
      </w:r>
      <w:r>
        <w:t>mit</w:t>
      </w:r>
      <w:r>
        <w:rPr>
          <w:spacing w:val="-10"/>
        </w:rPr>
        <w:t xml:space="preserve"> </w:t>
      </w:r>
      <w:r>
        <w:t>der</w:t>
      </w:r>
      <w:r>
        <w:rPr>
          <w:spacing w:val="-10"/>
        </w:rPr>
        <w:t xml:space="preserve"> </w:t>
      </w:r>
      <w:r>
        <w:t>Entwicklung</w:t>
      </w:r>
      <w:r>
        <w:rPr>
          <w:spacing w:val="-8"/>
        </w:rPr>
        <w:t xml:space="preserve"> </w:t>
      </w:r>
      <w:r>
        <w:t>der</w:t>
      </w:r>
      <w:r>
        <w:rPr>
          <w:spacing w:val="-10"/>
        </w:rPr>
        <w:t xml:space="preserve"> </w:t>
      </w:r>
      <w:r>
        <w:t>Ta-</w:t>
      </w:r>
      <w:r>
        <w:t xml:space="preserve"> rifergebnisse im öffentlichen Dienst eine Abkoppelung der Bezüge der Amtsträger hinreichend</w:t>
      </w:r>
      <w:r>
        <w:rPr>
          <w:spacing w:val="-10"/>
        </w:rPr>
        <w:t xml:space="preserve"> </w:t>
      </w:r>
      <w:r>
        <w:t>deutlich</w:t>
      </w:r>
      <w:r>
        <w:rPr>
          <w:spacing w:val="-9"/>
        </w:rPr>
        <w:t xml:space="preserve"> </w:t>
      </w:r>
      <w:r>
        <w:t>sichtbar,</w:t>
      </w:r>
      <w:r>
        <w:rPr>
          <w:spacing w:val="-10"/>
        </w:rPr>
        <w:t xml:space="preserve"> </w:t>
      </w:r>
      <w:r>
        <w:t>ist</w:t>
      </w:r>
      <w:r>
        <w:rPr>
          <w:spacing w:val="-9"/>
        </w:rPr>
        <w:t xml:space="preserve"> </w:t>
      </w:r>
      <w:r>
        <w:t>dies</w:t>
      </w:r>
      <w:r>
        <w:rPr>
          <w:spacing w:val="-10"/>
        </w:rPr>
        <w:t xml:space="preserve"> </w:t>
      </w:r>
      <w:r>
        <w:t>mit</w:t>
      </w:r>
      <w:r>
        <w:rPr>
          <w:spacing w:val="-10"/>
        </w:rPr>
        <w:t xml:space="preserve"> </w:t>
      </w:r>
      <w:r>
        <w:t>der</w:t>
      </w:r>
      <w:r>
        <w:rPr>
          <w:spacing w:val="-9"/>
        </w:rPr>
        <w:t xml:space="preserve"> </w:t>
      </w:r>
      <w:r>
        <w:t>von</w:t>
      </w:r>
      <w:r>
        <w:rPr>
          <w:spacing w:val="-10"/>
        </w:rPr>
        <w:t xml:space="preserve"> </w:t>
      </w:r>
      <w:r>
        <w:t>Verfassungs</w:t>
      </w:r>
      <w:r>
        <w:rPr>
          <w:spacing w:val="-7"/>
        </w:rPr>
        <w:t xml:space="preserve"> </w:t>
      </w:r>
      <w:r>
        <w:t>wegen</w:t>
      </w:r>
      <w:r>
        <w:rPr>
          <w:spacing w:val="-10"/>
        </w:rPr>
        <w:t xml:space="preserve"> </w:t>
      </w:r>
      <w:r>
        <w:t>gebotenen</w:t>
      </w:r>
      <w:r>
        <w:rPr>
          <w:spacing w:val="-9"/>
        </w:rPr>
        <w:t xml:space="preserve"> </w:t>
      </w:r>
      <w:r>
        <w:t>Ori- entierungsfunktion der Tarifergebnisse für die Besoldungsanpassung</w:t>
      </w:r>
      <w:r>
        <w:rPr>
          <w:spacing w:val="-44"/>
        </w:rPr>
        <w:t xml:space="preserve"> </w:t>
      </w:r>
      <w:r>
        <w:t>unvereinbar.</w:t>
      </w:r>
    </w:p>
    <w:p w:rsidR="000F10D1" w:rsidRDefault="0090729B">
      <w:pPr>
        <w:pStyle w:val="a3"/>
        <w:spacing w:before="146" w:line="292" w:lineRule="auto"/>
        <w:ind w:left="110" w:right="38" w:firstLine="140"/>
        <w:jc w:val="both"/>
      </w:pPr>
      <w:r>
        <w:t>Dies ist i</w:t>
      </w:r>
      <w:r>
        <w:t>n der Regel der Fall, wenn die Differenz zwischen den Tarifergebnissen und der Besoldungsanpassung mindestens fünf Prozent des Indexwertes der erhöh- ten Besoldung beträgt. Eine solche Differenz entspräche, legt man die Tariferhöhun- gen im öffentlichen Di</w:t>
      </w:r>
      <w:r>
        <w:t>enst seit 1980 um durchschnittlich jährlich 2,35 % zugrunde, mehr als einer vollständigen Nichtanpassung der Besoldung im Anschluss an zwei aufeinanderfolgende durchschnittliche Tariferhöhungen.</w:t>
      </w:r>
    </w:p>
    <w:p w:rsidR="000F10D1" w:rsidRDefault="0090729B">
      <w:pPr>
        <w:pStyle w:val="a3"/>
        <w:spacing w:before="151" w:line="292" w:lineRule="auto"/>
        <w:ind w:left="110" w:right="38" w:firstLine="140"/>
        <w:jc w:val="both"/>
      </w:pPr>
      <w:r>
        <w:t>Ausgehend von dem jeweils streitgegenständlichen Zeitabschnitt ist die Betrach- tung</w:t>
      </w:r>
      <w:r>
        <w:rPr>
          <w:spacing w:val="-9"/>
        </w:rPr>
        <w:t xml:space="preserve"> </w:t>
      </w:r>
      <w:r>
        <w:t>dabei</w:t>
      </w:r>
      <w:r>
        <w:rPr>
          <w:spacing w:val="-9"/>
        </w:rPr>
        <w:t xml:space="preserve"> </w:t>
      </w:r>
      <w:r>
        <w:t>auf</w:t>
      </w:r>
      <w:r>
        <w:rPr>
          <w:spacing w:val="-9"/>
        </w:rPr>
        <w:t xml:space="preserve"> </w:t>
      </w:r>
      <w:r>
        <w:t>den</w:t>
      </w:r>
      <w:r>
        <w:rPr>
          <w:spacing w:val="-9"/>
        </w:rPr>
        <w:t xml:space="preserve"> </w:t>
      </w:r>
      <w:r>
        <w:t>Zeitraum</w:t>
      </w:r>
      <w:r>
        <w:rPr>
          <w:spacing w:val="-8"/>
        </w:rPr>
        <w:t xml:space="preserve"> </w:t>
      </w:r>
      <w:r>
        <w:t>der</w:t>
      </w:r>
      <w:r>
        <w:rPr>
          <w:spacing w:val="-9"/>
        </w:rPr>
        <w:t xml:space="preserve"> </w:t>
      </w:r>
      <w:r>
        <w:t>zurückliegenden</w:t>
      </w:r>
      <w:r>
        <w:rPr>
          <w:spacing w:val="-8"/>
        </w:rPr>
        <w:t xml:space="preserve"> </w:t>
      </w:r>
      <w:r>
        <w:t>15</w:t>
      </w:r>
      <w:r>
        <w:rPr>
          <w:spacing w:val="-9"/>
        </w:rPr>
        <w:t xml:space="preserve"> </w:t>
      </w:r>
      <w:r>
        <w:t>Jahre</w:t>
      </w:r>
      <w:r>
        <w:rPr>
          <w:spacing w:val="-9"/>
        </w:rPr>
        <w:t xml:space="preserve"> </w:t>
      </w:r>
      <w:r>
        <w:t>−</w:t>
      </w:r>
      <w:r>
        <w:rPr>
          <w:spacing w:val="-9"/>
        </w:rPr>
        <w:t xml:space="preserve"> </w:t>
      </w:r>
      <w:r>
        <w:t>dies</w:t>
      </w:r>
      <w:r>
        <w:rPr>
          <w:spacing w:val="-9"/>
        </w:rPr>
        <w:t xml:space="preserve"> </w:t>
      </w:r>
      <w:r>
        <w:t>entspricht</w:t>
      </w:r>
      <w:r>
        <w:rPr>
          <w:spacing w:val="-9"/>
        </w:rPr>
        <w:t xml:space="preserve"> </w:t>
      </w:r>
      <w:r>
        <w:t>etwa</w:t>
      </w:r>
      <w:r>
        <w:rPr>
          <w:spacing w:val="-8"/>
        </w:rPr>
        <w:t xml:space="preserve"> </w:t>
      </w:r>
      <w:r>
        <w:t>der Hälfte der Lebensdienstzeit eines Richters oder Staatsanwaltes − zu erstrecken, um einerseit</w:t>
      </w:r>
      <w:r>
        <w:t>s</w:t>
      </w:r>
      <w:r>
        <w:rPr>
          <w:spacing w:val="-10"/>
        </w:rPr>
        <w:t xml:space="preserve"> </w:t>
      </w:r>
      <w:r>
        <w:t>zufällige</w:t>
      </w:r>
      <w:r>
        <w:rPr>
          <w:spacing w:val="-9"/>
        </w:rPr>
        <w:t xml:space="preserve"> </w:t>
      </w:r>
      <w:r>
        <w:t>Ausschläge</w:t>
      </w:r>
      <w:r>
        <w:rPr>
          <w:spacing w:val="-8"/>
        </w:rPr>
        <w:t xml:space="preserve"> </w:t>
      </w:r>
      <w:r>
        <w:t>aufzufangen</w:t>
      </w:r>
      <w:r>
        <w:rPr>
          <w:spacing w:val="-9"/>
        </w:rPr>
        <w:t xml:space="preserve"> </w:t>
      </w:r>
      <w:r>
        <w:t>und</w:t>
      </w:r>
      <w:r>
        <w:rPr>
          <w:spacing w:val="-10"/>
        </w:rPr>
        <w:t xml:space="preserve"> </w:t>
      </w:r>
      <w:r>
        <w:t>andererseits</w:t>
      </w:r>
      <w:r>
        <w:rPr>
          <w:spacing w:val="-9"/>
        </w:rPr>
        <w:t xml:space="preserve"> </w:t>
      </w:r>
      <w:r>
        <w:t>eine</w:t>
      </w:r>
      <w:r>
        <w:rPr>
          <w:spacing w:val="-10"/>
        </w:rPr>
        <w:t xml:space="preserve"> </w:t>
      </w:r>
      <w:r>
        <w:t>methodische</w:t>
      </w:r>
      <w:r>
        <w:rPr>
          <w:spacing w:val="-9"/>
        </w:rPr>
        <w:t xml:space="preserve"> </w:t>
      </w:r>
      <w:r>
        <w:t>Ver- gleichbarkeit noch zu gewährleisten. Ergänzend ist gegebenenfalls für einen weite- ren gleichlangen Zeitraum, der auch den Zeitraum der fünf Jahre vor Beginn des oben genannten 15-jä</w:t>
      </w:r>
      <w:r>
        <w:t>hrigen Betrachtungszeitraums abdeckt und sich mit diesem Zeitraum</w:t>
      </w:r>
      <w:r>
        <w:rPr>
          <w:spacing w:val="-8"/>
        </w:rPr>
        <w:t xml:space="preserve"> </w:t>
      </w:r>
      <w:r>
        <w:t>überlappt,</w:t>
      </w:r>
      <w:r>
        <w:rPr>
          <w:spacing w:val="-9"/>
        </w:rPr>
        <w:t xml:space="preserve"> </w:t>
      </w:r>
      <w:r>
        <w:t>eine</w:t>
      </w:r>
      <w:r>
        <w:rPr>
          <w:spacing w:val="-9"/>
        </w:rPr>
        <w:t xml:space="preserve"> </w:t>
      </w:r>
      <w:r>
        <w:t>Vergleichsberechnung</w:t>
      </w:r>
      <w:r>
        <w:rPr>
          <w:spacing w:val="-5"/>
        </w:rPr>
        <w:t xml:space="preserve"> </w:t>
      </w:r>
      <w:r>
        <w:t>durchzuführen.</w:t>
      </w:r>
      <w:r>
        <w:rPr>
          <w:spacing w:val="-9"/>
        </w:rPr>
        <w:t xml:space="preserve"> </w:t>
      </w:r>
      <w:r>
        <w:t>Durch</w:t>
      </w:r>
      <w:r>
        <w:rPr>
          <w:spacing w:val="-9"/>
        </w:rPr>
        <w:t xml:space="preserve"> </w:t>
      </w:r>
      <w:r>
        <w:t>eine</w:t>
      </w:r>
      <w:r>
        <w:rPr>
          <w:spacing w:val="-9"/>
        </w:rPr>
        <w:t xml:space="preserve"> </w:t>
      </w:r>
      <w:r>
        <w:t>derartige Staffelprüfung soll sichergestellt werden, dass etwaige statistische Ausreißer berei- nigt</w:t>
      </w:r>
      <w:r>
        <w:rPr>
          <w:spacing w:val="-2"/>
        </w:rPr>
        <w:t xml:space="preserve"> </w:t>
      </w:r>
      <w:r>
        <w:t>werden.</w:t>
      </w:r>
    </w:p>
    <w:p w:rsidR="000F10D1" w:rsidRDefault="0090729B">
      <w:pPr>
        <w:pStyle w:val="a3"/>
        <w:spacing w:before="150" w:line="292" w:lineRule="auto"/>
        <w:ind w:left="110" w:right="38" w:firstLine="140"/>
        <w:jc w:val="both"/>
      </w:pPr>
      <w:r>
        <w:t>bb) Eine deutliche</w:t>
      </w:r>
      <w:r>
        <w:t xml:space="preserve"> Abweichung der Besoldungsentwicklung von der Entwicklung des Nominallohnindex im jeweils betroffenen Land ist ein weiteres Indiz für eine evi- dente Missachtung des Alimentationsgebotes (zweiter Parameter).</w:t>
      </w:r>
    </w:p>
    <w:p w:rsidR="000F10D1" w:rsidRDefault="0090729B">
      <w:pPr>
        <w:pStyle w:val="a3"/>
        <w:spacing w:before="153" w:line="292" w:lineRule="auto"/>
        <w:ind w:left="110" w:right="38" w:firstLine="140"/>
        <w:jc w:val="both"/>
      </w:pPr>
      <w:r>
        <w:t>Die Verpflichtung zur Anpassung der Besoldung an</w:t>
      </w:r>
      <w:r>
        <w:t xml:space="preserve"> die Entwicklung der allgemei- nen wirtschaftlichen Verhältnisse (vgl. BVerfGE 114, 258 &lt;287&gt;; 119, 247 &lt;269&gt;; 130,</w:t>
      </w:r>
      <w:r>
        <w:rPr>
          <w:spacing w:val="-7"/>
        </w:rPr>
        <w:t xml:space="preserve"> </w:t>
      </w:r>
      <w:r>
        <w:t>263</w:t>
      </w:r>
      <w:r>
        <w:rPr>
          <w:spacing w:val="-6"/>
        </w:rPr>
        <w:t xml:space="preserve"> </w:t>
      </w:r>
      <w:r>
        <w:t>&lt;292&gt;)</w:t>
      </w:r>
      <w:r>
        <w:rPr>
          <w:spacing w:val="-6"/>
        </w:rPr>
        <w:t xml:space="preserve"> </w:t>
      </w:r>
      <w:r>
        <w:t>erfordert,</w:t>
      </w:r>
      <w:r>
        <w:rPr>
          <w:spacing w:val="-6"/>
        </w:rPr>
        <w:t xml:space="preserve"> </w:t>
      </w:r>
      <w:r>
        <w:t>dass</w:t>
      </w:r>
      <w:r>
        <w:rPr>
          <w:spacing w:val="-6"/>
        </w:rPr>
        <w:t xml:space="preserve"> </w:t>
      </w:r>
      <w:r>
        <w:t>die</w:t>
      </w:r>
      <w:r>
        <w:rPr>
          <w:spacing w:val="-7"/>
        </w:rPr>
        <w:t xml:space="preserve"> </w:t>
      </w:r>
      <w:r>
        <w:t>Besoldung</w:t>
      </w:r>
      <w:r>
        <w:rPr>
          <w:spacing w:val="-4"/>
        </w:rPr>
        <w:t xml:space="preserve"> </w:t>
      </w:r>
      <w:r>
        <w:t>der</w:t>
      </w:r>
      <w:r>
        <w:rPr>
          <w:spacing w:val="-7"/>
        </w:rPr>
        <w:t xml:space="preserve"> </w:t>
      </w:r>
      <w:r>
        <w:t>Richter</w:t>
      </w:r>
      <w:r>
        <w:rPr>
          <w:spacing w:val="-6"/>
        </w:rPr>
        <w:t xml:space="preserve"> </w:t>
      </w:r>
      <w:r>
        <w:t>und</w:t>
      </w:r>
      <w:r>
        <w:rPr>
          <w:spacing w:val="-6"/>
        </w:rPr>
        <w:t xml:space="preserve"> </w:t>
      </w:r>
      <w:r>
        <w:t>Staatsanwälte</w:t>
      </w:r>
      <w:r>
        <w:rPr>
          <w:spacing w:val="-4"/>
        </w:rPr>
        <w:t xml:space="preserve"> </w:t>
      </w:r>
      <w:r>
        <w:t>zu</w:t>
      </w:r>
      <w:r>
        <w:rPr>
          <w:spacing w:val="-6"/>
        </w:rPr>
        <w:t xml:space="preserve"> </w:t>
      </w:r>
      <w:r>
        <w:t xml:space="preserve">der Einkommenssituation und -entwicklung der Gesamtbevölkerung in </w:t>
      </w:r>
      <w:r>
        <w:t>Bezug gesetzt wird (vgl. BVerfGE 107, 218 &lt;238&gt;). Zur Orientierung eignet sich insoweit der Nomi- nallohnindex,</w:t>
      </w:r>
      <w:r>
        <w:rPr>
          <w:spacing w:val="-17"/>
        </w:rPr>
        <w:t xml:space="preserve"> </w:t>
      </w:r>
      <w:r>
        <w:t>der</w:t>
      </w:r>
      <w:r>
        <w:rPr>
          <w:spacing w:val="-17"/>
        </w:rPr>
        <w:t xml:space="preserve"> </w:t>
      </w:r>
      <w:r>
        <w:t>ein</w:t>
      </w:r>
      <w:r>
        <w:rPr>
          <w:spacing w:val="-16"/>
        </w:rPr>
        <w:t xml:space="preserve"> </w:t>
      </w:r>
      <w:r>
        <w:t>allgemein</w:t>
      </w:r>
      <w:r>
        <w:rPr>
          <w:spacing w:val="-17"/>
        </w:rPr>
        <w:t xml:space="preserve"> </w:t>
      </w:r>
      <w:r>
        <w:t>anerkannter</w:t>
      </w:r>
      <w:r>
        <w:rPr>
          <w:spacing w:val="-17"/>
        </w:rPr>
        <w:t xml:space="preserve"> </w:t>
      </w:r>
      <w:r>
        <w:t>Indikator</w:t>
      </w:r>
      <w:r>
        <w:rPr>
          <w:spacing w:val="-15"/>
        </w:rPr>
        <w:t xml:space="preserve"> </w:t>
      </w:r>
      <w:r>
        <w:t>für</w:t>
      </w:r>
      <w:r>
        <w:rPr>
          <w:spacing w:val="-17"/>
        </w:rPr>
        <w:t xml:space="preserve"> </w:t>
      </w:r>
      <w:r>
        <w:t>die</w:t>
      </w:r>
      <w:r>
        <w:rPr>
          <w:spacing w:val="-17"/>
        </w:rPr>
        <w:t xml:space="preserve"> </w:t>
      </w:r>
      <w:r>
        <w:t>Einkommens-</w:t>
      </w:r>
      <w:r>
        <w:rPr>
          <w:spacing w:val="-14"/>
        </w:rPr>
        <w:t xml:space="preserve"> </w:t>
      </w:r>
      <w:r>
        <w:t>und</w:t>
      </w:r>
      <w:r>
        <w:rPr>
          <w:spacing w:val="-17"/>
        </w:rPr>
        <w:t xml:space="preserve"> </w:t>
      </w:r>
      <w:r>
        <w:t>Wohl- standsentwicklung</w:t>
      </w:r>
      <w:r>
        <w:rPr>
          <w:spacing w:val="32"/>
        </w:rPr>
        <w:t xml:space="preserve"> </w:t>
      </w:r>
      <w:r>
        <w:t>der</w:t>
      </w:r>
      <w:r>
        <w:rPr>
          <w:spacing w:val="32"/>
        </w:rPr>
        <w:t xml:space="preserve"> </w:t>
      </w:r>
      <w:r>
        <w:t>abhängig</w:t>
      </w:r>
      <w:r>
        <w:rPr>
          <w:spacing w:val="33"/>
        </w:rPr>
        <w:t xml:space="preserve"> </w:t>
      </w:r>
      <w:r>
        <w:t>Beschäftigten</w:t>
      </w:r>
      <w:r>
        <w:rPr>
          <w:spacing w:val="35"/>
        </w:rPr>
        <w:t xml:space="preserve"> </w:t>
      </w:r>
      <w:r>
        <w:t>in</w:t>
      </w:r>
      <w:r>
        <w:rPr>
          <w:spacing w:val="33"/>
        </w:rPr>
        <w:t xml:space="preserve"> </w:t>
      </w:r>
      <w:r>
        <w:t>Deutschland</w:t>
      </w:r>
      <w:r>
        <w:rPr>
          <w:spacing w:val="32"/>
        </w:rPr>
        <w:t xml:space="preserve"> </w:t>
      </w:r>
      <w:r>
        <w:t>ist</w:t>
      </w:r>
      <w:r>
        <w:rPr>
          <w:spacing w:val="33"/>
        </w:rPr>
        <w:t xml:space="preserve"> </w:t>
      </w:r>
      <w:r>
        <w:t>(vgl.</w:t>
      </w:r>
      <w:r>
        <w:rPr>
          <w:spacing w:val="32"/>
        </w:rPr>
        <w:t xml:space="preserve"> </w:t>
      </w:r>
      <w:r>
        <w:t>Stuttmann,</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81"/>
        <w:ind w:left="110"/>
      </w:pPr>
      <w:r>
        <w:t>101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spacing w:before="1"/>
        <w:ind w:left="110"/>
      </w:pPr>
      <w:r>
        <w:t>102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21"/>
        </w:rPr>
      </w:pPr>
    </w:p>
    <w:p w:rsidR="000F10D1" w:rsidRDefault="0090729B">
      <w:pPr>
        <w:pStyle w:val="a3"/>
        <w:ind w:left="110"/>
      </w:pPr>
      <w:r>
        <w:t>103</w:t>
      </w:r>
    </w:p>
    <w:p w:rsidR="000F10D1" w:rsidRDefault="000F10D1">
      <w:pPr>
        <w:pStyle w:val="a3"/>
        <w:rPr>
          <w:sz w:val="26"/>
        </w:rPr>
      </w:pPr>
    </w:p>
    <w:p w:rsidR="000F10D1" w:rsidRDefault="000F10D1">
      <w:pPr>
        <w:pStyle w:val="a3"/>
        <w:rPr>
          <w:sz w:val="26"/>
        </w:rPr>
      </w:pPr>
    </w:p>
    <w:p w:rsidR="000F10D1" w:rsidRDefault="000F10D1">
      <w:pPr>
        <w:pStyle w:val="a3"/>
        <w:spacing w:before="3"/>
        <w:rPr>
          <w:sz w:val="25"/>
        </w:rPr>
      </w:pPr>
    </w:p>
    <w:p w:rsidR="000F10D1" w:rsidRDefault="0090729B">
      <w:pPr>
        <w:pStyle w:val="a3"/>
        <w:ind w:left="110"/>
      </w:pPr>
      <w:r>
        <w:t>104</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DVBl. 2014, S. 746 &lt;749&gt;). Dieser Index misst die Veränderung des durchschnittli- chen Bruttomonatsverdienstes inklusive Sonderzahlungen der vollzeit-, teilzeit- und geringfügig beschäftigten Arbeitnehmer. Er ist weitgehend repräsentativ für die Ver- diens</w:t>
      </w:r>
      <w:r>
        <w:t>tentwicklung</w:t>
      </w:r>
      <w:r>
        <w:rPr>
          <w:spacing w:val="-16"/>
        </w:rPr>
        <w:t xml:space="preserve"> </w:t>
      </w:r>
      <w:r>
        <w:t>und</w:t>
      </w:r>
      <w:r>
        <w:rPr>
          <w:spacing w:val="-15"/>
        </w:rPr>
        <w:t xml:space="preserve"> </w:t>
      </w:r>
      <w:r>
        <w:t>bildet</w:t>
      </w:r>
      <w:r>
        <w:rPr>
          <w:spacing w:val="-15"/>
        </w:rPr>
        <w:t xml:space="preserve"> </w:t>
      </w:r>
      <w:r>
        <w:t>sie</w:t>
      </w:r>
      <w:r>
        <w:rPr>
          <w:spacing w:val="-16"/>
        </w:rPr>
        <w:t xml:space="preserve"> </w:t>
      </w:r>
      <w:r>
        <w:t>transparent,</w:t>
      </w:r>
      <w:r>
        <w:rPr>
          <w:spacing w:val="-13"/>
        </w:rPr>
        <w:t xml:space="preserve"> </w:t>
      </w:r>
      <w:r>
        <w:t>exakt,</w:t>
      </w:r>
      <w:r>
        <w:rPr>
          <w:spacing w:val="-15"/>
        </w:rPr>
        <w:t xml:space="preserve"> </w:t>
      </w:r>
      <w:r>
        <w:t>zeitnah</w:t>
      </w:r>
      <w:r>
        <w:rPr>
          <w:spacing w:val="-16"/>
        </w:rPr>
        <w:t xml:space="preserve"> </w:t>
      </w:r>
      <w:r>
        <w:t>und</w:t>
      </w:r>
      <w:r>
        <w:rPr>
          <w:spacing w:val="-15"/>
        </w:rPr>
        <w:t xml:space="preserve"> </w:t>
      </w:r>
      <w:r>
        <w:t>in</w:t>
      </w:r>
      <w:r>
        <w:rPr>
          <w:spacing w:val="-15"/>
        </w:rPr>
        <w:t xml:space="preserve"> </w:t>
      </w:r>
      <w:r>
        <w:t>regelmäßigen</w:t>
      </w:r>
      <w:r>
        <w:rPr>
          <w:spacing w:val="-16"/>
        </w:rPr>
        <w:t xml:space="preserve"> </w:t>
      </w:r>
      <w:r>
        <w:t>Zeit- abständen ab (vgl. auch BTDrucks 18/477, S. 11). Auch wenn der Senat in anderem Zusammenhang die absolute Höhe der Nettobezüge als Beurteilungsgrundlage für die Amtsangemesse</w:t>
      </w:r>
      <w:r>
        <w:t>nheit herangezogen hat (vgl. BVerfGE 44, 249 &lt;266, 272&gt;;</w:t>
      </w:r>
      <w:r>
        <w:rPr>
          <w:spacing w:val="65"/>
        </w:rPr>
        <w:t xml:space="preserve"> </w:t>
      </w:r>
      <w:r>
        <w:t>81,</w:t>
      </w:r>
    </w:p>
    <w:p w:rsidR="000F10D1" w:rsidRDefault="0090729B">
      <w:pPr>
        <w:pStyle w:val="a3"/>
        <w:spacing w:line="271" w:lineRule="exact"/>
        <w:ind w:left="110"/>
        <w:jc w:val="both"/>
      </w:pPr>
      <w:r>
        <w:t>363</w:t>
      </w:r>
      <w:r>
        <w:rPr>
          <w:spacing w:val="-8"/>
        </w:rPr>
        <w:t xml:space="preserve"> </w:t>
      </w:r>
      <w:r>
        <w:t>&lt;376&gt;;</w:t>
      </w:r>
      <w:r>
        <w:rPr>
          <w:spacing w:val="-6"/>
        </w:rPr>
        <w:t xml:space="preserve"> </w:t>
      </w:r>
      <w:r>
        <w:t>99,</w:t>
      </w:r>
      <w:r>
        <w:rPr>
          <w:spacing w:val="-8"/>
        </w:rPr>
        <w:t xml:space="preserve"> </w:t>
      </w:r>
      <w:r>
        <w:t>300</w:t>
      </w:r>
      <w:r>
        <w:rPr>
          <w:spacing w:val="-7"/>
        </w:rPr>
        <w:t xml:space="preserve"> </w:t>
      </w:r>
      <w:r>
        <w:t>&lt;321&gt;;</w:t>
      </w:r>
      <w:r>
        <w:rPr>
          <w:spacing w:val="-6"/>
        </w:rPr>
        <w:t xml:space="preserve"> </w:t>
      </w:r>
      <w:r>
        <w:t>107,</w:t>
      </w:r>
      <w:r>
        <w:rPr>
          <w:spacing w:val="-8"/>
        </w:rPr>
        <w:t xml:space="preserve"> </w:t>
      </w:r>
      <w:r>
        <w:t>218</w:t>
      </w:r>
      <w:r>
        <w:rPr>
          <w:spacing w:val="-7"/>
        </w:rPr>
        <w:t xml:space="preserve"> </w:t>
      </w:r>
      <w:r>
        <w:t>&lt;237&gt;;</w:t>
      </w:r>
      <w:r>
        <w:rPr>
          <w:spacing w:val="-6"/>
        </w:rPr>
        <w:t xml:space="preserve"> </w:t>
      </w:r>
      <w:r>
        <w:t>114,</w:t>
      </w:r>
      <w:r>
        <w:rPr>
          <w:spacing w:val="-8"/>
        </w:rPr>
        <w:t xml:space="preserve"> </w:t>
      </w:r>
      <w:r>
        <w:t>258</w:t>
      </w:r>
      <w:r>
        <w:rPr>
          <w:spacing w:val="-7"/>
        </w:rPr>
        <w:t xml:space="preserve"> </w:t>
      </w:r>
      <w:r>
        <w:t>&lt;286&gt;;</w:t>
      </w:r>
      <w:r>
        <w:rPr>
          <w:spacing w:val="-6"/>
        </w:rPr>
        <w:t xml:space="preserve"> </w:t>
      </w:r>
      <w:r>
        <w:t>117,</w:t>
      </w:r>
      <w:r>
        <w:rPr>
          <w:spacing w:val="-8"/>
        </w:rPr>
        <w:t xml:space="preserve"> </w:t>
      </w:r>
      <w:r>
        <w:t>330</w:t>
      </w:r>
      <w:r>
        <w:rPr>
          <w:spacing w:val="-7"/>
        </w:rPr>
        <w:t xml:space="preserve"> </w:t>
      </w:r>
      <w:r>
        <w:t>&lt;350&gt;),</w:t>
      </w:r>
      <w:r>
        <w:rPr>
          <w:spacing w:val="-5"/>
        </w:rPr>
        <w:t xml:space="preserve"> </w:t>
      </w:r>
      <w:r>
        <w:t>kann</w:t>
      </w:r>
    </w:p>
    <w:p w:rsidR="000F10D1" w:rsidRDefault="0090729B">
      <w:pPr>
        <w:pStyle w:val="a3"/>
        <w:spacing w:before="60" w:line="292" w:lineRule="auto"/>
        <w:ind w:left="110" w:right="38"/>
        <w:jc w:val="both"/>
      </w:pPr>
      <w:r>
        <w:t>zur Gewährleistung der Vergleichbarkeit im Rahmen der hier vorgenommenen Ge- genüberstellung</w:t>
      </w:r>
      <w:r>
        <w:rPr>
          <w:spacing w:val="-13"/>
        </w:rPr>
        <w:t xml:space="preserve"> </w:t>
      </w:r>
      <w:r>
        <w:t>der</w:t>
      </w:r>
      <w:r>
        <w:rPr>
          <w:spacing w:val="-13"/>
        </w:rPr>
        <w:t xml:space="preserve"> </w:t>
      </w:r>
      <w:r>
        <w:t>prozentualen</w:t>
      </w:r>
      <w:r>
        <w:rPr>
          <w:spacing w:val="-12"/>
        </w:rPr>
        <w:t xml:space="preserve"> </w:t>
      </w:r>
      <w:r>
        <w:t>Entwicklung</w:t>
      </w:r>
      <w:r>
        <w:rPr>
          <w:spacing w:val="-11"/>
        </w:rPr>
        <w:t xml:space="preserve"> </w:t>
      </w:r>
      <w:r>
        <w:t>des</w:t>
      </w:r>
      <w:r>
        <w:rPr>
          <w:spacing w:val="-13"/>
        </w:rPr>
        <w:t xml:space="preserve"> </w:t>
      </w:r>
      <w:r>
        <w:t>bruttolohnbasierten</w:t>
      </w:r>
      <w:r>
        <w:rPr>
          <w:spacing w:val="-13"/>
        </w:rPr>
        <w:t xml:space="preserve"> </w:t>
      </w:r>
      <w:r>
        <w:t>Nominallohn- index mit der Besoldung über einen längeren Zeitraum auf die Bruttobesoldung ab- gestellt werden; Verzerrungen infolge der Steuerprogression oder der Belastung mit Sozialabgaben</w:t>
      </w:r>
      <w:r>
        <w:rPr>
          <w:spacing w:val="-9"/>
        </w:rPr>
        <w:t xml:space="preserve"> </w:t>
      </w:r>
      <w:r>
        <w:t>fallen</w:t>
      </w:r>
      <w:r>
        <w:rPr>
          <w:spacing w:val="-11"/>
        </w:rPr>
        <w:t xml:space="preserve"> </w:t>
      </w:r>
      <w:r>
        <w:t>bei</w:t>
      </w:r>
      <w:r>
        <w:rPr>
          <w:spacing w:val="-12"/>
        </w:rPr>
        <w:t xml:space="preserve"> </w:t>
      </w:r>
      <w:r>
        <w:t>dieser</w:t>
      </w:r>
      <w:r>
        <w:rPr>
          <w:spacing w:val="-12"/>
        </w:rPr>
        <w:t xml:space="preserve"> </w:t>
      </w:r>
      <w:r>
        <w:t>relationale</w:t>
      </w:r>
      <w:r>
        <w:t>n</w:t>
      </w:r>
      <w:r>
        <w:rPr>
          <w:spacing w:val="-11"/>
        </w:rPr>
        <w:t xml:space="preserve"> </w:t>
      </w:r>
      <w:r>
        <w:t>Betrachtung</w:t>
      </w:r>
      <w:r>
        <w:rPr>
          <w:spacing w:val="-9"/>
        </w:rPr>
        <w:t xml:space="preserve"> </w:t>
      </w:r>
      <w:r>
        <w:t>nicht</w:t>
      </w:r>
      <w:r>
        <w:rPr>
          <w:spacing w:val="-12"/>
        </w:rPr>
        <w:t xml:space="preserve"> </w:t>
      </w:r>
      <w:r>
        <w:t>signifikant</w:t>
      </w:r>
      <w:r>
        <w:rPr>
          <w:spacing w:val="-12"/>
        </w:rPr>
        <w:t xml:space="preserve"> </w:t>
      </w:r>
      <w:r>
        <w:t>ins</w:t>
      </w:r>
      <w:r>
        <w:rPr>
          <w:spacing w:val="-12"/>
        </w:rPr>
        <w:t xml:space="preserve"> </w:t>
      </w:r>
      <w:r>
        <w:t>Gewicht und könnten gegebenenfalls im Rahmen der erforderlichen Gesamtbetrachtung be- rücksichtigt</w:t>
      </w:r>
      <w:r>
        <w:rPr>
          <w:spacing w:val="-2"/>
        </w:rPr>
        <w:t xml:space="preserve"> </w:t>
      </w:r>
      <w:r>
        <w:t>werden.</w:t>
      </w:r>
    </w:p>
    <w:p w:rsidR="000F10D1" w:rsidRDefault="0090729B">
      <w:pPr>
        <w:pStyle w:val="a3"/>
        <w:spacing w:before="151" w:line="292" w:lineRule="auto"/>
        <w:ind w:left="110" w:right="38" w:firstLine="140"/>
        <w:jc w:val="both"/>
      </w:pPr>
      <w:r>
        <w:t>Beträgt</w:t>
      </w:r>
      <w:r>
        <w:rPr>
          <w:spacing w:val="-15"/>
        </w:rPr>
        <w:t xml:space="preserve"> </w:t>
      </w:r>
      <w:r>
        <w:t>die</w:t>
      </w:r>
      <w:r>
        <w:rPr>
          <w:spacing w:val="-16"/>
        </w:rPr>
        <w:t xml:space="preserve"> </w:t>
      </w:r>
      <w:r>
        <w:t>Differenz</w:t>
      </w:r>
      <w:r>
        <w:rPr>
          <w:spacing w:val="-15"/>
        </w:rPr>
        <w:t xml:space="preserve"> </w:t>
      </w:r>
      <w:r>
        <w:t>zwischen</w:t>
      </w:r>
      <w:r>
        <w:rPr>
          <w:spacing w:val="-15"/>
        </w:rPr>
        <w:t xml:space="preserve"> </w:t>
      </w:r>
      <w:r>
        <w:t>der</w:t>
      </w:r>
      <w:r>
        <w:rPr>
          <w:spacing w:val="-16"/>
        </w:rPr>
        <w:t xml:space="preserve"> </w:t>
      </w:r>
      <w:r>
        <w:t>Besoldungsentwicklung</w:t>
      </w:r>
      <w:r>
        <w:rPr>
          <w:spacing w:val="-12"/>
        </w:rPr>
        <w:t xml:space="preserve"> </w:t>
      </w:r>
      <w:r>
        <w:t>und</w:t>
      </w:r>
      <w:r>
        <w:rPr>
          <w:spacing w:val="-15"/>
        </w:rPr>
        <w:t xml:space="preserve"> </w:t>
      </w:r>
      <w:r>
        <w:t>der</w:t>
      </w:r>
      <w:r>
        <w:rPr>
          <w:spacing w:val="-16"/>
        </w:rPr>
        <w:t xml:space="preserve"> </w:t>
      </w:r>
      <w:r>
        <w:t>Entwicklung</w:t>
      </w:r>
      <w:r>
        <w:rPr>
          <w:spacing w:val="-13"/>
        </w:rPr>
        <w:t xml:space="preserve"> </w:t>
      </w:r>
      <w:r>
        <w:t>des Nominallohnindex bei Zugrundeleg</w:t>
      </w:r>
      <w:r>
        <w:t>ung eines Zeitraums von 15 Jahren bis zu dem verfahrensgegenständlichen</w:t>
      </w:r>
      <w:r>
        <w:rPr>
          <w:spacing w:val="-15"/>
        </w:rPr>
        <w:t xml:space="preserve"> </w:t>
      </w:r>
      <w:r>
        <w:t>Zeitabschnitt</w:t>
      </w:r>
      <w:r>
        <w:rPr>
          <w:spacing w:val="-13"/>
        </w:rPr>
        <w:t xml:space="preserve"> </w:t>
      </w:r>
      <w:r>
        <w:t>sowie</w:t>
      </w:r>
      <w:r>
        <w:rPr>
          <w:spacing w:val="-15"/>
        </w:rPr>
        <w:t xml:space="preserve"> </w:t>
      </w:r>
      <w:r>
        <w:t>in</w:t>
      </w:r>
      <w:r>
        <w:rPr>
          <w:spacing w:val="-15"/>
        </w:rPr>
        <w:t xml:space="preserve"> </w:t>
      </w:r>
      <w:r>
        <w:t>einem</w:t>
      </w:r>
      <w:r>
        <w:rPr>
          <w:spacing w:val="-15"/>
        </w:rPr>
        <w:t xml:space="preserve"> </w:t>
      </w:r>
      <w:r>
        <w:t>überlappenden</w:t>
      </w:r>
      <w:r>
        <w:rPr>
          <w:spacing w:val="-15"/>
        </w:rPr>
        <w:t xml:space="preserve"> </w:t>
      </w:r>
      <w:r>
        <w:t>Zeitraum</w:t>
      </w:r>
      <w:r>
        <w:rPr>
          <w:spacing w:val="-14"/>
        </w:rPr>
        <w:t xml:space="preserve"> </w:t>
      </w:r>
      <w:r>
        <w:t>in der</w:t>
      </w:r>
      <w:r>
        <w:rPr>
          <w:spacing w:val="-10"/>
        </w:rPr>
        <w:t xml:space="preserve"> </w:t>
      </w:r>
      <w:r>
        <w:t>Regel</w:t>
      </w:r>
      <w:r>
        <w:rPr>
          <w:spacing w:val="-9"/>
        </w:rPr>
        <w:t xml:space="preserve"> </w:t>
      </w:r>
      <w:r>
        <w:t>mindestens</w:t>
      </w:r>
      <w:r>
        <w:rPr>
          <w:spacing w:val="-10"/>
        </w:rPr>
        <w:t xml:space="preserve"> </w:t>
      </w:r>
      <w:r>
        <w:t>fünf</w:t>
      </w:r>
      <w:r>
        <w:rPr>
          <w:spacing w:val="-10"/>
        </w:rPr>
        <w:t xml:space="preserve"> </w:t>
      </w:r>
      <w:r>
        <w:t>Prozent</w:t>
      </w:r>
      <w:r>
        <w:rPr>
          <w:spacing w:val="-8"/>
        </w:rPr>
        <w:t xml:space="preserve"> </w:t>
      </w:r>
      <w:r>
        <w:t>des</w:t>
      </w:r>
      <w:r>
        <w:rPr>
          <w:spacing w:val="-9"/>
        </w:rPr>
        <w:t xml:space="preserve"> </w:t>
      </w:r>
      <w:r>
        <w:t>Indexwertes</w:t>
      </w:r>
      <w:r>
        <w:rPr>
          <w:spacing w:val="-9"/>
        </w:rPr>
        <w:t xml:space="preserve"> </w:t>
      </w:r>
      <w:r>
        <w:t>der</w:t>
      </w:r>
      <w:r>
        <w:rPr>
          <w:spacing w:val="-9"/>
        </w:rPr>
        <w:t xml:space="preserve"> </w:t>
      </w:r>
      <w:r>
        <w:t>erhöhten</w:t>
      </w:r>
      <w:r>
        <w:rPr>
          <w:spacing w:val="-9"/>
        </w:rPr>
        <w:t xml:space="preserve"> </w:t>
      </w:r>
      <w:r>
        <w:t>Besoldung,</w:t>
      </w:r>
      <w:r>
        <w:rPr>
          <w:spacing w:val="-8"/>
        </w:rPr>
        <w:t xml:space="preserve"> </w:t>
      </w:r>
      <w:r>
        <w:t>ist</w:t>
      </w:r>
      <w:r>
        <w:rPr>
          <w:spacing w:val="-9"/>
        </w:rPr>
        <w:t xml:space="preserve"> </w:t>
      </w:r>
      <w:r>
        <w:t>dies ein weiteres Indiz für die evidente Unangemessenheit der</w:t>
      </w:r>
      <w:r>
        <w:rPr>
          <w:spacing w:val="-23"/>
        </w:rPr>
        <w:t xml:space="preserve"> </w:t>
      </w:r>
      <w:r>
        <w:t>Alimentation.</w:t>
      </w:r>
    </w:p>
    <w:p w:rsidR="000F10D1" w:rsidRDefault="0090729B">
      <w:pPr>
        <w:pStyle w:val="a3"/>
        <w:spacing w:before="153" w:line="292" w:lineRule="auto"/>
        <w:ind w:left="110" w:right="39" w:firstLine="140"/>
        <w:jc w:val="both"/>
      </w:pPr>
      <w:r>
        <w:t>cc) Eine deutliche Abweichung der Besoldungsentwicklung von der Entwicklung des Verbraucherpreisindex in dem jeweils betroffenen Land oder – bei der Bundes- besoldung</w:t>
      </w:r>
      <w:r>
        <w:rPr>
          <w:spacing w:val="-8"/>
        </w:rPr>
        <w:t xml:space="preserve"> </w:t>
      </w:r>
      <w:r>
        <w:t>–</w:t>
      </w:r>
      <w:r>
        <w:rPr>
          <w:spacing w:val="-7"/>
        </w:rPr>
        <w:t xml:space="preserve"> </w:t>
      </w:r>
      <w:r>
        <w:t>auf</w:t>
      </w:r>
      <w:r>
        <w:rPr>
          <w:spacing w:val="-8"/>
        </w:rPr>
        <w:t xml:space="preserve"> </w:t>
      </w:r>
      <w:r>
        <w:t>Bundesebene</w:t>
      </w:r>
      <w:r>
        <w:rPr>
          <w:spacing w:val="-5"/>
        </w:rPr>
        <w:t xml:space="preserve"> </w:t>
      </w:r>
      <w:r>
        <w:t>ist</w:t>
      </w:r>
      <w:r>
        <w:rPr>
          <w:spacing w:val="-7"/>
        </w:rPr>
        <w:t xml:space="preserve"> </w:t>
      </w:r>
      <w:r>
        <w:t>ein</w:t>
      </w:r>
      <w:r>
        <w:rPr>
          <w:spacing w:val="-8"/>
        </w:rPr>
        <w:t xml:space="preserve"> </w:t>
      </w:r>
      <w:r>
        <w:t>weiteres</w:t>
      </w:r>
      <w:r>
        <w:rPr>
          <w:spacing w:val="-7"/>
        </w:rPr>
        <w:t xml:space="preserve"> </w:t>
      </w:r>
      <w:r>
        <w:t>Indiz</w:t>
      </w:r>
      <w:r>
        <w:rPr>
          <w:spacing w:val="-7"/>
        </w:rPr>
        <w:t xml:space="preserve"> </w:t>
      </w:r>
      <w:r>
        <w:t>für</w:t>
      </w:r>
      <w:r>
        <w:rPr>
          <w:spacing w:val="-7"/>
        </w:rPr>
        <w:t xml:space="preserve"> </w:t>
      </w:r>
      <w:r>
        <w:t>die</w:t>
      </w:r>
      <w:r>
        <w:rPr>
          <w:spacing w:val="-7"/>
        </w:rPr>
        <w:t xml:space="preserve"> </w:t>
      </w:r>
      <w:r>
        <w:t>Bestimmung</w:t>
      </w:r>
      <w:r>
        <w:rPr>
          <w:spacing w:val="-6"/>
        </w:rPr>
        <w:t xml:space="preserve"> </w:t>
      </w:r>
      <w:r>
        <w:t>des</w:t>
      </w:r>
      <w:r>
        <w:rPr>
          <w:spacing w:val="-7"/>
        </w:rPr>
        <w:t xml:space="preserve"> </w:t>
      </w:r>
      <w:r>
        <w:t>Kernge- halts der Alimentation (dritter</w:t>
      </w:r>
      <w:r>
        <w:rPr>
          <w:spacing w:val="-6"/>
        </w:rPr>
        <w:t xml:space="preserve"> </w:t>
      </w:r>
      <w:r>
        <w:t>Parameter).</w:t>
      </w:r>
    </w:p>
    <w:p w:rsidR="000F10D1" w:rsidRDefault="0090729B">
      <w:pPr>
        <w:pStyle w:val="a3"/>
        <w:spacing w:before="153" w:line="292" w:lineRule="auto"/>
        <w:ind w:left="110" w:right="38" w:firstLine="140"/>
        <w:jc w:val="both"/>
      </w:pPr>
      <w:r>
        <w:t>Der Gesetzgeber hat bei der Bemessung der Besoldung zu berücksichtigen, dass diese dem Richter oder Staatsanwalt über die Befriedigung der Grundbe</w:t>
      </w:r>
      <w:r>
        <w:t>dürfnisse hinaus einen seinem Amt angemessenen Lebensunterhalt ermöglichen muss (vgl. BVerfGE 8, 1 &lt;14&gt;; 44, 249 &lt;265 f.&gt;; 117, 330 &lt;351&gt;; 119, 247 &lt;269&gt;; 130, 263</w:t>
      </w:r>
    </w:p>
    <w:p w:rsidR="000F10D1" w:rsidRDefault="0090729B">
      <w:pPr>
        <w:pStyle w:val="a3"/>
        <w:spacing w:line="292" w:lineRule="auto"/>
        <w:ind w:left="110" w:right="38"/>
        <w:jc w:val="both"/>
      </w:pPr>
      <w:r>
        <w:t>&lt;292&gt;).</w:t>
      </w:r>
      <w:r>
        <w:rPr>
          <w:spacing w:val="-11"/>
        </w:rPr>
        <w:t xml:space="preserve"> </w:t>
      </w:r>
      <w:r>
        <w:t>Das</w:t>
      </w:r>
      <w:r>
        <w:rPr>
          <w:spacing w:val="-12"/>
        </w:rPr>
        <w:t xml:space="preserve"> </w:t>
      </w:r>
      <w:r>
        <w:t>Alimentationsprinzip</w:t>
      </w:r>
      <w:r>
        <w:rPr>
          <w:spacing w:val="-8"/>
        </w:rPr>
        <w:t xml:space="preserve"> </w:t>
      </w:r>
      <w:r>
        <w:t>verlangt</w:t>
      </w:r>
      <w:r>
        <w:rPr>
          <w:spacing w:val="-12"/>
        </w:rPr>
        <w:t xml:space="preserve"> </w:t>
      </w:r>
      <w:r>
        <w:t>−</w:t>
      </w:r>
      <w:r>
        <w:rPr>
          <w:spacing w:val="-13"/>
        </w:rPr>
        <w:t xml:space="preserve"> </w:t>
      </w:r>
      <w:r>
        <w:t>parallel</w:t>
      </w:r>
      <w:r>
        <w:rPr>
          <w:spacing w:val="-11"/>
        </w:rPr>
        <w:t xml:space="preserve"> </w:t>
      </w:r>
      <w:r>
        <w:t>zu</w:t>
      </w:r>
      <w:r>
        <w:rPr>
          <w:spacing w:val="-12"/>
        </w:rPr>
        <w:t xml:space="preserve"> </w:t>
      </w:r>
      <w:r>
        <w:t>der</w:t>
      </w:r>
      <w:r>
        <w:rPr>
          <w:spacing w:val="-12"/>
        </w:rPr>
        <w:t xml:space="preserve"> </w:t>
      </w:r>
      <w:r>
        <w:t>Konstellation</w:t>
      </w:r>
      <w:r>
        <w:rPr>
          <w:spacing w:val="-10"/>
        </w:rPr>
        <w:t xml:space="preserve"> </w:t>
      </w:r>
      <w:r>
        <w:t>eines</w:t>
      </w:r>
      <w:r>
        <w:rPr>
          <w:spacing w:val="-12"/>
        </w:rPr>
        <w:t xml:space="preserve"> </w:t>
      </w:r>
      <w:r>
        <w:t>famili- är b</w:t>
      </w:r>
      <w:r>
        <w:t>edingten Unterhaltsbedarfs (vgl. BVerfGE 44, 249 &lt;275&gt;; 117, 330 &lt;351 f.&gt;) −, durch eine entsprechende Bemessung der Bezüge zu verhindern, dass das Gehalt infolge eines Anstiegs der allgemeinen Lebenshaltungskosten aufgezehrt wird und dem</w:t>
      </w:r>
      <w:r>
        <w:rPr>
          <w:spacing w:val="-14"/>
        </w:rPr>
        <w:t xml:space="preserve"> </w:t>
      </w:r>
      <w:r>
        <w:t>Richter</w:t>
      </w:r>
      <w:r>
        <w:rPr>
          <w:spacing w:val="-13"/>
        </w:rPr>
        <w:t xml:space="preserve"> </w:t>
      </w:r>
      <w:r>
        <w:t>oder</w:t>
      </w:r>
      <w:r>
        <w:rPr>
          <w:spacing w:val="-14"/>
        </w:rPr>
        <w:t xml:space="preserve"> </w:t>
      </w:r>
      <w:r>
        <w:t>Staatsanwalt</w:t>
      </w:r>
      <w:r>
        <w:rPr>
          <w:spacing w:val="-11"/>
        </w:rPr>
        <w:t xml:space="preserve"> </w:t>
      </w:r>
      <w:r>
        <w:t>infolge</w:t>
      </w:r>
      <w:r>
        <w:rPr>
          <w:spacing w:val="-13"/>
        </w:rPr>
        <w:t xml:space="preserve"> </w:t>
      </w:r>
      <w:r>
        <w:t>des</w:t>
      </w:r>
      <w:r>
        <w:rPr>
          <w:spacing w:val="-14"/>
        </w:rPr>
        <w:t xml:space="preserve"> </w:t>
      </w:r>
      <w:r>
        <w:t>Kaufkraftverlustes</w:t>
      </w:r>
      <w:r>
        <w:rPr>
          <w:spacing w:val="-9"/>
        </w:rPr>
        <w:t xml:space="preserve"> </w:t>
      </w:r>
      <w:r>
        <w:t>die</w:t>
      </w:r>
      <w:r>
        <w:rPr>
          <w:spacing w:val="-14"/>
        </w:rPr>
        <w:t xml:space="preserve"> </w:t>
      </w:r>
      <w:r>
        <w:t>Möglichkeit</w:t>
      </w:r>
      <w:r>
        <w:rPr>
          <w:spacing w:val="-13"/>
        </w:rPr>
        <w:t xml:space="preserve"> </w:t>
      </w:r>
      <w:r>
        <w:t>genom- men wird, den ihm zukommenden Lebenszuschnitt zu wahren. Zur Ermittlung der wirtschaftlichen</w:t>
      </w:r>
      <w:r>
        <w:rPr>
          <w:spacing w:val="-9"/>
        </w:rPr>
        <w:t xml:space="preserve"> </w:t>
      </w:r>
      <w:r>
        <w:t>Situation</w:t>
      </w:r>
      <w:r>
        <w:rPr>
          <w:spacing w:val="-6"/>
        </w:rPr>
        <w:t xml:space="preserve"> </w:t>
      </w:r>
      <w:r>
        <w:t>des</w:t>
      </w:r>
      <w:r>
        <w:rPr>
          <w:spacing w:val="-8"/>
        </w:rPr>
        <w:t xml:space="preserve"> </w:t>
      </w:r>
      <w:r>
        <w:t>Richters</w:t>
      </w:r>
      <w:r>
        <w:rPr>
          <w:spacing w:val="-8"/>
        </w:rPr>
        <w:t xml:space="preserve"> </w:t>
      </w:r>
      <w:r>
        <w:t>oder</w:t>
      </w:r>
      <w:r>
        <w:rPr>
          <w:spacing w:val="-8"/>
        </w:rPr>
        <w:t xml:space="preserve"> </w:t>
      </w:r>
      <w:r>
        <w:t>Staatsanwalts</w:t>
      </w:r>
      <w:r>
        <w:rPr>
          <w:spacing w:val="-5"/>
        </w:rPr>
        <w:t xml:space="preserve"> </w:t>
      </w:r>
      <w:r>
        <w:t>ist</w:t>
      </w:r>
      <w:r>
        <w:rPr>
          <w:spacing w:val="-8"/>
        </w:rPr>
        <w:t xml:space="preserve"> </w:t>
      </w:r>
      <w:r>
        <w:t>der</w:t>
      </w:r>
      <w:r>
        <w:rPr>
          <w:spacing w:val="-9"/>
        </w:rPr>
        <w:t xml:space="preserve"> </w:t>
      </w:r>
      <w:r>
        <w:t>Entwicklung</w:t>
      </w:r>
      <w:r>
        <w:rPr>
          <w:spacing w:val="-6"/>
        </w:rPr>
        <w:t xml:space="preserve"> </w:t>
      </w:r>
      <w:r>
        <w:t>seines Einkommens die allgemeine P</w:t>
      </w:r>
      <w:r>
        <w:t>reisentwicklung anhand des Verbraucherpreisindex gegenüberzustellen. Der Verbraucherpreisindex bemisst die durchschnittliche Preis- entwicklung aller Waren und Dienstleistungen (Mieten, Nahrungsmittel, Bekleidung, Kraftfahrzeuge, Friseur, Reinigung, Repara</w:t>
      </w:r>
      <w:r>
        <w:t>turen, Energiekosten, Reisen etc.), die von privaten Haushalten für Konsumzwecke in Anspruch genommen</w:t>
      </w:r>
      <w:r>
        <w:rPr>
          <w:spacing w:val="-28"/>
        </w:rPr>
        <w:t xml:space="preserve"> </w:t>
      </w:r>
      <w:r>
        <w:t>werden.</w:t>
      </w:r>
    </w:p>
    <w:p w:rsidR="000F10D1" w:rsidRDefault="0090729B">
      <w:pPr>
        <w:pStyle w:val="a3"/>
        <w:spacing w:before="145"/>
        <w:ind w:left="250"/>
        <w:jc w:val="both"/>
      </w:pPr>
      <w:r>
        <w:t>Bleibt die Besoldungsentwicklung im verfahrensgegenständlichen Zeitabschnitt hin-</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81"/>
        <w:ind w:left="110"/>
      </w:pPr>
      <w:r>
        <w:t>105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106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107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4"/>
        <w:ind w:left="110"/>
      </w:pPr>
      <w:r>
        <w:t>108</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ter der Entwicklung des Verbraucherpreisindex in den zurückliegenden 15 Jahren und in einem weiteren gleichlangen überlappenden Zeitraum in der Regel um min- destens fünf Prozent zurück, ist dies ein weiteres Indiz für die evi</w:t>
      </w:r>
      <w:r>
        <w:t>dente Unangemes- senheit der Alimentation.</w:t>
      </w:r>
    </w:p>
    <w:p w:rsidR="000F10D1" w:rsidRDefault="0090729B">
      <w:pPr>
        <w:pStyle w:val="a3"/>
        <w:spacing w:before="153" w:line="292" w:lineRule="auto"/>
        <w:ind w:left="110" w:right="41" w:firstLine="140"/>
        <w:jc w:val="both"/>
      </w:pPr>
      <w:r>
        <w:t>dd) Der vierte Parameter ergibt sich aus einem systeminternen Besoldungsver- gleich.</w:t>
      </w:r>
    </w:p>
    <w:p w:rsidR="000F10D1" w:rsidRDefault="0090729B">
      <w:pPr>
        <w:pStyle w:val="a3"/>
        <w:spacing w:before="155" w:line="292" w:lineRule="auto"/>
        <w:ind w:left="110" w:right="38" w:firstLine="140"/>
        <w:jc w:val="both"/>
      </w:pPr>
      <w:r>
        <w:t>Aus dem Leistungsgrundsatz in Art. 33 Abs. 2 GG und dem Alimentationsprinzip in Art.</w:t>
      </w:r>
      <w:r>
        <w:rPr>
          <w:spacing w:val="-6"/>
        </w:rPr>
        <w:t xml:space="preserve"> </w:t>
      </w:r>
      <w:r>
        <w:t>33</w:t>
      </w:r>
      <w:r>
        <w:rPr>
          <w:spacing w:val="-7"/>
        </w:rPr>
        <w:t xml:space="preserve"> </w:t>
      </w:r>
      <w:r>
        <w:t>Abs.</w:t>
      </w:r>
      <w:r>
        <w:rPr>
          <w:spacing w:val="-6"/>
        </w:rPr>
        <w:t xml:space="preserve"> </w:t>
      </w:r>
      <w:r>
        <w:t>5</w:t>
      </w:r>
      <w:r>
        <w:rPr>
          <w:spacing w:val="-6"/>
        </w:rPr>
        <w:t xml:space="preserve"> </w:t>
      </w:r>
      <w:r>
        <w:t>GG</w:t>
      </w:r>
      <w:r>
        <w:rPr>
          <w:spacing w:val="-7"/>
        </w:rPr>
        <w:t xml:space="preserve"> </w:t>
      </w:r>
      <w:r>
        <w:t>folgt</w:t>
      </w:r>
      <w:r>
        <w:rPr>
          <w:spacing w:val="-6"/>
        </w:rPr>
        <w:t xml:space="preserve"> </w:t>
      </w:r>
      <w:r>
        <w:t>ein</w:t>
      </w:r>
      <w:r>
        <w:rPr>
          <w:spacing w:val="-6"/>
        </w:rPr>
        <w:t xml:space="preserve"> </w:t>
      </w:r>
      <w:r>
        <w:t>Abstandsgebot,</w:t>
      </w:r>
      <w:r>
        <w:rPr>
          <w:spacing w:val="-4"/>
        </w:rPr>
        <w:t xml:space="preserve"> </w:t>
      </w:r>
      <w:r>
        <w:t>das</w:t>
      </w:r>
      <w:r>
        <w:rPr>
          <w:spacing w:val="-7"/>
        </w:rPr>
        <w:t xml:space="preserve"> </w:t>
      </w:r>
      <w:r>
        <w:t>e</w:t>
      </w:r>
      <w:r>
        <w:t>s</w:t>
      </w:r>
      <w:r>
        <w:rPr>
          <w:spacing w:val="-6"/>
        </w:rPr>
        <w:t xml:space="preserve"> </w:t>
      </w:r>
      <w:r>
        <w:t>dem</w:t>
      </w:r>
      <w:r>
        <w:rPr>
          <w:spacing w:val="-7"/>
        </w:rPr>
        <w:t xml:space="preserve"> </w:t>
      </w:r>
      <w:r>
        <w:t>Gesetzgeber</w:t>
      </w:r>
      <w:r>
        <w:rPr>
          <w:spacing w:val="-5"/>
        </w:rPr>
        <w:t xml:space="preserve"> </w:t>
      </w:r>
      <w:r>
        <w:t>ungeachtet</w:t>
      </w:r>
      <w:r>
        <w:rPr>
          <w:spacing w:val="-5"/>
        </w:rPr>
        <w:t xml:space="preserve"> </w:t>
      </w:r>
      <w:r>
        <w:t>sei- nes weiten Gestaltungsspielraums untersagt, den Abstand zwischen verschiedenen Besoldungsgruppen</w:t>
      </w:r>
      <w:r>
        <w:rPr>
          <w:spacing w:val="-14"/>
        </w:rPr>
        <w:t xml:space="preserve"> </w:t>
      </w:r>
      <w:r>
        <w:t>dauerhaft</w:t>
      </w:r>
      <w:r>
        <w:rPr>
          <w:spacing w:val="-16"/>
        </w:rPr>
        <w:t xml:space="preserve"> </w:t>
      </w:r>
      <w:r>
        <w:t>einzuebnen.</w:t>
      </w:r>
      <w:r>
        <w:rPr>
          <w:spacing w:val="-17"/>
        </w:rPr>
        <w:t xml:space="preserve"> </w:t>
      </w:r>
      <w:r>
        <w:t>Die</w:t>
      </w:r>
      <w:r>
        <w:rPr>
          <w:spacing w:val="-17"/>
        </w:rPr>
        <w:t xml:space="preserve"> </w:t>
      </w:r>
      <w:r>
        <w:t>Amtsangemessenheit</w:t>
      </w:r>
      <w:r>
        <w:rPr>
          <w:spacing w:val="-13"/>
        </w:rPr>
        <w:t xml:space="preserve"> </w:t>
      </w:r>
      <w:r>
        <w:t>der</w:t>
      </w:r>
      <w:r>
        <w:rPr>
          <w:spacing w:val="-18"/>
        </w:rPr>
        <w:t xml:space="preserve"> </w:t>
      </w:r>
      <w:r>
        <w:t>Alimentati- on der Richter und Staatsanwälte bestimmt sich daher auch durch ihr Verhältnis zur Besoldung anderer Beamtengruppen (vgl. BVerfGE 130, 263 &lt;293 f.&gt;). Der system- interne Besoldungsvergleich ist insoweit ein weiterer Parameter für die Konkretisi</w:t>
      </w:r>
      <w:r>
        <w:t>e- rung der durch Art. 33 Abs. 5 GG gebotenen Alimentation (vierter</w:t>
      </w:r>
      <w:r>
        <w:rPr>
          <w:spacing w:val="-33"/>
        </w:rPr>
        <w:t xml:space="preserve"> </w:t>
      </w:r>
      <w:r>
        <w:t>Parameter).</w:t>
      </w:r>
    </w:p>
    <w:p w:rsidR="000F10D1" w:rsidRDefault="0090729B">
      <w:pPr>
        <w:pStyle w:val="a3"/>
        <w:spacing w:before="150" w:line="292" w:lineRule="auto"/>
        <w:ind w:left="110" w:right="38" w:firstLine="140"/>
        <w:jc w:val="both"/>
      </w:pPr>
      <w:r>
        <w:t>Durch die Anknüpfung der Alimentation an innerdienstliche, unmittelbar amtsbezo- gene Kriterien wie den Dienstrang soll sichergestellt werden, dass die Bezüge ent- sprechend de</w:t>
      </w:r>
      <w:r>
        <w:t>r unterschiedlichen Wertigkeit der Ämter abgestuft sind. Daher be- stimmt sich ihre Amtsangemessenheit auch im Verhältnis zur Besoldung und Versorgung</w:t>
      </w:r>
      <w:r>
        <w:rPr>
          <w:spacing w:val="-14"/>
        </w:rPr>
        <w:t xml:space="preserve"> </w:t>
      </w:r>
      <w:r>
        <w:t>anderer</w:t>
      </w:r>
      <w:r>
        <w:rPr>
          <w:spacing w:val="-15"/>
        </w:rPr>
        <w:t xml:space="preserve"> </w:t>
      </w:r>
      <w:r>
        <w:t>Beamtengruppen.</w:t>
      </w:r>
      <w:r>
        <w:rPr>
          <w:spacing w:val="-13"/>
        </w:rPr>
        <w:t xml:space="preserve"> </w:t>
      </w:r>
      <w:r>
        <w:t>Gleichzeitig</w:t>
      </w:r>
      <w:r>
        <w:rPr>
          <w:spacing w:val="-13"/>
        </w:rPr>
        <w:t xml:space="preserve"> </w:t>
      </w:r>
      <w:r>
        <w:t>kommt</w:t>
      </w:r>
      <w:r>
        <w:rPr>
          <w:spacing w:val="-15"/>
        </w:rPr>
        <w:t xml:space="preserve"> </w:t>
      </w:r>
      <w:r>
        <w:t>darin</w:t>
      </w:r>
      <w:r>
        <w:rPr>
          <w:spacing w:val="-15"/>
        </w:rPr>
        <w:t xml:space="preserve"> </w:t>
      </w:r>
      <w:r>
        <w:t>zum</w:t>
      </w:r>
      <w:r>
        <w:rPr>
          <w:spacing w:val="-15"/>
        </w:rPr>
        <w:t xml:space="preserve"> </w:t>
      </w:r>
      <w:r>
        <w:t>Ausdruck,</w:t>
      </w:r>
      <w:r>
        <w:rPr>
          <w:spacing w:val="-14"/>
        </w:rPr>
        <w:t xml:space="preserve"> </w:t>
      </w:r>
      <w:r>
        <w:t>dass jedem Amt eine Wertigkeit immanent is</w:t>
      </w:r>
      <w:r>
        <w:t>t, die sich in der Besoldungshöhe widerspie- geln</w:t>
      </w:r>
      <w:r>
        <w:rPr>
          <w:spacing w:val="-16"/>
        </w:rPr>
        <w:t xml:space="preserve"> </w:t>
      </w:r>
      <w:r>
        <w:t>muss.</w:t>
      </w:r>
      <w:r>
        <w:rPr>
          <w:spacing w:val="-17"/>
        </w:rPr>
        <w:t xml:space="preserve"> </w:t>
      </w:r>
      <w:r>
        <w:t>Die</w:t>
      </w:r>
      <w:r>
        <w:rPr>
          <w:spacing w:val="-15"/>
        </w:rPr>
        <w:t xml:space="preserve"> </w:t>
      </w:r>
      <w:r>
        <w:t>Wertigkeit</w:t>
      </w:r>
      <w:r>
        <w:rPr>
          <w:spacing w:val="-15"/>
        </w:rPr>
        <w:t xml:space="preserve"> </w:t>
      </w:r>
      <w:r>
        <w:t>wird</w:t>
      </w:r>
      <w:r>
        <w:rPr>
          <w:spacing w:val="-15"/>
        </w:rPr>
        <w:t xml:space="preserve"> </w:t>
      </w:r>
      <w:r>
        <w:t>insbesondere</w:t>
      </w:r>
      <w:r>
        <w:rPr>
          <w:spacing w:val="-16"/>
        </w:rPr>
        <w:t xml:space="preserve"> </w:t>
      </w:r>
      <w:r>
        <w:t>durch</w:t>
      </w:r>
      <w:r>
        <w:rPr>
          <w:spacing w:val="-15"/>
        </w:rPr>
        <w:t xml:space="preserve"> </w:t>
      </w:r>
      <w:r>
        <w:t>die</w:t>
      </w:r>
      <w:r>
        <w:rPr>
          <w:spacing w:val="-16"/>
        </w:rPr>
        <w:t xml:space="preserve"> </w:t>
      </w:r>
      <w:r>
        <w:t>Verantwortung</w:t>
      </w:r>
      <w:r>
        <w:rPr>
          <w:spacing w:val="-14"/>
        </w:rPr>
        <w:t xml:space="preserve"> </w:t>
      </w:r>
      <w:r>
        <w:t>des</w:t>
      </w:r>
      <w:r>
        <w:rPr>
          <w:spacing w:val="-15"/>
        </w:rPr>
        <w:t xml:space="preserve"> </w:t>
      </w:r>
      <w:r>
        <w:t>Amtes</w:t>
      </w:r>
      <w:r>
        <w:rPr>
          <w:spacing w:val="-16"/>
        </w:rPr>
        <w:t xml:space="preserve"> </w:t>
      </w:r>
      <w:r>
        <w:t xml:space="preserve">und die Inanspruchnahme des Amtsinhabers bestimmt. Die „amts“-angemessene Besol- dung ist notwendigerweise eine abgestufte Besoldung </w:t>
      </w:r>
      <w:r>
        <w:t>(vgl. BVerfGE 114,</w:t>
      </w:r>
      <w:r>
        <w:rPr>
          <w:spacing w:val="42"/>
        </w:rPr>
        <w:t xml:space="preserve"> </w:t>
      </w:r>
      <w:r>
        <w:t>258</w:t>
      </w:r>
    </w:p>
    <w:p w:rsidR="000F10D1" w:rsidRDefault="0090729B">
      <w:pPr>
        <w:pStyle w:val="a3"/>
        <w:spacing w:line="292" w:lineRule="auto"/>
        <w:ind w:left="110" w:right="38"/>
        <w:jc w:val="both"/>
      </w:pPr>
      <w:r>
        <w:t>&lt;293&gt;; 117, 330 &lt;355&gt;; 130, 263 &lt;293&gt;). Die Organisation der öffentlichen Verwal- tung stellt darauf ab, dass in den höher besoldeten Ämtern die für den Dienstherrn wertvolleren Leistungen erbracht werden. Deshalb muss im Hinblick au</w:t>
      </w:r>
      <w:r>
        <w:t>f das Leis- tungs-</w:t>
      </w:r>
      <w:r>
        <w:rPr>
          <w:spacing w:val="-8"/>
        </w:rPr>
        <w:t xml:space="preserve"> </w:t>
      </w:r>
      <w:r>
        <w:t>und</w:t>
      </w:r>
      <w:r>
        <w:rPr>
          <w:spacing w:val="-8"/>
        </w:rPr>
        <w:t xml:space="preserve"> </w:t>
      </w:r>
      <w:r>
        <w:t>das</w:t>
      </w:r>
      <w:r>
        <w:rPr>
          <w:spacing w:val="-8"/>
        </w:rPr>
        <w:t xml:space="preserve"> </w:t>
      </w:r>
      <w:r>
        <w:t>Laufbahnprinzip</w:t>
      </w:r>
      <w:r>
        <w:rPr>
          <w:spacing w:val="-8"/>
        </w:rPr>
        <w:t xml:space="preserve"> </w:t>
      </w:r>
      <w:r>
        <w:t>mit</w:t>
      </w:r>
      <w:r>
        <w:rPr>
          <w:spacing w:val="-8"/>
        </w:rPr>
        <w:t xml:space="preserve"> </w:t>
      </w:r>
      <w:r>
        <w:t>der</w:t>
      </w:r>
      <w:r>
        <w:rPr>
          <w:spacing w:val="-9"/>
        </w:rPr>
        <w:t xml:space="preserve"> </w:t>
      </w:r>
      <w:r>
        <w:t>organisationsrechtlichen</w:t>
      </w:r>
      <w:r>
        <w:rPr>
          <w:spacing w:val="-7"/>
        </w:rPr>
        <w:t xml:space="preserve"> </w:t>
      </w:r>
      <w:r>
        <w:t>Gliederung</w:t>
      </w:r>
      <w:r>
        <w:rPr>
          <w:spacing w:val="-6"/>
        </w:rPr>
        <w:t xml:space="preserve"> </w:t>
      </w:r>
      <w:r>
        <w:t>der</w:t>
      </w:r>
      <w:r>
        <w:rPr>
          <w:spacing w:val="-8"/>
        </w:rPr>
        <w:t xml:space="preserve"> </w:t>
      </w:r>
      <w:r>
        <w:t>Äm- ter eine Staffelung der Gehälter einhergehen. Vergleiche sind dabei nicht nur inner- halb einer Besoldungsordnung, sondern gerade auch zwischen den verschiedenen</w:t>
      </w:r>
      <w:r>
        <w:t xml:space="preserve"> Besoldungsordnungen geboten (vgl. BVerfGE 130, 263 &lt;293&gt;). Amtsangemessene Gehälter</w:t>
      </w:r>
      <w:r>
        <w:rPr>
          <w:spacing w:val="-14"/>
        </w:rPr>
        <w:t xml:space="preserve"> </w:t>
      </w:r>
      <w:r>
        <w:t>sind</w:t>
      </w:r>
      <w:r>
        <w:rPr>
          <w:spacing w:val="-14"/>
        </w:rPr>
        <w:t xml:space="preserve"> </w:t>
      </w:r>
      <w:r>
        <w:t>auf</w:t>
      </w:r>
      <w:r>
        <w:rPr>
          <w:spacing w:val="-15"/>
        </w:rPr>
        <w:t xml:space="preserve"> </w:t>
      </w:r>
      <w:r>
        <w:t>dieser</w:t>
      </w:r>
      <w:r>
        <w:rPr>
          <w:spacing w:val="-14"/>
        </w:rPr>
        <w:t xml:space="preserve"> </w:t>
      </w:r>
      <w:r>
        <w:t>Grundlage</w:t>
      </w:r>
      <w:r>
        <w:rPr>
          <w:spacing w:val="-13"/>
        </w:rPr>
        <w:t xml:space="preserve"> </w:t>
      </w:r>
      <w:r>
        <w:t>so</w:t>
      </w:r>
      <w:r>
        <w:rPr>
          <w:spacing w:val="-15"/>
        </w:rPr>
        <w:t xml:space="preserve"> </w:t>
      </w:r>
      <w:r>
        <w:t>zu</w:t>
      </w:r>
      <w:r>
        <w:rPr>
          <w:spacing w:val="-15"/>
        </w:rPr>
        <w:t xml:space="preserve"> </w:t>
      </w:r>
      <w:r>
        <w:t>bemessen,</w:t>
      </w:r>
      <w:r>
        <w:rPr>
          <w:spacing w:val="-14"/>
        </w:rPr>
        <w:t xml:space="preserve"> </w:t>
      </w:r>
      <w:r>
        <w:t>dass</w:t>
      </w:r>
      <w:r>
        <w:rPr>
          <w:spacing w:val="-15"/>
        </w:rPr>
        <w:t xml:space="preserve"> </w:t>
      </w:r>
      <w:r>
        <w:t>sie</w:t>
      </w:r>
      <w:r>
        <w:rPr>
          <w:spacing w:val="-15"/>
        </w:rPr>
        <w:t xml:space="preserve"> </w:t>
      </w:r>
      <w:r>
        <w:t>Richtern</w:t>
      </w:r>
      <w:r>
        <w:rPr>
          <w:spacing w:val="-14"/>
        </w:rPr>
        <w:t xml:space="preserve"> </w:t>
      </w:r>
      <w:r>
        <w:t>und</w:t>
      </w:r>
      <w:r>
        <w:rPr>
          <w:spacing w:val="-15"/>
        </w:rPr>
        <w:t xml:space="preserve"> </w:t>
      </w:r>
      <w:r>
        <w:t>Staatsan- wälten eine Lebenshaltung ermöglichen, die der Bedeutung ihres jeweiligen Amtes entspricht (vgl. BVerfGE 117, 330</w:t>
      </w:r>
      <w:r>
        <w:rPr>
          <w:spacing w:val="-7"/>
        </w:rPr>
        <w:t xml:space="preserve"> </w:t>
      </w:r>
      <w:r>
        <w:t>&lt;355&gt;).</w:t>
      </w:r>
    </w:p>
    <w:p w:rsidR="000F10D1" w:rsidRDefault="0090729B">
      <w:pPr>
        <w:pStyle w:val="a3"/>
        <w:spacing w:before="143" w:line="292" w:lineRule="auto"/>
        <w:ind w:left="110" w:right="38" w:firstLine="140"/>
        <w:jc w:val="both"/>
      </w:pPr>
      <w:r>
        <w:t>Eine deutliche Verringerung der Abstände der Bruttogehälter in den Besoldungs- gruppen infolge unterschiedlich hoher lineare</w:t>
      </w:r>
      <w:r>
        <w:t>r Anpassungen bei einzelnen Besol- dungsgruppen oder zeitlich verzögerter Besoldungsanpassungen indiziert daher ei- nen Verstoß gegen das Abstandsgebot. Ein Verstoß liegt in der Regel vor bei einer Abschmelzung der Abstände zwischen zwei vergleichbaren Bes</w:t>
      </w:r>
      <w:r>
        <w:t>oldungsgruppen um mindestens 10 v.H. in den zurückliegenden fünf Jahren.</w:t>
      </w:r>
    </w:p>
    <w:p w:rsidR="000F10D1" w:rsidRDefault="0090729B">
      <w:pPr>
        <w:pStyle w:val="a3"/>
        <w:spacing w:before="152" w:line="292" w:lineRule="auto"/>
        <w:ind w:left="110" w:right="38" w:firstLine="140"/>
        <w:jc w:val="both"/>
      </w:pPr>
      <w:r>
        <w:t>ee) Durch das Gesetz zur Änderung des Grundgesetzes vom 28. August 2006 (BGBl I S. 2034) hat der Gesetzgeber die Gesetzgebungskompetenz für die Richter-</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4"/>
        <w:rPr>
          <w:sz w:val="32"/>
        </w:rPr>
      </w:pPr>
    </w:p>
    <w:p w:rsidR="000F10D1" w:rsidRDefault="0090729B">
      <w:pPr>
        <w:pStyle w:val="a3"/>
        <w:ind w:left="110"/>
      </w:pPr>
      <w:r>
        <w:t>109</w:t>
      </w:r>
    </w:p>
    <w:p w:rsidR="000F10D1" w:rsidRDefault="000F10D1">
      <w:pPr>
        <w:pStyle w:val="a3"/>
        <w:rPr>
          <w:sz w:val="26"/>
        </w:rPr>
      </w:pPr>
    </w:p>
    <w:p w:rsidR="000F10D1" w:rsidRDefault="000F10D1">
      <w:pPr>
        <w:pStyle w:val="a3"/>
        <w:rPr>
          <w:sz w:val="22"/>
        </w:rPr>
      </w:pPr>
    </w:p>
    <w:p w:rsidR="000F10D1" w:rsidRDefault="0090729B">
      <w:pPr>
        <w:pStyle w:val="a3"/>
        <w:ind w:left="110"/>
      </w:pPr>
      <w:r>
        <w:t>110</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6"/>
        <w:ind w:left="110"/>
      </w:pPr>
      <w:r>
        <w:t>111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9"/>
      </w:pPr>
    </w:p>
    <w:p w:rsidR="000F10D1" w:rsidRDefault="0090729B">
      <w:pPr>
        <w:pStyle w:val="a3"/>
        <w:ind w:left="110"/>
      </w:pPr>
      <w:r>
        <w:t>112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ind w:left="110"/>
      </w:pPr>
      <w:r>
        <w:t>113</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/Beamtenbesoldung und -versorgung auf die Länder (zurück-)übertragen. Der Gleichheitssatz (Art. 3 Abs. 1 GG) hindert den Landesgesetzgeber zwar grundsätz- lich nicht, von der Gesetzgebung anderer Länder abweichende Regelungen zu tref- fen und dabei den unt</w:t>
      </w:r>
      <w:r>
        <w:t>erschiedlichen wirtschaftlichen und finanziellen Verhältnissen der</w:t>
      </w:r>
      <w:r>
        <w:rPr>
          <w:spacing w:val="-12"/>
        </w:rPr>
        <w:t xml:space="preserve"> </w:t>
      </w:r>
      <w:r>
        <w:t>Länder</w:t>
      </w:r>
      <w:r>
        <w:rPr>
          <w:spacing w:val="-12"/>
        </w:rPr>
        <w:t xml:space="preserve"> </w:t>
      </w:r>
      <w:r>
        <w:t>Rechnung</w:t>
      </w:r>
      <w:r>
        <w:rPr>
          <w:spacing w:val="-11"/>
        </w:rPr>
        <w:t xml:space="preserve"> </w:t>
      </w:r>
      <w:r>
        <w:t>zu</w:t>
      </w:r>
      <w:r>
        <w:rPr>
          <w:spacing w:val="-12"/>
        </w:rPr>
        <w:t xml:space="preserve"> </w:t>
      </w:r>
      <w:r>
        <w:t>tragen</w:t>
      </w:r>
      <w:r>
        <w:rPr>
          <w:spacing w:val="-10"/>
        </w:rPr>
        <w:t xml:space="preserve"> </w:t>
      </w:r>
      <w:r>
        <w:t>(vgl.</w:t>
      </w:r>
      <w:r>
        <w:rPr>
          <w:spacing w:val="-12"/>
        </w:rPr>
        <w:t xml:space="preserve"> </w:t>
      </w:r>
      <w:r>
        <w:t>BVerfGE</w:t>
      </w:r>
      <w:r>
        <w:rPr>
          <w:spacing w:val="-10"/>
        </w:rPr>
        <w:t xml:space="preserve"> </w:t>
      </w:r>
      <w:r>
        <w:t>30,</w:t>
      </w:r>
      <w:r>
        <w:rPr>
          <w:spacing w:val="-11"/>
        </w:rPr>
        <w:t xml:space="preserve"> </w:t>
      </w:r>
      <w:r>
        <w:t>90</w:t>
      </w:r>
      <w:r>
        <w:rPr>
          <w:spacing w:val="-12"/>
        </w:rPr>
        <w:t xml:space="preserve"> </w:t>
      </w:r>
      <w:r>
        <w:t>&lt;103&gt;;</w:t>
      </w:r>
      <w:r>
        <w:rPr>
          <w:spacing w:val="-10"/>
        </w:rPr>
        <w:t xml:space="preserve"> </w:t>
      </w:r>
      <w:r>
        <w:t>93,</w:t>
      </w:r>
      <w:r>
        <w:rPr>
          <w:spacing w:val="-12"/>
        </w:rPr>
        <w:t xml:space="preserve"> </w:t>
      </w:r>
      <w:r>
        <w:t>319</w:t>
      </w:r>
      <w:r>
        <w:rPr>
          <w:spacing w:val="-11"/>
        </w:rPr>
        <w:t xml:space="preserve"> </w:t>
      </w:r>
      <w:r>
        <w:t>&lt;349&gt;).</w:t>
      </w:r>
      <w:r>
        <w:rPr>
          <w:spacing w:val="-10"/>
        </w:rPr>
        <w:t xml:space="preserve"> </w:t>
      </w:r>
      <w:r>
        <w:t>Gleich- wohl ist eine unbegrenzte Auseinanderentwicklung der Bezüge im Bund und in den Ländern</w:t>
      </w:r>
      <w:r>
        <w:rPr>
          <w:spacing w:val="-12"/>
        </w:rPr>
        <w:t xml:space="preserve"> </w:t>
      </w:r>
      <w:r>
        <w:t>durch</w:t>
      </w:r>
      <w:r>
        <w:rPr>
          <w:spacing w:val="-11"/>
        </w:rPr>
        <w:t xml:space="preserve"> </w:t>
      </w:r>
      <w:r>
        <w:t>die</w:t>
      </w:r>
      <w:r>
        <w:rPr>
          <w:spacing w:val="-11"/>
        </w:rPr>
        <w:t xml:space="preserve"> </w:t>
      </w:r>
      <w:r>
        <w:t>infolge</w:t>
      </w:r>
      <w:r>
        <w:rPr>
          <w:spacing w:val="-11"/>
        </w:rPr>
        <w:t xml:space="preserve"> </w:t>
      </w:r>
      <w:r>
        <w:t>der</w:t>
      </w:r>
      <w:r>
        <w:rPr>
          <w:spacing w:val="-11"/>
        </w:rPr>
        <w:t xml:space="preserve"> </w:t>
      </w:r>
      <w:r>
        <w:t>Neuordnung</w:t>
      </w:r>
      <w:r>
        <w:rPr>
          <w:spacing w:val="-11"/>
        </w:rPr>
        <w:t xml:space="preserve"> </w:t>
      </w:r>
      <w:r>
        <w:t>der</w:t>
      </w:r>
      <w:r>
        <w:rPr>
          <w:spacing w:val="-11"/>
        </w:rPr>
        <w:t xml:space="preserve"> </w:t>
      </w:r>
      <w:r>
        <w:t>Kompetenzverteilung</w:t>
      </w:r>
      <w:r>
        <w:rPr>
          <w:spacing w:val="-7"/>
        </w:rPr>
        <w:t xml:space="preserve"> </w:t>
      </w:r>
      <w:r>
        <w:t>im</w:t>
      </w:r>
      <w:r>
        <w:rPr>
          <w:spacing w:val="-11"/>
        </w:rPr>
        <w:t xml:space="preserve"> </w:t>
      </w:r>
      <w:r>
        <w:t>Grundgesetz eröffnete Befugnis zum Erlass jeweils eigener Besoldungsregelungen nicht gedeckt. Art. 33 Abs. 5 GG setzt der Gestaltungsfreiheit des Gesetzgebers insoweit Grenzen, ohne ein besoldungsrechtliches Homogenitä</w:t>
      </w:r>
      <w:r>
        <w:t>tsgebot zu postulieren. Vor diesem Hin- tergrund</w:t>
      </w:r>
      <w:r>
        <w:rPr>
          <w:spacing w:val="-9"/>
        </w:rPr>
        <w:t xml:space="preserve"> </w:t>
      </w:r>
      <w:r>
        <w:t>bildet</w:t>
      </w:r>
      <w:r>
        <w:rPr>
          <w:spacing w:val="-10"/>
        </w:rPr>
        <w:t xml:space="preserve"> </w:t>
      </w:r>
      <w:r>
        <w:t>der</w:t>
      </w:r>
      <w:r>
        <w:rPr>
          <w:spacing w:val="-11"/>
        </w:rPr>
        <w:t xml:space="preserve"> </w:t>
      </w:r>
      <w:r>
        <w:t>Quervergleich</w:t>
      </w:r>
      <w:r>
        <w:rPr>
          <w:spacing w:val="-8"/>
        </w:rPr>
        <w:t xml:space="preserve"> </w:t>
      </w:r>
      <w:r>
        <w:t>mit</w:t>
      </w:r>
      <w:r>
        <w:rPr>
          <w:spacing w:val="-10"/>
        </w:rPr>
        <w:t xml:space="preserve"> </w:t>
      </w:r>
      <w:r>
        <w:t>der</w:t>
      </w:r>
      <w:r>
        <w:rPr>
          <w:spacing w:val="-11"/>
        </w:rPr>
        <w:t xml:space="preserve"> </w:t>
      </w:r>
      <w:r>
        <w:t>Besoldung</w:t>
      </w:r>
      <w:r>
        <w:rPr>
          <w:spacing w:val="-9"/>
        </w:rPr>
        <w:t xml:space="preserve"> </w:t>
      </w:r>
      <w:r>
        <w:t>des</w:t>
      </w:r>
      <w:r>
        <w:rPr>
          <w:spacing w:val="-11"/>
        </w:rPr>
        <w:t xml:space="preserve"> </w:t>
      </w:r>
      <w:r>
        <w:t>Bundes</w:t>
      </w:r>
      <w:r>
        <w:rPr>
          <w:spacing w:val="-8"/>
        </w:rPr>
        <w:t xml:space="preserve"> </w:t>
      </w:r>
      <w:r>
        <w:t>und</w:t>
      </w:r>
      <w:r>
        <w:rPr>
          <w:spacing w:val="-11"/>
        </w:rPr>
        <w:t xml:space="preserve"> </w:t>
      </w:r>
      <w:r>
        <w:t>anderer</w:t>
      </w:r>
      <w:r>
        <w:rPr>
          <w:spacing w:val="-10"/>
        </w:rPr>
        <w:t xml:space="preserve"> </w:t>
      </w:r>
      <w:r>
        <w:t>Länder schließlich ein weiteres Indiz für die Bestimmung des Kerngehalts der Alimentation (fünfter</w:t>
      </w:r>
      <w:r>
        <w:rPr>
          <w:spacing w:val="-2"/>
        </w:rPr>
        <w:t xml:space="preserve"> </w:t>
      </w:r>
      <w:r>
        <w:t>Parameter).</w:t>
      </w:r>
    </w:p>
    <w:p w:rsidR="000F10D1" w:rsidRDefault="0090729B">
      <w:pPr>
        <w:pStyle w:val="a3"/>
        <w:spacing w:before="147" w:line="292" w:lineRule="auto"/>
        <w:ind w:left="110" w:right="38" w:firstLine="140"/>
        <w:jc w:val="both"/>
      </w:pPr>
      <w:r>
        <w:t>Die Alimentation muss es Richt</w:t>
      </w:r>
      <w:r>
        <w:t>ern und Staatsanwälten ermöglichen, sich ganz der rechtsprechenden Tätigkeit und dem öffentlichen Dienst als Lebensberuf zu widmen und</w:t>
      </w:r>
      <w:r>
        <w:rPr>
          <w:spacing w:val="-16"/>
        </w:rPr>
        <w:t xml:space="preserve"> </w:t>
      </w:r>
      <w:r>
        <w:t>in</w:t>
      </w:r>
      <w:r>
        <w:rPr>
          <w:spacing w:val="-16"/>
        </w:rPr>
        <w:t xml:space="preserve"> </w:t>
      </w:r>
      <w:r>
        <w:t>rechtlicher</w:t>
      </w:r>
      <w:r>
        <w:rPr>
          <w:spacing w:val="-16"/>
        </w:rPr>
        <w:t xml:space="preserve"> </w:t>
      </w:r>
      <w:r>
        <w:t>wie</w:t>
      </w:r>
      <w:r>
        <w:rPr>
          <w:spacing w:val="-16"/>
        </w:rPr>
        <w:t xml:space="preserve"> </w:t>
      </w:r>
      <w:r>
        <w:t>wirtschaftlicher</w:t>
      </w:r>
      <w:r>
        <w:rPr>
          <w:spacing w:val="-16"/>
        </w:rPr>
        <w:t xml:space="preserve"> </w:t>
      </w:r>
      <w:r>
        <w:t>Sicherheit</w:t>
      </w:r>
      <w:r>
        <w:rPr>
          <w:spacing w:val="-14"/>
        </w:rPr>
        <w:t xml:space="preserve"> </w:t>
      </w:r>
      <w:r>
        <w:t>und</w:t>
      </w:r>
      <w:r>
        <w:rPr>
          <w:spacing w:val="-16"/>
        </w:rPr>
        <w:t xml:space="preserve"> </w:t>
      </w:r>
      <w:r>
        <w:t>Unabhängigkeit</w:t>
      </w:r>
      <w:r>
        <w:rPr>
          <w:spacing w:val="-16"/>
        </w:rPr>
        <w:t xml:space="preserve"> </w:t>
      </w:r>
      <w:r>
        <w:t>zur</w:t>
      </w:r>
      <w:r>
        <w:rPr>
          <w:spacing w:val="-16"/>
        </w:rPr>
        <w:t xml:space="preserve"> </w:t>
      </w:r>
      <w:r>
        <w:t>Erfüllung</w:t>
      </w:r>
      <w:r>
        <w:rPr>
          <w:spacing w:val="-15"/>
        </w:rPr>
        <w:t xml:space="preserve"> </w:t>
      </w:r>
      <w:r>
        <w:t>der ihnen</w:t>
      </w:r>
      <w:r>
        <w:rPr>
          <w:spacing w:val="-10"/>
        </w:rPr>
        <w:t xml:space="preserve"> </w:t>
      </w:r>
      <w:r>
        <w:t>zugewiesenen</w:t>
      </w:r>
      <w:r>
        <w:rPr>
          <w:spacing w:val="-10"/>
        </w:rPr>
        <w:t xml:space="preserve"> </w:t>
      </w:r>
      <w:r>
        <w:t>Aufgaben</w:t>
      </w:r>
      <w:r>
        <w:rPr>
          <w:spacing w:val="-8"/>
        </w:rPr>
        <w:t xml:space="preserve"> </w:t>
      </w:r>
      <w:r>
        <w:t>beizutrag</w:t>
      </w:r>
      <w:r>
        <w:t>en</w:t>
      </w:r>
      <w:r>
        <w:rPr>
          <w:spacing w:val="-9"/>
        </w:rPr>
        <w:t xml:space="preserve"> </w:t>
      </w:r>
      <w:r>
        <w:t>(vgl.</w:t>
      </w:r>
      <w:r>
        <w:rPr>
          <w:spacing w:val="-10"/>
        </w:rPr>
        <w:t xml:space="preserve"> </w:t>
      </w:r>
      <w:r>
        <w:t>BVerfGE</w:t>
      </w:r>
      <w:r>
        <w:rPr>
          <w:spacing w:val="-8"/>
        </w:rPr>
        <w:t xml:space="preserve"> </w:t>
      </w:r>
      <w:r>
        <w:t>44,</w:t>
      </w:r>
      <w:r>
        <w:rPr>
          <w:spacing w:val="-10"/>
        </w:rPr>
        <w:t xml:space="preserve"> </w:t>
      </w:r>
      <w:r>
        <w:t>249</w:t>
      </w:r>
      <w:r>
        <w:rPr>
          <w:spacing w:val="-10"/>
        </w:rPr>
        <w:t xml:space="preserve"> </w:t>
      </w:r>
      <w:r>
        <w:t>&lt;265</w:t>
      </w:r>
      <w:r>
        <w:rPr>
          <w:spacing w:val="-9"/>
        </w:rPr>
        <w:t xml:space="preserve"> </w:t>
      </w:r>
      <w:r>
        <w:t>f.&gt;;</w:t>
      </w:r>
      <w:r>
        <w:rPr>
          <w:spacing w:val="-9"/>
        </w:rPr>
        <w:t xml:space="preserve"> </w:t>
      </w:r>
      <w:r>
        <w:t>114,</w:t>
      </w:r>
      <w:r>
        <w:rPr>
          <w:spacing w:val="-9"/>
        </w:rPr>
        <w:t xml:space="preserve"> </w:t>
      </w:r>
      <w:r>
        <w:t>258</w:t>
      </w:r>
    </w:p>
    <w:p w:rsidR="000F10D1" w:rsidRDefault="0090729B">
      <w:pPr>
        <w:pStyle w:val="a3"/>
        <w:spacing w:line="292" w:lineRule="auto"/>
        <w:ind w:left="110" w:right="38"/>
        <w:jc w:val="both"/>
      </w:pPr>
      <w:r>
        <w:t>&lt;287</w:t>
      </w:r>
      <w:r>
        <w:rPr>
          <w:spacing w:val="-5"/>
        </w:rPr>
        <w:t xml:space="preserve"> </w:t>
      </w:r>
      <w:r>
        <w:t>f.&gt;;</w:t>
      </w:r>
      <w:r>
        <w:rPr>
          <w:spacing w:val="-5"/>
        </w:rPr>
        <w:t xml:space="preserve"> </w:t>
      </w:r>
      <w:r>
        <w:t>119,</w:t>
      </w:r>
      <w:r>
        <w:rPr>
          <w:spacing w:val="-6"/>
        </w:rPr>
        <w:t xml:space="preserve"> </w:t>
      </w:r>
      <w:r>
        <w:t>247</w:t>
      </w:r>
      <w:r>
        <w:rPr>
          <w:spacing w:val="-5"/>
        </w:rPr>
        <w:t xml:space="preserve"> </w:t>
      </w:r>
      <w:r>
        <w:t>&lt;269&gt;;</w:t>
      </w:r>
      <w:r>
        <w:rPr>
          <w:spacing w:val="-5"/>
        </w:rPr>
        <w:t xml:space="preserve"> </w:t>
      </w:r>
      <w:r>
        <w:t>130,</w:t>
      </w:r>
      <w:r>
        <w:rPr>
          <w:spacing w:val="-6"/>
        </w:rPr>
        <w:t xml:space="preserve"> </w:t>
      </w:r>
      <w:r>
        <w:t>263</w:t>
      </w:r>
      <w:r>
        <w:rPr>
          <w:spacing w:val="-5"/>
        </w:rPr>
        <w:t xml:space="preserve"> </w:t>
      </w:r>
      <w:r>
        <w:t>&lt;293&gt;).</w:t>
      </w:r>
      <w:r>
        <w:rPr>
          <w:spacing w:val="-4"/>
        </w:rPr>
        <w:t xml:space="preserve"> </w:t>
      </w:r>
      <w:r>
        <w:t>Sie</w:t>
      </w:r>
      <w:r>
        <w:rPr>
          <w:spacing w:val="-5"/>
        </w:rPr>
        <w:t xml:space="preserve"> </w:t>
      </w:r>
      <w:r>
        <w:t>dient</w:t>
      </w:r>
      <w:r>
        <w:rPr>
          <w:spacing w:val="-5"/>
        </w:rPr>
        <w:t xml:space="preserve"> </w:t>
      </w:r>
      <w:r>
        <w:t>damit</w:t>
      </w:r>
      <w:r>
        <w:rPr>
          <w:spacing w:val="-6"/>
        </w:rPr>
        <w:t xml:space="preserve"> </w:t>
      </w:r>
      <w:r>
        <w:t>nicht</w:t>
      </w:r>
      <w:r>
        <w:rPr>
          <w:spacing w:val="-6"/>
        </w:rPr>
        <w:t xml:space="preserve"> </w:t>
      </w:r>
      <w:r>
        <w:t>allein</w:t>
      </w:r>
      <w:r>
        <w:rPr>
          <w:spacing w:val="-5"/>
        </w:rPr>
        <w:t xml:space="preserve"> </w:t>
      </w:r>
      <w:r>
        <w:t>dem</w:t>
      </w:r>
      <w:r>
        <w:rPr>
          <w:spacing w:val="-6"/>
        </w:rPr>
        <w:t xml:space="preserve"> </w:t>
      </w:r>
      <w:r>
        <w:t>Lebens- unterhalt, sondern hat – angesichts der Bedeutung des Berufsbeamtentums für die Allgemeinheit</w:t>
      </w:r>
      <w:r>
        <w:rPr>
          <w:spacing w:val="32"/>
        </w:rPr>
        <w:t xml:space="preserve"> </w:t>
      </w:r>
      <w:r>
        <w:t>–</w:t>
      </w:r>
      <w:r>
        <w:rPr>
          <w:spacing w:val="31"/>
        </w:rPr>
        <w:t xml:space="preserve"> </w:t>
      </w:r>
      <w:r>
        <w:t>zugleich</w:t>
      </w:r>
      <w:r>
        <w:rPr>
          <w:spacing w:val="32"/>
        </w:rPr>
        <w:t xml:space="preserve"> </w:t>
      </w:r>
      <w:r>
        <w:t>eine</w:t>
      </w:r>
      <w:r>
        <w:rPr>
          <w:spacing w:val="31"/>
        </w:rPr>
        <w:t xml:space="preserve"> </w:t>
      </w:r>
      <w:r>
        <w:t>qualitätssichernde</w:t>
      </w:r>
      <w:r>
        <w:rPr>
          <w:spacing w:val="31"/>
        </w:rPr>
        <w:t xml:space="preserve"> </w:t>
      </w:r>
      <w:r>
        <w:t>Funktion</w:t>
      </w:r>
      <w:r>
        <w:rPr>
          <w:spacing w:val="32"/>
        </w:rPr>
        <w:t xml:space="preserve"> </w:t>
      </w:r>
      <w:r>
        <w:t>(vgl.</w:t>
      </w:r>
      <w:r>
        <w:rPr>
          <w:spacing w:val="31"/>
        </w:rPr>
        <w:t xml:space="preserve"> </w:t>
      </w:r>
      <w:r>
        <w:t>BVerfGE</w:t>
      </w:r>
      <w:r>
        <w:rPr>
          <w:spacing w:val="32"/>
        </w:rPr>
        <w:t xml:space="preserve"> </w:t>
      </w:r>
      <w:r>
        <w:t>114,</w:t>
      </w:r>
      <w:r>
        <w:rPr>
          <w:spacing w:val="31"/>
        </w:rPr>
        <w:t xml:space="preserve"> </w:t>
      </w:r>
      <w:r>
        <w:t>258</w:t>
      </w:r>
    </w:p>
    <w:p w:rsidR="000F10D1" w:rsidRDefault="0090729B">
      <w:pPr>
        <w:pStyle w:val="a3"/>
        <w:spacing w:line="292" w:lineRule="auto"/>
        <w:ind w:left="110" w:right="38"/>
        <w:jc w:val="both"/>
      </w:pPr>
      <w:r>
        <w:t>&lt;294&gt;; 130, 263 &lt;293&gt;). Damit die Entscheidung für eine Tätigkeit als Richter oder Staatsanwalt für überdurchschnittlich qualifizierte Kräfte attraktiv ist, muss sich die Amtsangemessenheit der Alimentation auch durch ihr V</w:t>
      </w:r>
      <w:r>
        <w:t>erhältnis zu den Einkommen bestimmen, die für vergleichbare und auf der Grundlage vergleichbarer Ausbildung erbrachte Tätigkeiten außerhalb des in Rede stehenden öffentlichen Dienstes erzielt werden</w:t>
      </w:r>
      <w:r>
        <w:rPr>
          <w:spacing w:val="-5"/>
        </w:rPr>
        <w:t xml:space="preserve"> </w:t>
      </w:r>
      <w:r>
        <w:t>(vgl.</w:t>
      </w:r>
      <w:r>
        <w:rPr>
          <w:spacing w:val="-4"/>
        </w:rPr>
        <w:t xml:space="preserve"> </w:t>
      </w:r>
      <w:r>
        <w:t>BVerfGE</w:t>
      </w:r>
      <w:r>
        <w:rPr>
          <w:spacing w:val="-3"/>
        </w:rPr>
        <w:t xml:space="preserve"> </w:t>
      </w:r>
      <w:r>
        <w:t>114,</w:t>
      </w:r>
      <w:r>
        <w:rPr>
          <w:spacing w:val="-4"/>
        </w:rPr>
        <w:t xml:space="preserve"> </w:t>
      </w:r>
      <w:r>
        <w:t>258</w:t>
      </w:r>
      <w:r>
        <w:rPr>
          <w:spacing w:val="-5"/>
        </w:rPr>
        <w:t xml:space="preserve"> </w:t>
      </w:r>
      <w:r>
        <w:t>&lt;293</w:t>
      </w:r>
      <w:r>
        <w:rPr>
          <w:spacing w:val="-3"/>
        </w:rPr>
        <w:t xml:space="preserve"> </w:t>
      </w:r>
      <w:r>
        <w:t>f.&gt;;</w:t>
      </w:r>
      <w:r>
        <w:rPr>
          <w:spacing w:val="-4"/>
        </w:rPr>
        <w:t xml:space="preserve"> </w:t>
      </w:r>
      <w:r>
        <w:t>117,</w:t>
      </w:r>
      <w:r>
        <w:rPr>
          <w:spacing w:val="-4"/>
        </w:rPr>
        <w:t xml:space="preserve"> </w:t>
      </w:r>
      <w:r>
        <w:t>330</w:t>
      </w:r>
      <w:r>
        <w:rPr>
          <w:spacing w:val="-4"/>
        </w:rPr>
        <w:t xml:space="preserve"> </w:t>
      </w:r>
      <w:r>
        <w:t>&lt;354&gt;;</w:t>
      </w:r>
      <w:r>
        <w:rPr>
          <w:spacing w:val="-4"/>
        </w:rPr>
        <w:t xml:space="preserve"> </w:t>
      </w:r>
      <w:r>
        <w:t>119,</w:t>
      </w:r>
      <w:r>
        <w:rPr>
          <w:spacing w:val="-4"/>
        </w:rPr>
        <w:t xml:space="preserve"> </w:t>
      </w:r>
      <w:r>
        <w:t>247</w:t>
      </w:r>
      <w:r>
        <w:rPr>
          <w:spacing w:val="-5"/>
        </w:rPr>
        <w:t xml:space="preserve"> </w:t>
      </w:r>
      <w:r>
        <w:t>&lt;268&gt;;</w:t>
      </w:r>
      <w:r>
        <w:rPr>
          <w:spacing w:val="-3"/>
        </w:rPr>
        <w:t xml:space="preserve"> </w:t>
      </w:r>
      <w:r>
        <w:t>130,</w:t>
      </w:r>
      <w:r>
        <w:rPr>
          <w:spacing w:val="-4"/>
        </w:rPr>
        <w:t xml:space="preserve"> </w:t>
      </w:r>
      <w:r>
        <w:t>263</w:t>
      </w:r>
    </w:p>
    <w:p w:rsidR="000F10D1" w:rsidRDefault="0090729B">
      <w:pPr>
        <w:pStyle w:val="a3"/>
        <w:spacing w:line="292" w:lineRule="auto"/>
        <w:ind w:left="110" w:right="38"/>
        <w:jc w:val="both"/>
      </w:pPr>
      <w:r>
        <w:t>&lt;293</w:t>
      </w:r>
      <w:r>
        <w:rPr>
          <w:spacing w:val="-8"/>
        </w:rPr>
        <w:t xml:space="preserve"> </w:t>
      </w:r>
      <w:r>
        <w:t>f.&gt;;</w:t>
      </w:r>
      <w:r>
        <w:rPr>
          <w:spacing w:val="-7"/>
        </w:rPr>
        <w:t xml:space="preserve"> </w:t>
      </w:r>
      <w:r>
        <w:t>BVerfGK</w:t>
      </w:r>
      <w:r>
        <w:rPr>
          <w:spacing w:val="-7"/>
        </w:rPr>
        <w:t xml:space="preserve"> </w:t>
      </w:r>
      <w:r>
        <w:t>12,</w:t>
      </w:r>
      <w:r>
        <w:rPr>
          <w:spacing w:val="-7"/>
        </w:rPr>
        <w:t xml:space="preserve"> </w:t>
      </w:r>
      <w:r>
        <w:t>189</w:t>
      </w:r>
      <w:r>
        <w:rPr>
          <w:spacing w:val="-8"/>
        </w:rPr>
        <w:t xml:space="preserve"> </w:t>
      </w:r>
      <w:r>
        <w:t>&lt;202&gt;;</w:t>
      </w:r>
      <w:r>
        <w:rPr>
          <w:spacing w:val="-6"/>
        </w:rPr>
        <w:t xml:space="preserve"> </w:t>
      </w:r>
      <w:r>
        <w:t>12,</w:t>
      </w:r>
      <w:r>
        <w:rPr>
          <w:spacing w:val="-8"/>
        </w:rPr>
        <w:t xml:space="preserve"> </w:t>
      </w:r>
      <w:r>
        <w:t>253</w:t>
      </w:r>
      <w:r>
        <w:rPr>
          <w:spacing w:val="-7"/>
        </w:rPr>
        <w:t xml:space="preserve"> </w:t>
      </w:r>
      <w:r>
        <w:t>&lt;263</w:t>
      </w:r>
      <w:r>
        <w:rPr>
          <w:spacing w:val="-7"/>
        </w:rPr>
        <w:t xml:space="preserve"> </w:t>
      </w:r>
      <w:r>
        <w:t>f.&gt;).</w:t>
      </w:r>
      <w:r>
        <w:rPr>
          <w:spacing w:val="-8"/>
        </w:rPr>
        <w:t xml:space="preserve"> </w:t>
      </w:r>
      <w:r>
        <w:t>Neben</w:t>
      </w:r>
      <w:r>
        <w:rPr>
          <w:spacing w:val="-7"/>
        </w:rPr>
        <w:t xml:space="preserve"> </w:t>
      </w:r>
      <w:r>
        <w:t>einem</w:t>
      </w:r>
      <w:r>
        <w:rPr>
          <w:spacing w:val="-8"/>
        </w:rPr>
        <w:t xml:space="preserve"> </w:t>
      </w:r>
      <w:r>
        <w:t>Vergleich</w:t>
      </w:r>
      <w:r>
        <w:rPr>
          <w:spacing w:val="-6"/>
        </w:rPr>
        <w:t xml:space="preserve"> </w:t>
      </w:r>
      <w:r>
        <w:t>mit</w:t>
      </w:r>
      <w:r>
        <w:rPr>
          <w:spacing w:val="-9"/>
        </w:rPr>
        <w:t xml:space="preserve"> </w:t>
      </w:r>
      <w:r>
        <w:t xml:space="preserve">den Bezahlungssystemen in der Privatwirtschaft (vgl. BVerfGE 130, 263 &lt;293 f.&gt;) ist da- bei vor allem die Besoldung in anderen Ländern zu berücksichtigen. Die Attraktivität eines Amtes als Richter/Staatsanwalt bemisst sich – gerade angesichts einer erfah- </w:t>
      </w:r>
      <w:r>
        <w:t>rungsgemäß</w:t>
      </w:r>
      <w:r>
        <w:rPr>
          <w:spacing w:val="-8"/>
        </w:rPr>
        <w:t xml:space="preserve"> </w:t>
      </w:r>
      <w:r>
        <w:t>erhöhten</w:t>
      </w:r>
      <w:r>
        <w:rPr>
          <w:spacing w:val="-8"/>
        </w:rPr>
        <w:t xml:space="preserve"> </w:t>
      </w:r>
      <w:r>
        <w:t>Flexibilität</w:t>
      </w:r>
      <w:r>
        <w:rPr>
          <w:spacing w:val="-5"/>
        </w:rPr>
        <w:t xml:space="preserve"> </w:t>
      </w:r>
      <w:r>
        <w:t>von</w:t>
      </w:r>
      <w:r>
        <w:rPr>
          <w:spacing w:val="-8"/>
        </w:rPr>
        <w:t xml:space="preserve"> </w:t>
      </w:r>
      <w:r>
        <w:t>Berufseinsteigern</w:t>
      </w:r>
      <w:r>
        <w:rPr>
          <w:spacing w:val="-5"/>
        </w:rPr>
        <w:t xml:space="preserve"> </w:t>
      </w:r>
      <w:r>
        <w:t>–</w:t>
      </w:r>
      <w:r>
        <w:rPr>
          <w:spacing w:val="-8"/>
        </w:rPr>
        <w:t xml:space="preserve"> </w:t>
      </w:r>
      <w:r>
        <w:t>daher</w:t>
      </w:r>
      <w:r>
        <w:rPr>
          <w:spacing w:val="-7"/>
        </w:rPr>
        <w:t xml:space="preserve"> </w:t>
      </w:r>
      <w:r>
        <w:t>auch</w:t>
      </w:r>
      <w:r>
        <w:rPr>
          <w:spacing w:val="-8"/>
        </w:rPr>
        <w:t xml:space="preserve"> </w:t>
      </w:r>
      <w:r>
        <w:t>nach</w:t>
      </w:r>
      <w:r>
        <w:rPr>
          <w:spacing w:val="-7"/>
        </w:rPr>
        <w:t xml:space="preserve"> </w:t>
      </w:r>
      <w:r>
        <w:t>der</w:t>
      </w:r>
      <w:r>
        <w:rPr>
          <w:spacing w:val="-8"/>
        </w:rPr>
        <w:t xml:space="preserve"> </w:t>
      </w:r>
      <w:r>
        <w:t xml:space="preserve">Höhe der Bezüge im Ländervergleich. Eine Verengung des Blicks ausschließlich auf die wirtschaftliche und finanzielle Situation des betreffenden Landes verlöre aus dem Blick, dass </w:t>
      </w:r>
      <w:r>
        <w:t>im föderalen System des Grundgesetzes die optimale Erledigung der ei- genen Aufgaben bei gleichzeitig begrenzten personellen Ressourcen durch den Wettbewerb mit anderen Dienstherren bestimmt wird. Insoweit ist neben dem eben- falls bundesweiten Vergleich m</w:t>
      </w:r>
      <w:r>
        <w:t>it der Privatwirtschaft der Vergleich mit den Konditio- nen</w:t>
      </w:r>
      <w:r>
        <w:rPr>
          <w:spacing w:val="-10"/>
        </w:rPr>
        <w:t xml:space="preserve"> </w:t>
      </w:r>
      <w:r>
        <w:t>des</w:t>
      </w:r>
      <w:r>
        <w:rPr>
          <w:spacing w:val="-9"/>
        </w:rPr>
        <w:t xml:space="preserve"> </w:t>
      </w:r>
      <w:r>
        <w:t>Staatsdienstes</w:t>
      </w:r>
      <w:r>
        <w:rPr>
          <w:spacing w:val="-6"/>
        </w:rPr>
        <w:t xml:space="preserve"> </w:t>
      </w:r>
      <w:r>
        <w:t>und</w:t>
      </w:r>
      <w:r>
        <w:rPr>
          <w:spacing w:val="-10"/>
        </w:rPr>
        <w:t xml:space="preserve"> </w:t>
      </w:r>
      <w:r>
        <w:t>der</w:t>
      </w:r>
      <w:r>
        <w:rPr>
          <w:spacing w:val="-9"/>
        </w:rPr>
        <w:t xml:space="preserve"> </w:t>
      </w:r>
      <w:r>
        <w:t>Besoldung</w:t>
      </w:r>
      <w:r>
        <w:rPr>
          <w:spacing w:val="-7"/>
        </w:rPr>
        <w:t xml:space="preserve"> </w:t>
      </w:r>
      <w:r>
        <w:t>im</w:t>
      </w:r>
      <w:r>
        <w:rPr>
          <w:spacing w:val="-9"/>
        </w:rPr>
        <w:t xml:space="preserve"> </w:t>
      </w:r>
      <w:r>
        <w:t>Dienste</w:t>
      </w:r>
      <w:r>
        <w:rPr>
          <w:spacing w:val="-10"/>
        </w:rPr>
        <w:t xml:space="preserve"> </w:t>
      </w:r>
      <w:r>
        <w:t>des</w:t>
      </w:r>
      <w:r>
        <w:rPr>
          <w:spacing w:val="-9"/>
        </w:rPr>
        <w:t xml:space="preserve"> </w:t>
      </w:r>
      <w:r>
        <w:t>Bundes</w:t>
      </w:r>
      <w:r>
        <w:rPr>
          <w:spacing w:val="-8"/>
        </w:rPr>
        <w:t xml:space="preserve"> </w:t>
      </w:r>
      <w:r>
        <w:t>und</w:t>
      </w:r>
      <w:r>
        <w:rPr>
          <w:spacing w:val="-9"/>
        </w:rPr>
        <w:t xml:space="preserve"> </w:t>
      </w:r>
      <w:r>
        <w:t>anderer</w:t>
      </w:r>
      <w:r>
        <w:rPr>
          <w:spacing w:val="-10"/>
        </w:rPr>
        <w:t xml:space="preserve"> </w:t>
      </w:r>
      <w:r>
        <w:t>Län- der</w:t>
      </w:r>
      <w:r>
        <w:rPr>
          <w:spacing w:val="-2"/>
        </w:rPr>
        <w:t xml:space="preserve"> </w:t>
      </w:r>
      <w:r>
        <w:t>aussagekräftig.</w:t>
      </w:r>
    </w:p>
    <w:p w:rsidR="000F10D1" w:rsidRDefault="0090729B">
      <w:pPr>
        <w:pStyle w:val="a3"/>
        <w:spacing w:before="138" w:line="292" w:lineRule="auto"/>
        <w:ind w:left="110" w:right="38" w:firstLine="140"/>
        <w:jc w:val="both"/>
      </w:pPr>
      <w:r>
        <w:t>Zeigt sich eine erhebliche Gehaltsdifferenz im Vergleich zum Durchschnitt der Be- züge</w:t>
      </w:r>
      <w:r>
        <w:rPr>
          <w:spacing w:val="-15"/>
        </w:rPr>
        <w:t xml:space="preserve"> </w:t>
      </w:r>
      <w:r>
        <w:t>der</w:t>
      </w:r>
      <w:r>
        <w:rPr>
          <w:spacing w:val="-14"/>
        </w:rPr>
        <w:t xml:space="preserve"> </w:t>
      </w:r>
      <w:r>
        <w:t>jeweilige</w:t>
      </w:r>
      <w:r>
        <w:t>n</w:t>
      </w:r>
      <w:r>
        <w:rPr>
          <w:spacing w:val="-14"/>
        </w:rPr>
        <w:t xml:space="preserve"> </w:t>
      </w:r>
      <w:r>
        <w:t>Besoldungsgruppe</w:t>
      </w:r>
      <w:r>
        <w:rPr>
          <w:spacing w:val="-11"/>
        </w:rPr>
        <w:t xml:space="preserve"> </w:t>
      </w:r>
      <w:r>
        <w:t>im</w:t>
      </w:r>
      <w:r>
        <w:rPr>
          <w:spacing w:val="-14"/>
        </w:rPr>
        <w:t xml:space="preserve"> </w:t>
      </w:r>
      <w:r>
        <w:t>Bund</w:t>
      </w:r>
      <w:r>
        <w:rPr>
          <w:spacing w:val="-14"/>
        </w:rPr>
        <w:t xml:space="preserve"> </w:t>
      </w:r>
      <w:r>
        <w:t>oder</w:t>
      </w:r>
      <w:r>
        <w:rPr>
          <w:spacing w:val="-14"/>
        </w:rPr>
        <w:t xml:space="preserve"> </w:t>
      </w:r>
      <w:r>
        <w:t>in</w:t>
      </w:r>
      <w:r>
        <w:rPr>
          <w:spacing w:val="-15"/>
        </w:rPr>
        <w:t xml:space="preserve"> </w:t>
      </w:r>
      <w:r>
        <w:t>den</w:t>
      </w:r>
      <w:r>
        <w:rPr>
          <w:spacing w:val="-14"/>
        </w:rPr>
        <w:t xml:space="preserve"> </w:t>
      </w:r>
      <w:r>
        <w:t>anderen</w:t>
      </w:r>
      <w:r>
        <w:rPr>
          <w:spacing w:val="-14"/>
        </w:rPr>
        <w:t xml:space="preserve"> </w:t>
      </w:r>
      <w:r>
        <w:t>Ländern,</w:t>
      </w:r>
      <w:r>
        <w:rPr>
          <w:spacing w:val="-14"/>
        </w:rPr>
        <w:t xml:space="preserve"> </w:t>
      </w:r>
      <w:r>
        <w:t>spricht dies dafür, dass die Alimentation ihre qualitätssichernde Funktion nicht mehr</w:t>
      </w:r>
      <w:r>
        <w:rPr>
          <w:spacing w:val="8"/>
        </w:rPr>
        <w:t xml:space="preserve"> </w:t>
      </w:r>
      <w:r>
        <w:t>erfüllt.</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4"/>
        <w:rPr>
          <w:sz w:val="35"/>
        </w:rPr>
      </w:pPr>
    </w:p>
    <w:p w:rsidR="000F10D1" w:rsidRDefault="0090729B">
      <w:pPr>
        <w:pStyle w:val="a3"/>
        <w:ind w:left="110"/>
      </w:pPr>
      <w:r>
        <w:t>114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3"/>
        <w:rPr>
          <w:sz w:val="21"/>
        </w:rPr>
      </w:pPr>
    </w:p>
    <w:p w:rsidR="000F10D1" w:rsidRDefault="0090729B">
      <w:pPr>
        <w:pStyle w:val="a3"/>
        <w:ind w:left="110"/>
      </w:pPr>
      <w:r>
        <w:t>115</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Wann eine solche Erheblichkeit gegeben ist, kann nicht pauschal beantwortet wer- den. Liegt das streitgegenständliche jährliche Bruttoeinkommen einschließlich</w:t>
      </w:r>
      <w:r>
        <w:rPr>
          <w:spacing w:val="-46"/>
        </w:rPr>
        <w:t xml:space="preserve"> </w:t>
      </w:r>
      <w:r>
        <w:t>etwai- ger Sonderzahlungen 10 Prozent unter dem Durchschnitt der übrigen Ländern im gleichen Zeit</w:t>
      </w:r>
      <w:r>
        <w:t>raum, was gemessen an der streitgegenständlichen Besoldung regel- mäßig</w:t>
      </w:r>
      <w:r>
        <w:rPr>
          <w:spacing w:val="-11"/>
        </w:rPr>
        <w:t xml:space="preserve"> </w:t>
      </w:r>
      <w:r>
        <w:t>einem</w:t>
      </w:r>
      <w:r>
        <w:rPr>
          <w:spacing w:val="-11"/>
        </w:rPr>
        <w:t xml:space="preserve"> </w:t>
      </w:r>
      <w:r>
        <w:t>Besoldungsunterschied</w:t>
      </w:r>
      <w:r>
        <w:rPr>
          <w:spacing w:val="-6"/>
        </w:rPr>
        <w:t xml:space="preserve"> </w:t>
      </w:r>
      <w:r>
        <w:t>von</w:t>
      </w:r>
      <w:r>
        <w:rPr>
          <w:spacing w:val="-10"/>
        </w:rPr>
        <w:t xml:space="preserve"> </w:t>
      </w:r>
      <w:r>
        <w:t>mehr</w:t>
      </w:r>
      <w:r>
        <w:rPr>
          <w:spacing w:val="-11"/>
        </w:rPr>
        <w:t xml:space="preserve"> </w:t>
      </w:r>
      <w:r>
        <w:t>als</w:t>
      </w:r>
      <w:r>
        <w:rPr>
          <w:spacing w:val="-11"/>
        </w:rPr>
        <w:t xml:space="preserve"> </w:t>
      </w:r>
      <w:r>
        <w:t>einem</w:t>
      </w:r>
      <w:r>
        <w:rPr>
          <w:spacing w:val="-10"/>
        </w:rPr>
        <w:t xml:space="preserve"> </w:t>
      </w:r>
      <w:r>
        <w:t>Monatsgehalt</w:t>
      </w:r>
      <w:r>
        <w:rPr>
          <w:spacing w:val="-11"/>
        </w:rPr>
        <w:t xml:space="preserve"> </w:t>
      </w:r>
      <w:r>
        <w:t>entsprechen dürfte, ist dies jedenfalls ein weiteres Indiz für eine verfassungswidrige Unteralimen- tation.</w:t>
      </w:r>
    </w:p>
    <w:p w:rsidR="000F10D1" w:rsidRDefault="0090729B">
      <w:pPr>
        <w:pStyle w:val="a3"/>
        <w:spacing w:before="151" w:line="292" w:lineRule="auto"/>
        <w:ind w:left="110" w:right="38" w:firstLine="140"/>
        <w:jc w:val="both"/>
      </w:pPr>
      <w:r>
        <w:t>b) Es besteht di</w:t>
      </w:r>
      <w:r>
        <w:t>e Vermutung der einer angemessenen Beteiligung an der allgemei- nen Entwicklung der wirtschaftlichen und finanziellen Verhältnisse und des Lebens- standards nicht genügenden und damit verfassungswidrigen Unteralimentation, wenn jedenfalls drei der oben gen</w:t>
      </w:r>
      <w:r>
        <w:t>annten fünf Parameter erfüllt sind. Diese Vermu- tung kann im Rahmen einer Gesamtabwägung durch Berücksichtigung weiterer ali- mentationsrelevanter Kriterien widerlegt oder erhärtet werden. Zu diesen weiteren Kriterien zählen neben dem Ansehen des Amtes in</w:t>
      </w:r>
      <w:r>
        <w:t xml:space="preserve"> den Augen der Gesellschaft so- wie</w:t>
      </w:r>
      <w:r>
        <w:rPr>
          <w:spacing w:val="-11"/>
        </w:rPr>
        <w:t xml:space="preserve"> </w:t>
      </w:r>
      <w:r>
        <w:t>der</w:t>
      </w:r>
      <w:r>
        <w:rPr>
          <w:spacing w:val="-10"/>
        </w:rPr>
        <w:t xml:space="preserve"> </w:t>
      </w:r>
      <w:r>
        <w:t>vom</w:t>
      </w:r>
      <w:r>
        <w:rPr>
          <w:spacing w:val="-11"/>
        </w:rPr>
        <w:t xml:space="preserve"> </w:t>
      </w:r>
      <w:r>
        <w:t>Amtsinhaber</w:t>
      </w:r>
      <w:r>
        <w:rPr>
          <w:spacing w:val="-8"/>
        </w:rPr>
        <w:t xml:space="preserve"> </w:t>
      </w:r>
      <w:r>
        <w:t>geforderten</w:t>
      </w:r>
      <w:r>
        <w:rPr>
          <w:spacing w:val="-11"/>
        </w:rPr>
        <w:t xml:space="preserve"> </w:t>
      </w:r>
      <w:r>
        <w:t>Ausbildung</w:t>
      </w:r>
      <w:r>
        <w:rPr>
          <w:spacing w:val="-8"/>
        </w:rPr>
        <w:t xml:space="preserve"> </w:t>
      </w:r>
      <w:r>
        <w:t>und</w:t>
      </w:r>
      <w:r>
        <w:rPr>
          <w:spacing w:val="-11"/>
        </w:rPr>
        <w:t xml:space="preserve"> </w:t>
      </w:r>
      <w:r>
        <w:t>Beanspruchung</w:t>
      </w:r>
      <w:r>
        <w:rPr>
          <w:spacing w:val="-7"/>
        </w:rPr>
        <w:t xml:space="preserve"> </w:t>
      </w:r>
      <w:r>
        <w:t>(vgl.</w:t>
      </w:r>
      <w:r>
        <w:rPr>
          <w:spacing w:val="-11"/>
        </w:rPr>
        <w:t xml:space="preserve"> </w:t>
      </w:r>
      <w:r>
        <w:t>BVerfGE 44, 249 &lt;265&gt;; 99, 300 &lt;315&gt;; 114, 258 &lt;288&gt;; 130, 263 &lt;292&gt;) insbesondere die Entwicklung</w:t>
      </w:r>
      <w:r>
        <w:rPr>
          <w:spacing w:val="-14"/>
        </w:rPr>
        <w:t xml:space="preserve"> </w:t>
      </w:r>
      <w:r>
        <w:t>der</w:t>
      </w:r>
      <w:r>
        <w:rPr>
          <w:spacing w:val="-16"/>
        </w:rPr>
        <w:t xml:space="preserve"> </w:t>
      </w:r>
      <w:r>
        <w:t>Qualifikation</w:t>
      </w:r>
      <w:r>
        <w:rPr>
          <w:spacing w:val="-13"/>
        </w:rPr>
        <w:t xml:space="preserve"> </w:t>
      </w:r>
      <w:r>
        <w:t>der</w:t>
      </w:r>
      <w:r>
        <w:rPr>
          <w:spacing w:val="-17"/>
        </w:rPr>
        <w:t xml:space="preserve"> </w:t>
      </w:r>
      <w:r>
        <w:t>eingestellten</w:t>
      </w:r>
      <w:r>
        <w:rPr>
          <w:spacing w:val="-15"/>
        </w:rPr>
        <w:t xml:space="preserve"> </w:t>
      </w:r>
      <w:r>
        <w:t>Bewerber</w:t>
      </w:r>
      <w:r>
        <w:rPr>
          <w:spacing w:val="-14"/>
        </w:rPr>
        <w:t xml:space="preserve"> </w:t>
      </w:r>
      <w:r>
        <w:t>(aa),</w:t>
      </w:r>
      <w:r>
        <w:rPr>
          <w:spacing w:val="-16"/>
        </w:rPr>
        <w:t xml:space="preserve"> </w:t>
      </w:r>
      <w:r>
        <w:t>die</w:t>
      </w:r>
      <w:r>
        <w:rPr>
          <w:spacing w:val="-16"/>
        </w:rPr>
        <w:t xml:space="preserve"> </w:t>
      </w:r>
      <w:r>
        <w:t>besondere</w:t>
      </w:r>
      <w:r>
        <w:rPr>
          <w:spacing w:val="-16"/>
        </w:rPr>
        <w:t xml:space="preserve"> </w:t>
      </w:r>
      <w:r>
        <w:t>Qualität der</w:t>
      </w:r>
      <w:r>
        <w:rPr>
          <w:spacing w:val="-8"/>
        </w:rPr>
        <w:t xml:space="preserve"> </w:t>
      </w:r>
      <w:r>
        <w:t>Tätigkeit</w:t>
      </w:r>
      <w:r>
        <w:rPr>
          <w:spacing w:val="-5"/>
        </w:rPr>
        <w:t xml:space="preserve"> </w:t>
      </w:r>
      <w:r>
        <w:t>und</w:t>
      </w:r>
      <w:r>
        <w:rPr>
          <w:spacing w:val="-7"/>
        </w:rPr>
        <w:t xml:space="preserve"> </w:t>
      </w:r>
      <w:r>
        <w:t>Verantwortung</w:t>
      </w:r>
      <w:r>
        <w:rPr>
          <w:spacing w:val="-4"/>
        </w:rPr>
        <w:t xml:space="preserve"> </w:t>
      </w:r>
      <w:r>
        <w:t>eines</w:t>
      </w:r>
      <w:r>
        <w:rPr>
          <w:spacing w:val="-7"/>
        </w:rPr>
        <w:t xml:space="preserve"> </w:t>
      </w:r>
      <w:r>
        <w:t>Richters</w:t>
      </w:r>
      <w:r>
        <w:rPr>
          <w:spacing w:val="-6"/>
        </w:rPr>
        <w:t xml:space="preserve"> </w:t>
      </w:r>
      <w:r>
        <w:t>oder</w:t>
      </w:r>
      <w:r>
        <w:rPr>
          <w:spacing w:val="-7"/>
        </w:rPr>
        <w:t xml:space="preserve"> </w:t>
      </w:r>
      <w:r>
        <w:t>Staatsanwalts</w:t>
      </w:r>
      <w:r>
        <w:rPr>
          <w:spacing w:val="-5"/>
        </w:rPr>
        <w:t xml:space="preserve"> </w:t>
      </w:r>
      <w:r>
        <w:t>(bb),</w:t>
      </w:r>
      <w:r>
        <w:rPr>
          <w:spacing w:val="-7"/>
        </w:rPr>
        <w:t xml:space="preserve"> </w:t>
      </w:r>
      <w:r>
        <w:t>Entwicklun- gen</w:t>
      </w:r>
      <w:r>
        <w:rPr>
          <w:spacing w:val="-13"/>
        </w:rPr>
        <w:t xml:space="preserve"> </w:t>
      </w:r>
      <w:r>
        <w:t>im</w:t>
      </w:r>
      <w:r>
        <w:rPr>
          <w:spacing w:val="-13"/>
        </w:rPr>
        <w:t xml:space="preserve"> </w:t>
      </w:r>
      <w:r>
        <w:t>Bereich</w:t>
      </w:r>
      <w:r>
        <w:rPr>
          <w:spacing w:val="-12"/>
        </w:rPr>
        <w:t xml:space="preserve"> </w:t>
      </w:r>
      <w:r>
        <w:t>der</w:t>
      </w:r>
      <w:r>
        <w:rPr>
          <w:spacing w:val="-13"/>
        </w:rPr>
        <w:t xml:space="preserve"> </w:t>
      </w:r>
      <w:r>
        <w:t>Beihilfe</w:t>
      </w:r>
      <w:r>
        <w:rPr>
          <w:spacing w:val="-11"/>
        </w:rPr>
        <w:t xml:space="preserve"> </w:t>
      </w:r>
      <w:r>
        <w:t>(cc)</w:t>
      </w:r>
      <w:r>
        <w:rPr>
          <w:spacing w:val="-13"/>
        </w:rPr>
        <w:t xml:space="preserve"> </w:t>
      </w:r>
      <w:r>
        <w:t>und</w:t>
      </w:r>
      <w:r>
        <w:rPr>
          <w:spacing w:val="-13"/>
        </w:rPr>
        <w:t xml:space="preserve"> </w:t>
      </w:r>
      <w:r>
        <w:t>der</w:t>
      </w:r>
      <w:r>
        <w:rPr>
          <w:spacing w:val="-13"/>
        </w:rPr>
        <w:t xml:space="preserve"> </w:t>
      </w:r>
      <w:r>
        <w:t>Versorgung</w:t>
      </w:r>
      <w:r>
        <w:rPr>
          <w:spacing w:val="-11"/>
        </w:rPr>
        <w:t xml:space="preserve"> </w:t>
      </w:r>
      <w:r>
        <w:t>(dd),</w:t>
      </w:r>
      <w:r>
        <w:rPr>
          <w:spacing w:val="-13"/>
        </w:rPr>
        <w:t xml:space="preserve"> </w:t>
      </w:r>
      <w:r>
        <w:t>sowie</w:t>
      </w:r>
      <w:r>
        <w:rPr>
          <w:spacing w:val="-13"/>
        </w:rPr>
        <w:t xml:space="preserve"> </w:t>
      </w:r>
      <w:r>
        <w:t>der</w:t>
      </w:r>
      <w:r>
        <w:rPr>
          <w:spacing w:val="-13"/>
        </w:rPr>
        <w:t xml:space="preserve"> </w:t>
      </w:r>
      <w:r>
        <w:t>Vergleich</w:t>
      </w:r>
      <w:r>
        <w:rPr>
          <w:spacing w:val="-11"/>
        </w:rPr>
        <w:t xml:space="preserve"> </w:t>
      </w:r>
      <w:r>
        <w:t>mit</w:t>
      </w:r>
      <w:r>
        <w:rPr>
          <w:spacing w:val="-13"/>
        </w:rPr>
        <w:t xml:space="preserve"> </w:t>
      </w:r>
      <w:r>
        <w:t>den durchschnittlichen Bruttoverdiensten sozialversicherungspflichtig Beschäftigter mit vergleichbarer Qualifikation und Verantwortung</w:t>
      </w:r>
      <w:r>
        <w:rPr>
          <w:spacing w:val="-6"/>
        </w:rPr>
        <w:t xml:space="preserve"> </w:t>
      </w:r>
      <w:r>
        <w:t>(ee).</w:t>
      </w:r>
    </w:p>
    <w:p w:rsidR="000F10D1" w:rsidRDefault="0090729B">
      <w:pPr>
        <w:pStyle w:val="a3"/>
        <w:spacing w:before="146" w:line="292" w:lineRule="auto"/>
        <w:ind w:left="110" w:right="38" w:firstLine="140"/>
        <w:jc w:val="both"/>
      </w:pPr>
      <w:r>
        <w:t>aa) Ob die Alimentation ihre qualitätssichernde Funktion erfüllt (vgl. BVerfGE 114, 258</w:t>
      </w:r>
      <w:r>
        <w:rPr>
          <w:spacing w:val="-5"/>
        </w:rPr>
        <w:t xml:space="preserve"> </w:t>
      </w:r>
      <w:r>
        <w:t>&lt;294&gt;;</w:t>
      </w:r>
      <w:r>
        <w:rPr>
          <w:spacing w:val="-3"/>
        </w:rPr>
        <w:t xml:space="preserve"> </w:t>
      </w:r>
      <w:r>
        <w:t>130,</w:t>
      </w:r>
      <w:r>
        <w:rPr>
          <w:spacing w:val="-4"/>
        </w:rPr>
        <w:t xml:space="preserve"> </w:t>
      </w:r>
      <w:r>
        <w:t>263</w:t>
      </w:r>
      <w:r>
        <w:rPr>
          <w:spacing w:val="-4"/>
        </w:rPr>
        <w:t xml:space="preserve"> </w:t>
      </w:r>
      <w:r>
        <w:t>&lt;292&gt;),</w:t>
      </w:r>
      <w:r>
        <w:rPr>
          <w:spacing w:val="-2"/>
        </w:rPr>
        <w:t xml:space="preserve"> </w:t>
      </w:r>
      <w:r>
        <w:t>zei</w:t>
      </w:r>
      <w:r>
        <w:t>gt</w:t>
      </w:r>
      <w:r>
        <w:rPr>
          <w:spacing w:val="-4"/>
        </w:rPr>
        <w:t xml:space="preserve"> </w:t>
      </w:r>
      <w:r>
        <w:t>sich</w:t>
      </w:r>
      <w:r>
        <w:rPr>
          <w:spacing w:val="-4"/>
        </w:rPr>
        <w:t xml:space="preserve"> </w:t>
      </w:r>
      <w:r>
        <w:t>auch</w:t>
      </w:r>
      <w:r>
        <w:rPr>
          <w:spacing w:val="-4"/>
        </w:rPr>
        <w:t xml:space="preserve"> </w:t>
      </w:r>
      <w:r>
        <w:t>daran,</w:t>
      </w:r>
      <w:r>
        <w:rPr>
          <w:spacing w:val="-4"/>
        </w:rPr>
        <w:t xml:space="preserve"> </w:t>
      </w:r>
      <w:r>
        <w:t>ob</w:t>
      </w:r>
      <w:r>
        <w:rPr>
          <w:spacing w:val="-4"/>
        </w:rPr>
        <w:t xml:space="preserve"> </w:t>
      </w:r>
      <w:r>
        <w:t>es</w:t>
      </w:r>
      <w:r>
        <w:rPr>
          <w:spacing w:val="-5"/>
        </w:rPr>
        <w:t xml:space="preserve"> </w:t>
      </w:r>
      <w:r>
        <w:t>in</w:t>
      </w:r>
      <w:r>
        <w:rPr>
          <w:spacing w:val="-4"/>
        </w:rPr>
        <w:t xml:space="preserve"> </w:t>
      </w:r>
      <w:r>
        <w:t>dem</w:t>
      </w:r>
      <w:r>
        <w:rPr>
          <w:spacing w:val="-4"/>
        </w:rPr>
        <w:t xml:space="preserve"> </w:t>
      </w:r>
      <w:r>
        <w:t>betreffenden</w:t>
      </w:r>
      <w:r>
        <w:rPr>
          <w:spacing w:val="-3"/>
        </w:rPr>
        <w:t xml:space="preserve"> </w:t>
      </w:r>
      <w:r>
        <w:t>Land gelingt, überdurchschnittlich qualifizierte Kräfte für den höheren Justizdienst anzu- werben. Gradmesser für die fachliche Qualifikation der eingestellten Richter und Staatsanwälte sind vorrangig die Ergeb</w:t>
      </w:r>
      <w:r>
        <w:t>nisse in der Ersten Prüfung und der Zweiten juristischen</w:t>
      </w:r>
      <w:r>
        <w:rPr>
          <w:spacing w:val="-7"/>
        </w:rPr>
        <w:t xml:space="preserve"> </w:t>
      </w:r>
      <w:r>
        <w:t>Staatsprüfung.</w:t>
      </w:r>
      <w:r>
        <w:rPr>
          <w:spacing w:val="-4"/>
        </w:rPr>
        <w:t xml:space="preserve"> </w:t>
      </w:r>
      <w:r>
        <w:t>Sinkt</w:t>
      </w:r>
      <w:r>
        <w:rPr>
          <w:spacing w:val="-6"/>
        </w:rPr>
        <w:t xml:space="preserve"> </w:t>
      </w:r>
      <w:r>
        <w:t>–</w:t>
      </w:r>
      <w:r>
        <w:rPr>
          <w:spacing w:val="-7"/>
        </w:rPr>
        <w:t xml:space="preserve"> </w:t>
      </w:r>
      <w:r>
        <w:t>auch</w:t>
      </w:r>
      <w:r>
        <w:rPr>
          <w:spacing w:val="-7"/>
        </w:rPr>
        <w:t xml:space="preserve"> </w:t>
      </w:r>
      <w:r>
        <w:t>im</w:t>
      </w:r>
      <w:r>
        <w:rPr>
          <w:spacing w:val="-7"/>
        </w:rPr>
        <w:t xml:space="preserve"> </w:t>
      </w:r>
      <w:r>
        <w:t>Vergleich</w:t>
      </w:r>
      <w:r>
        <w:rPr>
          <w:spacing w:val="-5"/>
        </w:rPr>
        <w:t xml:space="preserve"> </w:t>
      </w:r>
      <w:r>
        <w:t>zu</w:t>
      </w:r>
      <w:r>
        <w:rPr>
          <w:spacing w:val="-7"/>
        </w:rPr>
        <w:t xml:space="preserve"> </w:t>
      </w:r>
      <w:r>
        <w:t>den</w:t>
      </w:r>
      <w:r>
        <w:rPr>
          <w:spacing w:val="-7"/>
        </w:rPr>
        <w:t xml:space="preserve"> </w:t>
      </w:r>
      <w:r>
        <w:t>Ergebnissen</w:t>
      </w:r>
      <w:r>
        <w:rPr>
          <w:spacing w:val="-6"/>
        </w:rPr>
        <w:t xml:space="preserve"> </w:t>
      </w:r>
      <w:r>
        <w:t>dieser</w:t>
      </w:r>
      <w:r>
        <w:rPr>
          <w:spacing w:val="-7"/>
        </w:rPr>
        <w:t xml:space="preserve"> </w:t>
      </w:r>
      <w:r>
        <w:t>bei- den</w:t>
      </w:r>
      <w:r>
        <w:rPr>
          <w:spacing w:val="-8"/>
        </w:rPr>
        <w:t xml:space="preserve"> </w:t>
      </w:r>
      <w:r>
        <w:t>Prüfungen</w:t>
      </w:r>
      <w:r>
        <w:rPr>
          <w:spacing w:val="-6"/>
        </w:rPr>
        <w:t xml:space="preserve"> </w:t>
      </w:r>
      <w:r>
        <w:t>aller</w:t>
      </w:r>
      <w:r>
        <w:rPr>
          <w:spacing w:val="-7"/>
        </w:rPr>
        <w:t xml:space="preserve"> </w:t>
      </w:r>
      <w:r>
        <w:t>Absolventen</w:t>
      </w:r>
      <w:r>
        <w:rPr>
          <w:spacing w:val="-6"/>
        </w:rPr>
        <w:t xml:space="preserve"> </w:t>
      </w:r>
      <w:r>
        <w:t>in</w:t>
      </w:r>
      <w:r>
        <w:rPr>
          <w:spacing w:val="-7"/>
        </w:rPr>
        <w:t xml:space="preserve"> </w:t>
      </w:r>
      <w:r>
        <w:t>dem</w:t>
      </w:r>
      <w:r>
        <w:rPr>
          <w:spacing w:val="-7"/>
        </w:rPr>
        <w:t xml:space="preserve"> </w:t>
      </w:r>
      <w:r>
        <w:t>Vergleichszeitraum</w:t>
      </w:r>
      <w:r>
        <w:rPr>
          <w:spacing w:val="-4"/>
        </w:rPr>
        <w:t xml:space="preserve"> </w:t>
      </w:r>
      <w:r>
        <w:t>insgesamt</w:t>
      </w:r>
      <w:r>
        <w:rPr>
          <w:spacing w:val="-8"/>
        </w:rPr>
        <w:t xml:space="preserve"> </w:t>
      </w:r>
      <w:r>
        <w:t>–</w:t>
      </w:r>
      <w:r>
        <w:rPr>
          <w:spacing w:val="-7"/>
        </w:rPr>
        <w:t xml:space="preserve"> </w:t>
      </w:r>
      <w:r>
        <w:t>das</w:t>
      </w:r>
      <w:r>
        <w:rPr>
          <w:spacing w:val="-7"/>
        </w:rPr>
        <w:t xml:space="preserve"> </w:t>
      </w:r>
      <w:r>
        <w:t xml:space="preserve">Noten- niveau über einen Zeitraum von fünf Jahren in erheblicher Weise und/oder werden die Voraussetzungen für die Einstellung in den höheren Justizdienst spürbar herab- gesetzt, kann man in der Regel davon ausgehen, dass die Ausgestaltung der Besol- dung </w:t>
      </w:r>
      <w:r>
        <w:t>nicht genügt, um die Attraktivität des Dienstes eines Richters oder Staatsan- walts zu</w:t>
      </w:r>
      <w:r>
        <w:rPr>
          <w:spacing w:val="-3"/>
        </w:rPr>
        <w:t xml:space="preserve"> </w:t>
      </w:r>
      <w:r>
        <w:t>gewährleisten.</w:t>
      </w:r>
    </w:p>
    <w:p w:rsidR="000F10D1" w:rsidRDefault="0090729B">
      <w:pPr>
        <w:pStyle w:val="a3"/>
        <w:spacing w:before="148" w:line="292" w:lineRule="auto"/>
        <w:ind w:left="110" w:right="38" w:firstLine="140"/>
        <w:jc w:val="both"/>
      </w:pPr>
      <w:r>
        <w:t>bb) In der Höhe der Alimentation muss sich auch die besondere Qualität und Ver- antwortung eines Amtsträgers widerspiegeln.</w:t>
      </w:r>
    </w:p>
    <w:p w:rsidR="000F10D1" w:rsidRDefault="0090729B">
      <w:pPr>
        <w:pStyle w:val="a3"/>
        <w:spacing w:before="155" w:line="292" w:lineRule="auto"/>
        <w:ind w:left="110" w:right="38" w:firstLine="140"/>
        <w:jc w:val="both"/>
      </w:pPr>
      <w:r>
        <w:t>(1) Die Alimentation bildet di</w:t>
      </w:r>
      <w:r>
        <w:t>e Voraussetzung dafür, dass sich der Beamte ganz dem öffentlichen Dienst als Lebensberuf widmen und in rechtlicher und wirtschaftli- cher</w:t>
      </w:r>
      <w:r>
        <w:rPr>
          <w:spacing w:val="-12"/>
        </w:rPr>
        <w:t xml:space="preserve"> </w:t>
      </w:r>
      <w:r>
        <w:t>Unabhängigkeit</w:t>
      </w:r>
      <w:r>
        <w:rPr>
          <w:spacing w:val="-12"/>
        </w:rPr>
        <w:t xml:space="preserve"> </w:t>
      </w:r>
      <w:r>
        <w:t>zur</w:t>
      </w:r>
      <w:r>
        <w:rPr>
          <w:spacing w:val="-12"/>
        </w:rPr>
        <w:t xml:space="preserve"> </w:t>
      </w:r>
      <w:r>
        <w:t>Erfüllung</w:t>
      </w:r>
      <w:r>
        <w:rPr>
          <w:spacing w:val="-10"/>
        </w:rPr>
        <w:t xml:space="preserve"> </w:t>
      </w:r>
      <w:r>
        <w:t>der</w:t>
      </w:r>
      <w:r>
        <w:rPr>
          <w:spacing w:val="-12"/>
        </w:rPr>
        <w:t xml:space="preserve"> </w:t>
      </w:r>
      <w:r>
        <w:t>dem</w:t>
      </w:r>
      <w:r>
        <w:rPr>
          <w:spacing w:val="-12"/>
        </w:rPr>
        <w:t xml:space="preserve"> </w:t>
      </w:r>
      <w:r>
        <w:t>Berufsbeamtentum</w:t>
      </w:r>
      <w:r>
        <w:rPr>
          <w:spacing w:val="-8"/>
        </w:rPr>
        <w:t xml:space="preserve"> </w:t>
      </w:r>
      <w:r>
        <w:t>vom</w:t>
      </w:r>
      <w:r>
        <w:rPr>
          <w:spacing w:val="-12"/>
        </w:rPr>
        <w:t xml:space="preserve"> </w:t>
      </w:r>
      <w:r>
        <w:t>Grundgesetz</w:t>
      </w:r>
      <w:r>
        <w:rPr>
          <w:spacing w:val="-10"/>
        </w:rPr>
        <w:t xml:space="preserve"> </w:t>
      </w:r>
      <w:r>
        <w:t>zu- gewiesenen Aufgabe, im politischen Kräftespi</w:t>
      </w:r>
      <w:r>
        <w:t>el eine stabile, gesetzestreue Verwal- tung zu sichern, beitragen kann (vgl. BVerfGE 119, 247 &lt;264&gt;). Insoweit entfaltet das Alimentationsprinzip eine Schutzfunktion für den Beamten (vgl. BVerfGE</w:t>
      </w:r>
      <w:r>
        <w:rPr>
          <w:spacing w:val="44"/>
        </w:rPr>
        <w:t xml:space="preserve"> </w:t>
      </w:r>
      <w:r>
        <w:t>130,</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84"/>
        <w:ind w:left="110"/>
      </w:pPr>
      <w:r>
        <w:t>116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7"/>
        <w:rPr>
          <w:sz w:val="34"/>
        </w:rPr>
      </w:pPr>
    </w:p>
    <w:p w:rsidR="000F10D1" w:rsidRDefault="0090729B">
      <w:pPr>
        <w:pStyle w:val="a3"/>
        <w:spacing w:before="1"/>
        <w:ind w:left="110"/>
      </w:pPr>
      <w:r>
        <w:t>117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8"/>
        </w:rPr>
      </w:pPr>
    </w:p>
    <w:p w:rsidR="000F10D1" w:rsidRDefault="0090729B">
      <w:pPr>
        <w:pStyle w:val="a3"/>
        <w:ind w:left="110"/>
      </w:pPr>
      <w:r>
        <w:t>118</w:t>
      </w:r>
    </w:p>
    <w:p w:rsidR="000F10D1" w:rsidRDefault="000F10D1">
      <w:pPr>
        <w:pStyle w:val="a3"/>
        <w:rPr>
          <w:sz w:val="26"/>
        </w:rPr>
      </w:pPr>
    </w:p>
    <w:p w:rsidR="000F10D1" w:rsidRDefault="000F10D1">
      <w:pPr>
        <w:pStyle w:val="a3"/>
        <w:rPr>
          <w:sz w:val="22"/>
        </w:rPr>
      </w:pPr>
    </w:p>
    <w:p w:rsidR="000F10D1" w:rsidRDefault="0090729B">
      <w:pPr>
        <w:pStyle w:val="a3"/>
        <w:ind w:left="110"/>
      </w:pPr>
      <w:r>
        <w:t>119</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ind w:left="110"/>
        <w:jc w:val="both"/>
      </w:pPr>
      <w:r>
        <w:t>263 &lt;299&gt;).</w:t>
      </w:r>
    </w:p>
    <w:p w:rsidR="000F10D1" w:rsidRDefault="0090729B">
      <w:pPr>
        <w:pStyle w:val="a4"/>
        <w:numPr>
          <w:ilvl w:val="0"/>
          <w:numId w:val="18"/>
        </w:numPr>
        <w:tabs>
          <w:tab w:val="left" w:pos="629"/>
        </w:tabs>
        <w:spacing w:line="292" w:lineRule="auto"/>
        <w:ind w:left="110" w:right="38" w:firstLine="140"/>
        <w:jc w:val="both"/>
        <w:rPr>
          <w:sz w:val="24"/>
        </w:rPr>
      </w:pPr>
      <w:r>
        <w:rPr>
          <w:sz w:val="24"/>
        </w:rPr>
        <w:t>Zu den hergebrachten Grundsätzen des Richteramtsrechts, die der Gesetzge- ber</w:t>
      </w:r>
      <w:r>
        <w:rPr>
          <w:spacing w:val="-9"/>
          <w:sz w:val="24"/>
        </w:rPr>
        <w:t xml:space="preserve"> </w:t>
      </w:r>
      <w:r>
        <w:rPr>
          <w:sz w:val="24"/>
        </w:rPr>
        <w:t>zu</w:t>
      </w:r>
      <w:r>
        <w:rPr>
          <w:spacing w:val="-8"/>
          <w:sz w:val="24"/>
        </w:rPr>
        <w:t xml:space="preserve"> </w:t>
      </w:r>
      <w:r>
        <w:rPr>
          <w:sz w:val="24"/>
        </w:rPr>
        <w:t>beachten</w:t>
      </w:r>
      <w:r>
        <w:rPr>
          <w:spacing w:val="-9"/>
          <w:sz w:val="24"/>
        </w:rPr>
        <w:t xml:space="preserve"> </w:t>
      </w:r>
      <w:r>
        <w:rPr>
          <w:sz w:val="24"/>
        </w:rPr>
        <w:t>hat,</w:t>
      </w:r>
      <w:r>
        <w:rPr>
          <w:spacing w:val="-8"/>
          <w:sz w:val="24"/>
        </w:rPr>
        <w:t xml:space="preserve"> </w:t>
      </w:r>
      <w:r>
        <w:rPr>
          <w:sz w:val="24"/>
        </w:rPr>
        <w:t>zählt</w:t>
      </w:r>
      <w:r>
        <w:rPr>
          <w:spacing w:val="-9"/>
          <w:sz w:val="24"/>
        </w:rPr>
        <w:t xml:space="preserve"> </w:t>
      </w:r>
      <w:r>
        <w:rPr>
          <w:sz w:val="24"/>
        </w:rPr>
        <w:t>insbesondere</w:t>
      </w:r>
      <w:r>
        <w:rPr>
          <w:spacing w:val="-8"/>
          <w:sz w:val="24"/>
        </w:rPr>
        <w:t xml:space="preserve"> </w:t>
      </w:r>
      <w:r>
        <w:rPr>
          <w:sz w:val="24"/>
        </w:rPr>
        <w:t>auch</w:t>
      </w:r>
      <w:r>
        <w:rPr>
          <w:spacing w:val="-9"/>
          <w:sz w:val="24"/>
        </w:rPr>
        <w:t xml:space="preserve"> </w:t>
      </w:r>
      <w:r>
        <w:rPr>
          <w:sz w:val="24"/>
        </w:rPr>
        <w:t>der</w:t>
      </w:r>
      <w:r>
        <w:rPr>
          <w:spacing w:val="-8"/>
          <w:sz w:val="24"/>
        </w:rPr>
        <w:t xml:space="preserve"> </w:t>
      </w:r>
      <w:r>
        <w:rPr>
          <w:sz w:val="24"/>
        </w:rPr>
        <w:t>Grundsatz</w:t>
      </w:r>
      <w:r>
        <w:rPr>
          <w:spacing w:val="-7"/>
          <w:sz w:val="24"/>
        </w:rPr>
        <w:t xml:space="preserve"> </w:t>
      </w:r>
      <w:r>
        <w:rPr>
          <w:sz w:val="24"/>
        </w:rPr>
        <w:t>der</w:t>
      </w:r>
      <w:r>
        <w:rPr>
          <w:spacing w:val="-9"/>
          <w:sz w:val="24"/>
        </w:rPr>
        <w:t xml:space="preserve"> </w:t>
      </w:r>
      <w:r>
        <w:rPr>
          <w:sz w:val="24"/>
        </w:rPr>
        <w:t>sachlichen</w:t>
      </w:r>
      <w:r>
        <w:rPr>
          <w:spacing w:val="-8"/>
          <w:sz w:val="24"/>
        </w:rPr>
        <w:t xml:space="preserve"> </w:t>
      </w:r>
      <w:r>
        <w:rPr>
          <w:sz w:val="24"/>
        </w:rPr>
        <w:t>und</w:t>
      </w:r>
      <w:r>
        <w:rPr>
          <w:spacing w:val="-9"/>
          <w:sz w:val="24"/>
        </w:rPr>
        <w:t xml:space="preserve"> </w:t>
      </w:r>
      <w:r>
        <w:rPr>
          <w:sz w:val="24"/>
        </w:rPr>
        <w:t>per- sönlichen Unabhängigkeit (vgl. BVerfGE 12, 81 &lt;88&gt;; 55, 372 &lt;391 f.&gt;; BVerfG, Be- schluss der 3. Kammer des Zweiten Senats vom 29. Februar 1996 - 2 BvR 136/96, NJW 1996, S. 2149 &lt;2150&gt;; BVerfGK 8, 395 &lt;399&gt;). Nach Art. 97 Abs. 1 GG müs- sen</w:t>
      </w:r>
      <w:r>
        <w:rPr>
          <w:spacing w:val="-13"/>
          <w:sz w:val="24"/>
        </w:rPr>
        <w:t xml:space="preserve"> </w:t>
      </w:r>
      <w:r>
        <w:rPr>
          <w:sz w:val="24"/>
        </w:rPr>
        <w:t>Richter</w:t>
      </w:r>
      <w:r>
        <w:rPr>
          <w:spacing w:val="-13"/>
          <w:sz w:val="24"/>
        </w:rPr>
        <w:t xml:space="preserve"> </w:t>
      </w:r>
      <w:r>
        <w:rPr>
          <w:sz w:val="24"/>
        </w:rPr>
        <w:t>"u</w:t>
      </w:r>
      <w:r>
        <w:rPr>
          <w:sz w:val="24"/>
        </w:rPr>
        <w:t>nabhängig</w:t>
      </w:r>
      <w:r>
        <w:rPr>
          <w:spacing w:val="-11"/>
          <w:sz w:val="24"/>
        </w:rPr>
        <w:t xml:space="preserve"> </w:t>
      </w:r>
      <w:r>
        <w:rPr>
          <w:sz w:val="24"/>
        </w:rPr>
        <w:t>und</w:t>
      </w:r>
      <w:r>
        <w:rPr>
          <w:spacing w:val="-13"/>
          <w:sz w:val="24"/>
        </w:rPr>
        <w:t xml:space="preserve"> </w:t>
      </w:r>
      <w:r>
        <w:rPr>
          <w:sz w:val="24"/>
        </w:rPr>
        <w:t>nur</w:t>
      </w:r>
      <w:r>
        <w:rPr>
          <w:spacing w:val="-12"/>
          <w:sz w:val="24"/>
        </w:rPr>
        <w:t xml:space="preserve"> </w:t>
      </w:r>
      <w:r>
        <w:rPr>
          <w:sz w:val="24"/>
        </w:rPr>
        <w:t>dem</w:t>
      </w:r>
      <w:r>
        <w:rPr>
          <w:spacing w:val="-13"/>
          <w:sz w:val="24"/>
        </w:rPr>
        <w:t xml:space="preserve"> </w:t>
      </w:r>
      <w:r>
        <w:rPr>
          <w:sz w:val="24"/>
        </w:rPr>
        <w:t>Gesetz</w:t>
      </w:r>
      <w:r>
        <w:rPr>
          <w:spacing w:val="-12"/>
          <w:sz w:val="24"/>
        </w:rPr>
        <w:t xml:space="preserve"> </w:t>
      </w:r>
      <w:r>
        <w:rPr>
          <w:sz w:val="24"/>
        </w:rPr>
        <w:t>unterworfen"</w:t>
      </w:r>
      <w:r>
        <w:rPr>
          <w:spacing w:val="-12"/>
          <w:sz w:val="24"/>
        </w:rPr>
        <w:t xml:space="preserve"> </w:t>
      </w:r>
      <w:r>
        <w:rPr>
          <w:sz w:val="24"/>
        </w:rPr>
        <w:t>sein.</w:t>
      </w:r>
      <w:r>
        <w:rPr>
          <w:spacing w:val="-13"/>
          <w:sz w:val="24"/>
        </w:rPr>
        <w:t xml:space="preserve"> </w:t>
      </w:r>
      <w:r>
        <w:rPr>
          <w:sz w:val="24"/>
        </w:rPr>
        <w:t>Diese</w:t>
      </w:r>
      <w:r>
        <w:rPr>
          <w:spacing w:val="-12"/>
          <w:sz w:val="24"/>
        </w:rPr>
        <w:t xml:space="preserve"> </w:t>
      </w:r>
      <w:r>
        <w:rPr>
          <w:sz w:val="24"/>
        </w:rPr>
        <w:t>sachliche</w:t>
      </w:r>
      <w:r>
        <w:rPr>
          <w:spacing w:val="-13"/>
          <w:sz w:val="24"/>
        </w:rPr>
        <w:t xml:space="preserve"> </w:t>
      </w:r>
      <w:r>
        <w:rPr>
          <w:sz w:val="24"/>
        </w:rPr>
        <w:t>Un- abhängigkeit ist gewährleistet, wenn der Richter seine Entscheidungen frei von Wei- sungen fällen kann (vgl. BVerfGE 14, 56 &lt;69&gt;). Die sachliche Unabhängigkeit wird durch</w:t>
      </w:r>
      <w:r>
        <w:rPr>
          <w:spacing w:val="-16"/>
          <w:sz w:val="24"/>
        </w:rPr>
        <w:t xml:space="preserve"> </w:t>
      </w:r>
      <w:r>
        <w:rPr>
          <w:sz w:val="24"/>
        </w:rPr>
        <w:t>die</w:t>
      </w:r>
      <w:r>
        <w:rPr>
          <w:spacing w:val="-16"/>
          <w:sz w:val="24"/>
        </w:rPr>
        <w:t xml:space="preserve"> </w:t>
      </w:r>
      <w:r>
        <w:rPr>
          <w:sz w:val="24"/>
        </w:rPr>
        <w:t>Garantie</w:t>
      </w:r>
      <w:r>
        <w:rPr>
          <w:spacing w:val="-14"/>
          <w:sz w:val="24"/>
        </w:rPr>
        <w:t xml:space="preserve"> </w:t>
      </w:r>
      <w:r>
        <w:rPr>
          <w:sz w:val="24"/>
        </w:rPr>
        <w:t>der</w:t>
      </w:r>
      <w:r>
        <w:rPr>
          <w:spacing w:val="-15"/>
          <w:sz w:val="24"/>
        </w:rPr>
        <w:t xml:space="preserve"> </w:t>
      </w:r>
      <w:r>
        <w:rPr>
          <w:sz w:val="24"/>
        </w:rPr>
        <w:t>persönlichen</w:t>
      </w:r>
      <w:r>
        <w:rPr>
          <w:spacing w:val="-15"/>
          <w:sz w:val="24"/>
        </w:rPr>
        <w:t xml:space="preserve"> </w:t>
      </w:r>
      <w:r>
        <w:rPr>
          <w:sz w:val="24"/>
        </w:rPr>
        <w:t>Unabhängigkeit</w:t>
      </w:r>
      <w:r>
        <w:rPr>
          <w:spacing w:val="-15"/>
          <w:sz w:val="24"/>
        </w:rPr>
        <w:t xml:space="preserve"> </w:t>
      </w:r>
      <w:r>
        <w:rPr>
          <w:sz w:val="24"/>
        </w:rPr>
        <w:t>in</w:t>
      </w:r>
      <w:r>
        <w:rPr>
          <w:spacing w:val="-15"/>
          <w:sz w:val="24"/>
        </w:rPr>
        <w:t xml:space="preserve"> </w:t>
      </w:r>
      <w:r>
        <w:rPr>
          <w:sz w:val="24"/>
        </w:rPr>
        <w:t>Art.</w:t>
      </w:r>
      <w:r>
        <w:rPr>
          <w:spacing w:val="-15"/>
          <w:sz w:val="24"/>
        </w:rPr>
        <w:t xml:space="preserve"> </w:t>
      </w:r>
      <w:r>
        <w:rPr>
          <w:sz w:val="24"/>
        </w:rPr>
        <w:t>97</w:t>
      </w:r>
      <w:r>
        <w:rPr>
          <w:spacing w:val="-16"/>
          <w:sz w:val="24"/>
        </w:rPr>
        <w:t xml:space="preserve"> </w:t>
      </w:r>
      <w:r>
        <w:rPr>
          <w:sz w:val="24"/>
        </w:rPr>
        <w:t>Abs.</w:t>
      </w:r>
      <w:r>
        <w:rPr>
          <w:spacing w:val="-14"/>
          <w:sz w:val="24"/>
        </w:rPr>
        <w:t xml:space="preserve"> </w:t>
      </w:r>
      <w:r>
        <w:rPr>
          <w:sz w:val="24"/>
        </w:rPr>
        <w:t>2</w:t>
      </w:r>
      <w:r>
        <w:rPr>
          <w:spacing w:val="-16"/>
          <w:sz w:val="24"/>
        </w:rPr>
        <w:t xml:space="preserve"> </w:t>
      </w:r>
      <w:r>
        <w:rPr>
          <w:sz w:val="24"/>
        </w:rPr>
        <w:t>GG</w:t>
      </w:r>
      <w:r>
        <w:rPr>
          <w:spacing w:val="-15"/>
          <w:sz w:val="24"/>
        </w:rPr>
        <w:t xml:space="preserve"> </w:t>
      </w:r>
      <w:r>
        <w:rPr>
          <w:sz w:val="24"/>
        </w:rPr>
        <w:t>institutionell gesichert (vgl. BVerfGE 4, 331 &lt;346&gt;; 14, 56 &lt;70&gt;; 17, 252 &lt;259&gt;; 18, 241 &lt;255&gt;; 26, 186 &lt;198 f.&gt;; 42, 206 &lt;209&gt;; 87, 68</w:t>
      </w:r>
      <w:r>
        <w:rPr>
          <w:spacing w:val="-13"/>
          <w:sz w:val="24"/>
        </w:rPr>
        <w:t xml:space="preserve"> </w:t>
      </w:r>
      <w:r>
        <w:rPr>
          <w:sz w:val="24"/>
        </w:rPr>
        <w:t>&lt;85&gt;).</w:t>
      </w:r>
    </w:p>
    <w:p w:rsidR="000F10D1" w:rsidRDefault="0090729B">
      <w:pPr>
        <w:pStyle w:val="a3"/>
        <w:spacing w:before="148" w:line="292" w:lineRule="auto"/>
        <w:ind w:left="110" w:right="38" w:firstLine="140"/>
        <w:jc w:val="both"/>
      </w:pPr>
      <w:r>
        <w:t>Die richterliche Unabhängigkeit muss auch durch die Besoldung de</w:t>
      </w:r>
      <w:r>
        <w:t>r Richter ge- währleistet</w:t>
      </w:r>
      <w:r>
        <w:rPr>
          <w:spacing w:val="-15"/>
        </w:rPr>
        <w:t xml:space="preserve"> </w:t>
      </w:r>
      <w:r>
        <w:t>werden</w:t>
      </w:r>
      <w:r>
        <w:rPr>
          <w:spacing w:val="-14"/>
        </w:rPr>
        <w:t xml:space="preserve"> </w:t>
      </w:r>
      <w:r>
        <w:t>(vgl.</w:t>
      </w:r>
      <w:r>
        <w:rPr>
          <w:spacing w:val="-15"/>
        </w:rPr>
        <w:t xml:space="preserve"> </w:t>
      </w:r>
      <w:r>
        <w:t>BVerfGE</w:t>
      </w:r>
      <w:r>
        <w:rPr>
          <w:spacing w:val="-13"/>
        </w:rPr>
        <w:t xml:space="preserve"> </w:t>
      </w:r>
      <w:r>
        <w:t>12,</w:t>
      </w:r>
      <w:r>
        <w:rPr>
          <w:spacing w:val="-15"/>
        </w:rPr>
        <w:t xml:space="preserve"> </w:t>
      </w:r>
      <w:r>
        <w:t>81</w:t>
      </w:r>
      <w:r>
        <w:rPr>
          <w:spacing w:val="-14"/>
        </w:rPr>
        <w:t xml:space="preserve"> </w:t>
      </w:r>
      <w:r>
        <w:t>&lt;88&gt;;</w:t>
      </w:r>
      <w:r>
        <w:rPr>
          <w:spacing w:val="-14"/>
        </w:rPr>
        <w:t xml:space="preserve"> </w:t>
      </w:r>
      <w:r>
        <w:t>26,</w:t>
      </w:r>
      <w:r>
        <w:rPr>
          <w:spacing w:val="-14"/>
        </w:rPr>
        <w:t xml:space="preserve"> </w:t>
      </w:r>
      <w:r>
        <w:t>141</w:t>
      </w:r>
      <w:r>
        <w:rPr>
          <w:spacing w:val="-15"/>
        </w:rPr>
        <w:t xml:space="preserve"> </w:t>
      </w:r>
      <w:r>
        <w:t>&lt;154</w:t>
      </w:r>
      <w:r>
        <w:rPr>
          <w:spacing w:val="-14"/>
        </w:rPr>
        <w:t xml:space="preserve"> </w:t>
      </w:r>
      <w:r>
        <w:t>ff.&gt;;</w:t>
      </w:r>
      <w:r>
        <w:rPr>
          <w:spacing w:val="-14"/>
        </w:rPr>
        <w:t xml:space="preserve"> </w:t>
      </w:r>
      <w:r>
        <w:t>55,</w:t>
      </w:r>
      <w:r>
        <w:rPr>
          <w:spacing w:val="-14"/>
        </w:rPr>
        <w:t xml:space="preserve"> </w:t>
      </w:r>
      <w:r>
        <w:t>372</w:t>
      </w:r>
      <w:r>
        <w:rPr>
          <w:spacing w:val="-15"/>
        </w:rPr>
        <w:t xml:space="preserve"> </w:t>
      </w:r>
      <w:r>
        <w:t>&lt;392&gt;;</w:t>
      </w:r>
      <w:r>
        <w:rPr>
          <w:spacing w:val="-13"/>
        </w:rPr>
        <w:t xml:space="preserve"> </w:t>
      </w:r>
      <w:r>
        <w:t>107, 257 &lt;274 f.&gt;). Die Art und Weise der Regelung von Besoldung und Versorgung des Richters</w:t>
      </w:r>
      <w:r>
        <w:rPr>
          <w:spacing w:val="-7"/>
        </w:rPr>
        <w:t xml:space="preserve"> </w:t>
      </w:r>
      <w:r>
        <w:t>sind</w:t>
      </w:r>
      <w:r>
        <w:rPr>
          <w:spacing w:val="-7"/>
        </w:rPr>
        <w:t xml:space="preserve"> </w:t>
      </w:r>
      <w:r>
        <w:t>von</w:t>
      </w:r>
      <w:r>
        <w:rPr>
          <w:spacing w:val="-6"/>
        </w:rPr>
        <w:t xml:space="preserve"> </w:t>
      </w:r>
      <w:r>
        <w:t>ganz</w:t>
      </w:r>
      <w:r>
        <w:rPr>
          <w:spacing w:val="-7"/>
        </w:rPr>
        <w:t xml:space="preserve"> </w:t>
      </w:r>
      <w:r>
        <w:t>erheblicher</w:t>
      </w:r>
      <w:r>
        <w:rPr>
          <w:spacing w:val="-7"/>
        </w:rPr>
        <w:t xml:space="preserve"> </w:t>
      </w:r>
      <w:r>
        <w:t>Bedeutung</w:t>
      </w:r>
      <w:r>
        <w:rPr>
          <w:spacing w:val="-5"/>
        </w:rPr>
        <w:t xml:space="preserve"> </w:t>
      </w:r>
      <w:r>
        <w:t>für</w:t>
      </w:r>
      <w:r>
        <w:rPr>
          <w:spacing w:val="-6"/>
        </w:rPr>
        <w:t xml:space="preserve"> </w:t>
      </w:r>
      <w:r>
        <w:t>das</w:t>
      </w:r>
      <w:r>
        <w:rPr>
          <w:spacing w:val="-7"/>
        </w:rPr>
        <w:t xml:space="preserve"> </w:t>
      </w:r>
      <w:r>
        <w:t>innere</w:t>
      </w:r>
      <w:r>
        <w:rPr>
          <w:spacing w:val="-7"/>
        </w:rPr>
        <w:t xml:space="preserve"> </w:t>
      </w:r>
      <w:r>
        <w:t>Verhältnis</w:t>
      </w:r>
      <w:r>
        <w:rPr>
          <w:spacing w:val="-4"/>
        </w:rPr>
        <w:t xml:space="preserve"> </w:t>
      </w:r>
      <w:r>
        <w:t>des</w:t>
      </w:r>
      <w:r>
        <w:rPr>
          <w:spacing w:val="-7"/>
        </w:rPr>
        <w:t xml:space="preserve"> </w:t>
      </w:r>
      <w:r>
        <w:t>Richters zu seinem Amt und für die Unbefangenheit, mit der er sich seine richterliche Unab- hängigkeit</w:t>
      </w:r>
      <w:r>
        <w:rPr>
          <w:spacing w:val="-10"/>
        </w:rPr>
        <w:t xml:space="preserve"> </w:t>
      </w:r>
      <w:r>
        <w:t>bewahrt</w:t>
      </w:r>
      <w:r>
        <w:rPr>
          <w:spacing w:val="-9"/>
        </w:rPr>
        <w:t xml:space="preserve"> </w:t>
      </w:r>
      <w:r>
        <w:t>(vgl.</w:t>
      </w:r>
      <w:r>
        <w:rPr>
          <w:spacing w:val="-9"/>
        </w:rPr>
        <w:t xml:space="preserve"> </w:t>
      </w:r>
      <w:r>
        <w:t>BVerfGE</w:t>
      </w:r>
      <w:r>
        <w:rPr>
          <w:spacing w:val="-8"/>
        </w:rPr>
        <w:t xml:space="preserve"> </w:t>
      </w:r>
      <w:r>
        <w:t>26,</w:t>
      </w:r>
      <w:r>
        <w:rPr>
          <w:spacing w:val="-10"/>
        </w:rPr>
        <w:t xml:space="preserve"> </w:t>
      </w:r>
      <w:r>
        <w:t>141</w:t>
      </w:r>
      <w:r>
        <w:rPr>
          <w:spacing w:val="-9"/>
        </w:rPr>
        <w:t xml:space="preserve"> </w:t>
      </w:r>
      <w:r>
        <w:t>&lt;155</w:t>
      </w:r>
      <w:r>
        <w:rPr>
          <w:spacing w:val="-8"/>
        </w:rPr>
        <w:t xml:space="preserve"> </w:t>
      </w:r>
      <w:r>
        <w:t>f.&gt;).</w:t>
      </w:r>
      <w:r>
        <w:rPr>
          <w:spacing w:val="-9"/>
        </w:rPr>
        <w:t xml:space="preserve"> </w:t>
      </w:r>
      <w:r>
        <w:t>Durch</w:t>
      </w:r>
      <w:r>
        <w:rPr>
          <w:spacing w:val="-9"/>
        </w:rPr>
        <w:t xml:space="preserve"> </w:t>
      </w:r>
      <w:r>
        <w:t>die</w:t>
      </w:r>
      <w:r>
        <w:rPr>
          <w:spacing w:val="-9"/>
        </w:rPr>
        <w:t xml:space="preserve"> </w:t>
      </w:r>
      <w:r>
        <w:t>Festlegung</w:t>
      </w:r>
      <w:r>
        <w:rPr>
          <w:spacing w:val="-7"/>
        </w:rPr>
        <w:t xml:space="preserve"> </w:t>
      </w:r>
      <w:r>
        <w:t>der</w:t>
      </w:r>
      <w:r>
        <w:rPr>
          <w:spacing w:val="-10"/>
        </w:rPr>
        <w:t xml:space="preserve"> </w:t>
      </w:r>
      <w:r>
        <w:t>Besol- dung in angemessener Höhe wird gewährleistet, dass der Richter unabhängig nach G</w:t>
      </w:r>
      <w:r>
        <w:t>esetz</w:t>
      </w:r>
      <w:r>
        <w:rPr>
          <w:spacing w:val="-8"/>
        </w:rPr>
        <w:t xml:space="preserve"> </w:t>
      </w:r>
      <w:r>
        <w:t>und</w:t>
      </w:r>
      <w:r>
        <w:rPr>
          <w:spacing w:val="-8"/>
        </w:rPr>
        <w:t xml:space="preserve"> </w:t>
      </w:r>
      <w:r>
        <w:t>Gewissen</w:t>
      </w:r>
      <w:r>
        <w:rPr>
          <w:spacing w:val="-6"/>
        </w:rPr>
        <w:t xml:space="preserve"> </w:t>
      </w:r>
      <w:r>
        <w:t>entscheiden</w:t>
      </w:r>
      <w:r>
        <w:rPr>
          <w:spacing w:val="-7"/>
        </w:rPr>
        <w:t xml:space="preserve"> </w:t>
      </w:r>
      <w:r>
        <w:t>kann</w:t>
      </w:r>
      <w:r>
        <w:rPr>
          <w:spacing w:val="-9"/>
        </w:rPr>
        <w:t xml:space="preserve"> </w:t>
      </w:r>
      <w:r>
        <w:t>(vgl.</w:t>
      </w:r>
      <w:r>
        <w:rPr>
          <w:spacing w:val="-8"/>
        </w:rPr>
        <w:t xml:space="preserve"> </w:t>
      </w:r>
      <w:r>
        <w:t>BVerfGE</w:t>
      </w:r>
      <w:r>
        <w:rPr>
          <w:spacing w:val="-6"/>
        </w:rPr>
        <w:t xml:space="preserve"> </w:t>
      </w:r>
      <w:r>
        <w:t>107,</w:t>
      </w:r>
      <w:r>
        <w:rPr>
          <w:spacing w:val="-8"/>
        </w:rPr>
        <w:t xml:space="preserve"> </w:t>
      </w:r>
      <w:r>
        <w:t>257</w:t>
      </w:r>
      <w:r>
        <w:rPr>
          <w:spacing w:val="-8"/>
        </w:rPr>
        <w:t xml:space="preserve"> </w:t>
      </w:r>
      <w:r>
        <w:t>&lt;274</w:t>
      </w:r>
      <w:r>
        <w:rPr>
          <w:spacing w:val="-7"/>
        </w:rPr>
        <w:t xml:space="preserve"> </w:t>
      </w:r>
      <w:r>
        <w:t>f.&gt;;</w:t>
      </w:r>
      <w:r>
        <w:rPr>
          <w:spacing w:val="-8"/>
        </w:rPr>
        <w:t xml:space="preserve"> </w:t>
      </w:r>
      <w:r>
        <w:t>vgl.</w:t>
      </w:r>
      <w:r>
        <w:rPr>
          <w:spacing w:val="-8"/>
        </w:rPr>
        <w:t xml:space="preserve"> </w:t>
      </w:r>
      <w:r>
        <w:t>zur</w:t>
      </w:r>
      <w:r>
        <w:rPr>
          <w:spacing w:val="-8"/>
        </w:rPr>
        <w:t xml:space="preserve"> </w:t>
      </w:r>
      <w:r>
        <w:t>in- ternationalen Perspektive die Studie der European Commission for the Efficiency of Justice des Europarates vom 9. Oktober 2014 „Report on European judicial</w:t>
      </w:r>
      <w:r>
        <w:rPr>
          <w:spacing w:val="-10"/>
        </w:rPr>
        <w:t xml:space="preserve"> </w:t>
      </w:r>
      <w:r>
        <w:t>systems</w:t>
      </w:r>
    </w:p>
    <w:p w:rsidR="000F10D1" w:rsidRDefault="0090729B">
      <w:pPr>
        <w:pStyle w:val="a3"/>
        <w:spacing w:line="269" w:lineRule="exact"/>
        <w:ind w:left="110"/>
        <w:jc w:val="both"/>
      </w:pPr>
      <w:r>
        <w:t>– Edition 2014 (2012 data): efficiency and quality of justice“).</w:t>
      </w:r>
    </w:p>
    <w:p w:rsidR="000F10D1" w:rsidRDefault="0090729B">
      <w:pPr>
        <w:pStyle w:val="a3"/>
        <w:spacing w:before="216" w:line="292" w:lineRule="auto"/>
        <w:ind w:left="110" w:right="38" w:firstLine="140"/>
        <w:jc w:val="both"/>
      </w:pPr>
      <w:r>
        <w:t>cc) Die Amtsangemessenheit der Alimentation ist ferner im Lichte des Niveaus der Beihilfeleistungen</w:t>
      </w:r>
      <w:r>
        <w:rPr>
          <w:spacing w:val="-12"/>
        </w:rPr>
        <w:t xml:space="preserve"> </w:t>
      </w:r>
      <w:r>
        <w:t>zu</w:t>
      </w:r>
      <w:r>
        <w:rPr>
          <w:spacing w:val="-16"/>
        </w:rPr>
        <w:t xml:space="preserve"> </w:t>
      </w:r>
      <w:r>
        <w:t>bewerten.</w:t>
      </w:r>
      <w:r>
        <w:rPr>
          <w:spacing w:val="-15"/>
        </w:rPr>
        <w:t xml:space="preserve"> </w:t>
      </w:r>
      <w:r>
        <w:t>Die</w:t>
      </w:r>
      <w:r>
        <w:rPr>
          <w:spacing w:val="-16"/>
        </w:rPr>
        <w:t xml:space="preserve"> </w:t>
      </w:r>
      <w:r>
        <w:t>Gewährung</w:t>
      </w:r>
      <w:r>
        <w:rPr>
          <w:spacing w:val="-14"/>
        </w:rPr>
        <w:t xml:space="preserve"> </w:t>
      </w:r>
      <w:r>
        <w:t>von</w:t>
      </w:r>
      <w:r>
        <w:rPr>
          <w:spacing w:val="-16"/>
        </w:rPr>
        <w:t xml:space="preserve"> </w:t>
      </w:r>
      <w:r>
        <w:t>Beihilfen</w:t>
      </w:r>
      <w:r>
        <w:rPr>
          <w:spacing w:val="-13"/>
        </w:rPr>
        <w:t xml:space="preserve"> </w:t>
      </w:r>
      <w:r>
        <w:t>findet</w:t>
      </w:r>
      <w:r>
        <w:rPr>
          <w:spacing w:val="-15"/>
        </w:rPr>
        <w:t xml:space="preserve"> </w:t>
      </w:r>
      <w:r>
        <w:t>ihre</w:t>
      </w:r>
      <w:r>
        <w:rPr>
          <w:spacing w:val="-15"/>
        </w:rPr>
        <w:t xml:space="preserve"> </w:t>
      </w:r>
      <w:r>
        <w:t>Grundlage</w:t>
      </w:r>
      <w:r>
        <w:rPr>
          <w:spacing w:val="-15"/>
        </w:rPr>
        <w:t xml:space="preserve"> </w:t>
      </w:r>
      <w:r>
        <w:t>in der Fürsorgepflicht des D</w:t>
      </w:r>
      <w:r>
        <w:t>ienstherrn (vgl. BVerfGE 83, 89 &lt;99&gt;; 106, 225 &lt;232&gt;). Das gegenwärtige System der Beihilfe ist zwar nicht Bestandteil der verfassungs- rechtlich</w:t>
      </w:r>
      <w:r>
        <w:rPr>
          <w:spacing w:val="-7"/>
        </w:rPr>
        <w:t xml:space="preserve"> </w:t>
      </w:r>
      <w:r>
        <w:t>geschuldeten</w:t>
      </w:r>
      <w:r>
        <w:rPr>
          <w:spacing w:val="-7"/>
        </w:rPr>
        <w:t xml:space="preserve"> </w:t>
      </w:r>
      <w:r>
        <w:t>Alimentation</w:t>
      </w:r>
      <w:r>
        <w:rPr>
          <w:spacing w:val="-5"/>
        </w:rPr>
        <w:t xml:space="preserve"> </w:t>
      </w:r>
      <w:r>
        <w:t>des</w:t>
      </w:r>
      <w:r>
        <w:rPr>
          <w:spacing w:val="-7"/>
        </w:rPr>
        <w:t xml:space="preserve"> </w:t>
      </w:r>
      <w:r>
        <w:t>Beamten;</w:t>
      </w:r>
      <w:r>
        <w:rPr>
          <w:spacing w:val="-6"/>
        </w:rPr>
        <w:t xml:space="preserve"> </w:t>
      </w:r>
      <w:r>
        <w:t>von</w:t>
      </w:r>
      <w:r>
        <w:rPr>
          <w:spacing w:val="-7"/>
        </w:rPr>
        <w:t xml:space="preserve"> </w:t>
      </w:r>
      <w:r>
        <w:t>Verfassungs</w:t>
      </w:r>
      <w:r>
        <w:rPr>
          <w:spacing w:val="-5"/>
        </w:rPr>
        <w:t xml:space="preserve"> </w:t>
      </w:r>
      <w:r>
        <w:t>wegen</w:t>
      </w:r>
      <w:r>
        <w:rPr>
          <w:spacing w:val="-7"/>
        </w:rPr>
        <w:t xml:space="preserve"> </w:t>
      </w:r>
      <w:r>
        <w:t>muss</w:t>
      </w:r>
      <w:r>
        <w:rPr>
          <w:spacing w:val="-7"/>
        </w:rPr>
        <w:t xml:space="preserve"> </w:t>
      </w:r>
      <w:r>
        <w:t>die amtsangemessene Alimentation lediglich d</w:t>
      </w:r>
      <w:r>
        <w:t>ie Kosten einer Krankenversicherung de- cken, die zur Abwendung krankheitsbedingter, durch Leistungen aufgrund der Für- sorgepflicht</w:t>
      </w:r>
      <w:r>
        <w:rPr>
          <w:spacing w:val="18"/>
        </w:rPr>
        <w:t xml:space="preserve"> </w:t>
      </w:r>
      <w:r>
        <w:t>nicht</w:t>
      </w:r>
      <w:r>
        <w:rPr>
          <w:spacing w:val="19"/>
        </w:rPr>
        <w:t xml:space="preserve"> </w:t>
      </w:r>
      <w:r>
        <w:t>ausgeglichener</w:t>
      </w:r>
      <w:r>
        <w:rPr>
          <w:spacing w:val="20"/>
        </w:rPr>
        <w:t xml:space="preserve"> </w:t>
      </w:r>
      <w:r>
        <w:t>Belastungen</w:t>
      </w:r>
      <w:r>
        <w:rPr>
          <w:spacing w:val="21"/>
        </w:rPr>
        <w:t xml:space="preserve"> </w:t>
      </w:r>
      <w:r>
        <w:t>erforderlich</w:t>
      </w:r>
      <w:r>
        <w:rPr>
          <w:spacing w:val="20"/>
        </w:rPr>
        <w:t xml:space="preserve"> </w:t>
      </w:r>
      <w:r>
        <w:t>ist</w:t>
      </w:r>
      <w:r>
        <w:rPr>
          <w:spacing w:val="19"/>
        </w:rPr>
        <w:t xml:space="preserve"> </w:t>
      </w:r>
      <w:r>
        <w:t>(vgl.</w:t>
      </w:r>
      <w:r>
        <w:rPr>
          <w:spacing w:val="19"/>
        </w:rPr>
        <w:t xml:space="preserve"> </w:t>
      </w:r>
      <w:r>
        <w:t>BVerfGE</w:t>
      </w:r>
      <w:r>
        <w:rPr>
          <w:spacing w:val="20"/>
        </w:rPr>
        <w:t xml:space="preserve"> </w:t>
      </w:r>
      <w:r>
        <w:t>83,</w:t>
      </w:r>
      <w:r>
        <w:rPr>
          <w:spacing w:val="20"/>
        </w:rPr>
        <w:t xml:space="preserve"> </w:t>
      </w:r>
      <w:r>
        <w:t>89</w:t>
      </w:r>
    </w:p>
    <w:p w:rsidR="000F10D1" w:rsidRDefault="0090729B">
      <w:pPr>
        <w:pStyle w:val="a3"/>
        <w:spacing w:line="292" w:lineRule="auto"/>
        <w:ind w:left="110" w:right="38"/>
        <w:jc w:val="both"/>
      </w:pPr>
      <w:r>
        <w:t>&lt;98&gt;;</w:t>
      </w:r>
      <w:r>
        <w:rPr>
          <w:spacing w:val="-11"/>
        </w:rPr>
        <w:t xml:space="preserve"> </w:t>
      </w:r>
      <w:r>
        <w:t>106,</w:t>
      </w:r>
      <w:r>
        <w:rPr>
          <w:spacing w:val="-11"/>
        </w:rPr>
        <w:t xml:space="preserve"> </w:t>
      </w:r>
      <w:r>
        <w:t>225</w:t>
      </w:r>
      <w:r>
        <w:rPr>
          <w:spacing w:val="-11"/>
        </w:rPr>
        <w:t xml:space="preserve"> </w:t>
      </w:r>
      <w:r>
        <w:t>&lt;233&gt;).</w:t>
      </w:r>
      <w:r>
        <w:rPr>
          <w:spacing w:val="-11"/>
        </w:rPr>
        <w:t xml:space="preserve"> </w:t>
      </w:r>
      <w:r>
        <w:t>Die</w:t>
      </w:r>
      <w:r>
        <w:rPr>
          <w:spacing w:val="-11"/>
        </w:rPr>
        <w:t xml:space="preserve"> </w:t>
      </w:r>
      <w:r>
        <w:t>Alimentation</w:t>
      </w:r>
      <w:r>
        <w:rPr>
          <w:spacing w:val="-9"/>
        </w:rPr>
        <w:t xml:space="preserve"> </w:t>
      </w:r>
      <w:r>
        <w:t>ist</w:t>
      </w:r>
      <w:r>
        <w:rPr>
          <w:spacing w:val="-11"/>
        </w:rPr>
        <w:t xml:space="preserve"> </w:t>
      </w:r>
      <w:r>
        <w:t>aber</w:t>
      </w:r>
      <w:r>
        <w:rPr>
          <w:spacing w:val="-12"/>
        </w:rPr>
        <w:t xml:space="preserve"> </w:t>
      </w:r>
      <w:r>
        <w:t>dann</w:t>
      </w:r>
      <w:r>
        <w:rPr>
          <w:spacing w:val="-11"/>
        </w:rPr>
        <w:t xml:space="preserve"> </w:t>
      </w:r>
      <w:r>
        <w:t>nicht</w:t>
      </w:r>
      <w:r>
        <w:rPr>
          <w:spacing w:val="-11"/>
        </w:rPr>
        <w:t xml:space="preserve"> </w:t>
      </w:r>
      <w:r>
        <w:t>mehr</w:t>
      </w:r>
      <w:r>
        <w:rPr>
          <w:spacing w:val="-11"/>
        </w:rPr>
        <w:t xml:space="preserve"> </w:t>
      </w:r>
      <w:r>
        <w:t>ausreichend,</w:t>
      </w:r>
      <w:r>
        <w:rPr>
          <w:spacing w:val="-12"/>
        </w:rPr>
        <w:t xml:space="preserve"> </w:t>
      </w:r>
      <w:r>
        <w:t>wenn die Krankenversicherungsprämien, die zur Abwendung von krankheitsbedingten</w:t>
      </w:r>
      <w:r>
        <w:rPr>
          <w:spacing w:val="-37"/>
        </w:rPr>
        <w:t xml:space="preserve"> </w:t>
      </w:r>
      <w:r>
        <w:t>und nicht von der Beihilfe ausgeglichenen Belastungen erforderlich sind, einen solchen Umfang erreichen, dass der angemessene Lebensunterhalt des B</w:t>
      </w:r>
      <w:r>
        <w:t>eamten oder Ver- sorgungsempfängers nicht mehr gewährleistet ist. Das Prinzip der amtsangemesse- nen Alimentation verlangt parallel zu der Konstellation familiär bedingter Unterhalts- lasten, eine Auszehrung der allgemeinen Gehaltsbestandteile durch krankh</w:t>
      </w:r>
      <w:r>
        <w:t xml:space="preserve">eitsbezogene Aufwendungen zu verhindern (vgl. BVerfGE 117, 330 &lt;351 f.&gt;; BVerfGK 12, 253 &lt;260 f.&gt;). Bei einer solchen Sachlage kann daher eine entspre- chende Korrektur der Besoldungs- und Versorgungsgesetze, die das Alimentations- prinzip konkretisieren, </w:t>
      </w:r>
      <w:r>
        <w:t>verfassungsrechtlich geboten sein (vgl. BVerfGE 58, 68</w:t>
      </w:r>
      <w:r>
        <w:rPr>
          <w:spacing w:val="-43"/>
        </w:rPr>
        <w:t xml:space="preserve"> </w:t>
      </w:r>
      <w:r>
        <w:t>&lt;78&gt;;</w:t>
      </w:r>
    </w:p>
    <w:p w:rsidR="000F10D1" w:rsidRDefault="0090729B">
      <w:pPr>
        <w:pStyle w:val="a3"/>
        <w:rPr>
          <w:sz w:val="26"/>
        </w:rPr>
      </w:pPr>
      <w:r>
        <w:br w:type="column"/>
      </w:r>
    </w:p>
    <w:p w:rsidR="000F10D1" w:rsidRDefault="000F10D1">
      <w:pPr>
        <w:pStyle w:val="a3"/>
        <w:spacing w:before="8"/>
        <w:rPr>
          <w:sz w:val="22"/>
        </w:rPr>
      </w:pPr>
    </w:p>
    <w:p w:rsidR="000F10D1" w:rsidRDefault="0090729B">
      <w:pPr>
        <w:pStyle w:val="a3"/>
        <w:ind w:left="110"/>
      </w:pPr>
      <w:r>
        <w:t>120</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5"/>
        </w:rPr>
      </w:pPr>
    </w:p>
    <w:p w:rsidR="000F10D1" w:rsidRDefault="0090729B">
      <w:pPr>
        <w:pStyle w:val="a3"/>
        <w:ind w:left="110"/>
      </w:pPr>
      <w:r>
        <w:t>121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1"/>
      </w:pPr>
    </w:p>
    <w:p w:rsidR="000F10D1" w:rsidRDefault="0090729B">
      <w:pPr>
        <w:pStyle w:val="a3"/>
        <w:ind w:left="110"/>
      </w:pPr>
      <w:r>
        <w:t>122</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106, 225 &lt;233&gt;). Gleiches gilt, wenn eine Vielzahl zeitlich gestaffelter, für sich ge- nommen verfassungsrechtlich nicht zu beanstandender Einschnitte des Gesetzge- bers</w:t>
      </w:r>
      <w:r>
        <w:rPr>
          <w:spacing w:val="-11"/>
        </w:rPr>
        <w:t xml:space="preserve"> </w:t>
      </w:r>
      <w:r>
        <w:t>im</w:t>
      </w:r>
      <w:r>
        <w:rPr>
          <w:spacing w:val="-11"/>
        </w:rPr>
        <w:t xml:space="preserve"> </w:t>
      </w:r>
      <w:r>
        <w:t>Beihilfebereich</w:t>
      </w:r>
      <w:r>
        <w:rPr>
          <w:spacing w:val="-7"/>
        </w:rPr>
        <w:t xml:space="preserve"> </w:t>
      </w:r>
      <w:r>
        <w:t>das</w:t>
      </w:r>
      <w:r>
        <w:rPr>
          <w:spacing w:val="-11"/>
        </w:rPr>
        <w:t xml:space="preserve"> </w:t>
      </w:r>
      <w:r>
        <w:t>für</w:t>
      </w:r>
      <w:r>
        <w:rPr>
          <w:spacing w:val="-10"/>
        </w:rPr>
        <w:t xml:space="preserve"> </w:t>
      </w:r>
      <w:r>
        <w:t>den</w:t>
      </w:r>
      <w:r>
        <w:rPr>
          <w:spacing w:val="-11"/>
        </w:rPr>
        <w:t xml:space="preserve"> </w:t>
      </w:r>
      <w:r>
        <w:t>sonstigen</w:t>
      </w:r>
      <w:r>
        <w:rPr>
          <w:spacing w:val="-10"/>
        </w:rPr>
        <w:t xml:space="preserve"> </w:t>
      </w:r>
      <w:r>
        <w:t>Lebensunterhalt</w:t>
      </w:r>
      <w:r>
        <w:rPr>
          <w:spacing w:val="-11"/>
        </w:rPr>
        <w:t xml:space="preserve"> </w:t>
      </w:r>
      <w:r>
        <w:t>des</w:t>
      </w:r>
      <w:r>
        <w:rPr>
          <w:spacing w:val="-10"/>
        </w:rPr>
        <w:t xml:space="preserve"> </w:t>
      </w:r>
      <w:r>
        <w:t>Richters/Beamten zur Verf</w:t>
      </w:r>
      <w:r>
        <w:t>ügung stehende Einkommen unangemessen reduzieren</w:t>
      </w:r>
      <w:r>
        <w:rPr>
          <w:spacing w:val="-22"/>
        </w:rPr>
        <w:t xml:space="preserve"> </w:t>
      </w:r>
      <w:r>
        <w:t>(„Salami-Taktik“).</w:t>
      </w:r>
    </w:p>
    <w:p w:rsidR="000F10D1" w:rsidRDefault="0090729B">
      <w:pPr>
        <w:pStyle w:val="a3"/>
        <w:spacing w:before="153" w:line="292" w:lineRule="auto"/>
        <w:ind w:left="110" w:right="38" w:firstLine="140"/>
        <w:jc w:val="both"/>
      </w:pPr>
      <w:r>
        <w:t>dd) Weder die Versorgung noch die Besoldung des Beamten stellt ein Entgelt für bestimmte Dienstleistungen des Beamten dar. Beides ist vielmehr „Gegenleistung“ des Dienstherrn dafür, dass s</w:t>
      </w:r>
      <w:r>
        <w:t>ich der Beamte mit seiner ganzen Persönlichkeit dem Dienstherrn zur Verfügung stellt und gemäß den jeweiligen Anforderungen seine Dienstpflicht</w:t>
      </w:r>
      <w:r>
        <w:rPr>
          <w:spacing w:val="-11"/>
        </w:rPr>
        <w:t xml:space="preserve"> </w:t>
      </w:r>
      <w:r>
        <w:t>nach</w:t>
      </w:r>
      <w:r>
        <w:rPr>
          <w:spacing w:val="-12"/>
        </w:rPr>
        <w:t xml:space="preserve"> </w:t>
      </w:r>
      <w:r>
        <w:t>Kräften</w:t>
      </w:r>
      <w:r>
        <w:rPr>
          <w:spacing w:val="-10"/>
        </w:rPr>
        <w:t xml:space="preserve"> </w:t>
      </w:r>
      <w:r>
        <w:t>erfüllt</w:t>
      </w:r>
      <w:r>
        <w:rPr>
          <w:spacing w:val="-12"/>
        </w:rPr>
        <w:t xml:space="preserve"> </w:t>
      </w:r>
      <w:r>
        <w:t>(vgl.</w:t>
      </w:r>
      <w:r>
        <w:rPr>
          <w:spacing w:val="-11"/>
        </w:rPr>
        <w:t xml:space="preserve"> </w:t>
      </w:r>
      <w:r>
        <w:t>BVerfGE</w:t>
      </w:r>
      <w:r>
        <w:rPr>
          <w:spacing w:val="-10"/>
        </w:rPr>
        <w:t xml:space="preserve"> </w:t>
      </w:r>
      <w:r>
        <w:t>39,</w:t>
      </w:r>
      <w:r>
        <w:rPr>
          <w:spacing w:val="-12"/>
        </w:rPr>
        <w:t xml:space="preserve"> </w:t>
      </w:r>
      <w:r>
        <w:t>196</w:t>
      </w:r>
      <w:r>
        <w:rPr>
          <w:spacing w:val="-12"/>
        </w:rPr>
        <w:t xml:space="preserve"> </w:t>
      </w:r>
      <w:r>
        <w:t>&lt;200</w:t>
      </w:r>
      <w:r>
        <w:rPr>
          <w:spacing w:val="-11"/>
        </w:rPr>
        <w:t xml:space="preserve"> </w:t>
      </w:r>
      <w:r>
        <w:t>f.&gt;;</w:t>
      </w:r>
      <w:r>
        <w:rPr>
          <w:spacing w:val="-11"/>
        </w:rPr>
        <w:t xml:space="preserve"> </w:t>
      </w:r>
      <w:r>
        <w:t>121,</w:t>
      </w:r>
      <w:r>
        <w:rPr>
          <w:spacing w:val="-11"/>
        </w:rPr>
        <w:t xml:space="preserve"> </w:t>
      </w:r>
      <w:r>
        <w:t>241</w:t>
      </w:r>
      <w:r>
        <w:rPr>
          <w:spacing w:val="-12"/>
        </w:rPr>
        <w:t xml:space="preserve"> </w:t>
      </w:r>
      <w:r>
        <w:t>&lt;261&gt;;</w:t>
      </w:r>
      <w:r>
        <w:rPr>
          <w:spacing w:val="-11"/>
        </w:rPr>
        <w:t xml:space="preserve"> </w:t>
      </w:r>
      <w:r>
        <w:t>vgl. zur</w:t>
      </w:r>
      <w:r>
        <w:rPr>
          <w:spacing w:val="-12"/>
        </w:rPr>
        <w:t xml:space="preserve"> </w:t>
      </w:r>
      <w:r>
        <w:t>passenden</w:t>
      </w:r>
      <w:r>
        <w:rPr>
          <w:spacing w:val="-12"/>
        </w:rPr>
        <w:t xml:space="preserve"> </w:t>
      </w:r>
      <w:r>
        <w:t>Bezeichnung</w:t>
      </w:r>
      <w:r>
        <w:rPr>
          <w:spacing w:val="-10"/>
        </w:rPr>
        <w:t xml:space="preserve"> </w:t>
      </w:r>
      <w:r>
        <w:t>als</w:t>
      </w:r>
      <w:r>
        <w:rPr>
          <w:spacing w:val="-11"/>
        </w:rPr>
        <w:t xml:space="preserve"> </w:t>
      </w:r>
      <w:r>
        <w:t>„Korrelat“</w:t>
      </w:r>
      <w:r>
        <w:rPr>
          <w:spacing w:val="-12"/>
        </w:rPr>
        <w:t xml:space="preserve"> </w:t>
      </w:r>
      <w:r>
        <w:t>des</w:t>
      </w:r>
      <w:r>
        <w:rPr>
          <w:spacing w:val="-12"/>
        </w:rPr>
        <w:t xml:space="preserve"> </w:t>
      </w:r>
      <w:r>
        <w:t>Dienstherrn</w:t>
      </w:r>
      <w:r>
        <w:rPr>
          <w:spacing w:val="-11"/>
        </w:rPr>
        <w:t xml:space="preserve"> </w:t>
      </w:r>
      <w:r>
        <w:t>für</w:t>
      </w:r>
      <w:r>
        <w:rPr>
          <w:spacing w:val="-12"/>
        </w:rPr>
        <w:t xml:space="preserve"> </w:t>
      </w:r>
      <w:r>
        <w:t>die</w:t>
      </w:r>
      <w:r>
        <w:rPr>
          <w:spacing w:val="-11"/>
        </w:rPr>
        <w:t xml:space="preserve"> </w:t>
      </w:r>
      <w:r>
        <w:t>mit</w:t>
      </w:r>
      <w:r>
        <w:rPr>
          <w:spacing w:val="-12"/>
        </w:rPr>
        <w:t xml:space="preserve"> </w:t>
      </w:r>
      <w:r>
        <w:t>der</w:t>
      </w:r>
      <w:r>
        <w:rPr>
          <w:spacing w:val="-12"/>
        </w:rPr>
        <w:t xml:space="preserve"> </w:t>
      </w:r>
      <w:r>
        <w:t>Berufung</w:t>
      </w:r>
      <w:r>
        <w:rPr>
          <w:spacing w:val="-11"/>
        </w:rPr>
        <w:t xml:space="preserve"> </w:t>
      </w:r>
      <w:r>
        <w:t>in das Beamtenverhältnis verbundene Pflicht des Beamten, unter Einsatz seiner gan- zen Persönlichkeit diesem – grundsätzlich auf Lebenszeit – seine volle Arbeitskraft zur</w:t>
      </w:r>
      <w:r>
        <w:rPr>
          <w:spacing w:val="-15"/>
        </w:rPr>
        <w:t xml:space="preserve"> </w:t>
      </w:r>
      <w:r>
        <w:t>Verfügung</w:t>
      </w:r>
      <w:r>
        <w:rPr>
          <w:spacing w:val="-12"/>
        </w:rPr>
        <w:t xml:space="preserve"> </w:t>
      </w:r>
      <w:r>
        <w:t>zu</w:t>
      </w:r>
      <w:r>
        <w:rPr>
          <w:spacing w:val="-14"/>
        </w:rPr>
        <w:t xml:space="preserve"> </w:t>
      </w:r>
      <w:r>
        <w:t>stellen</w:t>
      </w:r>
      <w:r>
        <w:rPr>
          <w:spacing w:val="-14"/>
        </w:rPr>
        <w:t xml:space="preserve"> </w:t>
      </w:r>
      <w:r>
        <w:t>BVerfGE</w:t>
      </w:r>
      <w:r>
        <w:rPr>
          <w:spacing w:val="-13"/>
        </w:rPr>
        <w:t xml:space="preserve"> </w:t>
      </w:r>
      <w:r>
        <w:t>37,</w:t>
      </w:r>
      <w:r>
        <w:rPr>
          <w:spacing w:val="-14"/>
        </w:rPr>
        <w:t xml:space="preserve"> </w:t>
      </w:r>
      <w:r>
        <w:t>167</w:t>
      </w:r>
      <w:r>
        <w:rPr>
          <w:spacing w:val="-14"/>
        </w:rPr>
        <w:t xml:space="preserve"> </w:t>
      </w:r>
      <w:r>
        <w:t>&lt;179&gt;,</w:t>
      </w:r>
      <w:r>
        <w:rPr>
          <w:spacing w:val="-13"/>
        </w:rPr>
        <w:t xml:space="preserve"> </w:t>
      </w:r>
      <w:r>
        <w:t>70,</w:t>
      </w:r>
      <w:r>
        <w:rPr>
          <w:spacing w:val="-14"/>
        </w:rPr>
        <w:t xml:space="preserve"> </w:t>
      </w:r>
      <w:r>
        <w:t>69</w:t>
      </w:r>
      <w:r>
        <w:rPr>
          <w:spacing w:val="-14"/>
        </w:rPr>
        <w:t xml:space="preserve"> </w:t>
      </w:r>
      <w:r>
        <w:t>&lt;80&gt;;</w:t>
      </w:r>
      <w:r>
        <w:rPr>
          <w:spacing w:val="-13"/>
        </w:rPr>
        <w:t xml:space="preserve"> </w:t>
      </w:r>
      <w:r>
        <w:t>119,</w:t>
      </w:r>
      <w:r>
        <w:rPr>
          <w:spacing w:val="-14"/>
        </w:rPr>
        <w:t xml:space="preserve"> </w:t>
      </w:r>
      <w:r>
        <w:t>247</w:t>
      </w:r>
      <w:r>
        <w:rPr>
          <w:spacing w:val="-14"/>
        </w:rPr>
        <w:t xml:space="preserve"> </w:t>
      </w:r>
      <w:r>
        <w:t>&lt;264&gt;).</w:t>
      </w:r>
      <w:r>
        <w:rPr>
          <w:spacing w:val="-13"/>
        </w:rPr>
        <w:t xml:space="preserve"> </w:t>
      </w:r>
      <w:r>
        <w:t>Ver- sorgung</w:t>
      </w:r>
      <w:r>
        <w:rPr>
          <w:spacing w:val="-13"/>
        </w:rPr>
        <w:t xml:space="preserve"> </w:t>
      </w:r>
      <w:r>
        <w:t>und</w:t>
      </w:r>
      <w:r>
        <w:rPr>
          <w:spacing w:val="-12"/>
        </w:rPr>
        <w:t xml:space="preserve"> </w:t>
      </w:r>
      <w:r>
        <w:t>Besoldung</w:t>
      </w:r>
      <w:r>
        <w:rPr>
          <w:spacing w:val="-11"/>
        </w:rPr>
        <w:t xml:space="preserve"> </w:t>
      </w:r>
      <w:r>
        <w:t>sind</w:t>
      </w:r>
      <w:r>
        <w:rPr>
          <w:spacing w:val="-12"/>
        </w:rPr>
        <w:t xml:space="preserve"> </w:t>
      </w:r>
      <w:r>
        <w:t>Teilelemente</w:t>
      </w:r>
      <w:r>
        <w:rPr>
          <w:spacing w:val="-11"/>
        </w:rPr>
        <w:t xml:space="preserve"> </w:t>
      </w:r>
      <w:r>
        <w:t>des</w:t>
      </w:r>
      <w:r>
        <w:rPr>
          <w:spacing w:val="-12"/>
        </w:rPr>
        <w:t xml:space="preserve"> </w:t>
      </w:r>
      <w:r>
        <w:t>einheitlichen</w:t>
      </w:r>
      <w:r>
        <w:rPr>
          <w:spacing w:val="-11"/>
        </w:rPr>
        <w:t xml:space="preserve"> </w:t>
      </w:r>
      <w:r>
        <w:t>Tatbestands</w:t>
      </w:r>
      <w:r>
        <w:rPr>
          <w:spacing w:val="-11"/>
        </w:rPr>
        <w:t xml:space="preserve"> </w:t>
      </w:r>
      <w:r>
        <w:t>der</w:t>
      </w:r>
      <w:r>
        <w:rPr>
          <w:spacing w:val="-12"/>
        </w:rPr>
        <w:t xml:space="preserve"> </w:t>
      </w:r>
      <w:r>
        <w:t>Alimen- tation</w:t>
      </w:r>
      <w:r>
        <w:rPr>
          <w:spacing w:val="-12"/>
        </w:rPr>
        <w:t xml:space="preserve"> </w:t>
      </w:r>
      <w:r>
        <w:t>und</w:t>
      </w:r>
      <w:r>
        <w:rPr>
          <w:spacing w:val="-12"/>
        </w:rPr>
        <w:t xml:space="preserve"> </w:t>
      </w:r>
      <w:r>
        <w:t>schon</w:t>
      </w:r>
      <w:r>
        <w:rPr>
          <w:spacing w:val="-13"/>
        </w:rPr>
        <w:t xml:space="preserve"> </w:t>
      </w:r>
      <w:r>
        <w:t>bei</w:t>
      </w:r>
      <w:r>
        <w:rPr>
          <w:spacing w:val="-12"/>
        </w:rPr>
        <w:t xml:space="preserve"> </w:t>
      </w:r>
      <w:r>
        <w:t>Begründung</w:t>
      </w:r>
      <w:r>
        <w:rPr>
          <w:spacing w:val="-11"/>
        </w:rPr>
        <w:t xml:space="preserve"> </w:t>
      </w:r>
      <w:r>
        <w:t>des</w:t>
      </w:r>
      <w:r>
        <w:rPr>
          <w:spacing w:val="-12"/>
        </w:rPr>
        <w:t xml:space="preserve"> </w:t>
      </w:r>
      <w:r>
        <w:t>Beamtenverhältnisses</w:t>
      </w:r>
      <w:r>
        <w:rPr>
          <w:spacing w:val="-8"/>
        </w:rPr>
        <w:t xml:space="preserve"> </w:t>
      </w:r>
      <w:r>
        <w:t>garantiert</w:t>
      </w:r>
      <w:r>
        <w:rPr>
          <w:spacing w:val="-12"/>
        </w:rPr>
        <w:t xml:space="preserve"> </w:t>
      </w:r>
      <w:r>
        <w:t>(vgl.</w:t>
      </w:r>
      <w:r>
        <w:rPr>
          <w:spacing w:val="-12"/>
        </w:rPr>
        <w:t xml:space="preserve"> </w:t>
      </w:r>
      <w:r>
        <w:t>BVerfGE 114,</w:t>
      </w:r>
      <w:r>
        <w:rPr>
          <w:spacing w:val="-12"/>
        </w:rPr>
        <w:t xml:space="preserve"> </w:t>
      </w:r>
      <w:r>
        <w:t>258</w:t>
      </w:r>
      <w:r>
        <w:rPr>
          <w:spacing w:val="-12"/>
        </w:rPr>
        <w:t xml:space="preserve"> </w:t>
      </w:r>
      <w:r>
        <w:t>&lt;298&gt;).</w:t>
      </w:r>
      <w:r>
        <w:rPr>
          <w:spacing w:val="-10"/>
        </w:rPr>
        <w:t xml:space="preserve"> </w:t>
      </w:r>
      <w:r>
        <w:t>Der</w:t>
      </w:r>
      <w:r>
        <w:rPr>
          <w:spacing w:val="-12"/>
        </w:rPr>
        <w:t xml:space="preserve"> </w:t>
      </w:r>
      <w:r>
        <w:t>Dienstherr</w:t>
      </w:r>
      <w:r>
        <w:rPr>
          <w:spacing w:val="-11"/>
        </w:rPr>
        <w:t xml:space="preserve"> </w:t>
      </w:r>
      <w:r>
        <w:t>ist</w:t>
      </w:r>
      <w:r>
        <w:rPr>
          <w:spacing w:val="-12"/>
        </w:rPr>
        <w:t xml:space="preserve"> </w:t>
      </w:r>
      <w:r>
        <w:t>gehalten,</w:t>
      </w:r>
      <w:r>
        <w:rPr>
          <w:spacing w:val="-12"/>
        </w:rPr>
        <w:t xml:space="preserve"> </w:t>
      </w:r>
      <w:r>
        <w:t>den</w:t>
      </w:r>
      <w:r>
        <w:rPr>
          <w:spacing w:val="-12"/>
        </w:rPr>
        <w:t xml:space="preserve"> </w:t>
      </w:r>
      <w:r>
        <w:t>Unterhalt</w:t>
      </w:r>
      <w:r>
        <w:rPr>
          <w:spacing w:val="-12"/>
        </w:rPr>
        <w:t xml:space="preserve"> </w:t>
      </w:r>
      <w:r>
        <w:t>des</w:t>
      </w:r>
      <w:r>
        <w:rPr>
          <w:spacing w:val="-12"/>
        </w:rPr>
        <w:t xml:space="preserve"> </w:t>
      </w:r>
      <w:r>
        <w:t>Beamten</w:t>
      </w:r>
      <w:r>
        <w:rPr>
          <w:spacing w:val="-10"/>
        </w:rPr>
        <w:t xml:space="preserve"> </w:t>
      </w:r>
      <w:r>
        <w:t>lebenslang</w:t>
      </w:r>
    </w:p>
    <w:p w:rsidR="000F10D1" w:rsidRDefault="0090729B">
      <w:pPr>
        <w:pStyle w:val="a3"/>
        <w:spacing w:line="292" w:lineRule="auto"/>
        <w:ind w:left="110" w:right="38"/>
        <w:jc w:val="both"/>
      </w:pPr>
      <w:r>
        <w:t>– und damit auch nach Eintritt in den Ruhestand – zu garantieren (vgl. BVerfGE 76, 256 &lt;298&gt;; 114, 258 &lt;298&gt;). Dieser Verpflichtung kommt er gegenwärtig durch Be- reitstellung einer Vollversorgung nach. Der Beamte hat s</w:t>
      </w:r>
      <w:r>
        <w:t>eine Altersversorgung und die seiner Hinterbliebenen nicht selbst zu veranlassen (vgl. BVerfGE 39, 196 &lt;202&gt;; 114, 258 &lt;298&gt;); stattdessen sind die Bruttobezüge der aktiven Beamten von vorn- herein</w:t>
      </w:r>
      <w:r>
        <w:rPr>
          <w:spacing w:val="-11"/>
        </w:rPr>
        <w:t xml:space="preserve"> </w:t>
      </w:r>
      <w:r>
        <w:t>–</w:t>
      </w:r>
      <w:r>
        <w:rPr>
          <w:spacing w:val="-11"/>
        </w:rPr>
        <w:t xml:space="preserve"> </w:t>
      </w:r>
      <w:r>
        <w:t>unter</w:t>
      </w:r>
      <w:r>
        <w:rPr>
          <w:spacing w:val="-11"/>
        </w:rPr>
        <w:t xml:space="preserve"> </w:t>
      </w:r>
      <w:r>
        <w:t>Berücksichtigung</w:t>
      </w:r>
      <w:r>
        <w:rPr>
          <w:spacing w:val="-8"/>
        </w:rPr>
        <w:t xml:space="preserve"> </w:t>
      </w:r>
      <w:r>
        <w:t>der</w:t>
      </w:r>
      <w:r>
        <w:rPr>
          <w:spacing w:val="-10"/>
        </w:rPr>
        <w:t xml:space="preserve"> </w:t>
      </w:r>
      <w:r>
        <w:t>künftigen</w:t>
      </w:r>
      <w:r>
        <w:rPr>
          <w:spacing w:val="-11"/>
        </w:rPr>
        <w:t xml:space="preserve"> </w:t>
      </w:r>
      <w:r>
        <w:t>Pensionsansprüche</w:t>
      </w:r>
      <w:r>
        <w:rPr>
          <w:spacing w:val="-7"/>
        </w:rPr>
        <w:t xml:space="preserve"> </w:t>
      </w:r>
      <w:r>
        <w:t>–</w:t>
      </w:r>
      <w:r>
        <w:rPr>
          <w:spacing w:val="-11"/>
        </w:rPr>
        <w:t xml:space="preserve"> </w:t>
      </w:r>
      <w:r>
        <w:t>niedriger</w:t>
      </w:r>
      <w:r>
        <w:rPr>
          <w:spacing w:val="-10"/>
        </w:rPr>
        <w:t xml:space="preserve"> </w:t>
      </w:r>
      <w:r>
        <w:t>festge- setzt</w:t>
      </w:r>
      <w:r>
        <w:rPr>
          <w:spacing w:val="-10"/>
        </w:rPr>
        <w:t xml:space="preserve"> </w:t>
      </w:r>
      <w:r>
        <w:t>(vgl.</w:t>
      </w:r>
      <w:r>
        <w:rPr>
          <w:spacing w:val="-9"/>
        </w:rPr>
        <w:t xml:space="preserve"> </w:t>
      </w:r>
      <w:r>
        <w:t>BVerfGE</w:t>
      </w:r>
      <w:r>
        <w:rPr>
          <w:spacing w:val="-8"/>
        </w:rPr>
        <w:t xml:space="preserve"> </w:t>
      </w:r>
      <w:r>
        <w:t>105,</w:t>
      </w:r>
      <w:r>
        <w:rPr>
          <w:spacing w:val="-9"/>
        </w:rPr>
        <w:t xml:space="preserve"> </w:t>
      </w:r>
      <w:r>
        <w:t>73</w:t>
      </w:r>
      <w:r>
        <w:rPr>
          <w:spacing w:val="-9"/>
        </w:rPr>
        <w:t xml:space="preserve"> </w:t>
      </w:r>
      <w:r>
        <w:t>&lt;115,</w:t>
      </w:r>
      <w:r>
        <w:rPr>
          <w:spacing w:val="-9"/>
        </w:rPr>
        <w:t xml:space="preserve"> </w:t>
      </w:r>
      <w:r>
        <w:t>125&gt;;</w:t>
      </w:r>
      <w:r>
        <w:rPr>
          <w:spacing w:val="-9"/>
        </w:rPr>
        <w:t xml:space="preserve"> </w:t>
      </w:r>
      <w:r>
        <w:t>114,</w:t>
      </w:r>
      <w:r>
        <w:rPr>
          <w:spacing w:val="-10"/>
        </w:rPr>
        <w:t xml:space="preserve"> </w:t>
      </w:r>
      <w:r>
        <w:t>258</w:t>
      </w:r>
      <w:r>
        <w:rPr>
          <w:spacing w:val="-9"/>
        </w:rPr>
        <w:t xml:space="preserve"> </w:t>
      </w:r>
      <w:r>
        <w:t>&lt;298&gt;).</w:t>
      </w:r>
      <w:r>
        <w:rPr>
          <w:spacing w:val="-7"/>
        </w:rPr>
        <w:t xml:space="preserve"> </w:t>
      </w:r>
      <w:r>
        <w:t>Kürzungen</w:t>
      </w:r>
      <w:r>
        <w:rPr>
          <w:spacing w:val="-8"/>
        </w:rPr>
        <w:t xml:space="preserve"> </w:t>
      </w:r>
      <w:r>
        <w:t>im</w:t>
      </w:r>
      <w:r>
        <w:rPr>
          <w:spacing w:val="-9"/>
        </w:rPr>
        <w:t xml:space="preserve"> </w:t>
      </w:r>
      <w:r>
        <w:t>Bereich</w:t>
      </w:r>
      <w:r>
        <w:rPr>
          <w:spacing w:val="-8"/>
        </w:rPr>
        <w:t xml:space="preserve"> </w:t>
      </w:r>
      <w:r>
        <w:t>des Versorgungsrechts</w:t>
      </w:r>
      <w:r>
        <w:rPr>
          <w:spacing w:val="-7"/>
        </w:rPr>
        <w:t xml:space="preserve"> </w:t>
      </w:r>
      <w:r>
        <w:t>haben</w:t>
      </w:r>
      <w:r>
        <w:rPr>
          <w:spacing w:val="-10"/>
        </w:rPr>
        <w:t xml:space="preserve"> </w:t>
      </w:r>
      <w:r>
        <w:t>zur</w:t>
      </w:r>
      <w:r>
        <w:rPr>
          <w:spacing w:val="-9"/>
        </w:rPr>
        <w:t xml:space="preserve"> </w:t>
      </w:r>
      <w:r>
        <w:t>Konsequenz,</w:t>
      </w:r>
      <w:r>
        <w:rPr>
          <w:spacing w:val="-7"/>
        </w:rPr>
        <w:t xml:space="preserve"> </w:t>
      </w:r>
      <w:r>
        <w:t>dass</w:t>
      </w:r>
      <w:r>
        <w:rPr>
          <w:spacing w:val="-10"/>
        </w:rPr>
        <w:t xml:space="preserve"> </w:t>
      </w:r>
      <w:r>
        <w:t>der</w:t>
      </w:r>
      <w:r>
        <w:rPr>
          <w:spacing w:val="-10"/>
        </w:rPr>
        <w:t xml:space="preserve"> </w:t>
      </w:r>
      <w:r>
        <w:t>Amtsträger</w:t>
      </w:r>
      <w:r>
        <w:rPr>
          <w:spacing w:val="-8"/>
        </w:rPr>
        <w:t xml:space="preserve"> </w:t>
      </w:r>
      <w:r>
        <w:t>einen</w:t>
      </w:r>
      <w:r>
        <w:rPr>
          <w:spacing w:val="-10"/>
        </w:rPr>
        <w:t xml:space="preserve"> </w:t>
      </w:r>
      <w:r>
        <w:t>größeren</w:t>
      </w:r>
      <w:r>
        <w:rPr>
          <w:spacing w:val="-9"/>
        </w:rPr>
        <w:t xml:space="preserve"> </w:t>
      </w:r>
      <w:r>
        <w:t>Teil seiner Bezüge zum Zwecke der privaten Altersvorsorge aufwenden muss, um nic</w:t>
      </w:r>
      <w:r>
        <w:t>ht übermäßige</w:t>
      </w:r>
      <w:r>
        <w:rPr>
          <w:spacing w:val="-9"/>
        </w:rPr>
        <w:t xml:space="preserve"> </w:t>
      </w:r>
      <w:r>
        <w:t>Einbußen</w:t>
      </w:r>
      <w:r>
        <w:rPr>
          <w:spacing w:val="-8"/>
        </w:rPr>
        <w:t xml:space="preserve"> </w:t>
      </w:r>
      <w:r>
        <w:t>seines</w:t>
      </w:r>
      <w:r>
        <w:rPr>
          <w:spacing w:val="-10"/>
        </w:rPr>
        <w:t xml:space="preserve"> </w:t>
      </w:r>
      <w:r>
        <w:t>Lebensstandards</w:t>
      </w:r>
      <w:r>
        <w:rPr>
          <w:spacing w:val="-9"/>
        </w:rPr>
        <w:t xml:space="preserve"> </w:t>
      </w:r>
      <w:r>
        <w:t>bei</w:t>
      </w:r>
      <w:r>
        <w:rPr>
          <w:spacing w:val="-9"/>
        </w:rPr>
        <w:t xml:space="preserve"> </w:t>
      </w:r>
      <w:r>
        <w:t>Eintritt</w:t>
      </w:r>
      <w:r>
        <w:rPr>
          <w:spacing w:val="-8"/>
        </w:rPr>
        <w:t xml:space="preserve"> </w:t>
      </w:r>
      <w:r>
        <w:t>in</w:t>
      </w:r>
      <w:r>
        <w:rPr>
          <w:spacing w:val="-10"/>
        </w:rPr>
        <w:t xml:space="preserve"> </w:t>
      </w:r>
      <w:r>
        <w:t>den</w:t>
      </w:r>
      <w:r>
        <w:rPr>
          <w:spacing w:val="-9"/>
        </w:rPr>
        <w:t xml:space="preserve"> </w:t>
      </w:r>
      <w:r>
        <w:t>Ruhestand</w:t>
      </w:r>
      <w:r>
        <w:rPr>
          <w:spacing w:val="-9"/>
        </w:rPr>
        <w:t xml:space="preserve"> </w:t>
      </w:r>
      <w:r>
        <w:t>hinneh- men zu müssen. Auch dies kann zu einer Unterschreitung der verfassungsrechtlich gebotenen Alimentation</w:t>
      </w:r>
      <w:r>
        <w:rPr>
          <w:spacing w:val="-3"/>
        </w:rPr>
        <w:t xml:space="preserve"> </w:t>
      </w:r>
      <w:r>
        <w:t>führen.</w:t>
      </w:r>
    </w:p>
    <w:p w:rsidR="000F10D1" w:rsidRDefault="0090729B">
      <w:pPr>
        <w:pStyle w:val="a3"/>
        <w:spacing w:before="140" w:line="292" w:lineRule="auto"/>
        <w:ind w:left="110" w:right="38" w:firstLine="140"/>
        <w:jc w:val="both"/>
      </w:pPr>
      <w:r>
        <w:t>ee)</w:t>
      </w:r>
      <w:r>
        <w:rPr>
          <w:spacing w:val="-9"/>
        </w:rPr>
        <w:t xml:space="preserve"> </w:t>
      </w:r>
      <w:r>
        <w:t>Schließlich</w:t>
      </w:r>
      <w:r>
        <w:rPr>
          <w:spacing w:val="-8"/>
        </w:rPr>
        <w:t xml:space="preserve"> </w:t>
      </w:r>
      <w:r>
        <w:t>muss</w:t>
      </w:r>
      <w:r>
        <w:rPr>
          <w:spacing w:val="-9"/>
        </w:rPr>
        <w:t xml:space="preserve"> </w:t>
      </w:r>
      <w:r>
        <w:t>sich</w:t>
      </w:r>
      <w:r>
        <w:rPr>
          <w:spacing w:val="-9"/>
        </w:rPr>
        <w:t xml:space="preserve"> </w:t>
      </w:r>
      <w:r>
        <w:t>die</w:t>
      </w:r>
      <w:r>
        <w:rPr>
          <w:spacing w:val="-9"/>
        </w:rPr>
        <w:t xml:space="preserve"> </w:t>
      </w:r>
      <w:r>
        <w:t>Amtsangemessenheit</w:t>
      </w:r>
      <w:r>
        <w:rPr>
          <w:spacing w:val="-5"/>
        </w:rPr>
        <w:t xml:space="preserve"> </w:t>
      </w:r>
      <w:r>
        <w:t>der</w:t>
      </w:r>
      <w:r>
        <w:rPr>
          <w:spacing w:val="-9"/>
        </w:rPr>
        <w:t xml:space="preserve"> </w:t>
      </w:r>
      <w:r>
        <w:t>Alimentation,</w:t>
      </w:r>
      <w:r>
        <w:rPr>
          <w:spacing w:val="-6"/>
        </w:rPr>
        <w:t xml:space="preserve"> </w:t>
      </w:r>
      <w:r>
        <w:t>um</w:t>
      </w:r>
      <w:r>
        <w:rPr>
          <w:spacing w:val="-9"/>
        </w:rPr>
        <w:t xml:space="preserve"> </w:t>
      </w:r>
      <w:r>
        <w:t>ihre</w:t>
      </w:r>
      <w:r>
        <w:rPr>
          <w:spacing w:val="-9"/>
        </w:rPr>
        <w:t xml:space="preserve"> </w:t>
      </w:r>
      <w:r>
        <w:t>quali- tätssichernde Funktion zu erfüllen, auch durch ihr Verhältnis zu den Einkommen be- stimmen, die für vergleichbare und auf der Grundlage vergleichbarer Ausbildung er- brachte</w:t>
      </w:r>
      <w:r>
        <w:rPr>
          <w:spacing w:val="-15"/>
        </w:rPr>
        <w:t xml:space="preserve"> </w:t>
      </w:r>
      <w:r>
        <w:t>Tätigkeiten</w:t>
      </w:r>
      <w:r>
        <w:rPr>
          <w:spacing w:val="-12"/>
        </w:rPr>
        <w:t xml:space="preserve"> </w:t>
      </w:r>
      <w:r>
        <w:t>außerhalb</w:t>
      </w:r>
      <w:r>
        <w:rPr>
          <w:spacing w:val="-14"/>
        </w:rPr>
        <w:t xml:space="preserve"> </w:t>
      </w:r>
      <w:r>
        <w:t>des</w:t>
      </w:r>
      <w:r>
        <w:rPr>
          <w:spacing w:val="-14"/>
        </w:rPr>
        <w:t xml:space="preserve"> </w:t>
      </w:r>
      <w:r>
        <w:t>öffentlichen</w:t>
      </w:r>
      <w:r>
        <w:rPr>
          <w:spacing w:val="-14"/>
        </w:rPr>
        <w:t xml:space="preserve"> </w:t>
      </w:r>
      <w:r>
        <w:t>Dienstes</w:t>
      </w:r>
      <w:r>
        <w:rPr>
          <w:spacing w:val="-14"/>
        </w:rPr>
        <w:t xml:space="preserve"> </w:t>
      </w:r>
      <w:r>
        <w:t>erzie</w:t>
      </w:r>
      <w:r>
        <w:t>lt</w:t>
      </w:r>
      <w:r>
        <w:rPr>
          <w:spacing w:val="-14"/>
        </w:rPr>
        <w:t xml:space="preserve"> </w:t>
      </w:r>
      <w:r>
        <w:t>werden</w:t>
      </w:r>
      <w:r>
        <w:rPr>
          <w:spacing w:val="-14"/>
        </w:rPr>
        <w:t xml:space="preserve"> </w:t>
      </w:r>
      <w:r>
        <w:t>(vgl.</w:t>
      </w:r>
      <w:r>
        <w:rPr>
          <w:spacing w:val="-15"/>
        </w:rPr>
        <w:t xml:space="preserve"> </w:t>
      </w:r>
      <w:r>
        <w:t>BVerfGE 114,</w:t>
      </w:r>
      <w:r>
        <w:rPr>
          <w:spacing w:val="-7"/>
        </w:rPr>
        <w:t xml:space="preserve"> </w:t>
      </w:r>
      <w:r>
        <w:t>258</w:t>
      </w:r>
      <w:r>
        <w:rPr>
          <w:spacing w:val="-6"/>
        </w:rPr>
        <w:t xml:space="preserve"> </w:t>
      </w:r>
      <w:r>
        <w:t>&lt;293</w:t>
      </w:r>
      <w:r>
        <w:rPr>
          <w:spacing w:val="-6"/>
        </w:rPr>
        <w:t xml:space="preserve"> </w:t>
      </w:r>
      <w:r>
        <w:t>f.&gt;;</w:t>
      </w:r>
      <w:r>
        <w:rPr>
          <w:spacing w:val="-6"/>
        </w:rPr>
        <w:t xml:space="preserve"> </w:t>
      </w:r>
      <w:r>
        <w:t>117,</w:t>
      </w:r>
      <w:r>
        <w:rPr>
          <w:spacing w:val="-7"/>
        </w:rPr>
        <w:t xml:space="preserve"> </w:t>
      </w:r>
      <w:r>
        <w:t>330</w:t>
      </w:r>
      <w:r>
        <w:rPr>
          <w:spacing w:val="-6"/>
        </w:rPr>
        <w:t xml:space="preserve"> </w:t>
      </w:r>
      <w:r>
        <w:t>&lt;354&gt;;</w:t>
      </w:r>
      <w:r>
        <w:rPr>
          <w:spacing w:val="-5"/>
        </w:rPr>
        <w:t xml:space="preserve"> </w:t>
      </w:r>
      <w:r>
        <w:t>119,</w:t>
      </w:r>
      <w:r>
        <w:rPr>
          <w:spacing w:val="-6"/>
        </w:rPr>
        <w:t xml:space="preserve"> </w:t>
      </w:r>
      <w:r>
        <w:t>247</w:t>
      </w:r>
      <w:r>
        <w:rPr>
          <w:spacing w:val="-6"/>
        </w:rPr>
        <w:t xml:space="preserve"> </w:t>
      </w:r>
      <w:r>
        <w:t>&lt;268&gt;;</w:t>
      </w:r>
      <w:r>
        <w:rPr>
          <w:spacing w:val="-6"/>
        </w:rPr>
        <w:t xml:space="preserve"> </w:t>
      </w:r>
      <w:r>
        <w:t>130,</w:t>
      </w:r>
      <w:r>
        <w:rPr>
          <w:spacing w:val="-6"/>
        </w:rPr>
        <w:t xml:space="preserve"> </w:t>
      </w:r>
      <w:r>
        <w:t>263</w:t>
      </w:r>
      <w:r>
        <w:rPr>
          <w:spacing w:val="-6"/>
        </w:rPr>
        <w:t xml:space="preserve"> </w:t>
      </w:r>
      <w:r>
        <w:t>&lt;293</w:t>
      </w:r>
      <w:r>
        <w:rPr>
          <w:spacing w:val="-6"/>
        </w:rPr>
        <w:t xml:space="preserve"> </w:t>
      </w:r>
      <w:r>
        <w:t>f.&gt;;</w:t>
      </w:r>
      <w:r>
        <w:rPr>
          <w:spacing w:val="-7"/>
        </w:rPr>
        <w:t xml:space="preserve"> </w:t>
      </w:r>
      <w:r>
        <w:t>BVerfGK</w:t>
      </w:r>
      <w:r>
        <w:rPr>
          <w:spacing w:val="-5"/>
        </w:rPr>
        <w:t xml:space="preserve"> </w:t>
      </w:r>
      <w:r>
        <w:t>12,</w:t>
      </w:r>
    </w:p>
    <w:p w:rsidR="000F10D1" w:rsidRDefault="0090729B">
      <w:pPr>
        <w:pStyle w:val="a3"/>
        <w:spacing w:line="292" w:lineRule="auto"/>
        <w:ind w:left="110" w:right="38"/>
        <w:jc w:val="both"/>
      </w:pPr>
      <w:r>
        <w:t xml:space="preserve">189 &lt;202&gt;; 12, 253 &lt;263 f.&gt;). Ob die Alimentation einem Amt, das für überdurch- schnittlich qualifizierte Kräfte attraktiv sein soll, angemessen ist, </w:t>
      </w:r>
      <w:r>
        <w:t>zeigt auch ein Ver- gleich der Besoldungshöhe mit den durchschnittlichen Bruttoverdiensten sozialversi- cherungspflichtig Beschäftigter mit vergleichbarer Qualifikation und</w:t>
      </w:r>
      <w:r>
        <w:rPr>
          <w:spacing w:val="-49"/>
        </w:rPr>
        <w:t xml:space="preserve"> </w:t>
      </w:r>
      <w:r>
        <w:t xml:space="preserve">Verantwortung in der Privatwirtschaft, wobei die Besonderheiten des Status und des </w:t>
      </w:r>
      <w:r>
        <w:t>beamtenrechtli- chen Besoldungs- und Versorgungssystems nicht außer Acht gelassen werden dür- fen (vgl. BVerfGE 130, 263</w:t>
      </w:r>
      <w:r>
        <w:rPr>
          <w:spacing w:val="-7"/>
        </w:rPr>
        <w:t xml:space="preserve"> </w:t>
      </w:r>
      <w:r>
        <w:t>&lt;294&gt;).</w:t>
      </w:r>
    </w:p>
    <w:p w:rsidR="000F10D1" w:rsidRDefault="0090729B">
      <w:pPr>
        <w:pStyle w:val="a4"/>
        <w:numPr>
          <w:ilvl w:val="0"/>
          <w:numId w:val="13"/>
        </w:numPr>
        <w:tabs>
          <w:tab w:val="left" w:pos="551"/>
        </w:tabs>
        <w:spacing w:before="147" w:line="292" w:lineRule="auto"/>
        <w:ind w:left="110" w:right="38" w:firstLine="140"/>
        <w:jc w:val="both"/>
        <w:rPr>
          <w:sz w:val="24"/>
        </w:rPr>
      </w:pPr>
      <w:r>
        <w:rPr>
          <w:sz w:val="24"/>
        </w:rPr>
        <w:t>Ergibt die Gesamtschau, dass die als unzureichend angegriffene Alimentation grundsätzlich</w:t>
      </w:r>
      <w:r>
        <w:rPr>
          <w:spacing w:val="-11"/>
          <w:sz w:val="24"/>
        </w:rPr>
        <w:t xml:space="preserve"> </w:t>
      </w:r>
      <w:r>
        <w:rPr>
          <w:sz w:val="24"/>
        </w:rPr>
        <w:t>als</w:t>
      </w:r>
      <w:r>
        <w:rPr>
          <w:spacing w:val="-12"/>
          <w:sz w:val="24"/>
        </w:rPr>
        <w:t xml:space="preserve"> </w:t>
      </w:r>
      <w:r>
        <w:rPr>
          <w:sz w:val="24"/>
        </w:rPr>
        <w:t>verfassungswidrige</w:t>
      </w:r>
      <w:r>
        <w:rPr>
          <w:spacing w:val="-12"/>
          <w:sz w:val="24"/>
        </w:rPr>
        <w:t xml:space="preserve"> </w:t>
      </w:r>
      <w:r>
        <w:rPr>
          <w:sz w:val="24"/>
        </w:rPr>
        <w:t>Unteralimentation</w:t>
      </w:r>
      <w:r>
        <w:rPr>
          <w:spacing w:val="-11"/>
          <w:sz w:val="24"/>
        </w:rPr>
        <w:t xml:space="preserve"> </w:t>
      </w:r>
      <w:r>
        <w:rPr>
          <w:sz w:val="24"/>
        </w:rPr>
        <w:t>einzustufen</w:t>
      </w:r>
      <w:r>
        <w:rPr>
          <w:spacing w:val="-11"/>
          <w:sz w:val="24"/>
        </w:rPr>
        <w:t xml:space="preserve"> </w:t>
      </w:r>
      <w:r>
        <w:rPr>
          <w:sz w:val="24"/>
        </w:rPr>
        <w:t>ist,</w:t>
      </w:r>
      <w:r>
        <w:rPr>
          <w:spacing w:val="-11"/>
          <w:sz w:val="24"/>
        </w:rPr>
        <w:t xml:space="preserve"> </w:t>
      </w:r>
      <w:r>
        <w:rPr>
          <w:sz w:val="24"/>
        </w:rPr>
        <w:t>bedarf</w:t>
      </w:r>
      <w:r>
        <w:rPr>
          <w:spacing w:val="-12"/>
          <w:sz w:val="24"/>
        </w:rPr>
        <w:t xml:space="preserve"> </w:t>
      </w:r>
      <w:r>
        <w:rPr>
          <w:sz w:val="24"/>
        </w:rPr>
        <w:t>es</w:t>
      </w:r>
      <w:r>
        <w:rPr>
          <w:spacing w:val="-12"/>
          <w:sz w:val="24"/>
        </w:rPr>
        <w:t xml:space="preserve"> </w:t>
      </w:r>
      <w:r>
        <w:rPr>
          <w:sz w:val="24"/>
        </w:rPr>
        <w:t>der</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4"/>
        <w:rPr>
          <w:sz w:val="32"/>
        </w:rPr>
      </w:pPr>
    </w:p>
    <w:p w:rsidR="000F10D1" w:rsidRDefault="0090729B">
      <w:pPr>
        <w:pStyle w:val="a3"/>
        <w:ind w:left="110"/>
      </w:pPr>
      <w:r>
        <w:t>123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1"/>
        <w:ind w:left="110"/>
      </w:pPr>
      <w:r>
        <w:t>124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8"/>
        </w:rPr>
      </w:pPr>
    </w:p>
    <w:p w:rsidR="000F10D1" w:rsidRDefault="0090729B">
      <w:pPr>
        <w:pStyle w:val="a3"/>
        <w:ind w:left="110"/>
      </w:pPr>
      <w:r>
        <w:t>125</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Prüfung, ob dies im Ausnahmefall verfassungsrechtlich gerechtfertigt sein kann. Der Grundsatz der amtsangemessenen Alimentation ist Teil der mit den hergebrachten Grundsätzen verbundenen institutionellen Garantie des Art. 33 Abs. 5 GG. Soweit er mit andere</w:t>
      </w:r>
      <w:r>
        <w:t>n verfassungsrechtlichen Wertentscheidungen oder Instituten kollidiert, ist er – wie dies auch sonst der Fall ist – entsprechend dem Grundsatz der praktischen Konkordanz im Wege der Abwägung zu einem schonenden Ausgleich zu bringen (3. Prüfungsstufe).</w:t>
      </w:r>
    </w:p>
    <w:p w:rsidR="000F10D1" w:rsidRDefault="0090729B">
      <w:pPr>
        <w:pStyle w:val="a4"/>
        <w:numPr>
          <w:ilvl w:val="0"/>
          <w:numId w:val="12"/>
        </w:numPr>
        <w:tabs>
          <w:tab w:val="left" w:pos="567"/>
        </w:tabs>
        <w:spacing w:before="151" w:line="292" w:lineRule="auto"/>
        <w:ind w:right="38" w:firstLine="140"/>
        <w:jc w:val="both"/>
        <w:rPr>
          <w:sz w:val="24"/>
        </w:rPr>
      </w:pPr>
      <w:r>
        <w:rPr>
          <w:sz w:val="24"/>
        </w:rPr>
        <w:t>Verf</w:t>
      </w:r>
      <w:r>
        <w:rPr>
          <w:sz w:val="24"/>
        </w:rPr>
        <w:t>assungsrang hat namentlich das Verbot der Neuverschuldung in Art. 109 Abs. 3 Satz 1 GG (eingeführt durch das Gesetz zur Änderung des Grundgesetzes [Artikel 91c, 91d, 104b, 109, 109a, 115, 143d] vom 29. Juli 2009 [BGBl I S. 2248]). Gemäß</w:t>
      </w:r>
      <w:r>
        <w:rPr>
          <w:spacing w:val="-6"/>
          <w:sz w:val="24"/>
        </w:rPr>
        <w:t xml:space="preserve"> </w:t>
      </w:r>
      <w:r>
        <w:rPr>
          <w:sz w:val="24"/>
        </w:rPr>
        <w:t>Art.</w:t>
      </w:r>
      <w:r>
        <w:rPr>
          <w:spacing w:val="-5"/>
          <w:sz w:val="24"/>
        </w:rPr>
        <w:t xml:space="preserve"> </w:t>
      </w:r>
      <w:r>
        <w:rPr>
          <w:sz w:val="24"/>
        </w:rPr>
        <w:t>109</w:t>
      </w:r>
      <w:r>
        <w:rPr>
          <w:spacing w:val="-5"/>
          <w:sz w:val="24"/>
        </w:rPr>
        <w:t xml:space="preserve"> </w:t>
      </w:r>
      <w:r>
        <w:rPr>
          <w:sz w:val="24"/>
        </w:rPr>
        <w:t>Abs.</w:t>
      </w:r>
      <w:r>
        <w:rPr>
          <w:spacing w:val="-5"/>
          <w:sz w:val="24"/>
        </w:rPr>
        <w:t xml:space="preserve"> </w:t>
      </w:r>
      <w:r>
        <w:rPr>
          <w:sz w:val="24"/>
        </w:rPr>
        <w:t>3</w:t>
      </w:r>
      <w:r>
        <w:rPr>
          <w:spacing w:val="-6"/>
          <w:sz w:val="24"/>
        </w:rPr>
        <w:t xml:space="preserve"> </w:t>
      </w:r>
      <w:r>
        <w:rPr>
          <w:sz w:val="24"/>
        </w:rPr>
        <w:t>Sat</w:t>
      </w:r>
      <w:r>
        <w:rPr>
          <w:sz w:val="24"/>
        </w:rPr>
        <w:t>z</w:t>
      </w:r>
      <w:r>
        <w:rPr>
          <w:spacing w:val="-5"/>
          <w:sz w:val="24"/>
        </w:rPr>
        <w:t xml:space="preserve"> </w:t>
      </w:r>
      <w:r>
        <w:rPr>
          <w:sz w:val="24"/>
        </w:rPr>
        <w:t>1</w:t>
      </w:r>
      <w:r>
        <w:rPr>
          <w:spacing w:val="-6"/>
          <w:sz w:val="24"/>
        </w:rPr>
        <w:t xml:space="preserve"> </w:t>
      </w:r>
      <w:r>
        <w:rPr>
          <w:sz w:val="24"/>
        </w:rPr>
        <w:t>GG</w:t>
      </w:r>
      <w:r>
        <w:rPr>
          <w:spacing w:val="-5"/>
          <w:sz w:val="24"/>
        </w:rPr>
        <w:t xml:space="preserve"> </w:t>
      </w:r>
      <w:r>
        <w:rPr>
          <w:sz w:val="24"/>
        </w:rPr>
        <w:t>sind</w:t>
      </w:r>
      <w:r>
        <w:rPr>
          <w:spacing w:val="-6"/>
          <w:sz w:val="24"/>
        </w:rPr>
        <w:t xml:space="preserve"> </w:t>
      </w:r>
      <w:r>
        <w:rPr>
          <w:sz w:val="24"/>
        </w:rPr>
        <w:t>Haushalte</w:t>
      </w:r>
      <w:r>
        <w:rPr>
          <w:spacing w:val="-5"/>
          <w:sz w:val="24"/>
        </w:rPr>
        <w:t xml:space="preserve"> </w:t>
      </w:r>
      <w:r>
        <w:rPr>
          <w:sz w:val="24"/>
        </w:rPr>
        <w:t>von</w:t>
      </w:r>
      <w:r>
        <w:rPr>
          <w:spacing w:val="-6"/>
          <w:sz w:val="24"/>
        </w:rPr>
        <w:t xml:space="preserve"> </w:t>
      </w:r>
      <w:r>
        <w:rPr>
          <w:sz w:val="24"/>
        </w:rPr>
        <w:t>Bund</w:t>
      </w:r>
      <w:r>
        <w:rPr>
          <w:spacing w:val="-5"/>
          <w:sz w:val="24"/>
        </w:rPr>
        <w:t xml:space="preserve"> </w:t>
      </w:r>
      <w:r>
        <w:rPr>
          <w:sz w:val="24"/>
        </w:rPr>
        <w:t>und</w:t>
      </w:r>
      <w:r>
        <w:rPr>
          <w:spacing w:val="-5"/>
          <w:sz w:val="24"/>
        </w:rPr>
        <w:t xml:space="preserve"> </w:t>
      </w:r>
      <w:r>
        <w:rPr>
          <w:sz w:val="24"/>
        </w:rPr>
        <w:t>Ländern</w:t>
      </w:r>
      <w:r>
        <w:rPr>
          <w:spacing w:val="-5"/>
          <w:sz w:val="24"/>
        </w:rPr>
        <w:t xml:space="preserve"> </w:t>
      </w:r>
      <w:r>
        <w:rPr>
          <w:sz w:val="24"/>
        </w:rPr>
        <w:t>grundsätz- lich ohne Einnahmen aus Krediten auszugleichen (sogenannte Schuldenbremse). Ausnahmsweise ist eine Neuverschuldung bei konjunkturellen Abweichungen von der Normallage (vgl. Art. 109 Abs. 3 Satz 2 Var. 1</w:t>
      </w:r>
      <w:r>
        <w:rPr>
          <w:sz w:val="24"/>
        </w:rPr>
        <w:t xml:space="preserve"> GG) sowie bei Naturkatastrophen oder außergewöhnlichen Notsituationen zulässig (vgl. Art. 109 Abs. 3 Satz 2 Var. 2 GG).</w:t>
      </w:r>
      <w:r>
        <w:rPr>
          <w:spacing w:val="-5"/>
          <w:sz w:val="24"/>
        </w:rPr>
        <w:t xml:space="preserve"> </w:t>
      </w:r>
      <w:r>
        <w:rPr>
          <w:sz w:val="24"/>
        </w:rPr>
        <w:t>Die</w:t>
      </w:r>
      <w:r>
        <w:rPr>
          <w:spacing w:val="-6"/>
          <w:sz w:val="24"/>
        </w:rPr>
        <w:t xml:space="preserve"> </w:t>
      </w:r>
      <w:r>
        <w:rPr>
          <w:sz w:val="24"/>
        </w:rPr>
        <w:t>Haushalte</w:t>
      </w:r>
      <w:r>
        <w:rPr>
          <w:spacing w:val="-5"/>
          <w:sz w:val="24"/>
        </w:rPr>
        <w:t xml:space="preserve"> </w:t>
      </w:r>
      <w:r>
        <w:rPr>
          <w:sz w:val="24"/>
        </w:rPr>
        <w:t>der</w:t>
      </w:r>
      <w:r>
        <w:rPr>
          <w:spacing w:val="-5"/>
          <w:sz w:val="24"/>
        </w:rPr>
        <w:t xml:space="preserve"> </w:t>
      </w:r>
      <w:r>
        <w:rPr>
          <w:sz w:val="24"/>
        </w:rPr>
        <w:t>Länder</w:t>
      </w:r>
      <w:r>
        <w:rPr>
          <w:spacing w:val="-6"/>
          <w:sz w:val="24"/>
        </w:rPr>
        <w:t xml:space="preserve"> </w:t>
      </w:r>
      <w:r>
        <w:rPr>
          <w:sz w:val="24"/>
        </w:rPr>
        <w:t>sind</w:t>
      </w:r>
      <w:r>
        <w:rPr>
          <w:spacing w:val="-5"/>
          <w:sz w:val="24"/>
        </w:rPr>
        <w:t xml:space="preserve"> </w:t>
      </w:r>
      <w:r>
        <w:rPr>
          <w:sz w:val="24"/>
        </w:rPr>
        <w:t>in</w:t>
      </w:r>
      <w:r>
        <w:rPr>
          <w:spacing w:val="-6"/>
          <w:sz w:val="24"/>
        </w:rPr>
        <w:t xml:space="preserve"> </w:t>
      </w:r>
      <w:r>
        <w:rPr>
          <w:sz w:val="24"/>
        </w:rPr>
        <w:t>den</w:t>
      </w:r>
      <w:r>
        <w:rPr>
          <w:spacing w:val="-6"/>
          <w:sz w:val="24"/>
        </w:rPr>
        <w:t xml:space="preserve"> </w:t>
      </w:r>
      <w:r>
        <w:rPr>
          <w:sz w:val="24"/>
        </w:rPr>
        <w:t>Haushaltsjahren</w:t>
      </w:r>
      <w:r>
        <w:rPr>
          <w:spacing w:val="-4"/>
          <w:sz w:val="24"/>
        </w:rPr>
        <w:t xml:space="preserve"> </w:t>
      </w:r>
      <w:r>
        <w:rPr>
          <w:sz w:val="24"/>
        </w:rPr>
        <w:t>2011</w:t>
      </w:r>
      <w:r>
        <w:rPr>
          <w:spacing w:val="-6"/>
          <w:sz w:val="24"/>
        </w:rPr>
        <w:t xml:space="preserve"> </w:t>
      </w:r>
      <w:r>
        <w:rPr>
          <w:sz w:val="24"/>
        </w:rPr>
        <w:t>bis</w:t>
      </w:r>
      <w:r>
        <w:rPr>
          <w:spacing w:val="-6"/>
          <w:sz w:val="24"/>
        </w:rPr>
        <w:t xml:space="preserve"> </w:t>
      </w:r>
      <w:r>
        <w:rPr>
          <w:sz w:val="24"/>
        </w:rPr>
        <w:t>2019</w:t>
      </w:r>
      <w:r>
        <w:rPr>
          <w:spacing w:val="-5"/>
          <w:sz w:val="24"/>
        </w:rPr>
        <w:t xml:space="preserve"> </w:t>
      </w:r>
      <w:r>
        <w:rPr>
          <w:sz w:val="24"/>
        </w:rPr>
        <w:t>so</w:t>
      </w:r>
      <w:r>
        <w:rPr>
          <w:spacing w:val="-6"/>
          <w:sz w:val="24"/>
        </w:rPr>
        <w:t xml:space="preserve"> </w:t>
      </w:r>
      <w:r>
        <w:rPr>
          <w:sz w:val="24"/>
        </w:rPr>
        <w:t>aufzu- stellen,</w:t>
      </w:r>
      <w:r>
        <w:rPr>
          <w:spacing w:val="-5"/>
          <w:sz w:val="24"/>
        </w:rPr>
        <w:t xml:space="preserve"> </w:t>
      </w:r>
      <w:r>
        <w:rPr>
          <w:sz w:val="24"/>
        </w:rPr>
        <w:t>dass</w:t>
      </w:r>
      <w:r>
        <w:rPr>
          <w:spacing w:val="-4"/>
          <w:sz w:val="24"/>
        </w:rPr>
        <w:t xml:space="preserve"> </w:t>
      </w:r>
      <w:r>
        <w:rPr>
          <w:sz w:val="24"/>
        </w:rPr>
        <w:t>im</w:t>
      </w:r>
      <w:r>
        <w:rPr>
          <w:spacing w:val="-3"/>
          <w:sz w:val="24"/>
        </w:rPr>
        <w:t xml:space="preserve"> </w:t>
      </w:r>
      <w:r>
        <w:rPr>
          <w:sz w:val="24"/>
        </w:rPr>
        <w:t>Haushaltsjahr</w:t>
      </w:r>
      <w:r>
        <w:rPr>
          <w:spacing w:val="-4"/>
          <w:sz w:val="24"/>
        </w:rPr>
        <w:t xml:space="preserve"> </w:t>
      </w:r>
      <w:r>
        <w:rPr>
          <w:sz w:val="24"/>
        </w:rPr>
        <w:t>2020</w:t>
      </w:r>
      <w:r>
        <w:rPr>
          <w:spacing w:val="-4"/>
          <w:sz w:val="24"/>
        </w:rPr>
        <w:t xml:space="preserve"> </w:t>
      </w:r>
      <w:r>
        <w:rPr>
          <w:sz w:val="24"/>
        </w:rPr>
        <w:t>die</w:t>
      </w:r>
      <w:r>
        <w:rPr>
          <w:spacing w:val="-3"/>
          <w:sz w:val="24"/>
        </w:rPr>
        <w:t xml:space="preserve"> </w:t>
      </w:r>
      <w:r>
        <w:rPr>
          <w:sz w:val="24"/>
        </w:rPr>
        <w:t>Vorgabe</w:t>
      </w:r>
      <w:r>
        <w:rPr>
          <w:spacing w:val="-3"/>
          <w:sz w:val="24"/>
        </w:rPr>
        <w:t xml:space="preserve"> </w:t>
      </w:r>
      <w:r>
        <w:rPr>
          <w:sz w:val="24"/>
        </w:rPr>
        <w:t>aus</w:t>
      </w:r>
      <w:r>
        <w:rPr>
          <w:spacing w:val="-3"/>
          <w:sz w:val="24"/>
        </w:rPr>
        <w:t xml:space="preserve"> </w:t>
      </w:r>
      <w:r>
        <w:rPr>
          <w:sz w:val="24"/>
        </w:rPr>
        <w:t>Art.</w:t>
      </w:r>
      <w:r>
        <w:rPr>
          <w:spacing w:val="-4"/>
          <w:sz w:val="24"/>
        </w:rPr>
        <w:t xml:space="preserve"> </w:t>
      </w:r>
      <w:r>
        <w:rPr>
          <w:sz w:val="24"/>
        </w:rPr>
        <w:t>109</w:t>
      </w:r>
      <w:r>
        <w:rPr>
          <w:spacing w:val="-4"/>
          <w:sz w:val="24"/>
        </w:rPr>
        <w:t xml:space="preserve"> </w:t>
      </w:r>
      <w:r>
        <w:rPr>
          <w:sz w:val="24"/>
        </w:rPr>
        <w:t>Abs.</w:t>
      </w:r>
      <w:r>
        <w:rPr>
          <w:spacing w:val="-3"/>
          <w:sz w:val="24"/>
        </w:rPr>
        <w:t xml:space="preserve"> </w:t>
      </w:r>
      <w:r>
        <w:rPr>
          <w:sz w:val="24"/>
        </w:rPr>
        <w:t>3</w:t>
      </w:r>
      <w:r>
        <w:rPr>
          <w:spacing w:val="-5"/>
          <w:sz w:val="24"/>
        </w:rPr>
        <w:t xml:space="preserve"> </w:t>
      </w:r>
      <w:r>
        <w:rPr>
          <w:sz w:val="24"/>
        </w:rPr>
        <w:t>Satz</w:t>
      </w:r>
      <w:r>
        <w:rPr>
          <w:spacing w:val="-3"/>
          <w:sz w:val="24"/>
        </w:rPr>
        <w:t xml:space="preserve"> </w:t>
      </w:r>
      <w:r>
        <w:rPr>
          <w:sz w:val="24"/>
        </w:rPr>
        <w:t>5</w:t>
      </w:r>
      <w:r>
        <w:rPr>
          <w:spacing w:val="-5"/>
          <w:sz w:val="24"/>
        </w:rPr>
        <w:t xml:space="preserve"> </w:t>
      </w:r>
      <w:r>
        <w:rPr>
          <w:sz w:val="24"/>
        </w:rPr>
        <w:t>GG</w:t>
      </w:r>
      <w:r>
        <w:rPr>
          <w:spacing w:val="-4"/>
          <w:sz w:val="24"/>
        </w:rPr>
        <w:t xml:space="preserve"> </w:t>
      </w:r>
      <w:r>
        <w:rPr>
          <w:sz w:val="24"/>
        </w:rPr>
        <w:t>(kei- ne strukturelle Nettokreditaufnahme) erfüllt wird (vgl. Art. 143d Abs. 1 Satz 4 GG). Dabei müssen die Haushaltsgesetzgeber der Länder das Ziel der Haushaltskonsoli- dierung im Jahr 2020 im Blick behalten. Konkretere Verpflichtung</w:t>
      </w:r>
      <w:r>
        <w:rPr>
          <w:sz w:val="24"/>
        </w:rPr>
        <w:t>en zur Erreichung dieses</w:t>
      </w:r>
      <w:r>
        <w:rPr>
          <w:spacing w:val="-12"/>
          <w:sz w:val="24"/>
        </w:rPr>
        <w:t xml:space="preserve"> </w:t>
      </w:r>
      <w:r>
        <w:rPr>
          <w:sz w:val="24"/>
        </w:rPr>
        <w:t>Ziels</w:t>
      </w:r>
      <w:r>
        <w:rPr>
          <w:spacing w:val="-10"/>
          <w:sz w:val="24"/>
        </w:rPr>
        <w:t xml:space="preserve"> </w:t>
      </w:r>
      <w:r>
        <w:rPr>
          <w:sz w:val="24"/>
        </w:rPr>
        <w:t>ergeben</w:t>
      </w:r>
      <w:r>
        <w:rPr>
          <w:spacing w:val="-12"/>
          <w:sz w:val="24"/>
        </w:rPr>
        <w:t xml:space="preserve"> </w:t>
      </w:r>
      <w:r>
        <w:rPr>
          <w:sz w:val="24"/>
        </w:rPr>
        <w:t>sich</w:t>
      </w:r>
      <w:r>
        <w:rPr>
          <w:spacing w:val="-11"/>
          <w:sz w:val="24"/>
        </w:rPr>
        <w:t xml:space="preserve"> </w:t>
      </w:r>
      <w:r>
        <w:rPr>
          <w:sz w:val="24"/>
        </w:rPr>
        <w:t>aus</w:t>
      </w:r>
      <w:r>
        <w:rPr>
          <w:spacing w:val="-11"/>
          <w:sz w:val="24"/>
        </w:rPr>
        <w:t xml:space="preserve"> </w:t>
      </w:r>
      <w:r>
        <w:rPr>
          <w:sz w:val="24"/>
        </w:rPr>
        <w:t>Art.</w:t>
      </w:r>
      <w:r>
        <w:rPr>
          <w:spacing w:val="-11"/>
          <w:sz w:val="24"/>
        </w:rPr>
        <w:t xml:space="preserve"> </w:t>
      </w:r>
      <w:r>
        <w:rPr>
          <w:sz w:val="24"/>
        </w:rPr>
        <w:t>143d</w:t>
      </w:r>
      <w:r>
        <w:rPr>
          <w:spacing w:val="-11"/>
          <w:sz w:val="24"/>
        </w:rPr>
        <w:t xml:space="preserve"> </w:t>
      </w:r>
      <w:r>
        <w:rPr>
          <w:sz w:val="24"/>
        </w:rPr>
        <w:t>Abs.</w:t>
      </w:r>
      <w:r>
        <w:rPr>
          <w:spacing w:val="-11"/>
          <w:sz w:val="24"/>
        </w:rPr>
        <w:t xml:space="preserve"> </w:t>
      </w:r>
      <w:r>
        <w:rPr>
          <w:sz w:val="24"/>
        </w:rPr>
        <w:t>1</w:t>
      </w:r>
      <w:r>
        <w:rPr>
          <w:spacing w:val="-11"/>
          <w:sz w:val="24"/>
        </w:rPr>
        <w:t xml:space="preserve"> </w:t>
      </w:r>
      <w:r>
        <w:rPr>
          <w:sz w:val="24"/>
        </w:rPr>
        <w:t>Satz</w:t>
      </w:r>
      <w:r>
        <w:rPr>
          <w:spacing w:val="-10"/>
          <w:sz w:val="24"/>
        </w:rPr>
        <w:t xml:space="preserve"> </w:t>
      </w:r>
      <w:r>
        <w:rPr>
          <w:sz w:val="24"/>
        </w:rPr>
        <w:t>4</w:t>
      </w:r>
      <w:r>
        <w:rPr>
          <w:spacing w:val="-12"/>
          <w:sz w:val="24"/>
        </w:rPr>
        <w:t xml:space="preserve"> </w:t>
      </w:r>
      <w:r>
        <w:rPr>
          <w:sz w:val="24"/>
        </w:rPr>
        <w:t>GG</w:t>
      </w:r>
      <w:r>
        <w:rPr>
          <w:spacing w:val="-11"/>
          <w:sz w:val="24"/>
        </w:rPr>
        <w:t xml:space="preserve"> </w:t>
      </w:r>
      <w:r>
        <w:rPr>
          <w:sz w:val="24"/>
        </w:rPr>
        <w:t>nicht</w:t>
      </w:r>
      <w:r>
        <w:rPr>
          <w:spacing w:val="-11"/>
          <w:sz w:val="24"/>
        </w:rPr>
        <w:t xml:space="preserve"> </w:t>
      </w:r>
      <w:r>
        <w:rPr>
          <w:sz w:val="24"/>
        </w:rPr>
        <w:t>(vgl.</w:t>
      </w:r>
      <w:r>
        <w:rPr>
          <w:spacing w:val="-12"/>
          <w:sz w:val="24"/>
        </w:rPr>
        <w:t xml:space="preserve"> </w:t>
      </w:r>
      <w:r>
        <w:rPr>
          <w:sz w:val="24"/>
        </w:rPr>
        <w:t>Kube,</w:t>
      </w:r>
      <w:r>
        <w:rPr>
          <w:spacing w:val="-10"/>
          <w:sz w:val="24"/>
        </w:rPr>
        <w:t xml:space="preserve"> </w:t>
      </w:r>
      <w:r>
        <w:rPr>
          <w:sz w:val="24"/>
        </w:rPr>
        <w:t>in:</w:t>
      </w:r>
      <w:r>
        <w:rPr>
          <w:spacing w:val="-12"/>
          <w:sz w:val="24"/>
        </w:rPr>
        <w:t xml:space="preserve"> </w:t>
      </w:r>
      <w:r>
        <w:rPr>
          <w:sz w:val="24"/>
        </w:rPr>
        <w:t>Maunz/ Dürig, Grundgesetz, Art. 143d Rn. 14 [Januar 2010] mit Verweis auf BTDrucks 16/ 12410,</w:t>
      </w:r>
      <w:r>
        <w:rPr>
          <w:spacing w:val="-9"/>
          <w:sz w:val="24"/>
        </w:rPr>
        <w:t xml:space="preserve"> </w:t>
      </w:r>
      <w:r>
        <w:rPr>
          <w:sz w:val="24"/>
        </w:rPr>
        <w:t>S.</w:t>
      </w:r>
      <w:r>
        <w:rPr>
          <w:spacing w:val="-8"/>
          <w:sz w:val="24"/>
        </w:rPr>
        <w:t xml:space="preserve"> </w:t>
      </w:r>
      <w:r>
        <w:rPr>
          <w:sz w:val="24"/>
        </w:rPr>
        <w:t>13;</w:t>
      </w:r>
      <w:r>
        <w:rPr>
          <w:spacing w:val="-8"/>
          <w:sz w:val="24"/>
        </w:rPr>
        <w:t xml:space="preserve"> </w:t>
      </w:r>
      <w:r>
        <w:rPr>
          <w:sz w:val="24"/>
        </w:rPr>
        <w:t>Reimer,</w:t>
      </w:r>
      <w:r>
        <w:rPr>
          <w:spacing w:val="-8"/>
          <w:sz w:val="24"/>
        </w:rPr>
        <w:t xml:space="preserve"> </w:t>
      </w:r>
      <w:r>
        <w:rPr>
          <w:sz w:val="24"/>
        </w:rPr>
        <w:t>in:</w:t>
      </w:r>
      <w:r>
        <w:rPr>
          <w:spacing w:val="-9"/>
          <w:sz w:val="24"/>
        </w:rPr>
        <w:t xml:space="preserve"> </w:t>
      </w:r>
      <w:r>
        <w:rPr>
          <w:sz w:val="24"/>
        </w:rPr>
        <w:t>Epping/Hillgruber,</w:t>
      </w:r>
      <w:r>
        <w:rPr>
          <w:spacing w:val="-8"/>
          <w:sz w:val="24"/>
        </w:rPr>
        <w:t xml:space="preserve"> </w:t>
      </w:r>
      <w:r>
        <w:rPr>
          <w:sz w:val="24"/>
        </w:rPr>
        <w:t>BeckOK</w:t>
      </w:r>
      <w:r>
        <w:rPr>
          <w:spacing w:val="-7"/>
          <w:sz w:val="24"/>
        </w:rPr>
        <w:t xml:space="preserve"> </w:t>
      </w:r>
      <w:r>
        <w:rPr>
          <w:sz w:val="24"/>
        </w:rPr>
        <w:t>GG,</w:t>
      </w:r>
      <w:r>
        <w:rPr>
          <w:spacing w:val="-8"/>
          <w:sz w:val="24"/>
        </w:rPr>
        <w:t xml:space="preserve"> </w:t>
      </w:r>
      <w:r>
        <w:rPr>
          <w:sz w:val="24"/>
        </w:rPr>
        <w:t>Art.</w:t>
      </w:r>
      <w:r>
        <w:rPr>
          <w:spacing w:val="-8"/>
          <w:sz w:val="24"/>
        </w:rPr>
        <w:t xml:space="preserve"> </w:t>
      </w:r>
      <w:r>
        <w:rPr>
          <w:sz w:val="24"/>
        </w:rPr>
        <w:t>143d</w:t>
      </w:r>
      <w:r>
        <w:rPr>
          <w:spacing w:val="-8"/>
          <w:sz w:val="24"/>
        </w:rPr>
        <w:t xml:space="preserve"> </w:t>
      </w:r>
      <w:r>
        <w:rPr>
          <w:sz w:val="24"/>
        </w:rPr>
        <w:t>Rn.</w:t>
      </w:r>
      <w:r>
        <w:rPr>
          <w:spacing w:val="-8"/>
          <w:sz w:val="24"/>
        </w:rPr>
        <w:t xml:space="preserve"> </w:t>
      </w:r>
      <w:r>
        <w:rPr>
          <w:sz w:val="24"/>
        </w:rPr>
        <w:t>9</w:t>
      </w:r>
      <w:r>
        <w:rPr>
          <w:spacing w:val="-8"/>
          <w:sz w:val="24"/>
        </w:rPr>
        <w:t xml:space="preserve"> </w:t>
      </w:r>
      <w:r>
        <w:rPr>
          <w:sz w:val="24"/>
        </w:rPr>
        <w:t>[Dezember 2014]). Zum vollständigen Abbau der Finanzierungsdefizite bis zum Jahr 2020 sind lediglich die Länder verpflichtet, die gemäß Art. 143d Abs. 2 Satz 1 GG Konsolidie- rungshilfen</w:t>
      </w:r>
      <w:r>
        <w:rPr>
          <w:spacing w:val="-12"/>
          <w:sz w:val="24"/>
        </w:rPr>
        <w:t xml:space="preserve"> </w:t>
      </w:r>
      <w:r>
        <w:rPr>
          <w:sz w:val="24"/>
        </w:rPr>
        <w:t>aus</w:t>
      </w:r>
      <w:r>
        <w:rPr>
          <w:spacing w:val="-12"/>
          <w:sz w:val="24"/>
        </w:rPr>
        <w:t xml:space="preserve"> </w:t>
      </w:r>
      <w:r>
        <w:rPr>
          <w:sz w:val="24"/>
        </w:rPr>
        <w:t>dem</w:t>
      </w:r>
      <w:r>
        <w:rPr>
          <w:spacing w:val="-12"/>
          <w:sz w:val="24"/>
        </w:rPr>
        <w:t xml:space="preserve"> </w:t>
      </w:r>
      <w:r>
        <w:rPr>
          <w:sz w:val="24"/>
        </w:rPr>
        <w:t>Haushalt</w:t>
      </w:r>
      <w:r>
        <w:rPr>
          <w:spacing w:val="-12"/>
          <w:sz w:val="24"/>
        </w:rPr>
        <w:t xml:space="preserve"> </w:t>
      </w:r>
      <w:r>
        <w:rPr>
          <w:sz w:val="24"/>
        </w:rPr>
        <w:t>des</w:t>
      </w:r>
      <w:r>
        <w:rPr>
          <w:spacing w:val="-12"/>
          <w:sz w:val="24"/>
        </w:rPr>
        <w:t xml:space="preserve"> </w:t>
      </w:r>
      <w:r>
        <w:rPr>
          <w:sz w:val="24"/>
        </w:rPr>
        <w:t>Bundes</w:t>
      </w:r>
      <w:r>
        <w:rPr>
          <w:spacing w:val="-11"/>
          <w:sz w:val="24"/>
        </w:rPr>
        <w:t xml:space="preserve"> </w:t>
      </w:r>
      <w:r>
        <w:rPr>
          <w:sz w:val="24"/>
        </w:rPr>
        <w:t>erhalten</w:t>
      </w:r>
      <w:r>
        <w:rPr>
          <w:spacing w:val="-12"/>
          <w:sz w:val="24"/>
        </w:rPr>
        <w:t xml:space="preserve"> </w:t>
      </w:r>
      <w:r>
        <w:rPr>
          <w:sz w:val="24"/>
        </w:rPr>
        <w:t>(vgl.</w:t>
      </w:r>
      <w:r>
        <w:rPr>
          <w:spacing w:val="-12"/>
          <w:sz w:val="24"/>
        </w:rPr>
        <w:t xml:space="preserve"> </w:t>
      </w:r>
      <w:r>
        <w:rPr>
          <w:sz w:val="24"/>
        </w:rPr>
        <w:t>Art.</w:t>
      </w:r>
      <w:r>
        <w:rPr>
          <w:spacing w:val="-12"/>
          <w:sz w:val="24"/>
        </w:rPr>
        <w:t xml:space="preserve"> </w:t>
      </w:r>
      <w:r>
        <w:rPr>
          <w:sz w:val="24"/>
        </w:rPr>
        <w:t>143d</w:t>
      </w:r>
      <w:r>
        <w:rPr>
          <w:spacing w:val="-12"/>
          <w:sz w:val="24"/>
        </w:rPr>
        <w:t xml:space="preserve"> </w:t>
      </w:r>
      <w:r>
        <w:rPr>
          <w:sz w:val="24"/>
        </w:rPr>
        <w:t>Abs.</w:t>
      </w:r>
      <w:r>
        <w:rPr>
          <w:spacing w:val="-12"/>
          <w:sz w:val="24"/>
        </w:rPr>
        <w:t xml:space="preserve"> </w:t>
      </w:r>
      <w:r>
        <w:rPr>
          <w:sz w:val="24"/>
        </w:rPr>
        <w:t>2</w:t>
      </w:r>
      <w:r>
        <w:rPr>
          <w:spacing w:val="-12"/>
          <w:sz w:val="24"/>
        </w:rPr>
        <w:t xml:space="preserve"> </w:t>
      </w:r>
      <w:r>
        <w:rPr>
          <w:sz w:val="24"/>
        </w:rPr>
        <w:t>Satz</w:t>
      </w:r>
      <w:r>
        <w:rPr>
          <w:spacing w:val="-12"/>
          <w:sz w:val="24"/>
        </w:rPr>
        <w:t xml:space="preserve"> </w:t>
      </w:r>
      <w:r>
        <w:rPr>
          <w:sz w:val="24"/>
        </w:rPr>
        <w:t>4</w:t>
      </w:r>
      <w:r>
        <w:rPr>
          <w:spacing w:val="-11"/>
          <w:sz w:val="24"/>
        </w:rPr>
        <w:t xml:space="preserve"> </w:t>
      </w:r>
      <w:r>
        <w:rPr>
          <w:sz w:val="24"/>
        </w:rPr>
        <w:t>GG</w:t>
      </w:r>
      <w:r>
        <w:rPr>
          <w:sz w:val="24"/>
        </w:rPr>
        <w:t>).</w:t>
      </w:r>
    </w:p>
    <w:p w:rsidR="000F10D1" w:rsidRDefault="0090729B">
      <w:pPr>
        <w:pStyle w:val="a4"/>
        <w:numPr>
          <w:ilvl w:val="0"/>
          <w:numId w:val="12"/>
        </w:numPr>
        <w:tabs>
          <w:tab w:val="left" w:pos="530"/>
        </w:tabs>
        <w:spacing w:before="143" w:line="292" w:lineRule="auto"/>
        <w:ind w:right="38" w:firstLine="140"/>
        <w:jc w:val="both"/>
        <w:rPr>
          <w:sz w:val="24"/>
        </w:rPr>
      </w:pPr>
      <w:r>
        <w:rPr>
          <w:sz w:val="24"/>
        </w:rPr>
        <w:t>Der</w:t>
      </w:r>
      <w:r>
        <w:rPr>
          <w:spacing w:val="-5"/>
          <w:sz w:val="24"/>
        </w:rPr>
        <w:t xml:space="preserve"> </w:t>
      </w:r>
      <w:r>
        <w:rPr>
          <w:sz w:val="24"/>
        </w:rPr>
        <w:t>in</w:t>
      </w:r>
      <w:r>
        <w:rPr>
          <w:spacing w:val="-5"/>
          <w:sz w:val="24"/>
        </w:rPr>
        <w:t xml:space="preserve"> </w:t>
      </w:r>
      <w:r>
        <w:rPr>
          <w:sz w:val="24"/>
        </w:rPr>
        <w:t>Art.</w:t>
      </w:r>
      <w:r>
        <w:rPr>
          <w:spacing w:val="-4"/>
          <w:sz w:val="24"/>
        </w:rPr>
        <w:t xml:space="preserve"> </w:t>
      </w:r>
      <w:r>
        <w:rPr>
          <w:sz w:val="24"/>
        </w:rPr>
        <w:t>143d</w:t>
      </w:r>
      <w:r>
        <w:rPr>
          <w:spacing w:val="-5"/>
          <w:sz w:val="24"/>
        </w:rPr>
        <w:t xml:space="preserve"> </w:t>
      </w:r>
      <w:r>
        <w:rPr>
          <w:sz w:val="24"/>
        </w:rPr>
        <w:t>Abs.</w:t>
      </w:r>
      <w:r>
        <w:rPr>
          <w:spacing w:val="-4"/>
          <w:sz w:val="24"/>
        </w:rPr>
        <w:t xml:space="preserve"> </w:t>
      </w:r>
      <w:r>
        <w:rPr>
          <w:sz w:val="24"/>
        </w:rPr>
        <w:t>1</w:t>
      </w:r>
      <w:r>
        <w:rPr>
          <w:spacing w:val="-5"/>
          <w:sz w:val="24"/>
        </w:rPr>
        <w:t xml:space="preserve"> </w:t>
      </w:r>
      <w:r>
        <w:rPr>
          <w:sz w:val="24"/>
        </w:rPr>
        <w:t>Satz</w:t>
      </w:r>
      <w:r>
        <w:rPr>
          <w:spacing w:val="-4"/>
          <w:sz w:val="24"/>
        </w:rPr>
        <w:t xml:space="preserve"> </w:t>
      </w:r>
      <w:r>
        <w:rPr>
          <w:sz w:val="24"/>
        </w:rPr>
        <w:t>4</w:t>
      </w:r>
      <w:r>
        <w:rPr>
          <w:spacing w:val="-5"/>
          <w:sz w:val="24"/>
        </w:rPr>
        <w:t xml:space="preserve"> </w:t>
      </w:r>
      <w:r>
        <w:rPr>
          <w:sz w:val="24"/>
        </w:rPr>
        <w:t>GG</w:t>
      </w:r>
      <w:r>
        <w:rPr>
          <w:spacing w:val="-5"/>
          <w:sz w:val="24"/>
        </w:rPr>
        <w:t xml:space="preserve"> </w:t>
      </w:r>
      <w:r>
        <w:rPr>
          <w:sz w:val="24"/>
        </w:rPr>
        <w:t>angelegten</w:t>
      </w:r>
      <w:r>
        <w:rPr>
          <w:spacing w:val="-5"/>
          <w:sz w:val="24"/>
        </w:rPr>
        <w:t xml:space="preserve"> </w:t>
      </w:r>
      <w:r>
        <w:rPr>
          <w:sz w:val="24"/>
        </w:rPr>
        <w:t>Vorwirkung</w:t>
      </w:r>
      <w:r>
        <w:rPr>
          <w:spacing w:val="-3"/>
          <w:sz w:val="24"/>
        </w:rPr>
        <w:t xml:space="preserve"> </w:t>
      </w:r>
      <w:r>
        <w:rPr>
          <w:sz w:val="24"/>
        </w:rPr>
        <w:t>des</w:t>
      </w:r>
      <w:r>
        <w:rPr>
          <w:spacing w:val="-5"/>
          <w:sz w:val="24"/>
        </w:rPr>
        <w:t xml:space="preserve"> </w:t>
      </w:r>
      <w:r>
        <w:rPr>
          <w:sz w:val="24"/>
        </w:rPr>
        <w:t>Verbots</w:t>
      </w:r>
      <w:r>
        <w:rPr>
          <w:spacing w:val="-4"/>
          <w:sz w:val="24"/>
        </w:rPr>
        <w:t xml:space="preserve"> </w:t>
      </w:r>
      <w:r>
        <w:rPr>
          <w:sz w:val="24"/>
        </w:rPr>
        <w:t>der</w:t>
      </w:r>
      <w:r>
        <w:rPr>
          <w:spacing w:val="-5"/>
          <w:sz w:val="24"/>
        </w:rPr>
        <w:t xml:space="preserve"> </w:t>
      </w:r>
      <w:r>
        <w:rPr>
          <w:sz w:val="24"/>
        </w:rPr>
        <w:t>struk- turellen</w:t>
      </w:r>
      <w:r>
        <w:rPr>
          <w:spacing w:val="-12"/>
          <w:sz w:val="24"/>
        </w:rPr>
        <w:t xml:space="preserve"> </w:t>
      </w:r>
      <w:r>
        <w:rPr>
          <w:sz w:val="24"/>
        </w:rPr>
        <w:t>Nettokreditaufnahme</w:t>
      </w:r>
      <w:r>
        <w:rPr>
          <w:spacing w:val="-12"/>
          <w:sz w:val="24"/>
        </w:rPr>
        <w:t xml:space="preserve"> </w:t>
      </w:r>
      <w:r>
        <w:rPr>
          <w:sz w:val="24"/>
        </w:rPr>
        <w:t>hat</w:t>
      </w:r>
      <w:r>
        <w:rPr>
          <w:spacing w:val="-13"/>
          <w:sz w:val="24"/>
        </w:rPr>
        <w:t xml:space="preserve"> </w:t>
      </w:r>
      <w:r>
        <w:rPr>
          <w:sz w:val="24"/>
        </w:rPr>
        <w:t>der</w:t>
      </w:r>
      <w:r>
        <w:rPr>
          <w:spacing w:val="-13"/>
          <w:sz w:val="24"/>
        </w:rPr>
        <w:t xml:space="preserve"> </w:t>
      </w:r>
      <w:r>
        <w:rPr>
          <w:sz w:val="24"/>
        </w:rPr>
        <w:t>Haushaltsgesetzgeber</w:t>
      </w:r>
      <w:r>
        <w:rPr>
          <w:spacing w:val="-12"/>
          <w:sz w:val="24"/>
        </w:rPr>
        <w:t xml:space="preserve"> </w:t>
      </w:r>
      <w:r>
        <w:rPr>
          <w:sz w:val="24"/>
        </w:rPr>
        <w:t>auch</w:t>
      </w:r>
      <w:r>
        <w:rPr>
          <w:spacing w:val="-13"/>
          <w:sz w:val="24"/>
        </w:rPr>
        <w:t xml:space="preserve"> </w:t>
      </w:r>
      <w:r>
        <w:rPr>
          <w:sz w:val="24"/>
        </w:rPr>
        <w:t>bei</w:t>
      </w:r>
      <w:r>
        <w:rPr>
          <w:spacing w:val="-13"/>
          <w:sz w:val="24"/>
        </w:rPr>
        <w:t xml:space="preserve"> </w:t>
      </w:r>
      <w:r>
        <w:rPr>
          <w:sz w:val="24"/>
        </w:rPr>
        <w:t>der</w:t>
      </w:r>
      <w:r>
        <w:rPr>
          <w:spacing w:val="-13"/>
          <w:sz w:val="24"/>
        </w:rPr>
        <w:t xml:space="preserve"> </w:t>
      </w:r>
      <w:r>
        <w:rPr>
          <w:sz w:val="24"/>
        </w:rPr>
        <w:t>Anpassung der</w:t>
      </w:r>
      <w:r>
        <w:rPr>
          <w:spacing w:val="-15"/>
          <w:sz w:val="24"/>
        </w:rPr>
        <w:t xml:space="preserve"> </w:t>
      </w:r>
      <w:r>
        <w:rPr>
          <w:sz w:val="24"/>
        </w:rPr>
        <w:t>Bezüge</w:t>
      </w:r>
      <w:r>
        <w:rPr>
          <w:spacing w:val="-14"/>
          <w:sz w:val="24"/>
        </w:rPr>
        <w:t xml:space="preserve"> </w:t>
      </w:r>
      <w:r>
        <w:rPr>
          <w:sz w:val="24"/>
        </w:rPr>
        <w:t>der</w:t>
      </w:r>
      <w:r>
        <w:rPr>
          <w:spacing w:val="-15"/>
          <w:sz w:val="24"/>
        </w:rPr>
        <w:t xml:space="preserve"> </w:t>
      </w:r>
      <w:r>
        <w:rPr>
          <w:sz w:val="24"/>
        </w:rPr>
        <w:t>Richter</w:t>
      </w:r>
      <w:r>
        <w:rPr>
          <w:spacing w:val="-14"/>
          <w:sz w:val="24"/>
        </w:rPr>
        <w:t xml:space="preserve"> </w:t>
      </w:r>
      <w:r>
        <w:rPr>
          <w:sz w:val="24"/>
        </w:rPr>
        <w:t>und</w:t>
      </w:r>
      <w:r>
        <w:rPr>
          <w:spacing w:val="-15"/>
          <w:sz w:val="24"/>
        </w:rPr>
        <w:t xml:space="preserve"> </w:t>
      </w:r>
      <w:r>
        <w:rPr>
          <w:sz w:val="24"/>
        </w:rPr>
        <w:t>Beamten</w:t>
      </w:r>
      <w:r>
        <w:rPr>
          <w:spacing w:val="-14"/>
          <w:sz w:val="24"/>
        </w:rPr>
        <w:t xml:space="preserve"> </w:t>
      </w:r>
      <w:r>
        <w:rPr>
          <w:sz w:val="24"/>
        </w:rPr>
        <w:t>Rechnung</w:t>
      </w:r>
      <w:r>
        <w:rPr>
          <w:spacing w:val="-14"/>
          <w:sz w:val="24"/>
        </w:rPr>
        <w:t xml:space="preserve"> </w:t>
      </w:r>
      <w:r>
        <w:rPr>
          <w:sz w:val="24"/>
        </w:rPr>
        <w:t>zu</w:t>
      </w:r>
      <w:r>
        <w:rPr>
          <w:spacing w:val="-15"/>
          <w:sz w:val="24"/>
        </w:rPr>
        <w:t xml:space="preserve"> </w:t>
      </w:r>
      <w:r>
        <w:rPr>
          <w:sz w:val="24"/>
        </w:rPr>
        <w:t>tragen.</w:t>
      </w:r>
      <w:r>
        <w:rPr>
          <w:spacing w:val="-14"/>
          <w:sz w:val="24"/>
        </w:rPr>
        <w:t xml:space="preserve"> </w:t>
      </w:r>
      <w:r>
        <w:rPr>
          <w:sz w:val="24"/>
        </w:rPr>
        <w:t>Ungeachtet</w:t>
      </w:r>
      <w:r>
        <w:rPr>
          <w:spacing w:val="-14"/>
          <w:sz w:val="24"/>
        </w:rPr>
        <w:t xml:space="preserve"> </w:t>
      </w:r>
      <w:r>
        <w:rPr>
          <w:sz w:val="24"/>
        </w:rPr>
        <w:t>der</w:t>
      </w:r>
      <w:r>
        <w:rPr>
          <w:spacing w:val="-15"/>
          <w:sz w:val="24"/>
        </w:rPr>
        <w:t xml:space="preserve"> </w:t>
      </w:r>
      <w:r>
        <w:rPr>
          <w:sz w:val="24"/>
        </w:rPr>
        <w:t>Verschär- fung der Regeln für die Kreditaufnahme durch die Neufassung des Art. 109 Abs. 3 GG (vgl. BVerfGE 129, 124 &lt;170&gt;; 132, 195 &lt;245&gt;) vermögen indes allein die Fi- nanzlage der öffentlichen Haushalte oder das Ziel der Haushaltskonsolidierung den Grund</w:t>
      </w:r>
      <w:r>
        <w:rPr>
          <w:sz w:val="24"/>
        </w:rPr>
        <w:t>satz der amtsangemessenen Alimentierung nicht einzuschränken. Andernfalls liefe die Schutzfunktion des Art. 33 Abs. 5 GG ins Leere (vgl. BVerfGE 44, 249 &lt;264 f.&gt;;</w:t>
      </w:r>
      <w:r>
        <w:rPr>
          <w:spacing w:val="-7"/>
          <w:sz w:val="24"/>
        </w:rPr>
        <w:t xml:space="preserve"> </w:t>
      </w:r>
      <w:r>
        <w:rPr>
          <w:sz w:val="24"/>
        </w:rPr>
        <w:t>76,</w:t>
      </w:r>
      <w:r>
        <w:rPr>
          <w:spacing w:val="-7"/>
          <w:sz w:val="24"/>
        </w:rPr>
        <w:t xml:space="preserve"> </w:t>
      </w:r>
      <w:r>
        <w:rPr>
          <w:sz w:val="24"/>
        </w:rPr>
        <w:t>256</w:t>
      </w:r>
      <w:r>
        <w:rPr>
          <w:spacing w:val="-7"/>
          <w:sz w:val="24"/>
        </w:rPr>
        <w:t xml:space="preserve"> </w:t>
      </w:r>
      <w:r>
        <w:rPr>
          <w:sz w:val="24"/>
        </w:rPr>
        <w:t>&lt;311&gt;;</w:t>
      </w:r>
      <w:r>
        <w:rPr>
          <w:spacing w:val="-6"/>
          <w:sz w:val="24"/>
        </w:rPr>
        <w:t xml:space="preserve"> </w:t>
      </w:r>
      <w:r>
        <w:rPr>
          <w:sz w:val="24"/>
        </w:rPr>
        <w:t>81,</w:t>
      </w:r>
      <w:r>
        <w:rPr>
          <w:spacing w:val="-8"/>
          <w:sz w:val="24"/>
        </w:rPr>
        <w:t xml:space="preserve"> </w:t>
      </w:r>
      <w:r>
        <w:rPr>
          <w:sz w:val="24"/>
        </w:rPr>
        <w:t>363</w:t>
      </w:r>
      <w:r>
        <w:rPr>
          <w:spacing w:val="-7"/>
          <w:sz w:val="24"/>
        </w:rPr>
        <w:t xml:space="preserve"> </w:t>
      </w:r>
      <w:r>
        <w:rPr>
          <w:sz w:val="24"/>
        </w:rPr>
        <w:t>&lt;378&gt;;</w:t>
      </w:r>
      <w:r>
        <w:rPr>
          <w:spacing w:val="-6"/>
          <w:sz w:val="24"/>
        </w:rPr>
        <w:t xml:space="preserve"> </w:t>
      </w:r>
      <w:r>
        <w:rPr>
          <w:sz w:val="24"/>
        </w:rPr>
        <w:t>99,</w:t>
      </w:r>
      <w:r>
        <w:rPr>
          <w:spacing w:val="-7"/>
          <w:sz w:val="24"/>
        </w:rPr>
        <w:t xml:space="preserve"> </w:t>
      </w:r>
      <w:r>
        <w:rPr>
          <w:sz w:val="24"/>
        </w:rPr>
        <w:t>300</w:t>
      </w:r>
      <w:r>
        <w:rPr>
          <w:spacing w:val="-7"/>
          <w:sz w:val="24"/>
        </w:rPr>
        <w:t xml:space="preserve"> </w:t>
      </w:r>
      <w:r>
        <w:rPr>
          <w:sz w:val="24"/>
        </w:rPr>
        <w:t>&lt;320&gt;;</w:t>
      </w:r>
      <w:r>
        <w:rPr>
          <w:spacing w:val="-7"/>
          <w:sz w:val="24"/>
        </w:rPr>
        <w:t xml:space="preserve"> </w:t>
      </w:r>
      <w:r>
        <w:rPr>
          <w:sz w:val="24"/>
        </w:rPr>
        <w:t>114,</w:t>
      </w:r>
      <w:r>
        <w:rPr>
          <w:spacing w:val="-7"/>
          <w:sz w:val="24"/>
        </w:rPr>
        <w:t xml:space="preserve"> </w:t>
      </w:r>
      <w:r>
        <w:rPr>
          <w:sz w:val="24"/>
        </w:rPr>
        <w:t>258</w:t>
      </w:r>
      <w:r>
        <w:rPr>
          <w:spacing w:val="-7"/>
          <w:sz w:val="24"/>
        </w:rPr>
        <w:t xml:space="preserve"> </w:t>
      </w:r>
      <w:r>
        <w:rPr>
          <w:sz w:val="24"/>
        </w:rPr>
        <w:t>&lt;291&gt;;</w:t>
      </w:r>
      <w:r>
        <w:rPr>
          <w:spacing w:val="-6"/>
          <w:sz w:val="24"/>
        </w:rPr>
        <w:t xml:space="preserve"> </w:t>
      </w:r>
      <w:r>
        <w:rPr>
          <w:sz w:val="24"/>
        </w:rPr>
        <w:t>117,</w:t>
      </w:r>
      <w:r>
        <w:rPr>
          <w:spacing w:val="-7"/>
          <w:sz w:val="24"/>
        </w:rPr>
        <w:t xml:space="preserve"> </w:t>
      </w:r>
      <w:r>
        <w:rPr>
          <w:sz w:val="24"/>
        </w:rPr>
        <w:t>372</w:t>
      </w:r>
      <w:r>
        <w:rPr>
          <w:spacing w:val="-8"/>
          <w:sz w:val="24"/>
        </w:rPr>
        <w:t xml:space="preserve"> </w:t>
      </w:r>
      <w:r>
        <w:rPr>
          <w:sz w:val="24"/>
        </w:rPr>
        <w:t>&lt;388&gt;; stRspr). Auch da</w:t>
      </w:r>
      <w:r>
        <w:rPr>
          <w:sz w:val="24"/>
        </w:rPr>
        <w:t>s besondere Treueverhältnis verpflichtet Richter und Beamte nicht dazu, stärker als andere zur Konsolidierung öffentlicher Haushalte beizutragen (vgl. Wolff, ZBR 2005, S. 361 &lt;368&gt;). Eine Einschränkung des Grundsatzes der amtsan- gemessenen</w:t>
      </w:r>
      <w:r>
        <w:rPr>
          <w:spacing w:val="-17"/>
          <w:sz w:val="24"/>
        </w:rPr>
        <w:t xml:space="preserve"> </w:t>
      </w:r>
      <w:r>
        <w:rPr>
          <w:sz w:val="24"/>
        </w:rPr>
        <w:t>Alimentierung</w:t>
      </w:r>
      <w:r>
        <w:rPr>
          <w:spacing w:val="-14"/>
          <w:sz w:val="24"/>
        </w:rPr>
        <w:t xml:space="preserve"> </w:t>
      </w:r>
      <w:r>
        <w:rPr>
          <w:sz w:val="24"/>
        </w:rPr>
        <w:t>a</w:t>
      </w:r>
      <w:r>
        <w:rPr>
          <w:sz w:val="24"/>
        </w:rPr>
        <w:t>us</w:t>
      </w:r>
      <w:r>
        <w:rPr>
          <w:spacing w:val="-16"/>
          <w:sz w:val="24"/>
        </w:rPr>
        <w:t xml:space="preserve"> </w:t>
      </w:r>
      <w:r>
        <w:rPr>
          <w:sz w:val="24"/>
        </w:rPr>
        <w:t>rein</w:t>
      </w:r>
      <w:r>
        <w:rPr>
          <w:spacing w:val="-17"/>
          <w:sz w:val="24"/>
        </w:rPr>
        <w:t xml:space="preserve"> </w:t>
      </w:r>
      <w:r>
        <w:rPr>
          <w:sz w:val="24"/>
        </w:rPr>
        <w:t>finanziellen</w:t>
      </w:r>
      <w:r>
        <w:rPr>
          <w:spacing w:val="-14"/>
          <w:sz w:val="24"/>
        </w:rPr>
        <w:t xml:space="preserve"> </w:t>
      </w:r>
      <w:r>
        <w:rPr>
          <w:sz w:val="24"/>
        </w:rPr>
        <w:t>Gründen</w:t>
      </w:r>
      <w:r>
        <w:rPr>
          <w:spacing w:val="-16"/>
          <w:sz w:val="24"/>
        </w:rPr>
        <w:t xml:space="preserve"> </w:t>
      </w:r>
      <w:r>
        <w:rPr>
          <w:sz w:val="24"/>
        </w:rPr>
        <w:t>kann</w:t>
      </w:r>
      <w:r>
        <w:rPr>
          <w:spacing w:val="-16"/>
          <w:sz w:val="24"/>
        </w:rPr>
        <w:t xml:space="preserve"> </w:t>
      </w:r>
      <w:r>
        <w:rPr>
          <w:sz w:val="24"/>
        </w:rPr>
        <w:t>zur</w:t>
      </w:r>
      <w:r>
        <w:rPr>
          <w:spacing w:val="-17"/>
          <w:sz w:val="24"/>
        </w:rPr>
        <w:t xml:space="preserve"> </w:t>
      </w:r>
      <w:r>
        <w:rPr>
          <w:sz w:val="24"/>
        </w:rPr>
        <w:t>Bewältigung</w:t>
      </w:r>
      <w:r>
        <w:rPr>
          <w:spacing w:val="-14"/>
          <w:sz w:val="24"/>
        </w:rPr>
        <w:t xml:space="preserve"> </w:t>
      </w:r>
      <w:r>
        <w:rPr>
          <w:sz w:val="24"/>
        </w:rPr>
        <w:t>einer der</w:t>
      </w:r>
      <w:r>
        <w:rPr>
          <w:spacing w:val="-13"/>
          <w:sz w:val="24"/>
        </w:rPr>
        <w:t xml:space="preserve"> </w:t>
      </w:r>
      <w:r>
        <w:rPr>
          <w:sz w:val="24"/>
        </w:rPr>
        <w:t>in</w:t>
      </w:r>
      <w:r>
        <w:rPr>
          <w:spacing w:val="-13"/>
          <w:sz w:val="24"/>
        </w:rPr>
        <w:t xml:space="preserve"> </w:t>
      </w:r>
      <w:r>
        <w:rPr>
          <w:sz w:val="24"/>
        </w:rPr>
        <w:t>Art.</w:t>
      </w:r>
      <w:r>
        <w:rPr>
          <w:spacing w:val="-12"/>
          <w:sz w:val="24"/>
        </w:rPr>
        <w:t xml:space="preserve"> </w:t>
      </w:r>
      <w:r>
        <w:rPr>
          <w:sz w:val="24"/>
        </w:rPr>
        <w:t>109</w:t>
      </w:r>
      <w:r>
        <w:rPr>
          <w:spacing w:val="-13"/>
          <w:sz w:val="24"/>
        </w:rPr>
        <w:t xml:space="preserve"> </w:t>
      </w:r>
      <w:r>
        <w:rPr>
          <w:sz w:val="24"/>
        </w:rPr>
        <w:t>Abs.</w:t>
      </w:r>
      <w:r>
        <w:rPr>
          <w:spacing w:val="-12"/>
          <w:sz w:val="24"/>
        </w:rPr>
        <w:t xml:space="preserve"> </w:t>
      </w:r>
      <w:r>
        <w:rPr>
          <w:sz w:val="24"/>
        </w:rPr>
        <w:t>3</w:t>
      </w:r>
      <w:r>
        <w:rPr>
          <w:spacing w:val="-13"/>
          <w:sz w:val="24"/>
        </w:rPr>
        <w:t xml:space="preserve"> </w:t>
      </w:r>
      <w:r>
        <w:rPr>
          <w:sz w:val="24"/>
        </w:rPr>
        <w:t>Satz</w:t>
      </w:r>
      <w:r>
        <w:rPr>
          <w:spacing w:val="-12"/>
          <w:sz w:val="24"/>
        </w:rPr>
        <w:t xml:space="preserve"> </w:t>
      </w:r>
      <w:r>
        <w:rPr>
          <w:sz w:val="24"/>
        </w:rPr>
        <w:t>2</w:t>
      </w:r>
      <w:r>
        <w:rPr>
          <w:spacing w:val="-13"/>
          <w:sz w:val="24"/>
        </w:rPr>
        <w:t xml:space="preserve"> </w:t>
      </w:r>
      <w:r>
        <w:rPr>
          <w:sz w:val="24"/>
        </w:rPr>
        <w:t>GG</w:t>
      </w:r>
      <w:r>
        <w:rPr>
          <w:spacing w:val="-13"/>
          <w:sz w:val="24"/>
        </w:rPr>
        <w:t xml:space="preserve"> </w:t>
      </w:r>
      <w:r>
        <w:rPr>
          <w:sz w:val="24"/>
        </w:rPr>
        <w:t>genannten</w:t>
      </w:r>
      <w:r>
        <w:rPr>
          <w:spacing w:val="-13"/>
          <w:sz w:val="24"/>
        </w:rPr>
        <w:t xml:space="preserve"> </w:t>
      </w:r>
      <w:r>
        <w:rPr>
          <w:sz w:val="24"/>
        </w:rPr>
        <w:t>Ausnahmesituationen</w:t>
      </w:r>
      <w:r>
        <w:rPr>
          <w:spacing w:val="-9"/>
          <w:sz w:val="24"/>
        </w:rPr>
        <w:t xml:space="preserve"> </w:t>
      </w:r>
      <w:r>
        <w:rPr>
          <w:sz w:val="24"/>
        </w:rPr>
        <w:t>in</w:t>
      </w:r>
      <w:r>
        <w:rPr>
          <w:spacing w:val="-13"/>
          <w:sz w:val="24"/>
        </w:rPr>
        <w:t xml:space="preserve"> </w:t>
      </w:r>
      <w:r>
        <w:rPr>
          <w:sz w:val="24"/>
        </w:rPr>
        <w:t>Ansatz</w:t>
      </w:r>
      <w:r>
        <w:rPr>
          <w:spacing w:val="-12"/>
          <w:sz w:val="24"/>
        </w:rPr>
        <w:t xml:space="preserve"> </w:t>
      </w:r>
      <w:r>
        <w:rPr>
          <w:sz w:val="24"/>
        </w:rPr>
        <w:t>gebracht werden, wenn die betreffende gesetzgeberische Maßnahme ausweislich einer aus- sagekräftigen Begründung in den Gesetzgebungsmaterialien Teil eines</w:t>
      </w:r>
      <w:r>
        <w:rPr>
          <w:spacing w:val="53"/>
          <w:sz w:val="24"/>
        </w:rPr>
        <w:t xml:space="preserve"> </w:t>
      </w:r>
      <w:r>
        <w:rPr>
          <w:sz w:val="24"/>
        </w:rPr>
        <w:t>schlüssigen</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84"/>
        <w:ind w:left="110"/>
      </w:pPr>
      <w:r>
        <w:t>126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9"/>
      </w:pPr>
    </w:p>
    <w:p w:rsidR="000F10D1" w:rsidRDefault="0090729B">
      <w:pPr>
        <w:pStyle w:val="a3"/>
        <w:ind w:left="110"/>
      </w:pPr>
      <w:r>
        <w:t>127</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ind w:left="110"/>
        <w:jc w:val="both"/>
      </w:pPr>
      <w:r>
        <w:t>und umfassenden Konzepts der Haushaltskonsolidierung ist.</w:t>
      </w:r>
    </w:p>
    <w:p w:rsidR="000F10D1" w:rsidRDefault="0090729B">
      <w:pPr>
        <w:pStyle w:val="a4"/>
        <w:numPr>
          <w:ilvl w:val="0"/>
          <w:numId w:val="11"/>
        </w:numPr>
        <w:tabs>
          <w:tab w:val="left" w:pos="548"/>
        </w:tabs>
        <w:spacing w:line="292" w:lineRule="auto"/>
        <w:ind w:right="38" w:firstLine="140"/>
        <w:jc w:val="both"/>
        <w:rPr>
          <w:sz w:val="24"/>
        </w:rPr>
      </w:pPr>
      <w:r>
        <w:rPr>
          <w:sz w:val="24"/>
        </w:rPr>
        <w:t>Jenseits der verfassungsrechtlich gebotenen Mindestalimentation, wie sie sich aufgrund der oben dargestellten Gesamtabwägung ergibt, genießt die Alimentation des Beamten einen relativen Normbestands</w:t>
      </w:r>
      <w:r>
        <w:rPr>
          <w:sz w:val="24"/>
        </w:rPr>
        <w:t>schutz. Der Gesetzgeber darf hier Kür- zungen</w:t>
      </w:r>
      <w:r>
        <w:rPr>
          <w:spacing w:val="-11"/>
          <w:sz w:val="24"/>
        </w:rPr>
        <w:t xml:space="preserve"> </w:t>
      </w:r>
      <w:r>
        <w:rPr>
          <w:sz w:val="24"/>
        </w:rPr>
        <w:t>oder</w:t>
      </w:r>
      <w:r>
        <w:rPr>
          <w:spacing w:val="-11"/>
          <w:sz w:val="24"/>
        </w:rPr>
        <w:t xml:space="preserve"> </w:t>
      </w:r>
      <w:r>
        <w:rPr>
          <w:sz w:val="24"/>
        </w:rPr>
        <w:t>andere</w:t>
      </w:r>
      <w:r>
        <w:rPr>
          <w:spacing w:val="-11"/>
          <w:sz w:val="24"/>
        </w:rPr>
        <w:t xml:space="preserve"> </w:t>
      </w:r>
      <w:r>
        <w:rPr>
          <w:sz w:val="24"/>
        </w:rPr>
        <w:t>Einschnitte</w:t>
      </w:r>
      <w:r>
        <w:rPr>
          <w:spacing w:val="-9"/>
          <w:sz w:val="24"/>
        </w:rPr>
        <w:t xml:space="preserve"> </w:t>
      </w:r>
      <w:r>
        <w:rPr>
          <w:sz w:val="24"/>
        </w:rPr>
        <w:t>in</w:t>
      </w:r>
      <w:r>
        <w:rPr>
          <w:spacing w:val="-11"/>
          <w:sz w:val="24"/>
        </w:rPr>
        <w:t xml:space="preserve"> </w:t>
      </w:r>
      <w:r>
        <w:rPr>
          <w:sz w:val="24"/>
        </w:rPr>
        <w:t>die</w:t>
      </w:r>
      <w:r>
        <w:rPr>
          <w:spacing w:val="-11"/>
          <w:sz w:val="24"/>
        </w:rPr>
        <w:t xml:space="preserve"> </w:t>
      </w:r>
      <w:r>
        <w:rPr>
          <w:sz w:val="24"/>
        </w:rPr>
        <w:t>Bezüge</w:t>
      </w:r>
      <w:r>
        <w:rPr>
          <w:spacing w:val="-10"/>
          <w:sz w:val="24"/>
        </w:rPr>
        <w:t xml:space="preserve"> </w:t>
      </w:r>
      <w:r>
        <w:rPr>
          <w:sz w:val="24"/>
        </w:rPr>
        <w:t>vornehmen,</w:t>
      </w:r>
      <w:r>
        <w:rPr>
          <w:spacing w:val="-11"/>
          <w:sz w:val="24"/>
        </w:rPr>
        <w:t xml:space="preserve"> </w:t>
      </w:r>
      <w:r>
        <w:rPr>
          <w:sz w:val="24"/>
        </w:rPr>
        <w:t>wenn</w:t>
      </w:r>
      <w:r>
        <w:rPr>
          <w:spacing w:val="-11"/>
          <w:sz w:val="24"/>
        </w:rPr>
        <w:t xml:space="preserve"> </w:t>
      </w:r>
      <w:r>
        <w:rPr>
          <w:sz w:val="24"/>
        </w:rPr>
        <w:t>dies</w:t>
      </w:r>
      <w:r>
        <w:rPr>
          <w:spacing w:val="-11"/>
          <w:sz w:val="24"/>
        </w:rPr>
        <w:t xml:space="preserve"> </w:t>
      </w:r>
      <w:r>
        <w:rPr>
          <w:sz w:val="24"/>
        </w:rPr>
        <w:t>aus</w:t>
      </w:r>
      <w:r>
        <w:rPr>
          <w:spacing w:val="-11"/>
          <w:sz w:val="24"/>
        </w:rPr>
        <w:t xml:space="preserve"> </w:t>
      </w:r>
      <w:r>
        <w:rPr>
          <w:sz w:val="24"/>
        </w:rPr>
        <w:t>sachlichen Gründen gerechtfertigt ist (vgl. BVerfGE 8, 1 &lt;12 ff.&gt;; 18, 159 &lt;166 f.&gt;; 70, 69 &lt;79 f.&gt;;</w:t>
      </w:r>
      <w:r>
        <w:rPr>
          <w:spacing w:val="-8"/>
          <w:sz w:val="24"/>
        </w:rPr>
        <w:t xml:space="preserve"> </w:t>
      </w:r>
      <w:r>
        <w:rPr>
          <w:sz w:val="24"/>
        </w:rPr>
        <w:t>76,</w:t>
      </w:r>
      <w:r>
        <w:rPr>
          <w:spacing w:val="-8"/>
          <w:sz w:val="24"/>
        </w:rPr>
        <w:t xml:space="preserve"> </w:t>
      </w:r>
      <w:r>
        <w:rPr>
          <w:sz w:val="24"/>
        </w:rPr>
        <w:t>256</w:t>
      </w:r>
      <w:r>
        <w:rPr>
          <w:spacing w:val="-7"/>
          <w:sz w:val="24"/>
        </w:rPr>
        <w:t xml:space="preserve"> </w:t>
      </w:r>
      <w:r>
        <w:rPr>
          <w:sz w:val="24"/>
        </w:rPr>
        <w:t>&lt;310&gt;;</w:t>
      </w:r>
      <w:r>
        <w:rPr>
          <w:spacing w:val="-7"/>
          <w:sz w:val="24"/>
        </w:rPr>
        <w:t xml:space="preserve"> </w:t>
      </w:r>
      <w:r>
        <w:rPr>
          <w:sz w:val="24"/>
        </w:rPr>
        <w:t>114,</w:t>
      </w:r>
      <w:r>
        <w:rPr>
          <w:spacing w:val="-8"/>
          <w:sz w:val="24"/>
        </w:rPr>
        <w:t xml:space="preserve"> </w:t>
      </w:r>
      <w:r>
        <w:rPr>
          <w:sz w:val="24"/>
        </w:rPr>
        <w:t>258</w:t>
      </w:r>
      <w:r>
        <w:rPr>
          <w:spacing w:val="-7"/>
          <w:sz w:val="24"/>
        </w:rPr>
        <w:t xml:space="preserve"> </w:t>
      </w:r>
      <w:r>
        <w:rPr>
          <w:sz w:val="24"/>
        </w:rPr>
        <w:t>&lt;289&gt;;</w:t>
      </w:r>
      <w:r>
        <w:rPr>
          <w:spacing w:val="-7"/>
          <w:sz w:val="24"/>
        </w:rPr>
        <w:t xml:space="preserve"> </w:t>
      </w:r>
      <w:r>
        <w:rPr>
          <w:sz w:val="24"/>
        </w:rPr>
        <w:t>130,</w:t>
      </w:r>
      <w:r>
        <w:rPr>
          <w:spacing w:val="-7"/>
          <w:sz w:val="24"/>
        </w:rPr>
        <w:t xml:space="preserve"> </w:t>
      </w:r>
      <w:r>
        <w:rPr>
          <w:sz w:val="24"/>
        </w:rPr>
        <w:t>263</w:t>
      </w:r>
      <w:r>
        <w:rPr>
          <w:spacing w:val="-8"/>
          <w:sz w:val="24"/>
        </w:rPr>
        <w:t xml:space="preserve"> </w:t>
      </w:r>
      <w:r>
        <w:rPr>
          <w:sz w:val="24"/>
        </w:rPr>
        <w:t>&lt;295</w:t>
      </w:r>
      <w:r>
        <w:rPr>
          <w:spacing w:val="-7"/>
          <w:sz w:val="24"/>
        </w:rPr>
        <w:t xml:space="preserve"> </w:t>
      </w:r>
      <w:r>
        <w:rPr>
          <w:sz w:val="24"/>
        </w:rPr>
        <w:t>f</w:t>
      </w:r>
      <w:r>
        <w:rPr>
          <w:sz w:val="24"/>
        </w:rPr>
        <w:t>.&gt;).</w:t>
      </w:r>
      <w:r>
        <w:rPr>
          <w:spacing w:val="-6"/>
          <w:sz w:val="24"/>
        </w:rPr>
        <w:t xml:space="preserve"> </w:t>
      </w:r>
      <w:r>
        <w:rPr>
          <w:sz w:val="24"/>
        </w:rPr>
        <w:t>Kürzungen</w:t>
      </w:r>
      <w:r>
        <w:rPr>
          <w:spacing w:val="-6"/>
          <w:sz w:val="24"/>
        </w:rPr>
        <w:t xml:space="preserve"> </w:t>
      </w:r>
      <w:r>
        <w:rPr>
          <w:sz w:val="24"/>
        </w:rPr>
        <w:t>oder</w:t>
      </w:r>
      <w:r>
        <w:rPr>
          <w:spacing w:val="-8"/>
          <w:sz w:val="24"/>
        </w:rPr>
        <w:t xml:space="preserve"> </w:t>
      </w:r>
      <w:r>
        <w:rPr>
          <w:sz w:val="24"/>
        </w:rPr>
        <w:t>andere</w:t>
      </w:r>
      <w:r>
        <w:rPr>
          <w:spacing w:val="-7"/>
          <w:sz w:val="24"/>
        </w:rPr>
        <w:t xml:space="preserve"> </w:t>
      </w:r>
      <w:r>
        <w:rPr>
          <w:sz w:val="24"/>
        </w:rPr>
        <w:t xml:space="preserve">Ein- schnitte können durch solche Gründe sachlich gerechtfertigt werden, die im Bereich des Systems der Beamtenbesoldung liegen (vgl. BVerfGE 76, 256 &lt;311&gt;; 114, </w:t>
      </w:r>
      <w:r>
        <w:rPr>
          <w:spacing w:val="1"/>
          <w:sz w:val="24"/>
        </w:rPr>
        <w:t xml:space="preserve"> </w:t>
      </w:r>
      <w:r>
        <w:rPr>
          <w:sz w:val="24"/>
        </w:rPr>
        <w:t>258</w:t>
      </w:r>
    </w:p>
    <w:p w:rsidR="000F10D1" w:rsidRDefault="0090729B">
      <w:pPr>
        <w:pStyle w:val="a3"/>
        <w:spacing w:line="292" w:lineRule="auto"/>
        <w:ind w:left="110" w:right="38"/>
        <w:jc w:val="both"/>
      </w:pPr>
      <w:r>
        <w:t>&lt;288 f.&gt;). Zu solchen systemimmanenten Gründen können finanzielle Erwägungen zwar hinzutreten (vgl. BVerfGE 44, 249 &lt;264 f.&gt;; 76, 256 &lt;311&gt;; 81, 363 &lt;378&gt;;</w:t>
      </w:r>
      <w:r>
        <w:rPr>
          <w:spacing w:val="-26"/>
        </w:rPr>
        <w:t xml:space="preserve"> </w:t>
      </w:r>
      <w:r>
        <w:t>99,</w:t>
      </w:r>
    </w:p>
    <w:p w:rsidR="000F10D1" w:rsidRDefault="0090729B">
      <w:pPr>
        <w:pStyle w:val="a3"/>
        <w:spacing w:line="292" w:lineRule="auto"/>
        <w:ind w:left="110" w:right="38"/>
        <w:jc w:val="both"/>
      </w:pPr>
      <w:r>
        <w:t>300 &lt;320&gt;; 114, 258 &lt;291&gt;; 117, 372 &lt;388&gt;; stRspr); das Bemühen, Ausgaben zu sparen, kann aber n</w:t>
      </w:r>
      <w:r>
        <w:t>icht als ausreichende Legitimation für eine Kürzung der Besol- dung</w:t>
      </w:r>
      <w:r>
        <w:rPr>
          <w:spacing w:val="-13"/>
        </w:rPr>
        <w:t xml:space="preserve"> </w:t>
      </w:r>
      <w:r>
        <w:t>angesehen</w:t>
      </w:r>
      <w:r>
        <w:rPr>
          <w:spacing w:val="-12"/>
        </w:rPr>
        <w:t xml:space="preserve"> </w:t>
      </w:r>
      <w:r>
        <w:t>werden</w:t>
      </w:r>
      <w:r>
        <w:rPr>
          <w:spacing w:val="-12"/>
        </w:rPr>
        <w:t xml:space="preserve"> </w:t>
      </w:r>
      <w:r>
        <w:t>(vgl.</w:t>
      </w:r>
      <w:r>
        <w:rPr>
          <w:spacing w:val="-12"/>
        </w:rPr>
        <w:t xml:space="preserve"> </w:t>
      </w:r>
      <w:r>
        <w:t>BVerfGE</w:t>
      </w:r>
      <w:r>
        <w:rPr>
          <w:spacing w:val="-11"/>
        </w:rPr>
        <w:t xml:space="preserve"> </w:t>
      </w:r>
      <w:r>
        <w:t>76,</w:t>
      </w:r>
      <w:r>
        <w:rPr>
          <w:spacing w:val="-12"/>
        </w:rPr>
        <w:t xml:space="preserve"> </w:t>
      </w:r>
      <w:r>
        <w:t>256</w:t>
      </w:r>
      <w:r>
        <w:rPr>
          <w:spacing w:val="-12"/>
        </w:rPr>
        <w:t xml:space="preserve"> </w:t>
      </w:r>
      <w:r>
        <w:t>&lt;311&gt;;</w:t>
      </w:r>
      <w:r>
        <w:rPr>
          <w:spacing w:val="-11"/>
        </w:rPr>
        <w:t xml:space="preserve"> </w:t>
      </w:r>
      <w:r>
        <w:t>114,</w:t>
      </w:r>
      <w:r>
        <w:rPr>
          <w:spacing w:val="-12"/>
        </w:rPr>
        <w:t xml:space="preserve"> </w:t>
      </w:r>
      <w:r>
        <w:t>258</w:t>
      </w:r>
      <w:r>
        <w:rPr>
          <w:spacing w:val="-12"/>
        </w:rPr>
        <w:t xml:space="preserve"> </w:t>
      </w:r>
      <w:r>
        <w:t>&lt;291</w:t>
      </w:r>
      <w:r>
        <w:rPr>
          <w:spacing w:val="-12"/>
        </w:rPr>
        <w:t xml:space="preserve"> </w:t>
      </w:r>
      <w:r>
        <w:t>f.&gt;),</w:t>
      </w:r>
      <w:r>
        <w:rPr>
          <w:spacing w:val="-11"/>
        </w:rPr>
        <w:t xml:space="preserve"> </w:t>
      </w:r>
      <w:r>
        <w:t>soweit</w:t>
      </w:r>
      <w:r>
        <w:rPr>
          <w:spacing w:val="-12"/>
        </w:rPr>
        <w:t xml:space="preserve"> </w:t>
      </w:r>
      <w:r>
        <w:t>sie nicht als Teil eines schlüssigen Gesamtkonzepts dem in Art. 109 Abs. 3 GG veran- kerten Ziel der Haushaltskonso</w:t>
      </w:r>
      <w:r>
        <w:t>lidierung</w:t>
      </w:r>
      <w:r>
        <w:rPr>
          <w:spacing w:val="-6"/>
        </w:rPr>
        <w:t xml:space="preserve"> </w:t>
      </w:r>
      <w:r>
        <w:t>dient.</w:t>
      </w:r>
    </w:p>
    <w:p w:rsidR="000F10D1" w:rsidRDefault="0090729B">
      <w:pPr>
        <w:pStyle w:val="a4"/>
        <w:numPr>
          <w:ilvl w:val="0"/>
          <w:numId w:val="11"/>
        </w:numPr>
        <w:tabs>
          <w:tab w:val="left" w:pos="541"/>
        </w:tabs>
        <w:spacing w:before="146" w:line="292" w:lineRule="auto"/>
        <w:ind w:right="38" w:firstLine="140"/>
        <w:jc w:val="both"/>
        <w:rPr>
          <w:sz w:val="24"/>
        </w:rPr>
      </w:pPr>
      <w:r>
        <w:rPr>
          <w:sz w:val="24"/>
        </w:rPr>
        <w:t>Die Festlegung der Besoldungshöhe durch den Gesetzgeber ist an die Einhal- tung prozeduraler Anforderungen geknüpft (vgl. BVerfGE 130, 263 &lt;301 f.&gt;). Diese Anforderungen treffen ihn insbesondere in Form von Begründungspflichten (vgl. BVerf</w:t>
      </w:r>
      <w:r>
        <w:rPr>
          <w:sz w:val="24"/>
        </w:rPr>
        <w:t>GE 130, 263</w:t>
      </w:r>
      <w:r>
        <w:rPr>
          <w:spacing w:val="-4"/>
          <w:sz w:val="24"/>
        </w:rPr>
        <w:t xml:space="preserve"> </w:t>
      </w:r>
      <w:r>
        <w:rPr>
          <w:sz w:val="24"/>
        </w:rPr>
        <w:t>&lt;302&gt;).</w:t>
      </w:r>
    </w:p>
    <w:p w:rsidR="000F10D1" w:rsidRDefault="0090729B">
      <w:pPr>
        <w:pStyle w:val="a3"/>
        <w:spacing w:before="153" w:line="292" w:lineRule="auto"/>
        <w:ind w:left="110" w:right="38" w:firstLine="140"/>
        <w:jc w:val="both"/>
      </w:pPr>
      <w:r>
        <w:t>Der Gesetzgeber ist gehalten, bereits im Gesetzgebungsverfahren die Fortschrei- bung der Besoldungshöhe zu begründen. Die Ermittlung und Abwägung der berück- sichtigten und berücksichtigungsfähigen Bestimmungsfaktoren für den verfassung</w:t>
      </w:r>
      <w:r>
        <w:t>s- rechtlich gebotenen Umfang der Anpassung der Besoldung müssen sich in einer entsprechenden Darlegung und Begründung des Gesetzgebers im Gesetzgebungs- verfahren niederschlagen. Eine bloße Begründbarkeit genügt nicht den verfassungs- rechtlichen Anforder</w:t>
      </w:r>
      <w:r>
        <w:t>ungen der Prozeduralisierung. Der mit der Ausgleichsfunktion der Prozeduralisierung angestrebte Rationalisierungsgewinn kann − auch mit Blick auf die Ermöglichung von Rechtsschutz − effektiv nur erreicht werden, wenn die er- forderlichen Sachverhaltsermitt</w:t>
      </w:r>
      <w:r>
        <w:t xml:space="preserve">lungen vorab erfolgen und dann in der Gesetzesbe- gründung dokumentiert werden. Die Prozeduralisierung zielt auf die Herstellung von Entscheidungen und nicht auf ihre Darstellung, das heißt nachträgliche Begründung (vgl. Schmidt-Aßmann, in: Hoffmann-Riem/ </w:t>
      </w:r>
      <w:r>
        <w:t>Schmidt-Aßmann/Voßkuhle, Grundlagen des Verwaltungsrechts, Band II, 2. Aufl. 2012, § 27 Rn. 61).</w:t>
      </w:r>
    </w:p>
    <w:p w:rsidR="000F10D1" w:rsidRDefault="000F10D1">
      <w:pPr>
        <w:pStyle w:val="a3"/>
        <w:spacing w:before="9"/>
        <w:rPr>
          <w:sz w:val="22"/>
        </w:rPr>
      </w:pPr>
    </w:p>
    <w:p w:rsidR="000F10D1" w:rsidRDefault="0090729B">
      <w:pPr>
        <w:ind w:left="4451" w:right="4382"/>
        <w:jc w:val="center"/>
        <w:rPr>
          <w:b/>
          <w:sz w:val="24"/>
        </w:rPr>
      </w:pPr>
      <w:r>
        <w:rPr>
          <w:b/>
          <w:sz w:val="24"/>
        </w:rPr>
        <w:t>II.</w:t>
      </w:r>
    </w:p>
    <w:p w:rsidR="000F10D1" w:rsidRDefault="0090729B">
      <w:pPr>
        <w:pStyle w:val="a3"/>
        <w:spacing w:before="168" w:line="292" w:lineRule="auto"/>
        <w:ind w:left="110" w:right="38" w:firstLine="140"/>
        <w:jc w:val="both"/>
      </w:pPr>
      <w:r>
        <w:t>Hieran gemessen sind die Vorgaben des Art. 33 Abs. 5 GG in der ab dem 1. Sep- tember 2006 gültigen Fassung in den Verfahren 2 BvL 3/12 bis 6/12 (Vorlagen des Verwaltungsgerichts Halle) nicht erfüllt. Eine Gesamtbetrachtung der für die Bestim- mung der Beso</w:t>
      </w:r>
      <w:r>
        <w:t>ldungshöhe maßgeblichen Parameter ergibt insoweit, dass die ge- währte R 1-Besoldung evident unzureichend ist (1.). In den Verfahren 2 BvL 17/09 und 18/09 (Vorlagen des Oberverwaltungsgerichts für das Land Nordrhein-</w:t>
      </w:r>
    </w:p>
    <w:p w:rsidR="000F10D1" w:rsidRDefault="0090729B">
      <w:pPr>
        <w:pStyle w:val="a3"/>
        <w:rPr>
          <w:sz w:val="26"/>
        </w:rPr>
      </w:pPr>
      <w:r>
        <w:br w:type="column"/>
      </w:r>
    </w:p>
    <w:p w:rsidR="000F10D1" w:rsidRDefault="000F10D1">
      <w:pPr>
        <w:pStyle w:val="a3"/>
        <w:spacing w:before="8"/>
        <w:rPr>
          <w:sz w:val="22"/>
        </w:rPr>
      </w:pPr>
    </w:p>
    <w:p w:rsidR="000F10D1" w:rsidRDefault="0090729B">
      <w:pPr>
        <w:pStyle w:val="a3"/>
        <w:ind w:left="110"/>
      </w:pPr>
      <w:r>
        <w:t>128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7"/>
        </w:rPr>
      </w:pPr>
    </w:p>
    <w:p w:rsidR="000F10D1" w:rsidRDefault="0090729B">
      <w:pPr>
        <w:pStyle w:val="a3"/>
        <w:ind w:left="110"/>
      </w:pPr>
      <w:r>
        <w:t>129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130</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4"/>
        <w:rPr>
          <w:sz w:val="31"/>
        </w:rPr>
      </w:pPr>
    </w:p>
    <w:p w:rsidR="000F10D1" w:rsidRDefault="0090729B">
      <w:pPr>
        <w:pStyle w:val="a3"/>
        <w:ind w:left="110"/>
      </w:pPr>
      <w:r>
        <w:t>131</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Westfalen) sowie 2 BvL 1/14 (Vorlage des Verwaltungsgerichts Koblenz) ist die Be- messung der Besoldung für den jeweils verfahrensgegenständlichen Zeitraum dage- gen verfassungsrechtlich nicht zu beanstanden (2. und 3.).</w:t>
      </w:r>
    </w:p>
    <w:p w:rsidR="000F10D1" w:rsidRDefault="0090729B">
      <w:pPr>
        <w:pStyle w:val="a3"/>
        <w:spacing w:before="154" w:line="292" w:lineRule="auto"/>
        <w:ind w:left="110" w:right="38" w:firstLine="140"/>
        <w:jc w:val="both"/>
      </w:pPr>
      <w:r>
        <w:t>1. Die Grundgehaltssätze der Besoldungsordnung R genügen in der Besoldungs- gruppe</w:t>
      </w:r>
      <w:r>
        <w:rPr>
          <w:spacing w:val="-9"/>
        </w:rPr>
        <w:t xml:space="preserve"> </w:t>
      </w:r>
      <w:r>
        <w:t>R</w:t>
      </w:r>
      <w:r>
        <w:rPr>
          <w:spacing w:val="-8"/>
        </w:rPr>
        <w:t xml:space="preserve"> </w:t>
      </w:r>
      <w:r>
        <w:t>1</w:t>
      </w:r>
      <w:r>
        <w:rPr>
          <w:spacing w:val="-8"/>
        </w:rPr>
        <w:t xml:space="preserve"> </w:t>
      </w:r>
      <w:r>
        <w:t>in</w:t>
      </w:r>
      <w:r>
        <w:rPr>
          <w:spacing w:val="-8"/>
        </w:rPr>
        <w:t xml:space="preserve"> </w:t>
      </w:r>
      <w:r>
        <w:t>Sachsen-Anhalt</w:t>
      </w:r>
      <w:r>
        <w:rPr>
          <w:spacing w:val="-5"/>
        </w:rPr>
        <w:t xml:space="preserve"> </w:t>
      </w:r>
      <w:r>
        <w:t>in</w:t>
      </w:r>
      <w:r>
        <w:rPr>
          <w:spacing w:val="-8"/>
        </w:rPr>
        <w:t xml:space="preserve"> </w:t>
      </w:r>
      <w:r>
        <w:t>dem</w:t>
      </w:r>
      <w:r>
        <w:rPr>
          <w:spacing w:val="-8"/>
        </w:rPr>
        <w:t xml:space="preserve"> </w:t>
      </w:r>
      <w:r>
        <w:t>Zeitraum</w:t>
      </w:r>
      <w:r>
        <w:rPr>
          <w:spacing w:val="-7"/>
        </w:rPr>
        <w:t xml:space="preserve"> </w:t>
      </w:r>
      <w:r>
        <w:t>der</w:t>
      </w:r>
      <w:r>
        <w:rPr>
          <w:spacing w:val="-8"/>
        </w:rPr>
        <w:t xml:space="preserve"> </w:t>
      </w:r>
      <w:r>
        <w:t>Jahre</w:t>
      </w:r>
      <w:r>
        <w:rPr>
          <w:spacing w:val="-8"/>
        </w:rPr>
        <w:t xml:space="preserve"> </w:t>
      </w:r>
      <w:r>
        <w:t>2008</w:t>
      </w:r>
      <w:r>
        <w:rPr>
          <w:spacing w:val="-8"/>
        </w:rPr>
        <w:t xml:space="preserve"> </w:t>
      </w:r>
      <w:r>
        <w:t>bis</w:t>
      </w:r>
      <w:r>
        <w:rPr>
          <w:spacing w:val="-8"/>
        </w:rPr>
        <w:t xml:space="preserve"> </w:t>
      </w:r>
      <w:r>
        <w:t>2010</w:t>
      </w:r>
      <w:r>
        <w:rPr>
          <w:spacing w:val="-8"/>
        </w:rPr>
        <w:t xml:space="preserve"> </w:t>
      </w:r>
      <w:r>
        <w:t>nicht,</w:t>
      </w:r>
      <w:r>
        <w:rPr>
          <w:spacing w:val="-8"/>
        </w:rPr>
        <w:t xml:space="preserve"> </w:t>
      </w:r>
      <w:r>
        <w:t>um</w:t>
      </w:r>
      <w:r>
        <w:rPr>
          <w:spacing w:val="-8"/>
        </w:rPr>
        <w:t xml:space="preserve"> </w:t>
      </w:r>
      <w:r>
        <w:t>ei- nem Richter oder Staatsanwalt nach der mit seinem Amt verbundenen Verantwor- tung und nach der Be</w:t>
      </w:r>
      <w:r>
        <w:t>deutung dieser Ämter für die Allgemeinheit einen der Entwicklung der allgemeinen wirtschaftlichen und finanziellen Verhältnisse und des allgemeinen Lebensstandards angemessenen Lebensunterhalt zu ermöglichen. Der Gesetzgeber</w:t>
      </w:r>
      <w:r>
        <w:rPr>
          <w:spacing w:val="-13"/>
        </w:rPr>
        <w:t xml:space="preserve"> </w:t>
      </w:r>
      <w:r>
        <w:t>hat</w:t>
      </w:r>
      <w:r>
        <w:rPr>
          <w:spacing w:val="-15"/>
        </w:rPr>
        <w:t xml:space="preserve"> </w:t>
      </w:r>
      <w:r>
        <w:t>bei</w:t>
      </w:r>
      <w:r>
        <w:rPr>
          <w:spacing w:val="-14"/>
        </w:rPr>
        <w:t xml:space="preserve"> </w:t>
      </w:r>
      <w:r>
        <w:t>der</w:t>
      </w:r>
      <w:r>
        <w:rPr>
          <w:spacing w:val="-15"/>
        </w:rPr>
        <w:t xml:space="preserve"> </w:t>
      </w:r>
      <w:r>
        <w:t>Festlegung</w:t>
      </w:r>
      <w:r>
        <w:rPr>
          <w:spacing w:val="-12"/>
        </w:rPr>
        <w:t xml:space="preserve"> </w:t>
      </w:r>
      <w:r>
        <w:t>der</w:t>
      </w:r>
      <w:r>
        <w:rPr>
          <w:spacing w:val="-15"/>
        </w:rPr>
        <w:t xml:space="preserve"> </w:t>
      </w:r>
      <w:r>
        <w:t>Grun</w:t>
      </w:r>
      <w:r>
        <w:t>dgehaltssätze</w:t>
      </w:r>
      <w:r>
        <w:rPr>
          <w:spacing w:val="-12"/>
        </w:rPr>
        <w:t xml:space="preserve"> </w:t>
      </w:r>
      <w:r>
        <w:t>die</w:t>
      </w:r>
      <w:r>
        <w:rPr>
          <w:spacing w:val="-14"/>
        </w:rPr>
        <w:t xml:space="preserve"> </w:t>
      </w:r>
      <w:r>
        <w:t>Sicherung</w:t>
      </w:r>
      <w:r>
        <w:rPr>
          <w:spacing w:val="-13"/>
        </w:rPr>
        <w:t xml:space="preserve"> </w:t>
      </w:r>
      <w:r>
        <w:t>der</w:t>
      </w:r>
      <w:r>
        <w:rPr>
          <w:spacing w:val="-14"/>
        </w:rPr>
        <w:t xml:space="preserve"> </w:t>
      </w:r>
      <w:r>
        <w:t>Attrak- tivität des Amtes eines Richters oder Staatsanwalts für entsprechend qualifizierte Kräfte, das Ansehen dieses Amtes in den Augen der Gesellschaft, die vom Richter und Staatsanwalt geforderte Ausbildung, seine Verantw</w:t>
      </w:r>
      <w:r>
        <w:t>ortung und seine Beanspru- chung</w:t>
      </w:r>
      <w:r>
        <w:rPr>
          <w:spacing w:val="-12"/>
        </w:rPr>
        <w:t xml:space="preserve"> </w:t>
      </w:r>
      <w:r>
        <w:t>nicht</w:t>
      </w:r>
      <w:r>
        <w:rPr>
          <w:spacing w:val="-11"/>
        </w:rPr>
        <w:t xml:space="preserve"> </w:t>
      </w:r>
      <w:r>
        <w:t>hinreichend</w:t>
      </w:r>
      <w:r>
        <w:rPr>
          <w:spacing w:val="-11"/>
        </w:rPr>
        <w:t xml:space="preserve"> </w:t>
      </w:r>
      <w:r>
        <w:t>berücksichtigt.</w:t>
      </w:r>
      <w:r>
        <w:rPr>
          <w:spacing w:val="-12"/>
        </w:rPr>
        <w:t xml:space="preserve"> </w:t>
      </w:r>
      <w:r>
        <w:t>Dies</w:t>
      </w:r>
      <w:r>
        <w:rPr>
          <w:spacing w:val="-11"/>
        </w:rPr>
        <w:t xml:space="preserve"> </w:t>
      </w:r>
      <w:r>
        <w:t>ergibt</w:t>
      </w:r>
      <w:r>
        <w:rPr>
          <w:spacing w:val="-11"/>
        </w:rPr>
        <w:t xml:space="preserve"> </w:t>
      </w:r>
      <w:r>
        <w:t>sich</w:t>
      </w:r>
      <w:r>
        <w:rPr>
          <w:spacing w:val="-12"/>
        </w:rPr>
        <w:t xml:space="preserve"> </w:t>
      </w:r>
      <w:r>
        <w:t>in</w:t>
      </w:r>
      <w:r>
        <w:rPr>
          <w:spacing w:val="-11"/>
        </w:rPr>
        <w:t xml:space="preserve"> </w:t>
      </w:r>
      <w:r>
        <w:t>erster</w:t>
      </w:r>
      <w:r>
        <w:rPr>
          <w:spacing w:val="-11"/>
        </w:rPr>
        <w:t xml:space="preserve"> </w:t>
      </w:r>
      <w:r>
        <w:t>Linie</w:t>
      </w:r>
      <w:r>
        <w:rPr>
          <w:spacing w:val="-11"/>
        </w:rPr>
        <w:t xml:space="preserve"> </w:t>
      </w:r>
      <w:r>
        <w:t>aus</w:t>
      </w:r>
      <w:r>
        <w:rPr>
          <w:spacing w:val="-12"/>
        </w:rPr>
        <w:t xml:space="preserve"> </w:t>
      </w:r>
      <w:r>
        <w:t>einem</w:t>
      </w:r>
      <w:r>
        <w:rPr>
          <w:spacing w:val="-11"/>
        </w:rPr>
        <w:t xml:space="preserve"> </w:t>
      </w:r>
      <w:r>
        <w:t>Ver- gleich der Entwicklung der Grundgehaltssätze zuzüglich etwaiger Sonderzahlungen in der Besoldungsgruppe R 1 mit der Entwicklung der Einkommen</w:t>
      </w:r>
      <w:r>
        <w:t xml:space="preserve"> der Tarifbeschäf- tigten im öffentlichen Dienst, der Entwicklung des Nominallohn- und des Verbrau- cherpreisindex</w:t>
      </w:r>
      <w:r>
        <w:rPr>
          <w:spacing w:val="-8"/>
        </w:rPr>
        <w:t xml:space="preserve"> </w:t>
      </w:r>
      <w:r>
        <w:t>(a)</w:t>
      </w:r>
      <w:r>
        <w:rPr>
          <w:spacing w:val="-8"/>
        </w:rPr>
        <w:t xml:space="preserve"> </w:t>
      </w:r>
      <w:r>
        <w:t>und</w:t>
      </w:r>
      <w:r>
        <w:rPr>
          <w:spacing w:val="-8"/>
        </w:rPr>
        <w:t xml:space="preserve"> </w:t>
      </w:r>
      <w:r>
        <w:t>wird</w:t>
      </w:r>
      <w:r>
        <w:rPr>
          <w:spacing w:val="-8"/>
        </w:rPr>
        <w:t xml:space="preserve"> </w:t>
      </w:r>
      <w:r>
        <w:t>durch</w:t>
      </w:r>
      <w:r>
        <w:rPr>
          <w:spacing w:val="-8"/>
        </w:rPr>
        <w:t xml:space="preserve"> </w:t>
      </w:r>
      <w:r>
        <w:t>die</w:t>
      </w:r>
      <w:r>
        <w:rPr>
          <w:spacing w:val="-8"/>
        </w:rPr>
        <w:t xml:space="preserve"> </w:t>
      </w:r>
      <w:r>
        <w:t>Heranziehung</w:t>
      </w:r>
      <w:r>
        <w:rPr>
          <w:spacing w:val="-8"/>
        </w:rPr>
        <w:t xml:space="preserve"> </w:t>
      </w:r>
      <w:r>
        <w:t>weiterer</w:t>
      </w:r>
      <w:r>
        <w:rPr>
          <w:spacing w:val="-7"/>
        </w:rPr>
        <w:t xml:space="preserve"> </w:t>
      </w:r>
      <w:r>
        <w:t>alimentationsrelevanter Kriterien im Rahmen einer Gesamtabwägung bestätigt (b). Kollidierendes Verfas- sungsrecht steht diesem Befund nicht entgegen</w:t>
      </w:r>
      <w:r>
        <w:rPr>
          <w:spacing w:val="-9"/>
        </w:rPr>
        <w:t xml:space="preserve"> </w:t>
      </w:r>
      <w:r>
        <w:t>(c).</w:t>
      </w:r>
    </w:p>
    <w:p w:rsidR="000F10D1" w:rsidRDefault="0090729B">
      <w:pPr>
        <w:pStyle w:val="a4"/>
        <w:numPr>
          <w:ilvl w:val="0"/>
          <w:numId w:val="10"/>
        </w:numPr>
        <w:tabs>
          <w:tab w:val="left" w:pos="549"/>
        </w:tabs>
        <w:spacing w:before="144" w:line="292" w:lineRule="auto"/>
        <w:ind w:right="38" w:firstLine="140"/>
        <w:jc w:val="both"/>
        <w:rPr>
          <w:sz w:val="24"/>
        </w:rPr>
      </w:pPr>
      <w:r>
        <w:rPr>
          <w:sz w:val="24"/>
        </w:rPr>
        <w:t>Indizien für die evidente Unangemessenheit der Alimentation ergeben sich aus einer</w:t>
      </w:r>
      <w:r>
        <w:rPr>
          <w:spacing w:val="-8"/>
          <w:sz w:val="24"/>
        </w:rPr>
        <w:t xml:space="preserve"> </w:t>
      </w:r>
      <w:r>
        <w:rPr>
          <w:sz w:val="24"/>
        </w:rPr>
        <w:t>Gegenüberstellung</w:t>
      </w:r>
      <w:r>
        <w:rPr>
          <w:spacing w:val="-4"/>
          <w:sz w:val="24"/>
        </w:rPr>
        <w:t xml:space="preserve"> </w:t>
      </w:r>
      <w:r>
        <w:rPr>
          <w:sz w:val="24"/>
        </w:rPr>
        <w:t>d</w:t>
      </w:r>
      <w:r>
        <w:rPr>
          <w:sz w:val="24"/>
        </w:rPr>
        <w:t>er</w:t>
      </w:r>
      <w:r>
        <w:rPr>
          <w:spacing w:val="-8"/>
          <w:sz w:val="24"/>
        </w:rPr>
        <w:t xml:space="preserve"> </w:t>
      </w:r>
      <w:r>
        <w:rPr>
          <w:sz w:val="24"/>
        </w:rPr>
        <w:t>Anpassung</w:t>
      </w:r>
      <w:r>
        <w:rPr>
          <w:spacing w:val="-5"/>
          <w:sz w:val="24"/>
        </w:rPr>
        <w:t xml:space="preserve"> </w:t>
      </w:r>
      <w:r>
        <w:rPr>
          <w:sz w:val="24"/>
        </w:rPr>
        <w:t>der</w:t>
      </w:r>
      <w:r>
        <w:rPr>
          <w:spacing w:val="-7"/>
          <w:sz w:val="24"/>
        </w:rPr>
        <w:t xml:space="preserve"> </w:t>
      </w:r>
      <w:r>
        <w:rPr>
          <w:sz w:val="24"/>
        </w:rPr>
        <w:t>Besoldung</w:t>
      </w:r>
      <w:r>
        <w:rPr>
          <w:spacing w:val="-6"/>
          <w:sz w:val="24"/>
        </w:rPr>
        <w:t xml:space="preserve"> </w:t>
      </w:r>
      <w:r>
        <w:rPr>
          <w:sz w:val="24"/>
        </w:rPr>
        <w:t>mit</w:t>
      </w:r>
      <w:r>
        <w:rPr>
          <w:spacing w:val="-7"/>
          <w:sz w:val="24"/>
        </w:rPr>
        <w:t xml:space="preserve"> </w:t>
      </w:r>
      <w:r>
        <w:rPr>
          <w:sz w:val="24"/>
        </w:rPr>
        <w:t>der</w:t>
      </w:r>
      <w:r>
        <w:rPr>
          <w:spacing w:val="-7"/>
          <w:sz w:val="24"/>
        </w:rPr>
        <w:t xml:space="preserve"> </w:t>
      </w:r>
      <w:r>
        <w:rPr>
          <w:sz w:val="24"/>
        </w:rPr>
        <w:t>Entwicklung</w:t>
      </w:r>
      <w:r>
        <w:rPr>
          <w:spacing w:val="-6"/>
          <w:sz w:val="24"/>
        </w:rPr>
        <w:t xml:space="preserve"> </w:t>
      </w:r>
      <w:r>
        <w:rPr>
          <w:sz w:val="24"/>
        </w:rPr>
        <w:t>der</w:t>
      </w:r>
      <w:r>
        <w:rPr>
          <w:spacing w:val="-7"/>
          <w:sz w:val="24"/>
        </w:rPr>
        <w:t xml:space="preserve"> </w:t>
      </w:r>
      <w:r>
        <w:rPr>
          <w:sz w:val="24"/>
        </w:rPr>
        <w:t>Ein- kommen</w:t>
      </w:r>
      <w:r>
        <w:rPr>
          <w:spacing w:val="-8"/>
          <w:sz w:val="24"/>
        </w:rPr>
        <w:t xml:space="preserve"> </w:t>
      </w:r>
      <w:r>
        <w:rPr>
          <w:sz w:val="24"/>
        </w:rPr>
        <w:t>der</w:t>
      </w:r>
      <w:r>
        <w:rPr>
          <w:spacing w:val="-8"/>
          <w:sz w:val="24"/>
        </w:rPr>
        <w:t xml:space="preserve"> </w:t>
      </w:r>
      <w:r>
        <w:rPr>
          <w:sz w:val="24"/>
        </w:rPr>
        <w:t>Tarifbeschäftigten</w:t>
      </w:r>
      <w:r>
        <w:rPr>
          <w:spacing w:val="-5"/>
          <w:sz w:val="24"/>
        </w:rPr>
        <w:t xml:space="preserve"> </w:t>
      </w:r>
      <w:r>
        <w:rPr>
          <w:sz w:val="24"/>
        </w:rPr>
        <w:t>im</w:t>
      </w:r>
      <w:r>
        <w:rPr>
          <w:spacing w:val="-8"/>
          <w:sz w:val="24"/>
        </w:rPr>
        <w:t xml:space="preserve"> </w:t>
      </w:r>
      <w:r>
        <w:rPr>
          <w:sz w:val="24"/>
        </w:rPr>
        <w:t>öffentlichen</w:t>
      </w:r>
      <w:r>
        <w:rPr>
          <w:spacing w:val="-8"/>
          <w:sz w:val="24"/>
        </w:rPr>
        <w:t xml:space="preserve"> </w:t>
      </w:r>
      <w:r>
        <w:rPr>
          <w:sz w:val="24"/>
        </w:rPr>
        <w:t>Dienst,</w:t>
      </w:r>
      <w:r>
        <w:rPr>
          <w:spacing w:val="-8"/>
          <w:sz w:val="24"/>
        </w:rPr>
        <w:t xml:space="preserve"> </w:t>
      </w:r>
      <w:r>
        <w:rPr>
          <w:sz w:val="24"/>
        </w:rPr>
        <w:t>der</w:t>
      </w:r>
      <w:r>
        <w:rPr>
          <w:spacing w:val="-8"/>
          <w:sz w:val="24"/>
        </w:rPr>
        <w:t xml:space="preserve"> </w:t>
      </w:r>
      <w:r>
        <w:rPr>
          <w:sz w:val="24"/>
        </w:rPr>
        <w:t>Entwicklung</w:t>
      </w:r>
      <w:r>
        <w:rPr>
          <w:spacing w:val="-6"/>
          <w:sz w:val="24"/>
        </w:rPr>
        <w:t xml:space="preserve"> </w:t>
      </w:r>
      <w:r>
        <w:rPr>
          <w:sz w:val="24"/>
        </w:rPr>
        <w:t>des</w:t>
      </w:r>
      <w:r>
        <w:rPr>
          <w:spacing w:val="-8"/>
          <w:sz w:val="24"/>
        </w:rPr>
        <w:t xml:space="preserve"> </w:t>
      </w:r>
      <w:r>
        <w:rPr>
          <w:sz w:val="24"/>
        </w:rPr>
        <w:t>Nominal- lohn- und des Verbraucherpreisindex in</w:t>
      </w:r>
      <w:r>
        <w:rPr>
          <w:spacing w:val="-10"/>
          <w:sz w:val="24"/>
        </w:rPr>
        <w:t xml:space="preserve"> </w:t>
      </w:r>
      <w:r>
        <w:rPr>
          <w:sz w:val="24"/>
        </w:rPr>
        <w:t>Sachsen-Anhalt.</w:t>
      </w:r>
    </w:p>
    <w:p w:rsidR="000F10D1" w:rsidRDefault="0090729B">
      <w:pPr>
        <w:pStyle w:val="a3"/>
        <w:spacing w:before="153" w:line="292" w:lineRule="auto"/>
        <w:ind w:left="110" w:right="38" w:firstLine="140"/>
        <w:jc w:val="both"/>
      </w:pPr>
      <w:r>
        <w:t>aa) Die Entwicklung der Grundgehaltssätze zuzüglich Sonderzahl</w:t>
      </w:r>
      <w:r>
        <w:t>ungen in der Be- soldungsgruppe R 1 in Sachsen-Anhalt stellt sich für die hier zu betrachtenden ver- fahrensgegenständlichen Zeiträume der Jahre 1994 bis 2008, 1995 bis 2009 und 1996 bis 2010 folgendermaßen dar (nicht verfahrensgegenständlich ist vorliegen</w:t>
      </w:r>
      <w:r>
        <w:t>d die Alimentation kinderreicher Familien [vgl. dazu BVerfGE 99, 300]): Die Grundge- haltssätze wurden zum 1. Januar 1995 um 2,0 v.H. durch § 1 Abs. 1 Nr. 1 des Art.</w:t>
      </w:r>
      <w:r>
        <w:rPr>
          <w:spacing w:val="6"/>
        </w:rPr>
        <w:t xml:space="preserve"> </w:t>
      </w:r>
      <w:r>
        <w:t>2</w:t>
      </w:r>
    </w:p>
    <w:p w:rsidR="000F10D1" w:rsidRDefault="0090729B">
      <w:pPr>
        <w:pStyle w:val="a3"/>
        <w:spacing w:line="272" w:lineRule="exact"/>
        <w:ind w:left="110"/>
        <w:jc w:val="both"/>
      </w:pPr>
      <w:r>
        <w:t>BBVAnpG</w:t>
      </w:r>
      <w:r>
        <w:rPr>
          <w:spacing w:val="-7"/>
        </w:rPr>
        <w:t xml:space="preserve"> </w:t>
      </w:r>
      <w:r>
        <w:t>1994</w:t>
      </w:r>
      <w:r>
        <w:rPr>
          <w:spacing w:val="-8"/>
        </w:rPr>
        <w:t xml:space="preserve"> </w:t>
      </w:r>
      <w:r>
        <w:t>vom</w:t>
      </w:r>
      <w:r>
        <w:rPr>
          <w:spacing w:val="-8"/>
        </w:rPr>
        <w:t xml:space="preserve"> </w:t>
      </w:r>
      <w:r>
        <w:t>24.</w:t>
      </w:r>
      <w:r>
        <w:rPr>
          <w:spacing w:val="-8"/>
        </w:rPr>
        <w:t xml:space="preserve"> </w:t>
      </w:r>
      <w:r>
        <w:t>August</w:t>
      </w:r>
      <w:r>
        <w:rPr>
          <w:spacing w:val="-6"/>
        </w:rPr>
        <w:t xml:space="preserve"> </w:t>
      </w:r>
      <w:r>
        <w:t>1994</w:t>
      </w:r>
      <w:r>
        <w:rPr>
          <w:spacing w:val="-8"/>
        </w:rPr>
        <w:t xml:space="preserve"> </w:t>
      </w:r>
      <w:r>
        <w:t>(BGBl</w:t>
      </w:r>
      <w:r>
        <w:rPr>
          <w:spacing w:val="-8"/>
        </w:rPr>
        <w:t xml:space="preserve"> </w:t>
      </w:r>
      <w:r>
        <w:t>I</w:t>
      </w:r>
      <w:r>
        <w:rPr>
          <w:spacing w:val="-8"/>
        </w:rPr>
        <w:t xml:space="preserve"> </w:t>
      </w:r>
      <w:r>
        <w:t>S.</w:t>
      </w:r>
      <w:r>
        <w:rPr>
          <w:spacing w:val="-7"/>
        </w:rPr>
        <w:t xml:space="preserve"> </w:t>
      </w:r>
      <w:r>
        <w:t>2229),</w:t>
      </w:r>
      <w:r>
        <w:rPr>
          <w:spacing w:val="-7"/>
        </w:rPr>
        <w:t xml:space="preserve"> </w:t>
      </w:r>
      <w:r>
        <w:t>zum</w:t>
      </w:r>
      <w:r>
        <w:rPr>
          <w:spacing w:val="-8"/>
        </w:rPr>
        <w:t xml:space="preserve"> </w:t>
      </w:r>
      <w:r>
        <w:t>1.</w:t>
      </w:r>
      <w:r>
        <w:rPr>
          <w:spacing w:val="-8"/>
        </w:rPr>
        <w:t xml:space="preserve"> </w:t>
      </w:r>
      <w:r>
        <w:t>Mai</w:t>
      </w:r>
      <w:r>
        <w:rPr>
          <w:spacing w:val="-8"/>
        </w:rPr>
        <w:t xml:space="preserve"> </w:t>
      </w:r>
      <w:r>
        <w:t>1995</w:t>
      </w:r>
      <w:r>
        <w:rPr>
          <w:spacing w:val="-8"/>
        </w:rPr>
        <w:t xml:space="preserve"> </w:t>
      </w:r>
      <w:r>
        <w:t>um</w:t>
      </w:r>
      <w:r>
        <w:rPr>
          <w:spacing w:val="-8"/>
        </w:rPr>
        <w:t xml:space="preserve"> </w:t>
      </w:r>
      <w:r>
        <w:t>3,2</w:t>
      </w:r>
      <w:r>
        <w:rPr>
          <w:spacing w:val="-7"/>
        </w:rPr>
        <w:t xml:space="preserve"> </w:t>
      </w:r>
      <w:r>
        <w:t>v.H.</w:t>
      </w:r>
    </w:p>
    <w:p w:rsidR="000F10D1" w:rsidRDefault="0090729B">
      <w:pPr>
        <w:pStyle w:val="a3"/>
        <w:spacing w:before="60"/>
        <w:ind w:left="110"/>
      </w:pPr>
      <w:r>
        <w:t>durch</w:t>
      </w:r>
      <w:r>
        <w:rPr>
          <w:spacing w:val="-6"/>
        </w:rPr>
        <w:t xml:space="preserve"> </w:t>
      </w:r>
      <w:r>
        <w:t>§</w:t>
      </w:r>
      <w:r>
        <w:rPr>
          <w:spacing w:val="-6"/>
        </w:rPr>
        <w:t xml:space="preserve"> </w:t>
      </w:r>
      <w:r>
        <w:t>1</w:t>
      </w:r>
      <w:r>
        <w:rPr>
          <w:spacing w:val="-6"/>
        </w:rPr>
        <w:t xml:space="preserve"> </w:t>
      </w:r>
      <w:r>
        <w:t>Abs.</w:t>
      </w:r>
      <w:r>
        <w:rPr>
          <w:spacing w:val="-5"/>
        </w:rPr>
        <w:t xml:space="preserve"> </w:t>
      </w:r>
      <w:r>
        <w:t>1</w:t>
      </w:r>
      <w:r>
        <w:rPr>
          <w:spacing w:val="-6"/>
        </w:rPr>
        <w:t xml:space="preserve"> </w:t>
      </w:r>
      <w:r>
        <w:t>Nr.</w:t>
      </w:r>
      <w:r>
        <w:rPr>
          <w:spacing w:val="-5"/>
        </w:rPr>
        <w:t xml:space="preserve"> </w:t>
      </w:r>
      <w:r>
        <w:t>1</w:t>
      </w:r>
      <w:r>
        <w:rPr>
          <w:spacing w:val="-6"/>
        </w:rPr>
        <w:t xml:space="preserve"> </w:t>
      </w:r>
      <w:r>
        <w:t>des</w:t>
      </w:r>
      <w:r>
        <w:rPr>
          <w:spacing w:val="-5"/>
        </w:rPr>
        <w:t xml:space="preserve"> </w:t>
      </w:r>
      <w:r>
        <w:t>Art.</w:t>
      </w:r>
      <w:r>
        <w:rPr>
          <w:spacing w:val="-5"/>
        </w:rPr>
        <w:t xml:space="preserve"> </w:t>
      </w:r>
      <w:r>
        <w:t>2</w:t>
      </w:r>
      <w:r>
        <w:rPr>
          <w:spacing w:val="-6"/>
        </w:rPr>
        <w:t xml:space="preserve"> </w:t>
      </w:r>
      <w:r>
        <w:t>BBVAnpG</w:t>
      </w:r>
      <w:r>
        <w:rPr>
          <w:spacing w:val="-4"/>
        </w:rPr>
        <w:t xml:space="preserve"> </w:t>
      </w:r>
      <w:r>
        <w:t>1995</w:t>
      </w:r>
      <w:r>
        <w:rPr>
          <w:spacing w:val="-5"/>
        </w:rPr>
        <w:t xml:space="preserve"> </w:t>
      </w:r>
      <w:r>
        <w:t>vom</w:t>
      </w:r>
      <w:r>
        <w:rPr>
          <w:spacing w:val="-6"/>
        </w:rPr>
        <w:t xml:space="preserve"> </w:t>
      </w:r>
      <w:r>
        <w:t>18.</w:t>
      </w:r>
      <w:r>
        <w:rPr>
          <w:spacing w:val="-5"/>
        </w:rPr>
        <w:t xml:space="preserve"> </w:t>
      </w:r>
      <w:r>
        <w:t>Dezember</w:t>
      </w:r>
      <w:r>
        <w:rPr>
          <w:spacing w:val="-5"/>
        </w:rPr>
        <w:t xml:space="preserve"> </w:t>
      </w:r>
      <w:r>
        <w:t>1995</w:t>
      </w:r>
      <w:r>
        <w:rPr>
          <w:spacing w:val="-5"/>
        </w:rPr>
        <w:t xml:space="preserve"> </w:t>
      </w:r>
      <w:r>
        <w:t>(BGBl</w:t>
      </w:r>
      <w:r>
        <w:rPr>
          <w:spacing w:val="-6"/>
        </w:rPr>
        <w:t xml:space="preserve"> </w:t>
      </w:r>
      <w:r>
        <w:t>I</w:t>
      </w:r>
      <w:r>
        <w:rPr>
          <w:spacing w:val="-6"/>
        </w:rPr>
        <w:t xml:space="preserve"> </w:t>
      </w:r>
      <w:r>
        <w:t>S.</w:t>
      </w:r>
    </w:p>
    <w:p w:rsidR="000F10D1" w:rsidRDefault="0090729B">
      <w:pPr>
        <w:pStyle w:val="a3"/>
        <w:spacing w:before="60"/>
        <w:ind w:left="110"/>
      </w:pPr>
      <w:r>
        <w:t>1942), zum 1. März 1997 um 1,3 v.H. durch Art. 1 Abs. 1 Nr. 1 BBVAnpG</w:t>
      </w:r>
      <w:r>
        <w:rPr>
          <w:spacing w:val="-47"/>
        </w:rPr>
        <w:t xml:space="preserve"> </w:t>
      </w:r>
      <w:r>
        <w:t>1996/1997</w:t>
      </w:r>
    </w:p>
    <w:p w:rsidR="000F10D1" w:rsidRDefault="0090729B">
      <w:pPr>
        <w:pStyle w:val="a3"/>
        <w:spacing w:before="60"/>
        <w:ind w:left="110"/>
      </w:pPr>
      <w:r>
        <w:t>vom</w:t>
      </w:r>
      <w:r>
        <w:rPr>
          <w:spacing w:val="-12"/>
        </w:rPr>
        <w:t xml:space="preserve"> </w:t>
      </w:r>
      <w:r>
        <w:t>24.</w:t>
      </w:r>
      <w:r>
        <w:rPr>
          <w:spacing w:val="-12"/>
        </w:rPr>
        <w:t xml:space="preserve"> </w:t>
      </w:r>
      <w:r>
        <w:t>März</w:t>
      </w:r>
      <w:r>
        <w:rPr>
          <w:spacing w:val="-11"/>
        </w:rPr>
        <w:t xml:space="preserve"> </w:t>
      </w:r>
      <w:r>
        <w:t>1997</w:t>
      </w:r>
      <w:r>
        <w:rPr>
          <w:spacing w:val="-12"/>
        </w:rPr>
        <w:t xml:space="preserve"> </w:t>
      </w:r>
      <w:r>
        <w:t>(BGBl</w:t>
      </w:r>
      <w:r>
        <w:rPr>
          <w:spacing w:val="-11"/>
        </w:rPr>
        <w:t xml:space="preserve"> </w:t>
      </w:r>
      <w:r>
        <w:t>I</w:t>
      </w:r>
      <w:r>
        <w:rPr>
          <w:spacing w:val="-12"/>
        </w:rPr>
        <w:t xml:space="preserve"> </w:t>
      </w:r>
      <w:r>
        <w:t>S.</w:t>
      </w:r>
      <w:r>
        <w:rPr>
          <w:spacing w:val="-11"/>
        </w:rPr>
        <w:t xml:space="preserve"> </w:t>
      </w:r>
      <w:r>
        <w:t>590),</w:t>
      </w:r>
      <w:r>
        <w:rPr>
          <w:spacing w:val="-12"/>
        </w:rPr>
        <w:t xml:space="preserve"> </w:t>
      </w:r>
      <w:r>
        <w:t>zum</w:t>
      </w:r>
      <w:r>
        <w:rPr>
          <w:spacing w:val="-11"/>
        </w:rPr>
        <w:t xml:space="preserve"> </w:t>
      </w:r>
      <w:r>
        <w:t>1.</w:t>
      </w:r>
      <w:r>
        <w:rPr>
          <w:spacing w:val="-12"/>
        </w:rPr>
        <w:t xml:space="preserve"> </w:t>
      </w:r>
      <w:r>
        <w:t>Januar</w:t>
      </w:r>
      <w:r>
        <w:rPr>
          <w:spacing w:val="-12"/>
        </w:rPr>
        <w:t xml:space="preserve"> </w:t>
      </w:r>
      <w:r>
        <w:t>1998</w:t>
      </w:r>
      <w:r>
        <w:rPr>
          <w:spacing w:val="-11"/>
        </w:rPr>
        <w:t xml:space="preserve"> </w:t>
      </w:r>
      <w:r>
        <w:t>um</w:t>
      </w:r>
      <w:r>
        <w:rPr>
          <w:spacing w:val="-12"/>
        </w:rPr>
        <w:t xml:space="preserve"> </w:t>
      </w:r>
      <w:r>
        <w:t>1,5</w:t>
      </w:r>
      <w:r>
        <w:rPr>
          <w:spacing w:val="-11"/>
        </w:rPr>
        <w:t xml:space="preserve"> </w:t>
      </w:r>
      <w:r>
        <w:t>v.H.</w:t>
      </w:r>
      <w:r>
        <w:rPr>
          <w:spacing w:val="-12"/>
        </w:rPr>
        <w:t xml:space="preserve"> </w:t>
      </w:r>
      <w:r>
        <w:t>durch</w:t>
      </w:r>
      <w:r>
        <w:rPr>
          <w:spacing w:val="-11"/>
        </w:rPr>
        <w:t xml:space="preserve"> </w:t>
      </w:r>
      <w:r>
        <w:t>Art.</w:t>
      </w:r>
      <w:r>
        <w:rPr>
          <w:spacing w:val="-11"/>
        </w:rPr>
        <w:t xml:space="preserve"> </w:t>
      </w:r>
      <w:r>
        <w:t>1</w:t>
      </w:r>
      <w:r>
        <w:rPr>
          <w:spacing w:val="-11"/>
        </w:rPr>
        <w:t xml:space="preserve"> </w:t>
      </w:r>
      <w:r>
        <w:t>Abs.</w:t>
      </w:r>
    </w:p>
    <w:p w:rsidR="000F10D1" w:rsidRDefault="0090729B">
      <w:pPr>
        <w:pStyle w:val="a3"/>
        <w:spacing w:before="60"/>
        <w:ind w:left="110"/>
      </w:pPr>
      <w:r>
        <w:t xml:space="preserve">1 Nr. 1 BBVAnpG 1998 vom 6. August 1998 (BGBl I S. 2026), zum 1. Juni 1999 </w:t>
      </w:r>
      <w:r>
        <w:rPr>
          <w:spacing w:val="5"/>
        </w:rPr>
        <w:t xml:space="preserve"> </w:t>
      </w:r>
      <w:r>
        <w:t>um</w:t>
      </w:r>
    </w:p>
    <w:p w:rsidR="000F10D1" w:rsidRDefault="0090729B">
      <w:pPr>
        <w:pStyle w:val="a3"/>
        <w:spacing w:before="61"/>
        <w:ind w:left="110"/>
      </w:pPr>
      <w:r>
        <w:t>2,9</w:t>
      </w:r>
      <w:r>
        <w:rPr>
          <w:spacing w:val="-9"/>
        </w:rPr>
        <w:t xml:space="preserve"> </w:t>
      </w:r>
      <w:r>
        <w:t>v.H.</w:t>
      </w:r>
      <w:r>
        <w:rPr>
          <w:spacing w:val="-8"/>
        </w:rPr>
        <w:t xml:space="preserve"> </w:t>
      </w:r>
      <w:r>
        <w:t>durch</w:t>
      </w:r>
      <w:r>
        <w:rPr>
          <w:spacing w:val="-8"/>
        </w:rPr>
        <w:t xml:space="preserve"> </w:t>
      </w:r>
      <w:r>
        <w:t>Art.</w:t>
      </w:r>
      <w:r>
        <w:rPr>
          <w:spacing w:val="-7"/>
        </w:rPr>
        <w:t xml:space="preserve"> </w:t>
      </w:r>
      <w:r>
        <w:t>1</w:t>
      </w:r>
      <w:r>
        <w:rPr>
          <w:spacing w:val="-8"/>
        </w:rPr>
        <w:t xml:space="preserve"> </w:t>
      </w:r>
      <w:r>
        <w:t>Abs.</w:t>
      </w:r>
      <w:r>
        <w:rPr>
          <w:spacing w:val="-8"/>
        </w:rPr>
        <w:t xml:space="preserve"> </w:t>
      </w:r>
      <w:r>
        <w:t>1</w:t>
      </w:r>
      <w:r>
        <w:rPr>
          <w:spacing w:val="-8"/>
        </w:rPr>
        <w:t xml:space="preserve"> </w:t>
      </w:r>
      <w:r>
        <w:t>Nr.</w:t>
      </w:r>
      <w:r>
        <w:rPr>
          <w:spacing w:val="-8"/>
        </w:rPr>
        <w:t xml:space="preserve"> </w:t>
      </w:r>
      <w:r>
        <w:t>1</w:t>
      </w:r>
      <w:r>
        <w:rPr>
          <w:spacing w:val="-8"/>
        </w:rPr>
        <w:t xml:space="preserve"> </w:t>
      </w:r>
      <w:r>
        <w:t>BBVAnpG</w:t>
      </w:r>
      <w:r>
        <w:rPr>
          <w:spacing w:val="-7"/>
        </w:rPr>
        <w:t xml:space="preserve"> </w:t>
      </w:r>
      <w:r>
        <w:t>1999</w:t>
      </w:r>
      <w:r>
        <w:rPr>
          <w:spacing w:val="-8"/>
        </w:rPr>
        <w:t xml:space="preserve"> </w:t>
      </w:r>
      <w:r>
        <w:t>vom</w:t>
      </w:r>
      <w:r>
        <w:rPr>
          <w:spacing w:val="-9"/>
        </w:rPr>
        <w:t xml:space="preserve"> </w:t>
      </w:r>
      <w:r>
        <w:t>19.</w:t>
      </w:r>
      <w:r>
        <w:rPr>
          <w:spacing w:val="-8"/>
        </w:rPr>
        <w:t xml:space="preserve"> </w:t>
      </w:r>
      <w:r>
        <w:t>November</w:t>
      </w:r>
      <w:r>
        <w:rPr>
          <w:spacing w:val="-8"/>
        </w:rPr>
        <w:t xml:space="preserve"> </w:t>
      </w:r>
      <w:r>
        <w:t>1999</w:t>
      </w:r>
      <w:r>
        <w:rPr>
          <w:spacing w:val="-8"/>
        </w:rPr>
        <w:t xml:space="preserve"> </w:t>
      </w:r>
      <w:r>
        <w:t>(BGBl</w:t>
      </w:r>
      <w:r>
        <w:rPr>
          <w:spacing w:val="-8"/>
        </w:rPr>
        <w:t xml:space="preserve"> </w:t>
      </w:r>
      <w:r>
        <w:t>I</w:t>
      </w:r>
      <w:r>
        <w:rPr>
          <w:spacing w:val="-8"/>
        </w:rPr>
        <w:t xml:space="preserve"> </w:t>
      </w:r>
      <w:r>
        <w:t>S.</w:t>
      </w:r>
    </w:p>
    <w:p w:rsidR="000F10D1" w:rsidRDefault="0090729B">
      <w:pPr>
        <w:pStyle w:val="a3"/>
        <w:spacing w:before="60"/>
        <w:ind w:left="110"/>
      </w:pPr>
      <w:r>
        <w:t>2198),</w:t>
      </w:r>
      <w:r>
        <w:rPr>
          <w:spacing w:val="4"/>
        </w:rPr>
        <w:t xml:space="preserve"> </w:t>
      </w:r>
      <w:r>
        <w:t>durch</w:t>
      </w:r>
      <w:r>
        <w:rPr>
          <w:spacing w:val="5"/>
        </w:rPr>
        <w:t xml:space="preserve"> </w:t>
      </w:r>
      <w:r>
        <w:t>Art.</w:t>
      </w:r>
      <w:r>
        <w:rPr>
          <w:spacing w:val="5"/>
        </w:rPr>
        <w:t xml:space="preserve"> </w:t>
      </w:r>
      <w:r>
        <w:t>1</w:t>
      </w:r>
      <w:r>
        <w:rPr>
          <w:spacing w:val="5"/>
        </w:rPr>
        <w:t xml:space="preserve"> </w:t>
      </w:r>
      <w:r>
        <w:t>Abs.</w:t>
      </w:r>
      <w:r>
        <w:rPr>
          <w:spacing w:val="6"/>
        </w:rPr>
        <w:t xml:space="preserve"> </w:t>
      </w:r>
      <w:r>
        <w:t>1</w:t>
      </w:r>
      <w:r>
        <w:rPr>
          <w:spacing w:val="4"/>
        </w:rPr>
        <w:t xml:space="preserve"> </w:t>
      </w:r>
      <w:r>
        <w:t>Nr.</w:t>
      </w:r>
      <w:r>
        <w:rPr>
          <w:spacing w:val="5"/>
        </w:rPr>
        <w:t xml:space="preserve"> </w:t>
      </w:r>
      <w:r>
        <w:t>1</w:t>
      </w:r>
      <w:r>
        <w:rPr>
          <w:spacing w:val="5"/>
        </w:rPr>
        <w:t xml:space="preserve"> </w:t>
      </w:r>
      <w:r>
        <w:t>BBVAnpG</w:t>
      </w:r>
      <w:r>
        <w:rPr>
          <w:spacing w:val="6"/>
        </w:rPr>
        <w:t xml:space="preserve"> </w:t>
      </w:r>
      <w:r>
        <w:t>2000</w:t>
      </w:r>
      <w:r>
        <w:rPr>
          <w:spacing w:val="5"/>
        </w:rPr>
        <w:t xml:space="preserve"> </w:t>
      </w:r>
      <w:r>
        <w:t>vom</w:t>
      </w:r>
      <w:r>
        <w:rPr>
          <w:spacing w:val="5"/>
        </w:rPr>
        <w:t xml:space="preserve"> </w:t>
      </w:r>
      <w:r>
        <w:t>19.</w:t>
      </w:r>
      <w:r>
        <w:rPr>
          <w:spacing w:val="4"/>
        </w:rPr>
        <w:t xml:space="preserve"> </w:t>
      </w:r>
      <w:r>
        <w:t>April</w:t>
      </w:r>
      <w:r>
        <w:rPr>
          <w:spacing w:val="6"/>
        </w:rPr>
        <w:t xml:space="preserve"> </w:t>
      </w:r>
      <w:r>
        <w:t>2001</w:t>
      </w:r>
      <w:r>
        <w:rPr>
          <w:spacing w:val="5"/>
        </w:rPr>
        <w:t xml:space="preserve"> </w:t>
      </w:r>
      <w:r>
        <w:t>(BGBl</w:t>
      </w:r>
      <w:r>
        <w:rPr>
          <w:spacing w:val="4"/>
        </w:rPr>
        <w:t xml:space="preserve"> </w:t>
      </w:r>
      <w:r>
        <w:t>I</w:t>
      </w:r>
      <w:r>
        <w:rPr>
          <w:spacing w:val="5"/>
        </w:rPr>
        <w:t xml:space="preserve"> </w:t>
      </w:r>
      <w:r>
        <w:t>S.</w:t>
      </w:r>
      <w:r>
        <w:rPr>
          <w:spacing w:val="5"/>
        </w:rPr>
        <w:t xml:space="preserve"> </w:t>
      </w:r>
      <w:r>
        <w:t>618)</w:t>
      </w:r>
    </w:p>
    <w:p w:rsidR="000F10D1" w:rsidRDefault="0090729B">
      <w:pPr>
        <w:pStyle w:val="a3"/>
        <w:spacing w:before="60"/>
        <w:ind w:left="110"/>
      </w:pPr>
      <w:r>
        <w:t>zum</w:t>
      </w:r>
      <w:r>
        <w:rPr>
          <w:spacing w:val="-14"/>
        </w:rPr>
        <w:t xml:space="preserve"> </w:t>
      </w:r>
      <w:r>
        <w:t>1.</w:t>
      </w:r>
      <w:r>
        <w:rPr>
          <w:spacing w:val="-13"/>
        </w:rPr>
        <w:t xml:space="preserve"> </w:t>
      </w:r>
      <w:r>
        <w:t>Januar</w:t>
      </w:r>
      <w:r>
        <w:rPr>
          <w:spacing w:val="-14"/>
        </w:rPr>
        <w:t xml:space="preserve"> </w:t>
      </w:r>
      <w:r>
        <w:t>2001</w:t>
      </w:r>
      <w:r>
        <w:rPr>
          <w:spacing w:val="-12"/>
        </w:rPr>
        <w:t xml:space="preserve"> </w:t>
      </w:r>
      <w:r>
        <w:t>um</w:t>
      </w:r>
      <w:r>
        <w:rPr>
          <w:spacing w:val="-14"/>
        </w:rPr>
        <w:t xml:space="preserve"> </w:t>
      </w:r>
      <w:r>
        <w:t>1,8</w:t>
      </w:r>
      <w:r>
        <w:rPr>
          <w:spacing w:val="-13"/>
        </w:rPr>
        <w:t xml:space="preserve"> </w:t>
      </w:r>
      <w:r>
        <w:t>v.H.</w:t>
      </w:r>
      <w:r>
        <w:rPr>
          <w:spacing w:val="-13"/>
        </w:rPr>
        <w:t xml:space="preserve"> </w:t>
      </w:r>
      <w:r>
        <w:t>und</w:t>
      </w:r>
      <w:r>
        <w:rPr>
          <w:spacing w:val="-14"/>
        </w:rPr>
        <w:t xml:space="preserve"> </w:t>
      </w:r>
      <w:r>
        <w:t>zum</w:t>
      </w:r>
      <w:r>
        <w:rPr>
          <w:spacing w:val="-13"/>
        </w:rPr>
        <w:t xml:space="preserve"> </w:t>
      </w:r>
      <w:r>
        <w:t>1.</w:t>
      </w:r>
      <w:r>
        <w:rPr>
          <w:spacing w:val="-14"/>
        </w:rPr>
        <w:t xml:space="preserve"> </w:t>
      </w:r>
      <w:r>
        <w:t>Januar</w:t>
      </w:r>
      <w:r>
        <w:rPr>
          <w:spacing w:val="-13"/>
        </w:rPr>
        <w:t xml:space="preserve"> </w:t>
      </w:r>
      <w:r>
        <w:t>2002</w:t>
      </w:r>
      <w:r>
        <w:rPr>
          <w:spacing w:val="-12"/>
        </w:rPr>
        <w:t xml:space="preserve"> </w:t>
      </w:r>
      <w:r>
        <w:t>um</w:t>
      </w:r>
      <w:r>
        <w:rPr>
          <w:spacing w:val="-14"/>
        </w:rPr>
        <w:t xml:space="preserve"> </w:t>
      </w:r>
      <w:r>
        <w:t>2,2</w:t>
      </w:r>
      <w:r>
        <w:rPr>
          <w:spacing w:val="-13"/>
        </w:rPr>
        <w:t xml:space="preserve"> </w:t>
      </w:r>
      <w:r>
        <w:t>v.H.</w:t>
      </w:r>
      <w:r>
        <w:rPr>
          <w:spacing w:val="-14"/>
        </w:rPr>
        <w:t xml:space="preserve"> </w:t>
      </w:r>
      <w:r>
        <w:t>sowie</w:t>
      </w:r>
      <w:r>
        <w:rPr>
          <w:spacing w:val="-13"/>
        </w:rPr>
        <w:t xml:space="preserve"> </w:t>
      </w:r>
      <w:r>
        <w:t>durch</w:t>
      </w:r>
      <w:r>
        <w:rPr>
          <w:spacing w:val="-12"/>
        </w:rPr>
        <w:t xml:space="preserve"> </w:t>
      </w:r>
      <w:r>
        <w:t>Art.</w:t>
      </w:r>
    </w:p>
    <w:p w:rsidR="000F10D1" w:rsidRDefault="0090729B">
      <w:pPr>
        <w:pStyle w:val="a3"/>
        <w:spacing w:before="60"/>
        <w:ind w:left="110"/>
      </w:pPr>
      <w:r>
        <w:t>1 bis 3 BBVAnpG 2003/2004 vom 10. September 2003 (BGBl I S. 1798) zum 1.  Juli</w:t>
      </w:r>
    </w:p>
    <w:p w:rsidR="000F10D1" w:rsidRDefault="0090729B">
      <w:pPr>
        <w:pStyle w:val="a3"/>
        <w:spacing w:before="60" w:line="292" w:lineRule="auto"/>
        <w:ind w:left="110"/>
      </w:pPr>
      <w:r>
        <w:t>2003</w:t>
      </w:r>
      <w:r>
        <w:rPr>
          <w:spacing w:val="-9"/>
        </w:rPr>
        <w:t xml:space="preserve"> </w:t>
      </w:r>
      <w:r>
        <w:t>um</w:t>
      </w:r>
      <w:r>
        <w:rPr>
          <w:spacing w:val="-9"/>
        </w:rPr>
        <w:t xml:space="preserve"> </w:t>
      </w:r>
      <w:r>
        <w:t>2,4</w:t>
      </w:r>
      <w:r>
        <w:rPr>
          <w:spacing w:val="-8"/>
        </w:rPr>
        <w:t xml:space="preserve"> </w:t>
      </w:r>
      <w:r>
        <w:t>v.H.,</w:t>
      </w:r>
      <w:r>
        <w:rPr>
          <w:spacing w:val="-9"/>
        </w:rPr>
        <w:t xml:space="preserve"> </w:t>
      </w:r>
      <w:r>
        <w:t>zum</w:t>
      </w:r>
      <w:r>
        <w:rPr>
          <w:spacing w:val="-9"/>
        </w:rPr>
        <w:t xml:space="preserve"> </w:t>
      </w:r>
      <w:r>
        <w:t>1.</w:t>
      </w:r>
      <w:r>
        <w:rPr>
          <w:spacing w:val="-8"/>
        </w:rPr>
        <w:t xml:space="preserve"> </w:t>
      </w:r>
      <w:r>
        <w:t>April</w:t>
      </w:r>
      <w:r>
        <w:rPr>
          <w:spacing w:val="-8"/>
        </w:rPr>
        <w:t xml:space="preserve"> </w:t>
      </w:r>
      <w:r>
        <w:t>2004</w:t>
      </w:r>
      <w:r>
        <w:rPr>
          <w:spacing w:val="-9"/>
        </w:rPr>
        <w:t xml:space="preserve"> </w:t>
      </w:r>
      <w:r>
        <w:t>um</w:t>
      </w:r>
      <w:r>
        <w:rPr>
          <w:spacing w:val="-8"/>
        </w:rPr>
        <w:t xml:space="preserve"> </w:t>
      </w:r>
      <w:r>
        <w:t>1,0</w:t>
      </w:r>
      <w:r>
        <w:rPr>
          <w:spacing w:val="-9"/>
        </w:rPr>
        <w:t xml:space="preserve"> </w:t>
      </w:r>
      <w:r>
        <w:t>v.H.</w:t>
      </w:r>
      <w:r>
        <w:rPr>
          <w:spacing w:val="-9"/>
        </w:rPr>
        <w:t xml:space="preserve"> </w:t>
      </w:r>
      <w:r>
        <w:t>und</w:t>
      </w:r>
      <w:r>
        <w:rPr>
          <w:spacing w:val="-8"/>
        </w:rPr>
        <w:t xml:space="preserve"> </w:t>
      </w:r>
      <w:r>
        <w:t>zum</w:t>
      </w:r>
      <w:r>
        <w:rPr>
          <w:spacing w:val="-9"/>
        </w:rPr>
        <w:t xml:space="preserve"> </w:t>
      </w:r>
      <w:r>
        <w:t>1.</w:t>
      </w:r>
      <w:r>
        <w:rPr>
          <w:spacing w:val="-9"/>
        </w:rPr>
        <w:t xml:space="preserve"> </w:t>
      </w:r>
      <w:r>
        <w:t>August</w:t>
      </w:r>
      <w:r>
        <w:rPr>
          <w:spacing w:val="-7"/>
        </w:rPr>
        <w:t xml:space="preserve"> </w:t>
      </w:r>
      <w:r>
        <w:t>2004</w:t>
      </w:r>
      <w:r>
        <w:rPr>
          <w:spacing w:val="-9"/>
        </w:rPr>
        <w:t xml:space="preserve"> </w:t>
      </w:r>
      <w:r>
        <w:t>um</w:t>
      </w:r>
      <w:r>
        <w:rPr>
          <w:spacing w:val="-9"/>
        </w:rPr>
        <w:t xml:space="preserve"> </w:t>
      </w:r>
      <w:r>
        <w:t>1,0</w:t>
      </w:r>
      <w:r>
        <w:rPr>
          <w:spacing w:val="-8"/>
        </w:rPr>
        <w:t xml:space="preserve"> </w:t>
      </w:r>
      <w:r>
        <w:t>v.H. erhöht.</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spacing w:before="1"/>
        <w:rPr>
          <w:sz w:val="29"/>
        </w:rPr>
      </w:pPr>
    </w:p>
    <w:p w:rsidR="000F10D1" w:rsidRDefault="0090729B">
      <w:pPr>
        <w:pStyle w:val="a3"/>
        <w:spacing w:before="1"/>
        <w:ind w:left="110"/>
      </w:pPr>
      <w:r>
        <w:t>132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210"/>
        <w:ind w:left="110"/>
      </w:pPr>
      <w:r>
        <w:t>133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134</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firstLine="140"/>
        <w:jc w:val="both"/>
      </w:pPr>
      <w:r>
        <w:t xml:space="preserve">Mit Wirkung vom 1. Dezember 2003 wurde Beamten und Richtern in der Besol- dungsgruppe R 1 durch § 4 Abs. 1 Nr. 3 BSZG-LSA eine jährliche Sonderzahlung in Höhe von 1.500 € gewährt. Das SoZuwG, das zuletzt im Jahr 2002 eine jährliche Sonderzuwendung in Höhe </w:t>
      </w:r>
      <w:r>
        <w:t xml:space="preserve">von 86,31 v.H. der für Dezember 2002 maßgebenden Bezüge vorsah (vgl. § 6 Abs. 1 SoZuwG), war durch Art. 18 Abs. 1 Nr. 1 BBVAnpG 2003/2004 aufgehoben worden. Durch das Haushaltsbegleitgesetz 2005/2006 </w:t>
      </w:r>
      <w:r>
        <w:rPr>
          <w:spacing w:val="18"/>
        </w:rPr>
        <w:t xml:space="preserve"> </w:t>
      </w:r>
      <w:r>
        <w:t>vom</w:t>
      </w:r>
    </w:p>
    <w:p w:rsidR="000F10D1" w:rsidRDefault="0090729B">
      <w:pPr>
        <w:pStyle w:val="a3"/>
        <w:spacing w:line="292" w:lineRule="auto"/>
        <w:ind w:left="110" w:right="38"/>
        <w:jc w:val="both"/>
      </w:pPr>
      <w:r>
        <w:t>17. Dezember 2004 (GVBl S. 834) wurde § 2 Abs. 2 BS</w:t>
      </w:r>
      <w:r>
        <w:t>ZG-LSA dahingehend geän- dert,</w:t>
      </w:r>
      <w:r>
        <w:rPr>
          <w:spacing w:val="-12"/>
        </w:rPr>
        <w:t xml:space="preserve"> </w:t>
      </w:r>
      <w:r>
        <w:t>dass</w:t>
      </w:r>
      <w:r>
        <w:rPr>
          <w:spacing w:val="-12"/>
        </w:rPr>
        <w:t xml:space="preserve"> </w:t>
      </w:r>
      <w:r>
        <w:t>Beamten</w:t>
      </w:r>
      <w:r>
        <w:rPr>
          <w:spacing w:val="-10"/>
        </w:rPr>
        <w:t xml:space="preserve"> </w:t>
      </w:r>
      <w:r>
        <w:t>und</w:t>
      </w:r>
      <w:r>
        <w:rPr>
          <w:spacing w:val="-12"/>
        </w:rPr>
        <w:t xml:space="preserve"> </w:t>
      </w:r>
      <w:r>
        <w:t>Richtern</w:t>
      </w:r>
      <w:r>
        <w:rPr>
          <w:spacing w:val="-11"/>
        </w:rPr>
        <w:t xml:space="preserve"> </w:t>
      </w:r>
      <w:r>
        <w:t>an</w:t>
      </w:r>
      <w:r>
        <w:rPr>
          <w:spacing w:val="-12"/>
        </w:rPr>
        <w:t xml:space="preserve"> </w:t>
      </w:r>
      <w:r>
        <w:t>Stelle</w:t>
      </w:r>
      <w:r>
        <w:rPr>
          <w:spacing w:val="-11"/>
        </w:rPr>
        <w:t xml:space="preserve"> </w:t>
      </w:r>
      <w:r>
        <w:t>der</w:t>
      </w:r>
      <w:r>
        <w:rPr>
          <w:spacing w:val="-11"/>
        </w:rPr>
        <w:t xml:space="preserve"> </w:t>
      </w:r>
      <w:r>
        <w:t>jährlichen</w:t>
      </w:r>
      <w:r>
        <w:rPr>
          <w:spacing w:val="-12"/>
        </w:rPr>
        <w:t xml:space="preserve"> </w:t>
      </w:r>
      <w:r>
        <w:t>Sonderzahlung</w:t>
      </w:r>
      <w:r>
        <w:rPr>
          <w:spacing w:val="-9"/>
        </w:rPr>
        <w:t xml:space="preserve"> </w:t>
      </w:r>
      <w:r>
        <w:t>in</w:t>
      </w:r>
      <w:r>
        <w:rPr>
          <w:spacing w:val="-12"/>
        </w:rPr>
        <w:t xml:space="preserve"> </w:t>
      </w:r>
      <w:r>
        <w:t>Höhe</w:t>
      </w:r>
      <w:r>
        <w:rPr>
          <w:spacing w:val="-11"/>
        </w:rPr>
        <w:t xml:space="preserve"> </w:t>
      </w:r>
      <w:r>
        <w:t>von</w:t>
      </w:r>
    </w:p>
    <w:p w:rsidR="000F10D1" w:rsidRDefault="0090729B">
      <w:pPr>
        <w:pStyle w:val="a3"/>
        <w:spacing w:line="292" w:lineRule="auto"/>
        <w:ind w:left="110" w:right="38"/>
        <w:jc w:val="both"/>
      </w:pPr>
      <w:r>
        <w:t>1.500 € für jedes Kind, für das ihnen im Monat Dezember ein Familienzuschlag ge- währt wurde, eine jährliche Sonderzahlung in Höhe von 25,56 € erhie</w:t>
      </w:r>
      <w:r>
        <w:t>lten. Der Weg- fall der Sonderzahlung entsprach einer fiktiven Besoldungskürzung von 6,71 v.H. für das Jahr 2005. Beamte und Richter, die ihre Befähigungsvoraussetzungen im bishe- rigen Bundesgebiet erworben hatten, erhielten gemäß § 3 Abs. 3 Satz 1 der Zw</w:t>
      </w:r>
      <w:r>
        <w:t>eiten BesÜV eine Sonderzahlung in Höhe von 75 v.H. der Bezüge für den Monat Dezem- ber, weshalb sich die fiktive Besoldungskürzung für diese Gruppe auf 5,88 v.H. be- lief.</w:t>
      </w:r>
    </w:p>
    <w:p w:rsidR="000F10D1" w:rsidRDefault="0090729B">
      <w:pPr>
        <w:pStyle w:val="a3"/>
        <w:spacing w:before="145" w:line="292" w:lineRule="auto"/>
        <w:ind w:left="110" w:right="38" w:firstLine="140"/>
        <w:jc w:val="both"/>
      </w:pPr>
      <w:r>
        <w:t>Zum 1. Mai 2008 wurden die Grundgehaltssätze der Besoldungsordnung R 1 um 2,9</w:t>
      </w:r>
      <w:r>
        <w:rPr>
          <w:spacing w:val="-11"/>
        </w:rPr>
        <w:t xml:space="preserve"> </w:t>
      </w:r>
      <w:r>
        <w:t>v.H.</w:t>
      </w:r>
      <w:r>
        <w:rPr>
          <w:spacing w:val="-11"/>
        </w:rPr>
        <w:t xml:space="preserve"> </w:t>
      </w:r>
      <w:r>
        <w:t>e</w:t>
      </w:r>
      <w:r>
        <w:t>rhöht</w:t>
      </w:r>
      <w:r>
        <w:rPr>
          <w:spacing w:val="-10"/>
        </w:rPr>
        <w:t xml:space="preserve"> </w:t>
      </w:r>
      <w:r>
        <w:t>(vgl.</w:t>
      </w:r>
      <w:r>
        <w:rPr>
          <w:spacing w:val="-11"/>
        </w:rPr>
        <w:t xml:space="preserve"> </w:t>
      </w:r>
      <w:r>
        <w:t>§</w:t>
      </w:r>
      <w:r>
        <w:rPr>
          <w:spacing w:val="-11"/>
        </w:rPr>
        <w:t xml:space="preserve"> </w:t>
      </w:r>
      <w:r>
        <w:t>18b</w:t>
      </w:r>
      <w:r>
        <w:rPr>
          <w:spacing w:val="-10"/>
        </w:rPr>
        <w:t xml:space="preserve"> </w:t>
      </w:r>
      <w:r>
        <w:t>Abs.</w:t>
      </w:r>
      <w:r>
        <w:rPr>
          <w:spacing w:val="-10"/>
        </w:rPr>
        <w:t xml:space="preserve"> </w:t>
      </w:r>
      <w:r>
        <w:t>1</w:t>
      </w:r>
      <w:r>
        <w:rPr>
          <w:spacing w:val="-10"/>
        </w:rPr>
        <w:t xml:space="preserve"> </w:t>
      </w:r>
      <w:r>
        <w:t>Nr.</w:t>
      </w:r>
      <w:r>
        <w:rPr>
          <w:spacing w:val="-11"/>
        </w:rPr>
        <w:t xml:space="preserve"> </w:t>
      </w:r>
      <w:r>
        <w:t>1</w:t>
      </w:r>
      <w:r>
        <w:rPr>
          <w:spacing w:val="-11"/>
        </w:rPr>
        <w:t xml:space="preserve"> </w:t>
      </w:r>
      <w:r>
        <w:t>LBesG</w:t>
      </w:r>
      <w:r>
        <w:rPr>
          <w:spacing w:val="-10"/>
        </w:rPr>
        <w:t xml:space="preserve"> </w:t>
      </w:r>
      <w:r>
        <w:t>LSA</w:t>
      </w:r>
      <w:r>
        <w:rPr>
          <w:spacing w:val="-11"/>
        </w:rPr>
        <w:t xml:space="preserve"> </w:t>
      </w:r>
      <w:r>
        <w:t>2005,</w:t>
      </w:r>
      <w:r>
        <w:rPr>
          <w:spacing w:val="-10"/>
        </w:rPr>
        <w:t xml:space="preserve"> </w:t>
      </w:r>
      <w:r>
        <w:t>eingefügt</w:t>
      </w:r>
      <w:r>
        <w:rPr>
          <w:spacing w:val="-11"/>
        </w:rPr>
        <w:t xml:space="preserve"> </w:t>
      </w:r>
      <w:r>
        <w:t>durch</w:t>
      </w:r>
      <w:r>
        <w:rPr>
          <w:spacing w:val="-11"/>
        </w:rPr>
        <w:t xml:space="preserve"> </w:t>
      </w:r>
      <w:r>
        <w:t>das</w:t>
      </w:r>
      <w:r>
        <w:rPr>
          <w:spacing w:val="-10"/>
        </w:rPr>
        <w:t xml:space="preserve"> </w:t>
      </w:r>
      <w:r>
        <w:t>Gesetz zur Änderung landesbesoldungs- und -versorgungsrechtlicher Vorschriften vom 25. Juli 2007 [GVBl S. 236]). Zum 1. März 2009 wurden die Grundgehaltssätze um 40 € erhöht und die so erhö</w:t>
      </w:r>
      <w:r>
        <w:t>hten Grundgehaltssätze um 3,0 v.H. angehoben (vgl. § 18b Abs. 1 Satz 1 und Satz 2 Nr. 1 LBesG LSA 2005 in der Fassung des Landesbesol- dungs- und -versorgungsanpassungsgesetzes [LBVAnpG] 2009/2010 vom 9. De- zember 2009 [GVBl S. 598]). Zum 1. März 2010 wur</w:t>
      </w:r>
      <w:r>
        <w:t>den die Grundgehaltssätze um 1,2</w:t>
      </w:r>
      <w:r>
        <w:rPr>
          <w:spacing w:val="-7"/>
        </w:rPr>
        <w:t xml:space="preserve"> </w:t>
      </w:r>
      <w:r>
        <w:t>v.H.</w:t>
      </w:r>
      <w:r>
        <w:rPr>
          <w:spacing w:val="-6"/>
        </w:rPr>
        <w:t xml:space="preserve"> </w:t>
      </w:r>
      <w:r>
        <w:t>erhöht</w:t>
      </w:r>
      <w:r>
        <w:rPr>
          <w:spacing w:val="-6"/>
        </w:rPr>
        <w:t xml:space="preserve"> </w:t>
      </w:r>
      <w:r>
        <w:t>(vgl.</w:t>
      </w:r>
      <w:r>
        <w:rPr>
          <w:spacing w:val="-6"/>
        </w:rPr>
        <w:t xml:space="preserve"> </w:t>
      </w:r>
      <w:r>
        <w:t>§</w:t>
      </w:r>
      <w:r>
        <w:rPr>
          <w:spacing w:val="-7"/>
        </w:rPr>
        <w:t xml:space="preserve"> </w:t>
      </w:r>
      <w:r>
        <w:t>18b</w:t>
      </w:r>
      <w:r>
        <w:rPr>
          <w:spacing w:val="-6"/>
        </w:rPr>
        <w:t xml:space="preserve"> </w:t>
      </w:r>
      <w:r>
        <w:t>Abs.</w:t>
      </w:r>
      <w:r>
        <w:rPr>
          <w:spacing w:val="-5"/>
        </w:rPr>
        <w:t xml:space="preserve"> </w:t>
      </w:r>
      <w:r>
        <w:t>2</w:t>
      </w:r>
      <w:r>
        <w:rPr>
          <w:spacing w:val="-6"/>
        </w:rPr>
        <w:t xml:space="preserve"> </w:t>
      </w:r>
      <w:r>
        <w:t>Nr.</w:t>
      </w:r>
      <w:r>
        <w:rPr>
          <w:spacing w:val="-7"/>
        </w:rPr>
        <w:t xml:space="preserve"> </w:t>
      </w:r>
      <w:r>
        <w:t>1</w:t>
      </w:r>
      <w:r>
        <w:rPr>
          <w:spacing w:val="-6"/>
        </w:rPr>
        <w:t xml:space="preserve"> </w:t>
      </w:r>
      <w:r>
        <w:t>LBesG</w:t>
      </w:r>
      <w:r>
        <w:rPr>
          <w:spacing w:val="-6"/>
        </w:rPr>
        <w:t xml:space="preserve"> </w:t>
      </w:r>
      <w:r>
        <w:t>LSA</w:t>
      </w:r>
      <w:r>
        <w:rPr>
          <w:spacing w:val="-6"/>
        </w:rPr>
        <w:t xml:space="preserve"> </w:t>
      </w:r>
      <w:r>
        <w:t>2005</w:t>
      </w:r>
      <w:r>
        <w:rPr>
          <w:spacing w:val="-7"/>
        </w:rPr>
        <w:t xml:space="preserve"> </w:t>
      </w:r>
      <w:r>
        <w:t>in</w:t>
      </w:r>
      <w:r>
        <w:rPr>
          <w:spacing w:val="-6"/>
        </w:rPr>
        <w:t xml:space="preserve"> </w:t>
      </w:r>
      <w:r>
        <w:t>der</w:t>
      </w:r>
      <w:r>
        <w:rPr>
          <w:spacing w:val="-6"/>
        </w:rPr>
        <w:t xml:space="preserve"> </w:t>
      </w:r>
      <w:r>
        <w:t>Fassung</w:t>
      </w:r>
      <w:r>
        <w:rPr>
          <w:spacing w:val="-5"/>
        </w:rPr>
        <w:t xml:space="preserve"> </w:t>
      </w:r>
      <w:r>
        <w:t>des</w:t>
      </w:r>
      <w:r>
        <w:rPr>
          <w:spacing w:val="-7"/>
        </w:rPr>
        <w:t xml:space="preserve"> </w:t>
      </w:r>
      <w:r>
        <w:t>LBVAn- pG 2009/2010 vom 9. Dezember 2009 [GVBl S.</w:t>
      </w:r>
      <w:r>
        <w:rPr>
          <w:spacing w:val="-13"/>
        </w:rPr>
        <w:t xml:space="preserve"> </w:t>
      </w:r>
      <w:r>
        <w:t>598]).</w:t>
      </w:r>
    </w:p>
    <w:p w:rsidR="000F10D1" w:rsidRDefault="0090729B">
      <w:pPr>
        <w:pStyle w:val="a3"/>
        <w:spacing w:before="149" w:line="292" w:lineRule="auto"/>
        <w:ind w:left="110" w:right="38" w:firstLine="140"/>
        <w:jc w:val="both"/>
      </w:pPr>
      <w:r>
        <w:t>Damit stieg die R 1-Besoldung in dem Zeitraum 1994 bis 2008 bei Zugrundelegung einer ursprünglich gewährten Sonderzahlung in Höhe von 86,31 v.H. des Grundbe- trags</w:t>
      </w:r>
      <w:r>
        <w:rPr>
          <w:spacing w:val="-11"/>
        </w:rPr>
        <w:t xml:space="preserve"> </w:t>
      </w:r>
      <w:r>
        <w:t>der</w:t>
      </w:r>
      <w:r>
        <w:rPr>
          <w:spacing w:val="-11"/>
        </w:rPr>
        <w:t xml:space="preserve"> </w:t>
      </w:r>
      <w:r>
        <w:t>für</w:t>
      </w:r>
      <w:r>
        <w:rPr>
          <w:spacing w:val="-10"/>
        </w:rPr>
        <w:t xml:space="preserve"> </w:t>
      </w:r>
      <w:r>
        <w:t>den</w:t>
      </w:r>
      <w:r>
        <w:rPr>
          <w:spacing w:val="-12"/>
        </w:rPr>
        <w:t xml:space="preserve"> </w:t>
      </w:r>
      <w:r>
        <w:t>Monat</w:t>
      </w:r>
      <w:r>
        <w:rPr>
          <w:spacing w:val="-11"/>
        </w:rPr>
        <w:t xml:space="preserve"> </w:t>
      </w:r>
      <w:r>
        <w:t>Dezember</w:t>
      </w:r>
      <w:r>
        <w:rPr>
          <w:spacing w:val="-11"/>
        </w:rPr>
        <w:t xml:space="preserve"> </w:t>
      </w:r>
      <w:r>
        <w:t>gewährten</w:t>
      </w:r>
      <w:r>
        <w:rPr>
          <w:spacing w:val="-12"/>
        </w:rPr>
        <w:t xml:space="preserve"> </w:t>
      </w:r>
      <w:r>
        <w:t>Bezüge</w:t>
      </w:r>
      <w:r>
        <w:rPr>
          <w:spacing w:val="-10"/>
        </w:rPr>
        <w:t xml:space="preserve"> </w:t>
      </w:r>
      <w:r>
        <w:t>um</w:t>
      </w:r>
      <w:r>
        <w:rPr>
          <w:spacing w:val="-11"/>
        </w:rPr>
        <w:t xml:space="preserve"> </w:t>
      </w:r>
      <w:r>
        <w:t>16,18</w:t>
      </w:r>
      <w:r>
        <w:rPr>
          <w:spacing w:val="-12"/>
        </w:rPr>
        <w:t xml:space="preserve"> </w:t>
      </w:r>
      <w:r>
        <w:t>v.H.</w:t>
      </w:r>
      <w:r>
        <w:rPr>
          <w:spacing w:val="-11"/>
        </w:rPr>
        <w:t xml:space="preserve"> </w:t>
      </w:r>
      <w:r>
        <w:t>und</w:t>
      </w:r>
      <w:r>
        <w:rPr>
          <w:spacing w:val="-11"/>
        </w:rPr>
        <w:t xml:space="preserve"> </w:t>
      </w:r>
      <w:r>
        <w:t>bei</w:t>
      </w:r>
      <w:r>
        <w:rPr>
          <w:spacing w:val="-11"/>
        </w:rPr>
        <w:t xml:space="preserve"> </w:t>
      </w:r>
      <w:r>
        <w:t>Zugrun- delegung</w:t>
      </w:r>
      <w:r>
        <w:rPr>
          <w:spacing w:val="-15"/>
        </w:rPr>
        <w:t xml:space="preserve"> </w:t>
      </w:r>
      <w:r>
        <w:t>einer</w:t>
      </w:r>
      <w:r>
        <w:rPr>
          <w:spacing w:val="-14"/>
        </w:rPr>
        <w:t xml:space="preserve"> </w:t>
      </w:r>
      <w:r>
        <w:t>urs</w:t>
      </w:r>
      <w:r>
        <w:t>prünglich</w:t>
      </w:r>
      <w:r>
        <w:rPr>
          <w:spacing w:val="-15"/>
        </w:rPr>
        <w:t xml:space="preserve"> </w:t>
      </w:r>
      <w:r>
        <w:t>gewährten</w:t>
      </w:r>
      <w:r>
        <w:rPr>
          <w:spacing w:val="-14"/>
        </w:rPr>
        <w:t xml:space="preserve"> </w:t>
      </w:r>
      <w:r>
        <w:t>Sonderzahlung</w:t>
      </w:r>
      <w:r>
        <w:rPr>
          <w:spacing w:val="-13"/>
        </w:rPr>
        <w:t xml:space="preserve"> </w:t>
      </w:r>
      <w:r>
        <w:t>in</w:t>
      </w:r>
      <w:r>
        <w:rPr>
          <w:spacing w:val="-14"/>
        </w:rPr>
        <w:t xml:space="preserve"> </w:t>
      </w:r>
      <w:r>
        <w:t>Höhe</w:t>
      </w:r>
      <w:r>
        <w:rPr>
          <w:spacing w:val="-15"/>
        </w:rPr>
        <w:t xml:space="preserve"> </w:t>
      </w:r>
      <w:r>
        <w:t>von</w:t>
      </w:r>
      <w:r>
        <w:rPr>
          <w:spacing w:val="-14"/>
        </w:rPr>
        <w:t xml:space="preserve"> </w:t>
      </w:r>
      <w:r>
        <w:t>75</w:t>
      </w:r>
      <w:r>
        <w:rPr>
          <w:spacing w:val="-14"/>
        </w:rPr>
        <w:t xml:space="preserve"> </w:t>
      </w:r>
      <w:r>
        <w:t>v.H.</w:t>
      </w:r>
      <w:r>
        <w:rPr>
          <w:spacing w:val="-15"/>
        </w:rPr>
        <w:t xml:space="preserve"> </w:t>
      </w:r>
      <w:r>
        <w:t>um</w:t>
      </w:r>
      <w:r>
        <w:rPr>
          <w:spacing w:val="-14"/>
        </w:rPr>
        <w:t xml:space="preserve"> </w:t>
      </w:r>
      <w:r>
        <w:t>17,22 v.H.</w:t>
      </w:r>
    </w:p>
    <w:p w:rsidR="000F10D1" w:rsidRDefault="0090729B">
      <w:pPr>
        <w:pStyle w:val="a3"/>
        <w:spacing w:before="153" w:line="292" w:lineRule="auto"/>
        <w:ind w:left="110" w:right="38" w:firstLine="140"/>
        <w:jc w:val="both"/>
      </w:pPr>
      <w:r>
        <w:t>In dem Zeitraum 1995 bis 2009 stieg die Besoldung bei Zugrundelegung einer ur- sprünglich gewährten Sonderzahlung in Höhe von 86,31 v.H. des Grundbetrags der für den Monat Dezember gewährt</w:t>
      </w:r>
      <w:r>
        <w:t>en Bezüge um 19,67 v.H. und bei Zugrundelegung einer Sonderzahlung in Höhe von 75 v.H. um 20,74</w:t>
      </w:r>
      <w:r>
        <w:rPr>
          <w:spacing w:val="-14"/>
        </w:rPr>
        <w:t xml:space="preserve"> </w:t>
      </w:r>
      <w:r>
        <w:t>v.H.</w:t>
      </w:r>
    </w:p>
    <w:p w:rsidR="000F10D1" w:rsidRDefault="0090729B">
      <w:pPr>
        <w:pStyle w:val="a3"/>
        <w:spacing w:before="153" w:line="292" w:lineRule="auto"/>
        <w:ind w:left="110" w:right="38" w:firstLine="140"/>
        <w:jc w:val="both"/>
      </w:pPr>
      <w:r>
        <w:t>In dem Zeitraum 1996 bis 2010 stieg die Besoldung bei Zugrundelegung einer ur- sprünglich gewährten Sonderzahlung in Höhe von 86,31 v.H. des Grundbetrags d</w:t>
      </w:r>
      <w:r>
        <w:t>er für den Monat Dezember gewährten Bezüge um 15,05 v.H. und bei Zugrundelegung einer Sonderzahlung in Höhe von 75 v.H. um 16,08</w:t>
      </w:r>
      <w:r>
        <w:rPr>
          <w:spacing w:val="-14"/>
        </w:rPr>
        <w:t xml:space="preserve"> </w:t>
      </w:r>
      <w:r>
        <w:t>v.H.</w:t>
      </w:r>
    </w:p>
    <w:p w:rsidR="000F10D1" w:rsidRDefault="0090729B">
      <w:pPr>
        <w:pStyle w:val="a3"/>
        <w:spacing w:before="153" w:line="292" w:lineRule="auto"/>
        <w:ind w:left="110" w:right="38" w:firstLine="140"/>
        <w:jc w:val="both"/>
      </w:pPr>
      <w:r>
        <w:t>Die Streichung des Urlaubsgeldes in Höhe von 255,65 € durch Aufhebung des Ur- laubsgeldgesetzes</w:t>
      </w:r>
      <w:r>
        <w:rPr>
          <w:spacing w:val="-11"/>
        </w:rPr>
        <w:t xml:space="preserve"> </w:t>
      </w:r>
      <w:r>
        <w:t>(vgl.</w:t>
      </w:r>
      <w:r>
        <w:rPr>
          <w:spacing w:val="-11"/>
        </w:rPr>
        <w:t xml:space="preserve"> </w:t>
      </w:r>
      <w:r>
        <w:t>Art.</w:t>
      </w:r>
      <w:r>
        <w:rPr>
          <w:spacing w:val="-10"/>
        </w:rPr>
        <w:t xml:space="preserve"> </w:t>
      </w:r>
      <w:r>
        <w:t>18</w:t>
      </w:r>
      <w:r>
        <w:rPr>
          <w:spacing w:val="-12"/>
        </w:rPr>
        <w:t xml:space="preserve"> </w:t>
      </w:r>
      <w:r>
        <w:t>Abs.</w:t>
      </w:r>
      <w:r>
        <w:rPr>
          <w:spacing w:val="-10"/>
        </w:rPr>
        <w:t xml:space="preserve"> </w:t>
      </w:r>
      <w:r>
        <w:t>1</w:t>
      </w:r>
      <w:r>
        <w:rPr>
          <w:spacing w:val="-11"/>
        </w:rPr>
        <w:t xml:space="preserve"> </w:t>
      </w:r>
      <w:r>
        <w:t>Nr.</w:t>
      </w:r>
      <w:r>
        <w:rPr>
          <w:spacing w:val="-12"/>
        </w:rPr>
        <w:t xml:space="preserve"> </w:t>
      </w:r>
      <w:r>
        <w:t>2</w:t>
      </w:r>
      <w:r>
        <w:rPr>
          <w:spacing w:val="-11"/>
        </w:rPr>
        <w:t xml:space="preserve"> </w:t>
      </w:r>
      <w:r>
        <w:t>BBVAnpG</w:t>
      </w:r>
      <w:r>
        <w:rPr>
          <w:spacing w:val="-9"/>
        </w:rPr>
        <w:t xml:space="preserve"> </w:t>
      </w:r>
      <w:r>
        <w:t>2003/2004)</w:t>
      </w:r>
      <w:r>
        <w:rPr>
          <w:spacing w:val="-12"/>
        </w:rPr>
        <w:t xml:space="preserve"> </w:t>
      </w:r>
      <w:r>
        <w:t>ab</w:t>
      </w:r>
      <w:r>
        <w:rPr>
          <w:spacing w:val="-11"/>
        </w:rPr>
        <w:t xml:space="preserve"> </w:t>
      </w:r>
      <w:r>
        <w:t>dem</w:t>
      </w:r>
      <w:r>
        <w:rPr>
          <w:spacing w:val="-11"/>
        </w:rPr>
        <w:t xml:space="preserve"> </w:t>
      </w:r>
      <w:r>
        <w:t>Jahr</w:t>
      </w:r>
      <w:r>
        <w:rPr>
          <w:spacing w:val="-12"/>
        </w:rPr>
        <w:t xml:space="preserve"> </w:t>
      </w:r>
      <w:r>
        <w:t>2004</w:t>
      </w:r>
    </w:p>
    <w:p w:rsidR="000F10D1" w:rsidRDefault="0090729B">
      <w:pPr>
        <w:spacing w:before="68"/>
        <w:ind w:left="110"/>
        <w:rPr>
          <w:sz w:val="24"/>
        </w:rPr>
      </w:pPr>
      <w:r>
        <w:br w:type="column"/>
      </w:r>
      <w:r>
        <w:rPr>
          <w:sz w:val="24"/>
        </w:rPr>
        <w:t>135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3"/>
        <w:ind w:left="110"/>
      </w:pPr>
      <w:r>
        <w:t>136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9"/>
        <w:rPr>
          <w:sz w:val="21"/>
        </w:rPr>
      </w:pPr>
    </w:p>
    <w:p w:rsidR="000F10D1" w:rsidRDefault="0090729B">
      <w:pPr>
        <w:pStyle w:val="a3"/>
        <w:ind w:left="110"/>
      </w:pPr>
      <w:r>
        <w:t>137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138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139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140</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sowie die Anhebung der Grundgehaltssätze um 40 € zum 1. März 2009 kann rech- nerisch an dieser Stelle vernachlässigt werden.</w:t>
      </w:r>
    </w:p>
    <w:p w:rsidR="000F10D1" w:rsidRDefault="0090729B">
      <w:pPr>
        <w:pStyle w:val="a3"/>
        <w:spacing w:before="155" w:line="292" w:lineRule="auto"/>
        <w:ind w:left="110" w:right="38" w:firstLine="140"/>
        <w:jc w:val="both"/>
      </w:pPr>
      <w:r>
        <w:t>bb) Die Verdienste der Tarifbeschäftigten im öffentlichen Dienst der Länder, die bis Oktober</w:t>
      </w:r>
      <w:r>
        <w:rPr>
          <w:spacing w:val="-8"/>
        </w:rPr>
        <w:t xml:space="preserve"> </w:t>
      </w:r>
      <w:r>
        <w:t>2005</w:t>
      </w:r>
      <w:r>
        <w:rPr>
          <w:spacing w:val="-8"/>
        </w:rPr>
        <w:t xml:space="preserve"> </w:t>
      </w:r>
      <w:r>
        <w:t>nach</w:t>
      </w:r>
      <w:r>
        <w:rPr>
          <w:spacing w:val="-8"/>
        </w:rPr>
        <w:t xml:space="preserve"> </w:t>
      </w:r>
      <w:r>
        <w:t>dem</w:t>
      </w:r>
      <w:r>
        <w:rPr>
          <w:spacing w:val="-9"/>
        </w:rPr>
        <w:t xml:space="preserve"> </w:t>
      </w:r>
      <w:r>
        <w:t>Bundes-Angestelltentarifvertrag</w:t>
      </w:r>
      <w:r>
        <w:rPr>
          <w:spacing w:val="-2"/>
        </w:rPr>
        <w:t xml:space="preserve"> </w:t>
      </w:r>
      <w:r>
        <w:t>entlohnt</w:t>
      </w:r>
      <w:r>
        <w:rPr>
          <w:spacing w:val="-8"/>
        </w:rPr>
        <w:t xml:space="preserve"> </w:t>
      </w:r>
      <w:r>
        <w:t>wurden</w:t>
      </w:r>
      <w:r>
        <w:rPr>
          <w:spacing w:val="-8"/>
        </w:rPr>
        <w:t xml:space="preserve"> </w:t>
      </w:r>
      <w:r>
        <w:t>und</w:t>
      </w:r>
      <w:r>
        <w:rPr>
          <w:spacing w:val="-8"/>
        </w:rPr>
        <w:t xml:space="preserve"> </w:t>
      </w:r>
      <w:r>
        <w:t>für</w:t>
      </w:r>
      <w:r>
        <w:rPr>
          <w:spacing w:val="-9"/>
        </w:rPr>
        <w:t xml:space="preserve"> </w:t>
      </w:r>
      <w:r>
        <w:t>die mit Ausnahme der Länder Berlin und Hessen seit dem 1. November 2006 der Tarif- vertrag</w:t>
      </w:r>
      <w:r>
        <w:rPr>
          <w:spacing w:val="-15"/>
        </w:rPr>
        <w:t xml:space="preserve"> </w:t>
      </w:r>
      <w:r>
        <w:t>f</w:t>
      </w:r>
      <w:r>
        <w:t>ür</w:t>
      </w:r>
      <w:r>
        <w:rPr>
          <w:spacing w:val="-14"/>
        </w:rPr>
        <w:t xml:space="preserve"> </w:t>
      </w:r>
      <w:r>
        <w:t>den</w:t>
      </w:r>
      <w:r>
        <w:rPr>
          <w:spacing w:val="-15"/>
        </w:rPr>
        <w:t xml:space="preserve"> </w:t>
      </w:r>
      <w:r>
        <w:t>öffentlichen</w:t>
      </w:r>
      <w:r>
        <w:rPr>
          <w:spacing w:val="-14"/>
        </w:rPr>
        <w:t xml:space="preserve"> </w:t>
      </w:r>
      <w:r>
        <w:t>Dienst</w:t>
      </w:r>
      <w:r>
        <w:rPr>
          <w:spacing w:val="-14"/>
        </w:rPr>
        <w:t xml:space="preserve"> </w:t>
      </w:r>
      <w:r>
        <w:t>der</w:t>
      </w:r>
      <w:r>
        <w:rPr>
          <w:spacing w:val="-15"/>
        </w:rPr>
        <w:t xml:space="preserve"> </w:t>
      </w:r>
      <w:r>
        <w:t>Länder</w:t>
      </w:r>
      <w:r>
        <w:rPr>
          <w:spacing w:val="-13"/>
        </w:rPr>
        <w:t xml:space="preserve"> </w:t>
      </w:r>
      <w:r>
        <w:t>gilt,</w:t>
      </w:r>
      <w:r>
        <w:rPr>
          <w:spacing w:val="-14"/>
        </w:rPr>
        <w:t xml:space="preserve"> </w:t>
      </w:r>
      <w:r>
        <w:t>stiegen</w:t>
      </w:r>
      <w:r>
        <w:rPr>
          <w:spacing w:val="-15"/>
        </w:rPr>
        <w:t xml:space="preserve"> </w:t>
      </w:r>
      <w:r>
        <w:t>ausweislich</w:t>
      </w:r>
      <w:r>
        <w:rPr>
          <w:spacing w:val="-14"/>
        </w:rPr>
        <w:t xml:space="preserve"> </w:t>
      </w:r>
      <w:r>
        <w:t>der</w:t>
      </w:r>
      <w:r>
        <w:rPr>
          <w:spacing w:val="-15"/>
        </w:rPr>
        <w:t xml:space="preserve"> </w:t>
      </w:r>
      <w:r>
        <w:t>vom</w:t>
      </w:r>
      <w:r>
        <w:rPr>
          <w:spacing w:val="-15"/>
        </w:rPr>
        <w:t xml:space="preserve"> </w:t>
      </w:r>
      <w:r>
        <w:t>Statis- tischen</w:t>
      </w:r>
      <w:r>
        <w:rPr>
          <w:spacing w:val="-9"/>
        </w:rPr>
        <w:t xml:space="preserve"> </w:t>
      </w:r>
      <w:r>
        <w:t>Bundesamt</w:t>
      </w:r>
      <w:r>
        <w:rPr>
          <w:spacing w:val="-8"/>
        </w:rPr>
        <w:t xml:space="preserve"> </w:t>
      </w:r>
      <w:r>
        <w:t>vorgelegten</w:t>
      </w:r>
      <w:r>
        <w:rPr>
          <w:spacing w:val="-9"/>
        </w:rPr>
        <w:t xml:space="preserve"> </w:t>
      </w:r>
      <w:r>
        <w:t>Daten</w:t>
      </w:r>
      <w:r>
        <w:rPr>
          <w:spacing w:val="-10"/>
        </w:rPr>
        <w:t xml:space="preserve"> </w:t>
      </w:r>
      <w:r>
        <w:t>in</w:t>
      </w:r>
      <w:r>
        <w:rPr>
          <w:spacing w:val="-10"/>
        </w:rPr>
        <w:t xml:space="preserve"> </w:t>
      </w:r>
      <w:r>
        <w:t>den</w:t>
      </w:r>
      <w:r>
        <w:rPr>
          <w:spacing w:val="-9"/>
        </w:rPr>
        <w:t xml:space="preserve"> </w:t>
      </w:r>
      <w:r>
        <w:t>Jahren</w:t>
      </w:r>
      <w:r>
        <w:rPr>
          <w:spacing w:val="-10"/>
        </w:rPr>
        <w:t xml:space="preserve"> </w:t>
      </w:r>
      <w:r>
        <w:t>1994</w:t>
      </w:r>
      <w:r>
        <w:rPr>
          <w:spacing w:val="-10"/>
        </w:rPr>
        <w:t xml:space="preserve"> </w:t>
      </w:r>
      <w:r>
        <w:t>bis</w:t>
      </w:r>
      <w:r>
        <w:rPr>
          <w:spacing w:val="-9"/>
        </w:rPr>
        <w:t xml:space="preserve"> </w:t>
      </w:r>
      <w:r>
        <w:t>2008</w:t>
      </w:r>
      <w:r>
        <w:rPr>
          <w:spacing w:val="-10"/>
        </w:rPr>
        <w:t xml:space="preserve"> </w:t>
      </w:r>
      <w:r>
        <w:t>um</w:t>
      </w:r>
      <w:r>
        <w:rPr>
          <w:spacing w:val="-9"/>
        </w:rPr>
        <w:t xml:space="preserve"> </w:t>
      </w:r>
      <w:r>
        <w:t>25,23</w:t>
      </w:r>
      <w:r>
        <w:rPr>
          <w:spacing w:val="-10"/>
        </w:rPr>
        <w:t xml:space="preserve"> </w:t>
      </w:r>
      <w:r>
        <w:t>v.H.,</w:t>
      </w:r>
      <w:r>
        <w:rPr>
          <w:spacing w:val="-10"/>
        </w:rPr>
        <w:t xml:space="preserve"> </w:t>
      </w:r>
      <w:r>
        <w:t>in den Jahren 1995 bis 2009 um 26,44 v.H. sowie in den Jahren 1996 bis 2010 um 24 v.H.</w:t>
      </w:r>
    </w:p>
    <w:p w:rsidR="000F10D1" w:rsidRDefault="0090729B">
      <w:pPr>
        <w:pStyle w:val="a3"/>
        <w:spacing w:before="151" w:line="292" w:lineRule="auto"/>
        <w:ind w:left="110" w:right="38" w:firstLine="140"/>
        <w:jc w:val="both"/>
      </w:pPr>
      <w:r>
        <w:t>cc) Zur Ermittlung des Nominallohnindex in Sachsen-Anhalt hat das Statistische Bundesamt für den Zeitraum bis zu dem Jahr 2006 auf die Volkswirtschaftlichen Ge- samtrechnungen der Länder nach der Klassifikation der Wirtschaftszweige (WZ 2008) zurückgegriff</w:t>
      </w:r>
      <w:r>
        <w:t>en. Als Datenquelle des Nominallohnindex für den Zeitraum ab dem Jahr 2007 zieht das Statistische Bundesamt die Vierteljährliche Verdiensterhe- bung</w:t>
      </w:r>
      <w:r>
        <w:rPr>
          <w:spacing w:val="-16"/>
        </w:rPr>
        <w:t xml:space="preserve"> </w:t>
      </w:r>
      <w:r>
        <w:t>heran.</w:t>
      </w:r>
      <w:r>
        <w:rPr>
          <w:spacing w:val="-15"/>
        </w:rPr>
        <w:t xml:space="preserve"> </w:t>
      </w:r>
      <w:r>
        <w:t>Die</w:t>
      </w:r>
      <w:r>
        <w:rPr>
          <w:spacing w:val="-16"/>
        </w:rPr>
        <w:t xml:space="preserve"> </w:t>
      </w:r>
      <w:r>
        <w:t>Zeitreihen</w:t>
      </w:r>
      <w:r>
        <w:rPr>
          <w:spacing w:val="-14"/>
        </w:rPr>
        <w:t xml:space="preserve"> </w:t>
      </w:r>
      <w:r>
        <w:t>dieser</w:t>
      </w:r>
      <w:r>
        <w:rPr>
          <w:spacing w:val="-16"/>
        </w:rPr>
        <w:t xml:space="preserve"> </w:t>
      </w:r>
      <w:r>
        <w:t>Erhebung</w:t>
      </w:r>
      <w:r>
        <w:rPr>
          <w:spacing w:val="-15"/>
        </w:rPr>
        <w:t xml:space="preserve"> </w:t>
      </w:r>
      <w:r>
        <w:t>beruhen</w:t>
      </w:r>
      <w:r>
        <w:rPr>
          <w:spacing w:val="-15"/>
        </w:rPr>
        <w:t xml:space="preserve"> </w:t>
      </w:r>
      <w:r>
        <w:t>auf</w:t>
      </w:r>
      <w:r>
        <w:rPr>
          <w:spacing w:val="-15"/>
        </w:rPr>
        <w:t xml:space="preserve"> </w:t>
      </w:r>
      <w:r>
        <w:t>einer</w:t>
      </w:r>
      <w:r>
        <w:rPr>
          <w:spacing w:val="-16"/>
        </w:rPr>
        <w:t xml:space="preserve"> </w:t>
      </w:r>
      <w:r>
        <w:t>vierteljährlichen</w:t>
      </w:r>
      <w:r>
        <w:rPr>
          <w:spacing w:val="-15"/>
        </w:rPr>
        <w:t xml:space="preserve"> </w:t>
      </w:r>
      <w:r>
        <w:t xml:space="preserve">Befra- gung von 40.500 Betrieben </w:t>
      </w:r>
      <w:r>
        <w:t>im Produzierenden Gewerbe und im Dienstleistungsbe- reich. Demgemäß stiegen die durchschnittlichen Bruttomonatsverdienste zwischen 1994</w:t>
      </w:r>
      <w:r>
        <w:rPr>
          <w:spacing w:val="17"/>
        </w:rPr>
        <w:t xml:space="preserve"> </w:t>
      </w:r>
      <w:r>
        <w:t>und</w:t>
      </w:r>
      <w:r>
        <w:rPr>
          <w:spacing w:val="17"/>
        </w:rPr>
        <w:t xml:space="preserve"> </w:t>
      </w:r>
      <w:r>
        <w:t>2008</w:t>
      </w:r>
      <w:r>
        <w:rPr>
          <w:spacing w:val="17"/>
        </w:rPr>
        <w:t xml:space="preserve"> </w:t>
      </w:r>
      <w:r>
        <w:t>um</w:t>
      </w:r>
      <w:r>
        <w:rPr>
          <w:spacing w:val="17"/>
        </w:rPr>
        <w:t xml:space="preserve"> </w:t>
      </w:r>
      <w:r>
        <w:t>34,17</w:t>
      </w:r>
      <w:r>
        <w:rPr>
          <w:spacing w:val="18"/>
        </w:rPr>
        <w:t xml:space="preserve"> </w:t>
      </w:r>
      <w:r>
        <w:t>v.H.,</w:t>
      </w:r>
      <w:r>
        <w:rPr>
          <w:spacing w:val="17"/>
        </w:rPr>
        <w:t xml:space="preserve"> </w:t>
      </w:r>
      <w:r>
        <w:t>zwischen</w:t>
      </w:r>
      <w:r>
        <w:rPr>
          <w:spacing w:val="17"/>
        </w:rPr>
        <w:t xml:space="preserve"> </w:t>
      </w:r>
      <w:r>
        <w:t>1995</w:t>
      </w:r>
      <w:r>
        <w:rPr>
          <w:spacing w:val="17"/>
        </w:rPr>
        <w:t xml:space="preserve"> </w:t>
      </w:r>
      <w:r>
        <w:t>und</w:t>
      </w:r>
      <w:r>
        <w:rPr>
          <w:spacing w:val="17"/>
        </w:rPr>
        <w:t xml:space="preserve"> </w:t>
      </w:r>
      <w:r>
        <w:t>2009</w:t>
      </w:r>
      <w:r>
        <w:rPr>
          <w:spacing w:val="18"/>
        </w:rPr>
        <w:t xml:space="preserve"> </w:t>
      </w:r>
      <w:r>
        <w:t>um</w:t>
      </w:r>
      <w:r>
        <w:rPr>
          <w:spacing w:val="17"/>
        </w:rPr>
        <w:t xml:space="preserve"> </w:t>
      </w:r>
      <w:r>
        <w:t>28,26</w:t>
      </w:r>
      <w:r>
        <w:rPr>
          <w:spacing w:val="17"/>
        </w:rPr>
        <w:t xml:space="preserve"> </w:t>
      </w:r>
      <w:r>
        <w:t>v.H.</w:t>
      </w:r>
      <w:r>
        <w:rPr>
          <w:spacing w:val="17"/>
        </w:rPr>
        <w:t xml:space="preserve"> </w:t>
      </w:r>
      <w:r>
        <w:t>sowie</w:t>
      </w:r>
      <w:r>
        <w:rPr>
          <w:spacing w:val="17"/>
        </w:rPr>
        <w:t xml:space="preserve"> </w:t>
      </w:r>
      <w:r>
        <w:t>zwi-</w:t>
      </w:r>
    </w:p>
    <w:p w:rsidR="000F10D1" w:rsidRDefault="0090729B">
      <w:pPr>
        <w:pStyle w:val="a3"/>
        <w:spacing w:line="270" w:lineRule="exact"/>
        <w:ind w:left="110"/>
        <w:jc w:val="both"/>
      </w:pPr>
      <w:r>
        <w:t>schen 1996 und 2010 um 23,5 v.H.</w:t>
      </w:r>
    </w:p>
    <w:p w:rsidR="000F10D1" w:rsidRDefault="0090729B">
      <w:pPr>
        <w:pStyle w:val="a3"/>
        <w:spacing w:before="216" w:line="292" w:lineRule="auto"/>
        <w:ind w:left="110" w:right="38" w:firstLine="140"/>
        <w:jc w:val="both"/>
      </w:pPr>
      <w:r>
        <w:t>dd)</w:t>
      </w:r>
      <w:r>
        <w:rPr>
          <w:spacing w:val="-12"/>
        </w:rPr>
        <w:t xml:space="preserve"> </w:t>
      </w:r>
      <w:r>
        <w:t>Der</w:t>
      </w:r>
      <w:r>
        <w:rPr>
          <w:spacing w:val="-12"/>
        </w:rPr>
        <w:t xml:space="preserve"> </w:t>
      </w:r>
      <w:r>
        <w:t>Verbraucherpreisindex</w:t>
      </w:r>
      <w:r>
        <w:rPr>
          <w:spacing w:val="-9"/>
        </w:rPr>
        <w:t xml:space="preserve"> </w:t>
      </w:r>
      <w:r>
        <w:t>stieg</w:t>
      </w:r>
      <w:r>
        <w:rPr>
          <w:spacing w:val="-12"/>
        </w:rPr>
        <w:t xml:space="preserve"> </w:t>
      </w:r>
      <w:r>
        <w:t>nach</w:t>
      </w:r>
      <w:r>
        <w:rPr>
          <w:spacing w:val="-12"/>
        </w:rPr>
        <w:t xml:space="preserve"> </w:t>
      </w:r>
      <w:r>
        <w:t>den</w:t>
      </w:r>
      <w:r>
        <w:rPr>
          <w:spacing w:val="-12"/>
        </w:rPr>
        <w:t xml:space="preserve"> </w:t>
      </w:r>
      <w:r>
        <w:t>vom</w:t>
      </w:r>
      <w:r>
        <w:rPr>
          <w:spacing w:val="-11"/>
        </w:rPr>
        <w:t xml:space="preserve"> </w:t>
      </w:r>
      <w:r>
        <w:t>Statistischen</w:t>
      </w:r>
      <w:r>
        <w:rPr>
          <w:spacing w:val="-10"/>
        </w:rPr>
        <w:t xml:space="preserve"> </w:t>
      </w:r>
      <w:r>
        <w:t>Bundesamt</w:t>
      </w:r>
      <w:r>
        <w:rPr>
          <w:spacing w:val="-10"/>
        </w:rPr>
        <w:t xml:space="preserve"> </w:t>
      </w:r>
      <w:r>
        <w:t>vorge- legten Daten in Sachsen-Anhalt zwischen 1994 und 2008 um 29,84 v.H., zwischen 1995 und 2009 um 25,74 v.H. und zwischen 1996 und 2010 um 24,5</w:t>
      </w:r>
      <w:r>
        <w:rPr>
          <w:spacing w:val="-25"/>
        </w:rPr>
        <w:t xml:space="preserve"> </w:t>
      </w:r>
      <w:r>
        <w:t>v.H.</w:t>
      </w:r>
    </w:p>
    <w:p w:rsidR="000F10D1" w:rsidRDefault="0090729B">
      <w:pPr>
        <w:pStyle w:val="a3"/>
        <w:spacing w:before="154" w:line="292" w:lineRule="auto"/>
        <w:ind w:left="110" w:right="38" w:firstLine="140"/>
        <w:jc w:val="both"/>
      </w:pPr>
      <w:r>
        <w:rPr>
          <w:noProof/>
          <w:lang w:val="en-US"/>
        </w:rPr>
        <w:drawing>
          <wp:anchor distT="0" distB="0" distL="0" distR="0" simplePos="0" relativeHeight="486467072" behindDoc="1" locked="0" layoutInCell="1" allowOverlap="1">
            <wp:simplePos x="0" y="0"/>
            <wp:positionH relativeFrom="page">
              <wp:posOffset>2301340</wp:posOffset>
            </wp:positionH>
            <wp:positionV relativeFrom="paragraph">
              <wp:posOffset>730829</wp:posOffset>
            </wp:positionV>
            <wp:extent cx="1485900" cy="352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85900" cy="352425"/>
                    </a:xfrm>
                    <a:prstGeom prst="rect">
                      <a:avLst/>
                    </a:prstGeom>
                  </pic:spPr>
                </pic:pic>
              </a:graphicData>
            </a:graphic>
          </wp:anchor>
        </w:drawing>
      </w:r>
      <w:r>
        <w:t>ee) Die Differenz zwischen der Entwicklung der Tarifeinkommen, des Nominallohn- index und des Verbraucherpreisindex (100 + x) einerseits und der Besoldungsent- wicklung (100 + y) andererseits stellt sich damit in Relation zur Besoldungsentwick-</w:t>
      </w:r>
    </w:p>
    <w:p w:rsidR="000F10D1" w:rsidRDefault="000F10D1">
      <w:pPr>
        <w:pStyle w:val="a3"/>
        <w:spacing w:before="1"/>
        <w:rPr>
          <w:sz w:val="30"/>
        </w:rPr>
      </w:pPr>
    </w:p>
    <w:p w:rsidR="000F10D1" w:rsidRDefault="0090729B">
      <w:pPr>
        <w:pStyle w:val="a3"/>
        <w:tabs>
          <w:tab w:val="left" w:pos="4719"/>
        </w:tabs>
        <w:spacing w:line="292" w:lineRule="auto"/>
        <w:ind w:left="110" w:right="38"/>
        <w:jc w:val="both"/>
      </w:pPr>
      <w:r>
        <w:t xml:space="preserve">lung  wie </w:t>
      </w:r>
      <w:r>
        <w:t xml:space="preserve"> folgt</w:t>
      </w:r>
      <w:r>
        <w:rPr>
          <w:spacing w:val="6"/>
        </w:rPr>
        <w:t xml:space="preserve"> </w:t>
      </w:r>
      <w:r>
        <w:t>dar:</w:t>
      </w:r>
      <w:r>
        <w:rPr>
          <w:spacing w:val="47"/>
        </w:rPr>
        <w:t xml:space="preserve"> </w:t>
      </w:r>
      <w:r>
        <w:t>(</w:t>
      </w:r>
      <w:r>
        <w:tab/>
        <w:t>). Die Entwicklung der Besoldung blieb ausgehend von der Basis 100 im Jahr 1993 im Jahr 2008 bei Zugrundelegung einer ursprünglich gewährten Sonderzahlung in Höhe von 86,31 v.H. eines Monatsgehal- tes um 7,79 v.H. hinter dem Anstieg der Tarif</w:t>
      </w:r>
      <w:r>
        <w:t>verdienste, um 15,48 v.H. hinter dem Anstieg des Nominallohnindex und um 11,76 v.H. hinter dem Anstieg des Verbrau- cherpreisindex zurück. Legt man eine Sonderzahlung in Höhe von 75 v.H. eines</w:t>
      </w:r>
      <w:r>
        <w:rPr>
          <w:spacing w:val="-35"/>
        </w:rPr>
        <w:t xml:space="preserve"> </w:t>
      </w:r>
      <w:r>
        <w:t>Mo- natsgehaltes zugrunde, beträgt die Differenz 6,83 v.H. in B</w:t>
      </w:r>
      <w:r>
        <w:t>ezug auf die Entwicklung der Tarifverdienste, 14,46 v.H. in Bezug auf den Anstieg des Nominallohnindex und 10,77 v.H. hinsichtlich des Anstiegs des</w:t>
      </w:r>
      <w:r>
        <w:rPr>
          <w:spacing w:val="-14"/>
        </w:rPr>
        <w:t xml:space="preserve"> </w:t>
      </w:r>
      <w:r>
        <w:t>Verbraucherpreisindex.</w:t>
      </w:r>
    </w:p>
    <w:p w:rsidR="000F10D1" w:rsidRDefault="0090729B">
      <w:pPr>
        <w:pStyle w:val="a3"/>
        <w:spacing w:before="150" w:line="292" w:lineRule="auto"/>
        <w:ind w:left="110" w:right="38" w:firstLine="140"/>
        <w:jc w:val="both"/>
      </w:pPr>
      <w:r>
        <w:t>Ausgehend von der Basis 100 im Jahr 1994 blieb die Besoldung im Jahr 2009 bei Zugrund</w:t>
      </w:r>
      <w:r>
        <w:t>elegung  einer  ursprünglich  gewährten  Sonderzahlung  in Höhe</w:t>
      </w:r>
      <w:r>
        <w:rPr>
          <w:spacing w:val="-31"/>
        </w:rPr>
        <w:t xml:space="preserve"> </w:t>
      </w:r>
      <w:r>
        <w:t>von 86,31</w:t>
      </w:r>
    </w:p>
    <w:p w:rsidR="000F10D1" w:rsidRDefault="0090729B">
      <w:pPr>
        <w:pStyle w:val="a3"/>
        <w:spacing w:line="292" w:lineRule="auto"/>
        <w:ind w:left="110" w:right="38"/>
        <w:jc w:val="both"/>
      </w:pPr>
      <w:r>
        <w:t>v.H. eines Monatsgehaltes um 5,66 v.H. hinter dem Anstieg der Tarifverdienste, um 7,18</w:t>
      </w:r>
      <w:r>
        <w:rPr>
          <w:spacing w:val="-7"/>
        </w:rPr>
        <w:t xml:space="preserve"> </w:t>
      </w:r>
      <w:r>
        <w:t>v.H.</w:t>
      </w:r>
      <w:r>
        <w:rPr>
          <w:spacing w:val="-6"/>
        </w:rPr>
        <w:t xml:space="preserve"> </w:t>
      </w:r>
      <w:r>
        <w:t>hinter</w:t>
      </w:r>
      <w:r>
        <w:rPr>
          <w:spacing w:val="-7"/>
        </w:rPr>
        <w:t xml:space="preserve"> </w:t>
      </w:r>
      <w:r>
        <w:t>dem</w:t>
      </w:r>
      <w:r>
        <w:rPr>
          <w:spacing w:val="-7"/>
        </w:rPr>
        <w:t xml:space="preserve"> </w:t>
      </w:r>
      <w:r>
        <w:t>Anstieg</w:t>
      </w:r>
      <w:r>
        <w:rPr>
          <w:spacing w:val="-4"/>
        </w:rPr>
        <w:t xml:space="preserve"> </w:t>
      </w:r>
      <w:r>
        <w:t>des</w:t>
      </w:r>
      <w:r>
        <w:rPr>
          <w:spacing w:val="-7"/>
        </w:rPr>
        <w:t xml:space="preserve"> </w:t>
      </w:r>
      <w:r>
        <w:t>Nominallohnindex</w:t>
      </w:r>
      <w:r>
        <w:rPr>
          <w:spacing w:val="-5"/>
        </w:rPr>
        <w:t xml:space="preserve"> </w:t>
      </w:r>
      <w:r>
        <w:t>und</w:t>
      </w:r>
      <w:r>
        <w:rPr>
          <w:spacing w:val="-7"/>
        </w:rPr>
        <w:t xml:space="preserve"> </w:t>
      </w:r>
      <w:r>
        <w:t>um</w:t>
      </w:r>
      <w:r>
        <w:rPr>
          <w:spacing w:val="-6"/>
        </w:rPr>
        <w:t xml:space="preserve"> </w:t>
      </w:r>
      <w:r>
        <w:t>5,07</w:t>
      </w:r>
      <w:r>
        <w:rPr>
          <w:spacing w:val="-7"/>
        </w:rPr>
        <w:t xml:space="preserve"> </w:t>
      </w:r>
      <w:r>
        <w:t>v.H.</w:t>
      </w:r>
      <w:r>
        <w:rPr>
          <w:spacing w:val="-6"/>
        </w:rPr>
        <w:t xml:space="preserve"> </w:t>
      </w:r>
      <w:r>
        <w:t>hinter</w:t>
      </w:r>
      <w:r>
        <w:rPr>
          <w:spacing w:val="-7"/>
        </w:rPr>
        <w:t xml:space="preserve"> </w:t>
      </w:r>
      <w:r>
        <w:t>dem</w:t>
      </w:r>
      <w:r>
        <w:rPr>
          <w:spacing w:val="-6"/>
        </w:rPr>
        <w:t xml:space="preserve"> </w:t>
      </w:r>
      <w:r>
        <w:t>An- stieg des Verbrauc</w:t>
      </w:r>
      <w:r>
        <w:t>herpreisindex zurück. Legt man eine Sonderzahlung in Höhe von 75 v.H. eines Monatsgehaltes zugrunde, beträgt die Differenz 4,72 v.H. in Bezug</w:t>
      </w:r>
      <w:r>
        <w:rPr>
          <w:spacing w:val="-27"/>
        </w:rPr>
        <w:t xml:space="preserve"> </w:t>
      </w:r>
      <w:r>
        <w:t>auf</w:t>
      </w:r>
    </w:p>
    <w:p w:rsidR="000F10D1" w:rsidRDefault="0090729B">
      <w:pPr>
        <w:pStyle w:val="a3"/>
        <w:rPr>
          <w:sz w:val="26"/>
        </w:rPr>
      </w:pPr>
      <w:r>
        <w:br w:type="column"/>
      </w:r>
    </w:p>
    <w:p w:rsidR="000F10D1" w:rsidRDefault="000F10D1">
      <w:pPr>
        <w:pStyle w:val="a3"/>
        <w:rPr>
          <w:sz w:val="26"/>
        </w:rPr>
      </w:pPr>
    </w:p>
    <w:p w:rsidR="000F10D1" w:rsidRDefault="000F10D1">
      <w:pPr>
        <w:pStyle w:val="a3"/>
        <w:spacing w:before="10"/>
        <w:rPr>
          <w:sz w:val="25"/>
        </w:rPr>
      </w:pPr>
    </w:p>
    <w:p w:rsidR="000F10D1" w:rsidRDefault="0090729B">
      <w:pPr>
        <w:pStyle w:val="a3"/>
        <w:spacing w:before="1"/>
        <w:ind w:left="110"/>
      </w:pPr>
      <w:r>
        <w:t>141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
        <w:rPr>
          <w:sz w:val="38"/>
        </w:rPr>
      </w:pPr>
    </w:p>
    <w:p w:rsidR="000F10D1" w:rsidRDefault="0090729B">
      <w:pPr>
        <w:pStyle w:val="a3"/>
        <w:ind w:left="110"/>
      </w:pPr>
      <w:r>
        <w:t>142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21"/>
        </w:rPr>
      </w:pPr>
    </w:p>
    <w:p w:rsidR="000F10D1" w:rsidRDefault="0090729B">
      <w:pPr>
        <w:pStyle w:val="a3"/>
        <w:spacing w:before="1"/>
        <w:ind w:left="110"/>
      </w:pPr>
      <w:r>
        <w:t>143</w:t>
      </w:r>
    </w:p>
    <w:p w:rsidR="000F10D1" w:rsidRDefault="000F10D1">
      <w:pPr>
        <w:pStyle w:val="a3"/>
        <w:rPr>
          <w:sz w:val="26"/>
        </w:rPr>
      </w:pPr>
    </w:p>
    <w:p w:rsidR="000F10D1" w:rsidRDefault="000F10D1">
      <w:pPr>
        <w:pStyle w:val="a3"/>
        <w:rPr>
          <w:sz w:val="26"/>
        </w:rPr>
      </w:pPr>
    </w:p>
    <w:p w:rsidR="000F10D1" w:rsidRDefault="000F10D1">
      <w:pPr>
        <w:pStyle w:val="a3"/>
        <w:spacing w:before="2"/>
        <w:rPr>
          <w:sz w:val="25"/>
        </w:rPr>
      </w:pPr>
    </w:p>
    <w:p w:rsidR="000F10D1" w:rsidRDefault="0090729B">
      <w:pPr>
        <w:pStyle w:val="a3"/>
        <w:ind w:left="110"/>
      </w:pPr>
      <w:r>
        <w:t>144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6"/>
        <w:rPr>
          <w:sz w:val="32"/>
        </w:rPr>
      </w:pPr>
    </w:p>
    <w:p w:rsidR="000F10D1" w:rsidRDefault="0090729B">
      <w:pPr>
        <w:pStyle w:val="a3"/>
        <w:ind w:left="110"/>
      </w:pPr>
      <w:r>
        <w:t>145</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die Entwicklung der Tarifverdienste, 6,23 v.H. in Bezug auf den Anstieg des Nomi- nallohnindex und 4,14 v.H. hinsichtlich des Anstiegs des Verbraucherpreisindex.</w:t>
      </w:r>
    </w:p>
    <w:p w:rsidR="000F10D1" w:rsidRDefault="0090729B">
      <w:pPr>
        <w:pStyle w:val="a3"/>
        <w:spacing w:before="155" w:line="292" w:lineRule="auto"/>
        <w:ind w:left="110" w:right="38" w:firstLine="140"/>
        <w:jc w:val="both"/>
      </w:pPr>
      <w:r>
        <w:t>Ausgehend von der Basis 100 im Jahr 1995 blieb die Besoldung im Jahr 2010 bei Zugrundelegung e</w:t>
      </w:r>
      <w:r>
        <w:t>iner ursprünglich gewährten Sonderzahlung in Höhe von 86,31</w:t>
      </w:r>
    </w:p>
    <w:p w:rsidR="000F10D1" w:rsidRDefault="0090729B">
      <w:pPr>
        <w:pStyle w:val="a3"/>
        <w:spacing w:line="292" w:lineRule="auto"/>
        <w:ind w:left="110" w:right="38"/>
        <w:jc w:val="both"/>
      </w:pPr>
      <w:r>
        <w:t>v.H. eines Monatsgehaltes um 7,78 v.H. hinter dem Anstieg der Tarifverdienste, um 7,34</w:t>
      </w:r>
      <w:r>
        <w:rPr>
          <w:spacing w:val="-7"/>
        </w:rPr>
        <w:t xml:space="preserve"> </w:t>
      </w:r>
      <w:r>
        <w:t>v.H.</w:t>
      </w:r>
      <w:r>
        <w:rPr>
          <w:spacing w:val="-6"/>
        </w:rPr>
        <w:t xml:space="preserve"> </w:t>
      </w:r>
      <w:r>
        <w:t>hinter</w:t>
      </w:r>
      <w:r>
        <w:rPr>
          <w:spacing w:val="-7"/>
        </w:rPr>
        <w:t xml:space="preserve"> </w:t>
      </w:r>
      <w:r>
        <w:t>dem</w:t>
      </w:r>
      <w:r>
        <w:rPr>
          <w:spacing w:val="-7"/>
        </w:rPr>
        <w:t xml:space="preserve"> </w:t>
      </w:r>
      <w:r>
        <w:t>Anstieg</w:t>
      </w:r>
      <w:r>
        <w:rPr>
          <w:spacing w:val="-4"/>
        </w:rPr>
        <w:t xml:space="preserve"> </w:t>
      </w:r>
      <w:r>
        <w:t>des</w:t>
      </w:r>
      <w:r>
        <w:rPr>
          <w:spacing w:val="-7"/>
        </w:rPr>
        <w:t xml:space="preserve"> </w:t>
      </w:r>
      <w:r>
        <w:t>Nominallohnindex</w:t>
      </w:r>
      <w:r>
        <w:rPr>
          <w:spacing w:val="-5"/>
        </w:rPr>
        <w:t xml:space="preserve"> </w:t>
      </w:r>
      <w:r>
        <w:t>und</w:t>
      </w:r>
      <w:r>
        <w:rPr>
          <w:spacing w:val="-7"/>
        </w:rPr>
        <w:t xml:space="preserve"> </w:t>
      </w:r>
      <w:r>
        <w:t>um</w:t>
      </w:r>
      <w:r>
        <w:rPr>
          <w:spacing w:val="-6"/>
        </w:rPr>
        <w:t xml:space="preserve"> </w:t>
      </w:r>
      <w:r>
        <w:t>8,21</w:t>
      </w:r>
      <w:r>
        <w:rPr>
          <w:spacing w:val="-7"/>
        </w:rPr>
        <w:t xml:space="preserve"> </w:t>
      </w:r>
      <w:r>
        <w:t>v.H.</w:t>
      </w:r>
      <w:r>
        <w:rPr>
          <w:spacing w:val="-6"/>
        </w:rPr>
        <w:t xml:space="preserve"> </w:t>
      </w:r>
      <w:r>
        <w:t>hinter</w:t>
      </w:r>
      <w:r>
        <w:rPr>
          <w:spacing w:val="-7"/>
        </w:rPr>
        <w:t xml:space="preserve"> </w:t>
      </w:r>
      <w:r>
        <w:t>dem</w:t>
      </w:r>
      <w:r>
        <w:rPr>
          <w:spacing w:val="-6"/>
        </w:rPr>
        <w:t xml:space="preserve"> </w:t>
      </w:r>
      <w:r>
        <w:t xml:space="preserve">An- stieg des Verbraucherpreisindex </w:t>
      </w:r>
      <w:r>
        <w:t>zurück. Legt man eine Sonderzahlung in Höhe von 75 v.H. eines Monatsgehaltes zugrunde, beträgt die Differenz 6,82 v.H. in Bezug auf die</w:t>
      </w:r>
      <w:r>
        <w:rPr>
          <w:spacing w:val="-12"/>
        </w:rPr>
        <w:t xml:space="preserve"> </w:t>
      </w:r>
      <w:r>
        <w:t>Entwicklung</w:t>
      </w:r>
      <w:r>
        <w:rPr>
          <w:spacing w:val="-9"/>
        </w:rPr>
        <w:t xml:space="preserve"> </w:t>
      </w:r>
      <w:r>
        <w:t>der</w:t>
      </w:r>
      <w:r>
        <w:rPr>
          <w:spacing w:val="-12"/>
        </w:rPr>
        <w:t xml:space="preserve"> </w:t>
      </w:r>
      <w:r>
        <w:t>Tarifverdienste,</w:t>
      </w:r>
      <w:r>
        <w:rPr>
          <w:spacing w:val="-8"/>
        </w:rPr>
        <w:t xml:space="preserve"> </w:t>
      </w:r>
      <w:r>
        <w:t>6,39</w:t>
      </w:r>
      <w:r>
        <w:rPr>
          <w:spacing w:val="-12"/>
        </w:rPr>
        <w:t xml:space="preserve"> </w:t>
      </w:r>
      <w:r>
        <w:t>v.H.</w:t>
      </w:r>
      <w:r>
        <w:rPr>
          <w:spacing w:val="-11"/>
        </w:rPr>
        <w:t xml:space="preserve"> </w:t>
      </w:r>
      <w:r>
        <w:t>in</w:t>
      </w:r>
      <w:r>
        <w:rPr>
          <w:spacing w:val="-11"/>
        </w:rPr>
        <w:t xml:space="preserve"> </w:t>
      </w:r>
      <w:r>
        <w:t>Bezug</w:t>
      </w:r>
      <w:r>
        <w:rPr>
          <w:spacing w:val="-11"/>
        </w:rPr>
        <w:t xml:space="preserve"> </w:t>
      </w:r>
      <w:r>
        <w:t>auf</w:t>
      </w:r>
      <w:r>
        <w:rPr>
          <w:spacing w:val="-11"/>
        </w:rPr>
        <w:t xml:space="preserve"> </w:t>
      </w:r>
      <w:r>
        <w:t>den</w:t>
      </w:r>
      <w:r>
        <w:rPr>
          <w:spacing w:val="-12"/>
        </w:rPr>
        <w:t xml:space="preserve"> </w:t>
      </w:r>
      <w:r>
        <w:t>Anstieg</w:t>
      </w:r>
      <w:r>
        <w:rPr>
          <w:spacing w:val="-10"/>
        </w:rPr>
        <w:t xml:space="preserve"> </w:t>
      </w:r>
      <w:r>
        <w:t>des</w:t>
      </w:r>
      <w:r>
        <w:rPr>
          <w:spacing w:val="-11"/>
        </w:rPr>
        <w:t xml:space="preserve"> </w:t>
      </w:r>
      <w:r>
        <w:t>Nominal- lohnindex und 7,25 v.H. hinsichtlich de</w:t>
      </w:r>
      <w:r>
        <w:t>s Anstiegs des</w:t>
      </w:r>
      <w:r>
        <w:rPr>
          <w:spacing w:val="-31"/>
        </w:rPr>
        <w:t xml:space="preserve"> </w:t>
      </w:r>
      <w:r>
        <w:t>Verbraucherpreisindex.</w:t>
      </w:r>
    </w:p>
    <w:p w:rsidR="000F10D1" w:rsidRDefault="0090729B">
      <w:pPr>
        <w:pStyle w:val="a3"/>
        <w:spacing w:before="150" w:line="292" w:lineRule="auto"/>
        <w:ind w:left="110" w:right="38" w:firstLine="140"/>
        <w:jc w:val="both"/>
      </w:pPr>
      <w:r>
        <w:t>Eine</w:t>
      </w:r>
      <w:r>
        <w:rPr>
          <w:spacing w:val="-11"/>
        </w:rPr>
        <w:t xml:space="preserve"> </w:t>
      </w:r>
      <w:r>
        <w:t>zusätzliche</w:t>
      </w:r>
      <w:r>
        <w:rPr>
          <w:spacing w:val="-11"/>
        </w:rPr>
        <w:t xml:space="preserve"> </w:t>
      </w:r>
      <w:r>
        <w:t>Staffelprüfung</w:t>
      </w:r>
      <w:r>
        <w:rPr>
          <w:spacing w:val="-9"/>
        </w:rPr>
        <w:t xml:space="preserve"> </w:t>
      </w:r>
      <w:r>
        <w:t>ist</w:t>
      </w:r>
      <w:r>
        <w:rPr>
          <w:spacing w:val="-11"/>
        </w:rPr>
        <w:t xml:space="preserve"> </w:t>
      </w:r>
      <w:r>
        <w:t>vorliegend</w:t>
      </w:r>
      <w:r>
        <w:rPr>
          <w:spacing w:val="-11"/>
        </w:rPr>
        <w:t xml:space="preserve"> </w:t>
      </w:r>
      <w:r>
        <w:t>nicht</w:t>
      </w:r>
      <w:r>
        <w:rPr>
          <w:spacing w:val="-11"/>
        </w:rPr>
        <w:t xml:space="preserve"> </w:t>
      </w:r>
      <w:r>
        <w:t>angezeigt,</w:t>
      </w:r>
      <w:r>
        <w:rPr>
          <w:spacing w:val="-11"/>
        </w:rPr>
        <w:t xml:space="preserve"> </w:t>
      </w:r>
      <w:r>
        <w:t>da</w:t>
      </w:r>
      <w:r>
        <w:rPr>
          <w:spacing w:val="-11"/>
        </w:rPr>
        <w:t xml:space="preserve"> </w:t>
      </w:r>
      <w:r>
        <w:t>nicht</w:t>
      </w:r>
      <w:r>
        <w:rPr>
          <w:spacing w:val="-11"/>
        </w:rPr>
        <w:t xml:space="preserve"> </w:t>
      </w:r>
      <w:r>
        <w:t>auf</w:t>
      </w:r>
      <w:r>
        <w:rPr>
          <w:spacing w:val="-12"/>
        </w:rPr>
        <w:t xml:space="preserve"> </w:t>
      </w:r>
      <w:r>
        <w:t>belastba- re</w:t>
      </w:r>
      <w:r>
        <w:rPr>
          <w:spacing w:val="-15"/>
        </w:rPr>
        <w:t xml:space="preserve"> </w:t>
      </w:r>
      <w:r>
        <w:t>und</w:t>
      </w:r>
      <w:r>
        <w:rPr>
          <w:spacing w:val="-15"/>
        </w:rPr>
        <w:t xml:space="preserve"> </w:t>
      </w:r>
      <w:r>
        <w:t>aussagekräftige</w:t>
      </w:r>
      <w:r>
        <w:rPr>
          <w:spacing w:val="-13"/>
        </w:rPr>
        <w:t xml:space="preserve"> </w:t>
      </w:r>
      <w:r>
        <w:t>Daten</w:t>
      </w:r>
      <w:r>
        <w:rPr>
          <w:spacing w:val="-15"/>
        </w:rPr>
        <w:t xml:space="preserve"> </w:t>
      </w:r>
      <w:r>
        <w:t>für</w:t>
      </w:r>
      <w:r>
        <w:rPr>
          <w:spacing w:val="-13"/>
        </w:rPr>
        <w:t xml:space="preserve"> </w:t>
      </w:r>
      <w:r>
        <w:t>einen</w:t>
      </w:r>
      <w:r>
        <w:rPr>
          <w:spacing w:val="-15"/>
        </w:rPr>
        <w:t xml:space="preserve"> </w:t>
      </w:r>
      <w:r>
        <w:t>zurückliegenden</w:t>
      </w:r>
      <w:r>
        <w:rPr>
          <w:spacing w:val="-14"/>
        </w:rPr>
        <w:t xml:space="preserve"> </w:t>
      </w:r>
      <w:r>
        <w:t>überlappenden</w:t>
      </w:r>
      <w:r>
        <w:rPr>
          <w:spacing w:val="-14"/>
        </w:rPr>
        <w:t xml:space="preserve"> </w:t>
      </w:r>
      <w:r>
        <w:t>Zeitraum</w:t>
      </w:r>
      <w:r>
        <w:rPr>
          <w:spacing w:val="-12"/>
        </w:rPr>
        <w:t xml:space="preserve"> </w:t>
      </w:r>
      <w:r>
        <w:t>zu- rückgegriffen werden kann. Für die Zeit vor dem Jahr 1990 liegen für das Land Sachsen-Anhalt</w:t>
      </w:r>
      <w:r>
        <w:rPr>
          <w:spacing w:val="-12"/>
        </w:rPr>
        <w:t xml:space="preserve"> </w:t>
      </w:r>
      <w:r>
        <w:t>keine</w:t>
      </w:r>
      <w:r>
        <w:rPr>
          <w:spacing w:val="-13"/>
        </w:rPr>
        <w:t xml:space="preserve"> </w:t>
      </w:r>
      <w:r>
        <w:t>Daten</w:t>
      </w:r>
      <w:r>
        <w:rPr>
          <w:spacing w:val="-14"/>
        </w:rPr>
        <w:t xml:space="preserve"> </w:t>
      </w:r>
      <w:r>
        <w:t>vor.</w:t>
      </w:r>
      <w:r>
        <w:rPr>
          <w:spacing w:val="-14"/>
        </w:rPr>
        <w:t xml:space="preserve"> </w:t>
      </w:r>
      <w:r>
        <w:t>Die</w:t>
      </w:r>
      <w:r>
        <w:rPr>
          <w:spacing w:val="-14"/>
        </w:rPr>
        <w:t xml:space="preserve"> </w:t>
      </w:r>
      <w:r>
        <w:t>Daten</w:t>
      </w:r>
      <w:r>
        <w:rPr>
          <w:spacing w:val="-14"/>
        </w:rPr>
        <w:t xml:space="preserve"> </w:t>
      </w:r>
      <w:r>
        <w:t>über</w:t>
      </w:r>
      <w:r>
        <w:rPr>
          <w:spacing w:val="-14"/>
        </w:rPr>
        <w:t xml:space="preserve"> </w:t>
      </w:r>
      <w:r>
        <w:t>die</w:t>
      </w:r>
      <w:r>
        <w:rPr>
          <w:spacing w:val="-14"/>
        </w:rPr>
        <w:t xml:space="preserve"> </w:t>
      </w:r>
      <w:r>
        <w:t>Entwicklung</w:t>
      </w:r>
      <w:r>
        <w:rPr>
          <w:spacing w:val="-11"/>
        </w:rPr>
        <w:t xml:space="preserve"> </w:t>
      </w:r>
      <w:r>
        <w:t>des</w:t>
      </w:r>
      <w:r>
        <w:rPr>
          <w:spacing w:val="-14"/>
        </w:rPr>
        <w:t xml:space="preserve"> </w:t>
      </w:r>
      <w:r>
        <w:t>Nominallohnin- dex in Sachsen-Anhalt in den ersten Jahren nach der Wiedervereinigung sind kaum aussagekräft</w:t>
      </w:r>
      <w:r>
        <w:t>ig und daher für eine Vergleichsbetrachtung nicht geeignet (Anstieg im Jahr</w:t>
      </w:r>
      <w:r>
        <w:rPr>
          <w:spacing w:val="-9"/>
        </w:rPr>
        <w:t xml:space="preserve"> </w:t>
      </w:r>
      <w:r>
        <w:t>1992</w:t>
      </w:r>
      <w:r>
        <w:rPr>
          <w:spacing w:val="-9"/>
        </w:rPr>
        <w:t xml:space="preserve"> </w:t>
      </w:r>
      <w:r>
        <w:t>gegenüber</w:t>
      </w:r>
      <w:r>
        <w:rPr>
          <w:spacing w:val="-8"/>
        </w:rPr>
        <w:t xml:space="preserve"> </w:t>
      </w:r>
      <w:r>
        <w:t>dem</w:t>
      </w:r>
      <w:r>
        <w:rPr>
          <w:spacing w:val="-9"/>
        </w:rPr>
        <w:t xml:space="preserve"> </w:t>
      </w:r>
      <w:r>
        <w:t>Vorjahr</w:t>
      </w:r>
      <w:r>
        <w:rPr>
          <w:spacing w:val="-7"/>
        </w:rPr>
        <w:t xml:space="preserve"> </w:t>
      </w:r>
      <w:r>
        <w:t>um</w:t>
      </w:r>
      <w:r>
        <w:rPr>
          <w:spacing w:val="-9"/>
        </w:rPr>
        <w:t xml:space="preserve"> </w:t>
      </w:r>
      <w:r>
        <w:t>29,1</w:t>
      </w:r>
      <w:r>
        <w:rPr>
          <w:spacing w:val="-8"/>
        </w:rPr>
        <w:t xml:space="preserve"> </w:t>
      </w:r>
      <w:r>
        <w:t>v.H.;</w:t>
      </w:r>
      <w:r>
        <w:rPr>
          <w:spacing w:val="-9"/>
        </w:rPr>
        <w:t xml:space="preserve"> </w:t>
      </w:r>
      <w:r>
        <w:t>Anstieg</w:t>
      </w:r>
      <w:r>
        <w:rPr>
          <w:spacing w:val="-7"/>
        </w:rPr>
        <w:t xml:space="preserve"> </w:t>
      </w:r>
      <w:r>
        <w:t>im</w:t>
      </w:r>
      <w:r>
        <w:rPr>
          <w:spacing w:val="-9"/>
        </w:rPr>
        <w:t xml:space="preserve"> </w:t>
      </w:r>
      <w:r>
        <w:t>Jahr</w:t>
      </w:r>
      <w:r>
        <w:rPr>
          <w:spacing w:val="-8"/>
        </w:rPr>
        <w:t xml:space="preserve"> </w:t>
      </w:r>
      <w:r>
        <w:t>1993</w:t>
      </w:r>
      <w:r>
        <w:rPr>
          <w:spacing w:val="-9"/>
        </w:rPr>
        <w:t xml:space="preserve"> </w:t>
      </w:r>
      <w:r>
        <w:t>um</w:t>
      </w:r>
      <w:r>
        <w:rPr>
          <w:spacing w:val="-8"/>
        </w:rPr>
        <w:t xml:space="preserve"> </w:t>
      </w:r>
      <w:r>
        <w:t>14,8</w:t>
      </w:r>
      <w:r>
        <w:rPr>
          <w:spacing w:val="-9"/>
        </w:rPr>
        <w:t xml:space="preserve"> </w:t>
      </w:r>
      <w:r>
        <w:t xml:space="preserve">v.H.). Gleiches gilt für den Verbraucherpreisindex, der im Jahr 1992 gegenüber dem Vor- jahr um 12,5 v.H. und </w:t>
      </w:r>
      <w:r>
        <w:t>im Jahr 1993 um 10,2 v.H.</w:t>
      </w:r>
      <w:r>
        <w:rPr>
          <w:spacing w:val="-16"/>
        </w:rPr>
        <w:t xml:space="preserve"> </w:t>
      </w:r>
      <w:r>
        <w:t>anstieg.</w:t>
      </w:r>
    </w:p>
    <w:p w:rsidR="000F10D1" w:rsidRDefault="0090729B">
      <w:pPr>
        <w:pStyle w:val="a3"/>
        <w:spacing w:before="150" w:line="292" w:lineRule="auto"/>
        <w:ind w:left="110" w:right="38" w:firstLine="140"/>
        <w:jc w:val="both"/>
      </w:pPr>
      <w:r>
        <w:t>ff) Die Gesamtbetrachtung der angeführten Parameter begründet somit die Vermu- tung, dass die Grundgehaltssätze der Besoldungsordnung R 1 in Sachsen-Anhalt in den Jahren 2008 bis 2010 das Mindestmaß amtsangemessener Alime</w:t>
      </w:r>
      <w:r>
        <w:t>ntation unter- schritten haben. Das gilt auch, soweit die Differenz der Besoldungsentwicklung zu der Entwicklung der Tariflöhne und zum Verbraucherpreisindex im öffentlichen Dienst</w:t>
      </w:r>
      <w:r>
        <w:rPr>
          <w:spacing w:val="-7"/>
        </w:rPr>
        <w:t xml:space="preserve"> </w:t>
      </w:r>
      <w:r>
        <w:t>den</w:t>
      </w:r>
      <w:r>
        <w:rPr>
          <w:spacing w:val="-6"/>
        </w:rPr>
        <w:t xml:space="preserve"> </w:t>
      </w:r>
      <w:r>
        <w:t>Wert</w:t>
      </w:r>
      <w:r>
        <w:rPr>
          <w:spacing w:val="-6"/>
        </w:rPr>
        <w:t xml:space="preserve"> </w:t>
      </w:r>
      <w:r>
        <w:t>von</w:t>
      </w:r>
      <w:r>
        <w:rPr>
          <w:spacing w:val="-6"/>
        </w:rPr>
        <w:t xml:space="preserve"> </w:t>
      </w:r>
      <w:r>
        <w:t>5</w:t>
      </w:r>
      <w:r>
        <w:rPr>
          <w:spacing w:val="-7"/>
        </w:rPr>
        <w:t xml:space="preserve"> </w:t>
      </w:r>
      <w:r>
        <w:t>v.H.</w:t>
      </w:r>
      <w:r>
        <w:rPr>
          <w:spacing w:val="-6"/>
        </w:rPr>
        <w:t xml:space="preserve"> </w:t>
      </w:r>
      <w:r>
        <w:t>für</w:t>
      </w:r>
      <w:r>
        <w:rPr>
          <w:spacing w:val="-7"/>
        </w:rPr>
        <w:t xml:space="preserve"> </w:t>
      </w:r>
      <w:r>
        <w:t>den</w:t>
      </w:r>
      <w:r>
        <w:rPr>
          <w:spacing w:val="-6"/>
        </w:rPr>
        <w:t xml:space="preserve"> </w:t>
      </w:r>
      <w:r>
        <w:t>Zeitraum</w:t>
      </w:r>
      <w:r>
        <w:rPr>
          <w:spacing w:val="-6"/>
        </w:rPr>
        <w:t xml:space="preserve"> </w:t>
      </w:r>
      <w:r>
        <w:t>der</w:t>
      </w:r>
      <w:r>
        <w:rPr>
          <w:spacing w:val="-6"/>
        </w:rPr>
        <w:t xml:space="preserve"> </w:t>
      </w:r>
      <w:r>
        <w:t>Jahre</w:t>
      </w:r>
      <w:r>
        <w:rPr>
          <w:spacing w:val="-7"/>
        </w:rPr>
        <w:t xml:space="preserve"> </w:t>
      </w:r>
      <w:r>
        <w:t>1995</w:t>
      </w:r>
      <w:r>
        <w:rPr>
          <w:spacing w:val="-6"/>
        </w:rPr>
        <w:t xml:space="preserve"> </w:t>
      </w:r>
      <w:r>
        <w:t>bis</w:t>
      </w:r>
      <w:r>
        <w:rPr>
          <w:spacing w:val="-7"/>
        </w:rPr>
        <w:t xml:space="preserve"> </w:t>
      </w:r>
      <w:r>
        <w:t>2009</w:t>
      </w:r>
      <w:r>
        <w:rPr>
          <w:spacing w:val="-6"/>
        </w:rPr>
        <w:t xml:space="preserve"> </w:t>
      </w:r>
      <w:r>
        <w:t>bei</w:t>
      </w:r>
      <w:r>
        <w:rPr>
          <w:spacing w:val="-7"/>
        </w:rPr>
        <w:t xml:space="preserve"> </w:t>
      </w:r>
      <w:r>
        <w:t>jenen</w:t>
      </w:r>
      <w:r>
        <w:rPr>
          <w:spacing w:val="-6"/>
        </w:rPr>
        <w:t xml:space="preserve"> </w:t>
      </w:r>
      <w:r>
        <w:t>Rich- tern/Staatsanwälten</w:t>
      </w:r>
      <w:r>
        <w:rPr>
          <w:spacing w:val="-6"/>
        </w:rPr>
        <w:t xml:space="preserve"> </w:t>
      </w:r>
      <w:r>
        <w:t>nicht</w:t>
      </w:r>
      <w:r>
        <w:rPr>
          <w:spacing w:val="-8"/>
        </w:rPr>
        <w:t xml:space="preserve"> </w:t>
      </w:r>
      <w:r>
        <w:t>übersteigt,</w:t>
      </w:r>
      <w:r>
        <w:rPr>
          <w:spacing w:val="-8"/>
        </w:rPr>
        <w:t xml:space="preserve"> </w:t>
      </w:r>
      <w:r>
        <w:t>denen</w:t>
      </w:r>
      <w:r>
        <w:rPr>
          <w:spacing w:val="-8"/>
        </w:rPr>
        <w:t xml:space="preserve"> </w:t>
      </w:r>
      <w:r>
        <w:t>eine</w:t>
      </w:r>
      <w:r>
        <w:rPr>
          <w:spacing w:val="-8"/>
        </w:rPr>
        <w:t xml:space="preserve"> </w:t>
      </w:r>
      <w:r>
        <w:t>Sonderzahlung</w:t>
      </w:r>
      <w:r>
        <w:rPr>
          <w:spacing w:val="-6"/>
        </w:rPr>
        <w:t xml:space="preserve"> </w:t>
      </w:r>
      <w:r>
        <w:t>in</w:t>
      </w:r>
      <w:r>
        <w:rPr>
          <w:spacing w:val="-8"/>
        </w:rPr>
        <w:t xml:space="preserve"> </w:t>
      </w:r>
      <w:r>
        <w:t>Höhe</w:t>
      </w:r>
      <w:r>
        <w:rPr>
          <w:spacing w:val="-8"/>
        </w:rPr>
        <w:t xml:space="preserve"> </w:t>
      </w:r>
      <w:r>
        <w:t>von</w:t>
      </w:r>
      <w:r>
        <w:rPr>
          <w:spacing w:val="-8"/>
        </w:rPr>
        <w:t xml:space="preserve"> </w:t>
      </w:r>
      <w:r>
        <w:t>75</w:t>
      </w:r>
      <w:r>
        <w:rPr>
          <w:spacing w:val="-8"/>
        </w:rPr>
        <w:t xml:space="preserve"> </w:t>
      </w:r>
      <w:r>
        <w:t>v.H. aufgrund § 3 Abs. 3 Satz 1 der Zweiten BesÜV gewährt wurde. Auch hier besteht ausnahmsweise die Vermutung einer Unteralimentation, weil das Zusammenspiel zweier Maßnah</w:t>
      </w:r>
      <w:r>
        <w:t>men des Besoldungsgesetzgebers, die sich isoliert betrachtet nach- teilig auf das Alimentationsniveau auswirken, gerade in diesem Zeitraum zu einem relativ</w:t>
      </w:r>
      <w:r>
        <w:rPr>
          <w:spacing w:val="-11"/>
        </w:rPr>
        <w:t xml:space="preserve"> </w:t>
      </w:r>
      <w:r>
        <w:t>gesehen</w:t>
      </w:r>
      <w:r>
        <w:rPr>
          <w:spacing w:val="-9"/>
        </w:rPr>
        <w:t xml:space="preserve"> </w:t>
      </w:r>
      <w:r>
        <w:t>höheren</w:t>
      </w:r>
      <w:r>
        <w:rPr>
          <w:spacing w:val="-10"/>
        </w:rPr>
        <w:t xml:space="preserve"> </w:t>
      </w:r>
      <w:r>
        <w:t>Anstieg</w:t>
      </w:r>
      <w:r>
        <w:rPr>
          <w:spacing w:val="-8"/>
        </w:rPr>
        <w:t xml:space="preserve"> </w:t>
      </w:r>
      <w:r>
        <w:t>der</w:t>
      </w:r>
      <w:r>
        <w:rPr>
          <w:spacing w:val="-11"/>
        </w:rPr>
        <w:t xml:space="preserve"> </w:t>
      </w:r>
      <w:r>
        <w:t>Besoldung</w:t>
      </w:r>
      <w:r>
        <w:rPr>
          <w:spacing w:val="-8"/>
        </w:rPr>
        <w:t xml:space="preserve"> </w:t>
      </w:r>
      <w:r>
        <w:t>führt.</w:t>
      </w:r>
      <w:r>
        <w:rPr>
          <w:spacing w:val="-10"/>
        </w:rPr>
        <w:t xml:space="preserve"> </w:t>
      </w:r>
      <w:r>
        <w:t>Zum</w:t>
      </w:r>
      <w:r>
        <w:rPr>
          <w:spacing w:val="-9"/>
        </w:rPr>
        <w:t xml:space="preserve"> </w:t>
      </w:r>
      <w:r>
        <w:t>einen</w:t>
      </w:r>
      <w:r>
        <w:rPr>
          <w:spacing w:val="-10"/>
        </w:rPr>
        <w:t xml:space="preserve"> </w:t>
      </w:r>
      <w:r>
        <w:t>wurde</w:t>
      </w:r>
      <w:r>
        <w:rPr>
          <w:spacing w:val="-9"/>
        </w:rPr>
        <w:t xml:space="preserve"> </w:t>
      </w:r>
      <w:r>
        <w:t>den</w:t>
      </w:r>
      <w:r>
        <w:rPr>
          <w:spacing w:val="-10"/>
        </w:rPr>
        <w:t xml:space="preserve"> </w:t>
      </w:r>
      <w:r>
        <w:t>Richtern und Staatsanwälten nur ein</w:t>
      </w:r>
      <w:r>
        <w:t>e gekürzte Sonderzahlung (75 v.H. statt 86,31 v.H. eines Monatsgehaltes)</w:t>
      </w:r>
      <w:r>
        <w:rPr>
          <w:spacing w:val="-11"/>
        </w:rPr>
        <w:t xml:space="preserve"> </w:t>
      </w:r>
      <w:r>
        <w:t>gewährt,</w:t>
      </w:r>
      <w:r>
        <w:rPr>
          <w:spacing w:val="-10"/>
        </w:rPr>
        <w:t xml:space="preserve"> </w:t>
      </w:r>
      <w:r>
        <w:t>weshalb</w:t>
      </w:r>
      <w:r>
        <w:rPr>
          <w:spacing w:val="-11"/>
        </w:rPr>
        <w:t xml:space="preserve"> </w:t>
      </w:r>
      <w:r>
        <w:t>auch</w:t>
      </w:r>
      <w:r>
        <w:rPr>
          <w:spacing w:val="-10"/>
        </w:rPr>
        <w:t xml:space="preserve"> </w:t>
      </w:r>
      <w:r>
        <w:t>deren</w:t>
      </w:r>
      <w:r>
        <w:rPr>
          <w:spacing w:val="-10"/>
        </w:rPr>
        <w:t xml:space="preserve"> </w:t>
      </w:r>
      <w:r>
        <w:t>vollständiger</w:t>
      </w:r>
      <w:r>
        <w:rPr>
          <w:spacing w:val="-11"/>
        </w:rPr>
        <w:t xml:space="preserve"> </w:t>
      </w:r>
      <w:r>
        <w:t>Wegfall</w:t>
      </w:r>
      <w:r>
        <w:rPr>
          <w:spacing w:val="-9"/>
        </w:rPr>
        <w:t xml:space="preserve"> </w:t>
      </w:r>
      <w:r>
        <w:t>rechnerisch</w:t>
      </w:r>
      <w:r>
        <w:rPr>
          <w:spacing w:val="-11"/>
        </w:rPr>
        <w:t xml:space="preserve"> </w:t>
      </w:r>
      <w:r>
        <w:t xml:space="preserve">we- niger ins Gewicht fällt. Zum anderen erhöhten sich die Grundgehaltssätze in der Be- soldungsordnung R (ebenso in den </w:t>
      </w:r>
      <w:r>
        <w:t>Besoldungsgruppen A 9 bis A 16 sowie in den Besoldungsordnungen B und C) erst mit Wirkung zum 1. Januar 1995 und nicht be- reits wie in den Besoldungsgruppen bis einschließlich A 8 zum 1. Oktober 1994</w:t>
      </w:r>
      <w:r>
        <w:rPr>
          <w:spacing w:val="-25"/>
        </w:rPr>
        <w:t xml:space="preserve"> </w:t>
      </w:r>
      <w:r>
        <w:t>(vgl.</w:t>
      </w:r>
    </w:p>
    <w:p w:rsidR="000F10D1" w:rsidRDefault="0090729B">
      <w:pPr>
        <w:pStyle w:val="a3"/>
        <w:spacing w:line="292" w:lineRule="auto"/>
        <w:ind w:left="110" w:right="38"/>
        <w:jc w:val="both"/>
      </w:pPr>
      <w:r>
        <w:t>§</w:t>
      </w:r>
      <w:r>
        <w:rPr>
          <w:spacing w:val="-5"/>
        </w:rPr>
        <w:t xml:space="preserve"> </w:t>
      </w:r>
      <w:r>
        <w:t>3</w:t>
      </w:r>
      <w:r>
        <w:rPr>
          <w:spacing w:val="-4"/>
        </w:rPr>
        <w:t xml:space="preserve"> </w:t>
      </w:r>
      <w:r>
        <w:t>des</w:t>
      </w:r>
      <w:r>
        <w:rPr>
          <w:spacing w:val="-4"/>
        </w:rPr>
        <w:t xml:space="preserve"> </w:t>
      </w:r>
      <w:r>
        <w:t>Art.</w:t>
      </w:r>
      <w:r>
        <w:rPr>
          <w:spacing w:val="-5"/>
        </w:rPr>
        <w:t xml:space="preserve"> </w:t>
      </w:r>
      <w:r>
        <w:t>9</w:t>
      </w:r>
      <w:r>
        <w:rPr>
          <w:spacing w:val="-4"/>
        </w:rPr>
        <w:t xml:space="preserve"> </w:t>
      </w:r>
      <w:r>
        <w:t>BBVAnpG</w:t>
      </w:r>
      <w:r>
        <w:rPr>
          <w:spacing w:val="-4"/>
        </w:rPr>
        <w:t xml:space="preserve"> </w:t>
      </w:r>
      <w:r>
        <w:t>1994</w:t>
      </w:r>
      <w:r>
        <w:rPr>
          <w:spacing w:val="-4"/>
        </w:rPr>
        <w:t xml:space="preserve"> </w:t>
      </w:r>
      <w:r>
        <w:t>vom</w:t>
      </w:r>
      <w:r>
        <w:rPr>
          <w:spacing w:val="-4"/>
        </w:rPr>
        <w:t xml:space="preserve"> </w:t>
      </w:r>
      <w:r>
        <w:t>24.</w:t>
      </w:r>
      <w:r>
        <w:rPr>
          <w:spacing w:val="-5"/>
        </w:rPr>
        <w:t xml:space="preserve"> </w:t>
      </w:r>
      <w:r>
        <w:t>August</w:t>
      </w:r>
      <w:r>
        <w:rPr>
          <w:spacing w:val="-3"/>
        </w:rPr>
        <w:t xml:space="preserve"> </w:t>
      </w:r>
      <w:r>
        <w:t>1994</w:t>
      </w:r>
      <w:r>
        <w:rPr>
          <w:spacing w:val="-4"/>
        </w:rPr>
        <w:t xml:space="preserve"> </w:t>
      </w:r>
      <w:r>
        <w:t>[BGBl</w:t>
      </w:r>
      <w:r>
        <w:rPr>
          <w:spacing w:val="-4"/>
        </w:rPr>
        <w:t xml:space="preserve"> </w:t>
      </w:r>
      <w:r>
        <w:t>I</w:t>
      </w:r>
      <w:r>
        <w:rPr>
          <w:spacing w:val="-4"/>
        </w:rPr>
        <w:t xml:space="preserve"> </w:t>
      </w:r>
      <w:r>
        <w:t>S.</w:t>
      </w:r>
      <w:r>
        <w:rPr>
          <w:spacing w:val="-4"/>
        </w:rPr>
        <w:t xml:space="preserve"> </w:t>
      </w:r>
      <w:r>
        <w:t>2229]).</w:t>
      </w:r>
      <w:r>
        <w:rPr>
          <w:spacing w:val="-5"/>
        </w:rPr>
        <w:t xml:space="preserve"> </w:t>
      </w:r>
      <w:r>
        <w:t>Diese</w:t>
      </w:r>
      <w:r>
        <w:rPr>
          <w:spacing w:val="-4"/>
        </w:rPr>
        <w:t xml:space="preserve"> </w:t>
      </w:r>
      <w:r>
        <w:t>zeitver- setzte Besoldungsanpassung ist zwar für sich genommen verfassungsrechtlich nicht zu beanstanden, führt hier aber zu einer Verzerrung der Besoldungsentwicklung, die sich</w:t>
      </w:r>
      <w:r>
        <w:rPr>
          <w:spacing w:val="-13"/>
        </w:rPr>
        <w:t xml:space="preserve"> </w:t>
      </w:r>
      <w:r>
        <w:t>in</w:t>
      </w:r>
      <w:r>
        <w:rPr>
          <w:spacing w:val="-13"/>
        </w:rPr>
        <w:t xml:space="preserve"> </w:t>
      </w:r>
      <w:r>
        <w:t>der</w:t>
      </w:r>
      <w:r>
        <w:rPr>
          <w:spacing w:val="-12"/>
        </w:rPr>
        <w:t xml:space="preserve"> </w:t>
      </w:r>
      <w:r>
        <w:t>Gesamtbetrachtung</w:t>
      </w:r>
      <w:r>
        <w:rPr>
          <w:spacing w:val="-9"/>
        </w:rPr>
        <w:t xml:space="preserve"> </w:t>
      </w:r>
      <w:r>
        <w:t>nicht</w:t>
      </w:r>
      <w:r>
        <w:rPr>
          <w:spacing w:val="-12"/>
        </w:rPr>
        <w:t xml:space="preserve"> </w:t>
      </w:r>
      <w:r>
        <w:t>zum</w:t>
      </w:r>
      <w:r>
        <w:rPr>
          <w:spacing w:val="-13"/>
        </w:rPr>
        <w:t xml:space="preserve"> </w:t>
      </w:r>
      <w:r>
        <w:t>Nachteil</w:t>
      </w:r>
      <w:r>
        <w:rPr>
          <w:spacing w:val="-11"/>
        </w:rPr>
        <w:t xml:space="preserve"> </w:t>
      </w:r>
      <w:r>
        <w:t>der</w:t>
      </w:r>
      <w:r>
        <w:rPr>
          <w:spacing w:val="-13"/>
        </w:rPr>
        <w:t xml:space="preserve"> </w:t>
      </w:r>
      <w:r>
        <w:t>Besol</w:t>
      </w:r>
      <w:r>
        <w:t>dungsempfänger</w:t>
      </w:r>
      <w:r>
        <w:rPr>
          <w:spacing w:val="-8"/>
        </w:rPr>
        <w:t xml:space="preserve"> </w:t>
      </w:r>
      <w:r>
        <w:t>auswir- ken darf. Hätte der Besoldungsgesetzgeber die Anhebung bereits im Jahr 1994</w:t>
      </w:r>
      <w:r>
        <w:rPr>
          <w:spacing w:val="14"/>
        </w:rPr>
        <w:t xml:space="preserve"> </w:t>
      </w:r>
      <w:r>
        <w:t>vor-</w:t>
      </w:r>
    </w:p>
    <w:p w:rsidR="000F10D1" w:rsidRDefault="0090729B">
      <w:pPr>
        <w:pStyle w:val="a3"/>
        <w:rPr>
          <w:sz w:val="26"/>
        </w:rPr>
      </w:pPr>
      <w:r>
        <w:br w:type="column"/>
      </w:r>
    </w:p>
    <w:p w:rsidR="000F10D1" w:rsidRDefault="000F10D1">
      <w:pPr>
        <w:pStyle w:val="a3"/>
        <w:rPr>
          <w:sz w:val="26"/>
        </w:rPr>
      </w:pPr>
    </w:p>
    <w:p w:rsidR="000F10D1" w:rsidRDefault="000F10D1">
      <w:pPr>
        <w:pStyle w:val="a3"/>
        <w:spacing w:before="10"/>
        <w:rPr>
          <w:sz w:val="25"/>
        </w:rPr>
      </w:pPr>
    </w:p>
    <w:p w:rsidR="000F10D1" w:rsidRDefault="0090729B">
      <w:pPr>
        <w:pStyle w:val="a3"/>
        <w:spacing w:before="1"/>
        <w:ind w:left="110"/>
      </w:pPr>
      <w:r>
        <w:t>146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6"/>
        <w:ind w:left="110"/>
      </w:pPr>
      <w:r>
        <w:t>147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213"/>
        <w:ind w:left="110"/>
      </w:pPr>
      <w:r>
        <w:t>148</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genommen, wäre die Besoldung in den Jahren 1995 bis 2009 nur um 18,37 v.H. an- gestiegen. In diesem Fall hätte die Differenz zur Tariflohnentwicklung im öffentlichen Dienst 6,82 v.H. und zur Entwicklung des Verbraucherpreisindex 6,23 v.H. betragen.</w:t>
      </w:r>
    </w:p>
    <w:p w:rsidR="000F10D1" w:rsidRDefault="0090729B">
      <w:pPr>
        <w:pStyle w:val="a4"/>
        <w:numPr>
          <w:ilvl w:val="0"/>
          <w:numId w:val="10"/>
        </w:numPr>
        <w:tabs>
          <w:tab w:val="left" w:pos="540"/>
        </w:tabs>
        <w:spacing w:before="154" w:line="292" w:lineRule="auto"/>
        <w:ind w:right="38" w:firstLine="140"/>
        <w:jc w:val="both"/>
        <w:rPr>
          <w:sz w:val="24"/>
        </w:rPr>
      </w:pPr>
      <w:r>
        <w:rPr>
          <w:sz w:val="24"/>
        </w:rPr>
        <w:t>Im Rahmen einer Gesamtabwägung unter Einbeziehung weiterer alimentations- relevanter Determinanten erhärtet sich die Vermutung der evidenten Unangemes- senheit der Besoldung der Besoldungsgruppe R 1 in Sachsen-Anhalt in den Jahren 2008 bis</w:t>
      </w:r>
      <w:r>
        <w:rPr>
          <w:spacing w:val="-3"/>
          <w:sz w:val="24"/>
        </w:rPr>
        <w:t xml:space="preserve"> </w:t>
      </w:r>
      <w:r>
        <w:rPr>
          <w:sz w:val="24"/>
        </w:rPr>
        <w:t>2010.</w:t>
      </w:r>
    </w:p>
    <w:p w:rsidR="000F10D1" w:rsidRDefault="0090729B">
      <w:pPr>
        <w:pStyle w:val="a3"/>
        <w:spacing w:before="153" w:line="292" w:lineRule="auto"/>
        <w:ind w:left="110" w:right="38" w:firstLine="140"/>
        <w:jc w:val="both"/>
      </w:pPr>
      <w:r>
        <w:t>aa) Die Äm</w:t>
      </w:r>
      <w:r>
        <w:t>ter eines Richters oder Staatsanwaltes in der Besoldungsgruppe R 1 stellen hohe Anforderungen an den akademischen Werdegang und die Qualifikation ihrer Inhaber.</w:t>
      </w:r>
    </w:p>
    <w:p w:rsidR="000F10D1" w:rsidRDefault="0090729B">
      <w:pPr>
        <w:pStyle w:val="a3"/>
        <w:spacing w:before="154" w:line="292" w:lineRule="auto"/>
        <w:ind w:left="110" w:right="38" w:firstLine="140"/>
        <w:jc w:val="both"/>
      </w:pPr>
      <w:r>
        <w:t>Nach § 5 Abs. 1 Hs. 1 des Deutschen Richtergesetzes (DRiG) in der Fassung des Art.</w:t>
      </w:r>
      <w:r>
        <w:rPr>
          <w:spacing w:val="-10"/>
        </w:rPr>
        <w:t xml:space="preserve"> </w:t>
      </w:r>
      <w:r>
        <w:t>1</w:t>
      </w:r>
      <w:r>
        <w:rPr>
          <w:spacing w:val="-11"/>
        </w:rPr>
        <w:t xml:space="preserve"> </w:t>
      </w:r>
      <w:r>
        <w:t>Nr.</w:t>
      </w:r>
      <w:r>
        <w:rPr>
          <w:spacing w:val="-11"/>
        </w:rPr>
        <w:t xml:space="preserve"> </w:t>
      </w:r>
      <w:r>
        <w:t>1</w:t>
      </w:r>
      <w:r>
        <w:rPr>
          <w:spacing w:val="-11"/>
        </w:rPr>
        <w:t xml:space="preserve"> </w:t>
      </w:r>
      <w:r>
        <w:t>des</w:t>
      </w:r>
      <w:r>
        <w:rPr>
          <w:spacing w:val="-10"/>
        </w:rPr>
        <w:t xml:space="preserve"> </w:t>
      </w:r>
      <w:r>
        <w:t>Gesetzes</w:t>
      </w:r>
      <w:r>
        <w:rPr>
          <w:spacing w:val="-10"/>
        </w:rPr>
        <w:t xml:space="preserve"> </w:t>
      </w:r>
      <w:r>
        <w:t>zur</w:t>
      </w:r>
      <w:r>
        <w:rPr>
          <w:spacing w:val="-11"/>
        </w:rPr>
        <w:t xml:space="preserve"> </w:t>
      </w:r>
      <w:r>
        <w:t>Reform</w:t>
      </w:r>
      <w:r>
        <w:rPr>
          <w:spacing w:val="-11"/>
        </w:rPr>
        <w:t xml:space="preserve"> </w:t>
      </w:r>
      <w:r>
        <w:t>der</w:t>
      </w:r>
      <w:r>
        <w:rPr>
          <w:spacing w:val="-11"/>
        </w:rPr>
        <w:t xml:space="preserve"> </w:t>
      </w:r>
      <w:r>
        <w:t>Juristenausbildung</w:t>
      </w:r>
      <w:r>
        <w:rPr>
          <w:spacing w:val="-10"/>
        </w:rPr>
        <w:t xml:space="preserve"> </w:t>
      </w:r>
      <w:r>
        <w:t>vom</w:t>
      </w:r>
      <w:r>
        <w:rPr>
          <w:spacing w:val="-11"/>
        </w:rPr>
        <w:t xml:space="preserve"> </w:t>
      </w:r>
      <w:r>
        <w:t>11.</w:t>
      </w:r>
      <w:r>
        <w:rPr>
          <w:spacing w:val="-11"/>
        </w:rPr>
        <w:t xml:space="preserve"> </w:t>
      </w:r>
      <w:r>
        <w:t>Juli</w:t>
      </w:r>
      <w:r>
        <w:rPr>
          <w:spacing w:val="-11"/>
        </w:rPr>
        <w:t xml:space="preserve"> </w:t>
      </w:r>
      <w:r>
        <w:t>2002</w:t>
      </w:r>
      <w:r>
        <w:rPr>
          <w:spacing w:val="-11"/>
        </w:rPr>
        <w:t xml:space="preserve"> </w:t>
      </w:r>
      <w:r>
        <w:t>(BGBl I S. 2592) erwirbt die Befähigung zum Richteramt, wer ein rechtswissenschaftliches Studium an einer Universität mit der ersten Prüfung und einen anschließenden Vor- bereitungsdienst</w:t>
      </w:r>
      <w:r>
        <w:rPr>
          <w:spacing w:val="-7"/>
        </w:rPr>
        <w:t xml:space="preserve"> </w:t>
      </w:r>
      <w:r>
        <w:t>von</w:t>
      </w:r>
      <w:r>
        <w:rPr>
          <w:spacing w:val="-7"/>
        </w:rPr>
        <w:t xml:space="preserve"> </w:t>
      </w:r>
      <w:r>
        <w:t>zwe</w:t>
      </w:r>
      <w:r>
        <w:t>i</w:t>
      </w:r>
      <w:r>
        <w:rPr>
          <w:spacing w:val="-7"/>
        </w:rPr>
        <w:t xml:space="preserve"> </w:t>
      </w:r>
      <w:r>
        <w:t>Jahren</w:t>
      </w:r>
      <w:r>
        <w:rPr>
          <w:spacing w:val="-7"/>
        </w:rPr>
        <w:t xml:space="preserve"> </w:t>
      </w:r>
      <w:r>
        <w:t>mit</w:t>
      </w:r>
      <w:r>
        <w:rPr>
          <w:spacing w:val="-6"/>
        </w:rPr>
        <w:t xml:space="preserve"> </w:t>
      </w:r>
      <w:r>
        <w:t>der</w:t>
      </w:r>
      <w:r>
        <w:rPr>
          <w:spacing w:val="-7"/>
        </w:rPr>
        <w:t xml:space="preserve"> </w:t>
      </w:r>
      <w:r>
        <w:t>zweiten</w:t>
      </w:r>
      <w:r>
        <w:rPr>
          <w:spacing w:val="-7"/>
        </w:rPr>
        <w:t xml:space="preserve"> </w:t>
      </w:r>
      <w:r>
        <w:t>Staatsprüfung</w:t>
      </w:r>
      <w:r>
        <w:rPr>
          <w:spacing w:val="-4"/>
        </w:rPr>
        <w:t xml:space="preserve"> </w:t>
      </w:r>
      <w:r>
        <w:t>abschließt;</w:t>
      </w:r>
      <w:r>
        <w:rPr>
          <w:spacing w:val="-7"/>
        </w:rPr>
        <w:t xml:space="preserve"> </w:t>
      </w:r>
      <w:r>
        <w:t>gleiches gilt für die Befähigung zum Amt des Staatsanwaltes (vgl. § 122 Abs. 1 DRiG). Die Studienzeit</w:t>
      </w:r>
      <w:r>
        <w:rPr>
          <w:spacing w:val="-10"/>
        </w:rPr>
        <w:t xml:space="preserve"> </w:t>
      </w:r>
      <w:r>
        <w:t>beträgt</w:t>
      </w:r>
      <w:r>
        <w:rPr>
          <w:spacing w:val="-11"/>
        </w:rPr>
        <w:t xml:space="preserve"> </w:t>
      </w:r>
      <w:r>
        <w:t>grundsätzlich</w:t>
      </w:r>
      <w:r>
        <w:rPr>
          <w:spacing w:val="-11"/>
        </w:rPr>
        <w:t xml:space="preserve"> </w:t>
      </w:r>
      <w:r>
        <w:t>vier</w:t>
      </w:r>
      <w:r>
        <w:rPr>
          <w:spacing w:val="-11"/>
        </w:rPr>
        <w:t xml:space="preserve"> </w:t>
      </w:r>
      <w:r>
        <w:t>Jahre</w:t>
      </w:r>
      <w:r>
        <w:rPr>
          <w:spacing w:val="-11"/>
        </w:rPr>
        <w:t xml:space="preserve"> </w:t>
      </w:r>
      <w:r>
        <w:t>(vgl.</w:t>
      </w:r>
      <w:r>
        <w:rPr>
          <w:spacing w:val="-11"/>
        </w:rPr>
        <w:t xml:space="preserve"> </w:t>
      </w:r>
      <w:r>
        <w:t>§</w:t>
      </w:r>
      <w:r>
        <w:rPr>
          <w:spacing w:val="-12"/>
        </w:rPr>
        <w:t xml:space="preserve"> </w:t>
      </w:r>
      <w:r>
        <w:t>5a</w:t>
      </w:r>
      <w:r>
        <w:rPr>
          <w:spacing w:val="-11"/>
        </w:rPr>
        <w:t xml:space="preserve"> </w:t>
      </w:r>
      <w:r>
        <w:t>Abs.</w:t>
      </w:r>
      <w:r>
        <w:rPr>
          <w:spacing w:val="-10"/>
        </w:rPr>
        <w:t xml:space="preserve"> </w:t>
      </w:r>
      <w:r>
        <w:t>1</w:t>
      </w:r>
      <w:r>
        <w:rPr>
          <w:spacing w:val="-11"/>
        </w:rPr>
        <w:t xml:space="preserve"> </w:t>
      </w:r>
      <w:r>
        <w:t>Hs.</w:t>
      </w:r>
      <w:r>
        <w:rPr>
          <w:spacing w:val="-11"/>
        </w:rPr>
        <w:t xml:space="preserve"> </w:t>
      </w:r>
      <w:r>
        <w:t>1</w:t>
      </w:r>
      <w:r>
        <w:rPr>
          <w:spacing w:val="-11"/>
        </w:rPr>
        <w:t xml:space="preserve"> </w:t>
      </w:r>
      <w:r>
        <w:t>DRiG).</w:t>
      </w:r>
      <w:r>
        <w:rPr>
          <w:spacing w:val="-12"/>
        </w:rPr>
        <w:t xml:space="preserve"> </w:t>
      </w:r>
      <w:r>
        <w:t>Der</w:t>
      </w:r>
      <w:r>
        <w:rPr>
          <w:spacing w:val="-11"/>
        </w:rPr>
        <w:t xml:space="preserve"> </w:t>
      </w:r>
      <w:r>
        <w:t>Vorbe- reitungsdienst</w:t>
      </w:r>
      <w:r>
        <w:rPr>
          <w:spacing w:val="-11"/>
        </w:rPr>
        <w:t xml:space="preserve"> </w:t>
      </w:r>
      <w:r>
        <w:t>dauert</w:t>
      </w:r>
      <w:r>
        <w:rPr>
          <w:spacing w:val="-10"/>
        </w:rPr>
        <w:t xml:space="preserve"> </w:t>
      </w:r>
      <w:r>
        <w:t>zwei</w:t>
      </w:r>
      <w:r>
        <w:rPr>
          <w:spacing w:val="-11"/>
        </w:rPr>
        <w:t xml:space="preserve"> </w:t>
      </w:r>
      <w:r>
        <w:t>J</w:t>
      </w:r>
      <w:r>
        <w:t>ahre</w:t>
      </w:r>
      <w:r>
        <w:rPr>
          <w:spacing w:val="-10"/>
        </w:rPr>
        <w:t xml:space="preserve"> </w:t>
      </w:r>
      <w:r>
        <w:t>(vgl.</w:t>
      </w:r>
      <w:r>
        <w:rPr>
          <w:spacing w:val="-11"/>
        </w:rPr>
        <w:t xml:space="preserve"> </w:t>
      </w:r>
      <w:r>
        <w:t>§</w:t>
      </w:r>
      <w:r>
        <w:rPr>
          <w:spacing w:val="-10"/>
        </w:rPr>
        <w:t xml:space="preserve"> </w:t>
      </w:r>
      <w:r>
        <w:t>5b</w:t>
      </w:r>
      <w:r>
        <w:rPr>
          <w:spacing w:val="-11"/>
        </w:rPr>
        <w:t xml:space="preserve"> </w:t>
      </w:r>
      <w:r>
        <w:t>Abs.</w:t>
      </w:r>
      <w:r>
        <w:rPr>
          <w:spacing w:val="-9"/>
        </w:rPr>
        <w:t xml:space="preserve"> </w:t>
      </w:r>
      <w:r>
        <w:t>1</w:t>
      </w:r>
      <w:r>
        <w:rPr>
          <w:spacing w:val="-11"/>
        </w:rPr>
        <w:t xml:space="preserve"> </w:t>
      </w:r>
      <w:r>
        <w:t>DRiG).</w:t>
      </w:r>
      <w:r>
        <w:rPr>
          <w:spacing w:val="-10"/>
        </w:rPr>
        <w:t xml:space="preserve"> </w:t>
      </w:r>
      <w:r>
        <w:t>Zum</w:t>
      </w:r>
      <w:r>
        <w:rPr>
          <w:spacing w:val="-10"/>
        </w:rPr>
        <w:t xml:space="preserve"> </w:t>
      </w:r>
      <w:r>
        <w:t>Richter</w:t>
      </w:r>
      <w:r>
        <w:rPr>
          <w:spacing w:val="-10"/>
        </w:rPr>
        <w:t xml:space="preserve"> </w:t>
      </w:r>
      <w:r>
        <w:t>auf</w:t>
      </w:r>
      <w:r>
        <w:rPr>
          <w:spacing w:val="-11"/>
        </w:rPr>
        <w:t xml:space="preserve"> </w:t>
      </w:r>
      <w:r>
        <w:t>Lebenszeit kann gemäß § 10 Abs. 1 DRiG ernannt werden, wer nach Erwerb der Befähigung zum</w:t>
      </w:r>
      <w:r>
        <w:rPr>
          <w:spacing w:val="-6"/>
        </w:rPr>
        <w:t xml:space="preserve"> </w:t>
      </w:r>
      <w:r>
        <w:t>Richteramt</w:t>
      </w:r>
      <w:r>
        <w:rPr>
          <w:spacing w:val="-6"/>
        </w:rPr>
        <w:t xml:space="preserve"> </w:t>
      </w:r>
      <w:r>
        <w:t>mindestens</w:t>
      </w:r>
      <w:r>
        <w:rPr>
          <w:spacing w:val="-6"/>
        </w:rPr>
        <w:t xml:space="preserve"> </w:t>
      </w:r>
      <w:r>
        <w:t>drei</w:t>
      </w:r>
      <w:r>
        <w:rPr>
          <w:spacing w:val="-6"/>
        </w:rPr>
        <w:t xml:space="preserve"> </w:t>
      </w:r>
      <w:r>
        <w:t>Jahre</w:t>
      </w:r>
      <w:r>
        <w:rPr>
          <w:spacing w:val="-6"/>
        </w:rPr>
        <w:t xml:space="preserve"> </w:t>
      </w:r>
      <w:r>
        <w:t>im</w:t>
      </w:r>
      <w:r>
        <w:rPr>
          <w:spacing w:val="-6"/>
        </w:rPr>
        <w:t xml:space="preserve"> </w:t>
      </w:r>
      <w:r>
        <w:t>richterlichen</w:t>
      </w:r>
      <w:r>
        <w:rPr>
          <w:spacing w:val="-6"/>
        </w:rPr>
        <w:t xml:space="preserve"> </w:t>
      </w:r>
      <w:r>
        <w:t>Dienst</w:t>
      </w:r>
      <w:r>
        <w:rPr>
          <w:spacing w:val="-6"/>
        </w:rPr>
        <w:t xml:space="preserve"> </w:t>
      </w:r>
      <w:r>
        <w:t>tätig</w:t>
      </w:r>
      <w:r>
        <w:rPr>
          <w:spacing w:val="-5"/>
        </w:rPr>
        <w:t xml:space="preserve"> </w:t>
      </w:r>
      <w:r>
        <w:t>gewesen</w:t>
      </w:r>
      <w:r>
        <w:rPr>
          <w:spacing w:val="-6"/>
        </w:rPr>
        <w:t xml:space="preserve"> </w:t>
      </w:r>
      <w:r>
        <w:t>ist;</w:t>
      </w:r>
      <w:r>
        <w:rPr>
          <w:spacing w:val="-6"/>
        </w:rPr>
        <w:t xml:space="preserve"> </w:t>
      </w:r>
      <w:r>
        <w:t>dem richterlichen Dienst steht eine staatsanwaltliche Tätigkeit gleich (vgl. § 122 Abs. 2 DRiG).</w:t>
      </w:r>
    </w:p>
    <w:p w:rsidR="000F10D1" w:rsidRDefault="0090729B">
      <w:pPr>
        <w:pStyle w:val="a3"/>
        <w:spacing w:before="148" w:line="292" w:lineRule="auto"/>
        <w:ind w:left="110" w:right="38" w:firstLine="140"/>
        <w:jc w:val="both"/>
      </w:pPr>
      <w:r>
        <w:t>Für die Einstellung in den höheren Justizdienst wird seitens der</w:t>
      </w:r>
      <w:r>
        <w:rPr>
          <w:spacing w:val="-35"/>
        </w:rPr>
        <w:t xml:space="preserve"> </w:t>
      </w:r>
      <w:r>
        <w:t>Justizverwaltungen der Länder das Erreichen einer Mindestnote in der Ersten Prüfung und der Zw</w:t>
      </w:r>
      <w:r>
        <w:t>eiten juristischen Staatsprüfung erwartet. Das Land Sachsen-Anhalt hat entsprechende Einstellungsvoraussetzungen nicht veröffentlicht. Ausweislich eines Schreibens des Justizministeriums</w:t>
      </w:r>
      <w:r>
        <w:rPr>
          <w:spacing w:val="19"/>
        </w:rPr>
        <w:t xml:space="preserve"> </w:t>
      </w:r>
      <w:r>
        <w:t>Sachsen-Anhalt</w:t>
      </w:r>
      <w:r>
        <w:rPr>
          <w:spacing w:val="22"/>
        </w:rPr>
        <w:t xml:space="preserve"> </w:t>
      </w:r>
      <w:r>
        <w:t>an</w:t>
      </w:r>
      <w:r>
        <w:rPr>
          <w:spacing w:val="19"/>
        </w:rPr>
        <w:t xml:space="preserve"> </w:t>
      </w:r>
      <w:r>
        <w:t>das</w:t>
      </w:r>
      <w:r>
        <w:rPr>
          <w:spacing w:val="19"/>
        </w:rPr>
        <w:t xml:space="preserve"> </w:t>
      </w:r>
      <w:r>
        <w:t>Finanzministerium</w:t>
      </w:r>
      <w:r>
        <w:rPr>
          <w:spacing w:val="22"/>
        </w:rPr>
        <w:t xml:space="preserve"> </w:t>
      </w:r>
      <w:r>
        <w:t>Sachsen-Anhalt</w:t>
      </w:r>
      <w:r>
        <w:rPr>
          <w:spacing w:val="22"/>
        </w:rPr>
        <w:t xml:space="preserve"> </w:t>
      </w:r>
      <w:r>
        <w:t>vom</w:t>
      </w:r>
    </w:p>
    <w:p w:rsidR="000F10D1" w:rsidRDefault="0090729B">
      <w:pPr>
        <w:pStyle w:val="a4"/>
        <w:numPr>
          <w:ilvl w:val="0"/>
          <w:numId w:val="9"/>
        </w:numPr>
        <w:tabs>
          <w:tab w:val="left" w:pos="386"/>
        </w:tabs>
        <w:spacing w:before="0" w:line="292" w:lineRule="auto"/>
        <w:ind w:right="38" w:firstLine="0"/>
        <w:jc w:val="both"/>
        <w:rPr>
          <w:sz w:val="24"/>
        </w:rPr>
      </w:pPr>
      <w:r>
        <w:rPr>
          <w:sz w:val="24"/>
        </w:rPr>
        <w:t xml:space="preserve">September </w:t>
      </w:r>
      <w:r>
        <w:rPr>
          <w:sz w:val="24"/>
        </w:rPr>
        <w:t>2009 anlässlich des Ausgangsverfahrens werden bei Einstellungen in den</w:t>
      </w:r>
      <w:r>
        <w:rPr>
          <w:spacing w:val="-7"/>
          <w:sz w:val="24"/>
        </w:rPr>
        <w:t xml:space="preserve"> </w:t>
      </w:r>
      <w:r>
        <w:rPr>
          <w:sz w:val="24"/>
        </w:rPr>
        <w:t>höheren</w:t>
      </w:r>
      <w:r>
        <w:rPr>
          <w:spacing w:val="-6"/>
          <w:sz w:val="24"/>
        </w:rPr>
        <w:t xml:space="preserve"> </w:t>
      </w:r>
      <w:r>
        <w:rPr>
          <w:sz w:val="24"/>
        </w:rPr>
        <w:t>Justizdienst</w:t>
      </w:r>
      <w:r>
        <w:rPr>
          <w:spacing w:val="-6"/>
          <w:sz w:val="24"/>
        </w:rPr>
        <w:t xml:space="preserve"> </w:t>
      </w:r>
      <w:r>
        <w:rPr>
          <w:sz w:val="24"/>
        </w:rPr>
        <w:t>in</w:t>
      </w:r>
      <w:r>
        <w:rPr>
          <w:spacing w:val="-6"/>
          <w:sz w:val="24"/>
        </w:rPr>
        <w:t xml:space="preserve"> </w:t>
      </w:r>
      <w:r>
        <w:rPr>
          <w:sz w:val="24"/>
        </w:rPr>
        <w:t>Sachsen-Anhalt</w:t>
      </w:r>
      <w:r>
        <w:rPr>
          <w:spacing w:val="-3"/>
          <w:sz w:val="24"/>
        </w:rPr>
        <w:t xml:space="preserve"> </w:t>
      </w:r>
      <w:r>
        <w:rPr>
          <w:sz w:val="24"/>
        </w:rPr>
        <w:t>„in</w:t>
      </w:r>
      <w:r>
        <w:rPr>
          <w:spacing w:val="-7"/>
          <w:sz w:val="24"/>
        </w:rPr>
        <w:t xml:space="preserve"> </w:t>
      </w:r>
      <w:r>
        <w:rPr>
          <w:sz w:val="24"/>
        </w:rPr>
        <w:t>den</w:t>
      </w:r>
      <w:r>
        <w:rPr>
          <w:spacing w:val="-6"/>
          <w:sz w:val="24"/>
        </w:rPr>
        <w:t xml:space="preserve"> </w:t>
      </w:r>
      <w:r>
        <w:rPr>
          <w:sz w:val="24"/>
        </w:rPr>
        <w:t>letzten</w:t>
      </w:r>
      <w:r>
        <w:rPr>
          <w:spacing w:val="-6"/>
          <w:sz w:val="24"/>
        </w:rPr>
        <w:t xml:space="preserve"> </w:t>
      </w:r>
      <w:r>
        <w:rPr>
          <w:sz w:val="24"/>
        </w:rPr>
        <w:t>Jahren</w:t>
      </w:r>
      <w:r>
        <w:rPr>
          <w:spacing w:val="-6"/>
          <w:sz w:val="24"/>
        </w:rPr>
        <w:t xml:space="preserve"> </w:t>
      </w:r>
      <w:r>
        <w:rPr>
          <w:sz w:val="24"/>
        </w:rPr>
        <w:t>[…]</w:t>
      </w:r>
      <w:r>
        <w:rPr>
          <w:spacing w:val="-6"/>
          <w:sz w:val="24"/>
        </w:rPr>
        <w:t xml:space="preserve"> </w:t>
      </w:r>
      <w:r>
        <w:rPr>
          <w:sz w:val="24"/>
        </w:rPr>
        <w:t>grundsätzlich zwei Prädikatsexamina“, also mindestens 9 Punkte in beiden Examina, vorausge- setzt</w:t>
      </w:r>
      <w:r>
        <w:rPr>
          <w:spacing w:val="-7"/>
          <w:sz w:val="24"/>
        </w:rPr>
        <w:t xml:space="preserve"> </w:t>
      </w:r>
      <w:r>
        <w:rPr>
          <w:sz w:val="24"/>
        </w:rPr>
        <w:t>(vgl.</w:t>
      </w:r>
      <w:r>
        <w:rPr>
          <w:spacing w:val="-6"/>
          <w:sz w:val="24"/>
        </w:rPr>
        <w:t xml:space="preserve"> </w:t>
      </w:r>
      <w:r>
        <w:rPr>
          <w:sz w:val="24"/>
        </w:rPr>
        <w:t>Anlage</w:t>
      </w:r>
      <w:r>
        <w:rPr>
          <w:spacing w:val="-6"/>
          <w:sz w:val="24"/>
        </w:rPr>
        <w:t xml:space="preserve"> </w:t>
      </w:r>
      <w:r>
        <w:rPr>
          <w:sz w:val="24"/>
        </w:rPr>
        <w:t>B</w:t>
      </w:r>
      <w:r>
        <w:rPr>
          <w:spacing w:val="-6"/>
          <w:sz w:val="24"/>
        </w:rPr>
        <w:t xml:space="preserve"> </w:t>
      </w:r>
      <w:r>
        <w:rPr>
          <w:sz w:val="24"/>
        </w:rPr>
        <w:t>8</w:t>
      </w:r>
      <w:r>
        <w:rPr>
          <w:spacing w:val="-6"/>
          <w:sz w:val="24"/>
        </w:rPr>
        <w:t xml:space="preserve"> </w:t>
      </w:r>
      <w:r>
        <w:rPr>
          <w:sz w:val="24"/>
        </w:rPr>
        <w:t>der</w:t>
      </w:r>
      <w:r>
        <w:rPr>
          <w:spacing w:val="-7"/>
          <w:sz w:val="24"/>
        </w:rPr>
        <w:t xml:space="preserve"> </w:t>
      </w:r>
      <w:r>
        <w:rPr>
          <w:sz w:val="24"/>
        </w:rPr>
        <w:t>Akte</w:t>
      </w:r>
      <w:r>
        <w:rPr>
          <w:spacing w:val="-5"/>
          <w:sz w:val="24"/>
        </w:rPr>
        <w:t xml:space="preserve"> </w:t>
      </w:r>
      <w:r>
        <w:rPr>
          <w:sz w:val="24"/>
        </w:rPr>
        <w:t>des</w:t>
      </w:r>
      <w:r>
        <w:rPr>
          <w:spacing w:val="-7"/>
          <w:sz w:val="24"/>
        </w:rPr>
        <w:t xml:space="preserve"> </w:t>
      </w:r>
      <w:r>
        <w:rPr>
          <w:sz w:val="24"/>
        </w:rPr>
        <w:t>Ausgangsverfahrens</w:t>
      </w:r>
      <w:r>
        <w:rPr>
          <w:spacing w:val="-2"/>
          <w:sz w:val="24"/>
        </w:rPr>
        <w:t xml:space="preserve"> </w:t>
      </w:r>
      <w:r>
        <w:rPr>
          <w:sz w:val="24"/>
        </w:rPr>
        <w:t>5</w:t>
      </w:r>
      <w:r>
        <w:rPr>
          <w:spacing w:val="-7"/>
          <w:sz w:val="24"/>
        </w:rPr>
        <w:t xml:space="preserve"> </w:t>
      </w:r>
      <w:r>
        <w:rPr>
          <w:sz w:val="24"/>
        </w:rPr>
        <w:t>A</w:t>
      </w:r>
      <w:r>
        <w:rPr>
          <w:spacing w:val="-6"/>
          <w:sz w:val="24"/>
        </w:rPr>
        <w:t xml:space="preserve"> </w:t>
      </w:r>
      <w:r>
        <w:rPr>
          <w:sz w:val="24"/>
        </w:rPr>
        <w:t>206/09).</w:t>
      </w:r>
      <w:r>
        <w:rPr>
          <w:spacing w:val="-6"/>
          <w:sz w:val="24"/>
        </w:rPr>
        <w:t xml:space="preserve"> </w:t>
      </w:r>
      <w:r>
        <w:rPr>
          <w:sz w:val="24"/>
        </w:rPr>
        <w:t>Diese</w:t>
      </w:r>
      <w:r>
        <w:rPr>
          <w:spacing w:val="-7"/>
          <w:sz w:val="24"/>
        </w:rPr>
        <w:t xml:space="preserve"> </w:t>
      </w:r>
      <w:r>
        <w:rPr>
          <w:sz w:val="24"/>
        </w:rPr>
        <w:t>Anforde- rungen</w:t>
      </w:r>
      <w:r>
        <w:rPr>
          <w:spacing w:val="-10"/>
          <w:sz w:val="24"/>
        </w:rPr>
        <w:t xml:space="preserve"> </w:t>
      </w:r>
      <w:r>
        <w:rPr>
          <w:sz w:val="24"/>
        </w:rPr>
        <w:t>werden</w:t>
      </w:r>
      <w:r>
        <w:rPr>
          <w:spacing w:val="-10"/>
          <w:sz w:val="24"/>
        </w:rPr>
        <w:t xml:space="preserve"> </w:t>
      </w:r>
      <w:r>
        <w:rPr>
          <w:sz w:val="24"/>
        </w:rPr>
        <w:t>nur</w:t>
      </w:r>
      <w:r>
        <w:rPr>
          <w:spacing w:val="-10"/>
          <w:sz w:val="24"/>
        </w:rPr>
        <w:t xml:space="preserve"> </w:t>
      </w:r>
      <w:r>
        <w:rPr>
          <w:sz w:val="24"/>
        </w:rPr>
        <w:t>von</w:t>
      </w:r>
      <w:r>
        <w:rPr>
          <w:spacing w:val="-10"/>
          <w:sz w:val="24"/>
        </w:rPr>
        <w:t xml:space="preserve"> </w:t>
      </w:r>
      <w:r>
        <w:rPr>
          <w:sz w:val="24"/>
        </w:rPr>
        <w:t>einem</w:t>
      </w:r>
      <w:r>
        <w:rPr>
          <w:spacing w:val="-10"/>
          <w:sz w:val="24"/>
        </w:rPr>
        <w:t xml:space="preserve"> </w:t>
      </w:r>
      <w:r>
        <w:rPr>
          <w:sz w:val="24"/>
        </w:rPr>
        <w:t>geringen</w:t>
      </w:r>
      <w:r>
        <w:rPr>
          <w:spacing w:val="-10"/>
          <w:sz w:val="24"/>
        </w:rPr>
        <w:t xml:space="preserve"> </w:t>
      </w:r>
      <w:r>
        <w:rPr>
          <w:sz w:val="24"/>
        </w:rPr>
        <w:t>Teil</w:t>
      </w:r>
      <w:r>
        <w:rPr>
          <w:spacing w:val="-10"/>
          <w:sz w:val="24"/>
        </w:rPr>
        <w:t xml:space="preserve"> </w:t>
      </w:r>
      <w:r>
        <w:rPr>
          <w:sz w:val="24"/>
        </w:rPr>
        <w:t>der</w:t>
      </w:r>
      <w:r>
        <w:rPr>
          <w:spacing w:val="-10"/>
          <w:sz w:val="24"/>
        </w:rPr>
        <w:t xml:space="preserve"> </w:t>
      </w:r>
      <w:r>
        <w:rPr>
          <w:sz w:val="24"/>
        </w:rPr>
        <w:t>Absolventen</w:t>
      </w:r>
      <w:r>
        <w:rPr>
          <w:spacing w:val="-8"/>
          <w:sz w:val="24"/>
        </w:rPr>
        <w:t xml:space="preserve"> </w:t>
      </w:r>
      <w:r>
        <w:rPr>
          <w:sz w:val="24"/>
        </w:rPr>
        <w:t>erfüllt.</w:t>
      </w:r>
      <w:r>
        <w:rPr>
          <w:spacing w:val="-10"/>
          <w:sz w:val="24"/>
        </w:rPr>
        <w:t xml:space="preserve"> </w:t>
      </w:r>
      <w:r>
        <w:rPr>
          <w:sz w:val="24"/>
        </w:rPr>
        <w:t>So</w:t>
      </w:r>
      <w:r>
        <w:rPr>
          <w:spacing w:val="-10"/>
          <w:sz w:val="24"/>
        </w:rPr>
        <w:t xml:space="preserve"> </w:t>
      </w:r>
      <w:r>
        <w:rPr>
          <w:sz w:val="24"/>
        </w:rPr>
        <w:t>bestanden</w:t>
      </w:r>
      <w:r>
        <w:rPr>
          <w:spacing w:val="-10"/>
          <w:sz w:val="24"/>
        </w:rPr>
        <w:t xml:space="preserve"> </w:t>
      </w:r>
      <w:r>
        <w:rPr>
          <w:sz w:val="24"/>
        </w:rPr>
        <w:t>im verfahrensgegenständlichen Jahr 2010 in Sachsen-Anhalt 13,04 % der geprüften Kandidaten</w:t>
      </w:r>
      <w:r>
        <w:rPr>
          <w:spacing w:val="-5"/>
          <w:sz w:val="24"/>
        </w:rPr>
        <w:t xml:space="preserve"> </w:t>
      </w:r>
      <w:r>
        <w:rPr>
          <w:sz w:val="24"/>
        </w:rPr>
        <w:t>die</w:t>
      </w:r>
      <w:r>
        <w:rPr>
          <w:spacing w:val="-6"/>
          <w:sz w:val="24"/>
        </w:rPr>
        <w:t xml:space="preserve"> </w:t>
      </w:r>
      <w:r>
        <w:rPr>
          <w:sz w:val="24"/>
        </w:rPr>
        <w:t>staatliche</w:t>
      </w:r>
      <w:r>
        <w:rPr>
          <w:spacing w:val="-6"/>
          <w:sz w:val="24"/>
        </w:rPr>
        <w:t xml:space="preserve"> </w:t>
      </w:r>
      <w:r>
        <w:rPr>
          <w:sz w:val="24"/>
        </w:rPr>
        <w:t>Pflichtfachprüfung</w:t>
      </w:r>
      <w:r>
        <w:rPr>
          <w:spacing w:val="-3"/>
          <w:sz w:val="24"/>
        </w:rPr>
        <w:t xml:space="preserve"> </w:t>
      </w:r>
      <w:r>
        <w:rPr>
          <w:sz w:val="24"/>
        </w:rPr>
        <w:t>der</w:t>
      </w:r>
      <w:r>
        <w:rPr>
          <w:spacing w:val="-6"/>
          <w:sz w:val="24"/>
        </w:rPr>
        <w:t xml:space="preserve"> </w:t>
      </w:r>
      <w:r>
        <w:rPr>
          <w:sz w:val="24"/>
        </w:rPr>
        <w:t>Ersten</w:t>
      </w:r>
      <w:r>
        <w:rPr>
          <w:spacing w:val="-5"/>
          <w:sz w:val="24"/>
        </w:rPr>
        <w:t xml:space="preserve"> </w:t>
      </w:r>
      <w:r>
        <w:rPr>
          <w:sz w:val="24"/>
        </w:rPr>
        <w:t>Prüfung</w:t>
      </w:r>
      <w:r>
        <w:rPr>
          <w:spacing w:val="-6"/>
          <w:sz w:val="24"/>
        </w:rPr>
        <w:t xml:space="preserve"> </w:t>
      </w:r>
      <w:r>
        <w:rPr>
          <w:sz w:val="24"/>
        </w:rPr>
        <w:t>mit</w:t>
      </w:r>
      <w:r>
        <w:rPr>
          <w:spacing w:val="-6"/>
          <w:sz w:val="24"/>
        </w:rPr>
        <w:t xml:space="preserve"> </w:t>
      </w:r>
      <w:r>
        <w:rPr>
          <w:sz w:val="24"/>
        </w:rPr>
        <w:t>der</w:t>
      </w:r>
      <w:r>
        <w:rPr>
          <w:spacing w:val="-6"/>
          <w:sz w:val="24"/>
        </w:rPr>
        <w:t xml:space="preserve"> </w:t>
      </w:r>
      <w:r>
        <w:rPr>
          <w:sz w:val="24"/>
        </w:rPr>
        <w:t>Note</w:t>
      </w:r>
      <w:r>
        <w:rPr>
          <w:spacing w:val="-6"/>
          <w:sz w:val="24"/>
        </w:rPr>
        <w:t xml:space="preserve"> </w:t>
      </w:r>
      <w:r>
        <w:rPr>
          <w:sz w:val="24"/>
        </w:rPr>
        <w:t>„vollbe- friedigend“ oder besser. Bei der Zweiten juristischen Staatsprüfung lag der Anteil bei 15,16 % (vgl. den Jahresbericht des Landesjustizprüfungsamtes im Ministerium der Justiz des Landes Sachsen-An</w:t>
      </w:r>
      <w:r>
        <w:rPr>
          <w:sz w:val="24"/>
        </w:rPr>
        <w:t>halt für das Jahr 2010, S. 2 und 5). Damit dürften re- gelmäßig nicht mehr als 10 % der Absolventen die Voraussetzungen für die Einstel- lung in den höheren Justizdienst erfüllen. Vor diesem Hintergrund muss die Besol- dung so ausgestaltet sein, dass sie i</w:t>
      </w:r>
      <w:r>
        <w:rPr>
          <w:sz w:val="24"/>
        </w:rPr>
        <w:t>n der Regel auch für diese verhältnismäßig kleine Gruppe besonders gut qualifizierter Absolventen hinreichend attraktiv</w:t>
      </w:r>
      <w:r>
        <w:rPr>
          <w:spacing w:val="-36"/>
          <w:sz w:val="24"/>
        </w:rPr>
        <w:t xml:space="preserve"> </w:t>
      </w:r>
      <w:r>
        <w:rPr>
          <w:sz w:val="24"/>
        </w:rPr>
        <w:t>ist.</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spacing w:before="1"/>
        <w:rPr>
          <w:sz w:val="29"/>
        </w:rPr>
      </w:pPr>
    </w:p>
    <w:p w:rsidR="000F10D1" w:rsidRDefault="0090729B">
      <w:pPr>
        <w:pStyle w:val="a3"/>
        <w:spacing w:before="1"/>
        <w:ind w:left="110"/>
      </w:pPr>
      <w:r>
        <w:t>149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150</w:t>
      </w:r>
    </w:p>
    <w:p w:rsidR="000F10D1" w:rsidRDefault="000F10D1">
      <w:pPr>
        <w:pStyle w:val="a3"/>
        <w:rPr>
          <w:sz w:val="26"/>
        </w:rPr>
      </w:pPr>
    </w:p>
    <w:p w:rsidR="000F10D1" w:rsidRDefault="000F10D1">
      <w:pPr>
        <w:pStyle w:val="a3"/>
        <w:rPr>
          <w:sz w:val="26"/>
        </w:rPr>
      </w:pPr>
    </w:p>
    <w:p w:rsidR="000F10D1" w:rsidRDefault="000F10D1">
      <w:pPr>
        <w:pStyle w:val="a3"/>
        <w:spacing w:before="2"/>
        <w:rPr>
          <w:sz w:val="25"/>
        </w:rPr>
      </w:pPr>
    </w:p>
    <w:p w:rsidR="000F10D1" w:rsidRDefault="0090729B">
      <w:pPr>
        <w:pStyle w:val="a3"/>
        <w:ind w:left="110"/>
      </w:pPr>
      <w:r>
        <w:t>151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8"/>
        </w:rPr>
      </w:pPr>
    </w:p>
    <w:p w:rsidR="000F10D1" w:rsidRDefault="0090729B">
      <w:pPr>
        <w:pStyle w:val="a3"/>
        <w:spacing w:before="1"/>
        <w:ind w:left="110"/>
      </w:pPr>
      <w:r>
        <w:t>152</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firstLine="140"/>
        <w:jc w:val="both"/>
      </w:pPr>
      <w:r>
        <w:t>bb)</w:t>
      </w:r>
      <w:r>
        <w:rPr>
          <w:spacing w:val="-14"/>
        </w:rPr>
        <w:t xml:space="preserve"> </w:t>
      </w:r>
      <w:r>
        <w:t>Mit</w:t>
      </w:r>
      <w:r>
        <w:rPr>
          <w:spacing w:val="-14"/>
        </w:rPr>
        <w:t xml:space="preserve"> </w:t>
      </w:r>
      <w:r>
        <w:t>dem</w:t>
      </w:r>
      <w:r>
        <w:rPr>
          <w:spacing w:val="-14"/>
        </w:rPr>
        <w:t xml:space="preserve"> </w:t>
      </w:r>
      <w:r>
        <w:t>Amt</w:t>
      </w:r>
      <w:r>
        <w:rPr>
          <w:spacing w:val="-13"/>
        </w:rPr>
        <w:t xml:space="preserve"> </w:t>
      </w:r>
      <w:r>
        <w:t>des</w:t>
      </w:r>
      <w:r>
        <w:rPr>
          <w:spacing w:val="-13"/>
        </w:rPr>
        <w:t xml:space="preserve"> </w:t>
      </w:r>
      <w:r>
        <w:t>Richters</w:t>
      </w:r>
      <w:r>
        <w:rPr>
          <w:spacing w:val="-13"/>
        </w:rPr>
        <w:t xml:space="preserve"> </w:t>
      </w:r>
      <w:r>
        <w:t>und</w:t>
      </w:r>
      <w:r>
        <w:rPr>
          <w:spacing w:val="-14"/>
        </w:rPr>
        <w:t xml:space="preserve"> </w:t>
      </w:r>
      <w:r>
        <w:t>Staatsanwaltes</w:t>
      </w:r>
      <w:r>
        <w:rPr>
          <w:spacing w:val="-11"/>
        </w:rPr>
        <w:t xml:space="preserve"> </w:t>
      </w:r>
      <w:r>
        <w:t>sind</w:t>
      </w:r>
      <w:r>
        <w:rPr>
          <w:spacing w:val="-14"/>
        </w:rPr>
        <w:t xml:space="preserve"> </w:t>
      </w:r>
      <w:r>
        <w:t>vielfältige</w:t>
      </w:r>
      <w:r>
        <w:rPr>
          <w:spacing w:val="-13"/>
        </w:rPr>
        <w:t xml:space="preserve"> </w:t>
      </w:r>
      <w:r>
        <w:t>und</w:t>
      </w:r>
      <w:r>
        <w:rPr>
          <w:spacing w:val="-14"/>
        </w:rPr>
        <w:t xml:space="preserve"> </w:t>
      </w:r>
      <w:r>
        <w:t>anspruchsvol- le Aufgaben</w:t>
      </w:r>
      <w:r>
        <w:rPr>
          <w:spacing w:val="-3"/>
        </w:rPr>
        <w:t xml:space="preserve"> </w:t>
      </w:r>
      <w:r>
        <w:t>verbunden.</w:t>
      </w:r>
    </w:p>
    <w:p w:rsidR="000F10D1" w:rsidRDefault="0090729B">
      <w:pPr>
        <w:pStyle w:val="a4"/>
        <w:numPr>
          <w:ilvl w:val="0"/>
          <w:numId w:val="1"/>
        </w:numPr>
        <w:tabs>
          <w:tab w:val="left" w:pos="601"/>
        </w:tabs>
        <w:spacing w:before="155" w:line="292" w:lineRule="auto"/>
        <w:ind w:right="38" w:firstLine="140"/>
        <w:jc w:val="both"/>
        <w:rPr>
          <w:sz w:val="24"/>
        </w:rPr>
      </w:pPr>
      <w:r>
        <w:rPr>
          <w:sz w:val="24"/>
        </w:rPr>
        <w:t>Das</w:t>
      </w:r>
      <w:r>
        <w:rPr>
          <w:spacing w:val="-14"/>
          <w:sz w:val="24"/>
        </w:rPr>
        <w:t xml:space="preserve"> </w:t>
      </w:r>
      <w:r>
        <w:rPr>
          <w:sz w:val="24"/>
        </w:rPr>
        <w:t>Grundgesetz</w:t>
      </w:r>
      <w:r>
        <w:rPr>
          <w:spacing w:val="-12"/>
          <w:sz w:val="24"/>
        </w:rPr>
        <w:t xml:space="preserve"> </w:t>
      </w:r>
      <w:r>
        <w:rPr>
          <w:sz w:val="24"/>
        </w:rPr>
        <w:t>bestimmt</w:t>
      </w:r>
      <w:r>
        <w:rPr>
          <w:spacing w:val="-13"/>
          <w:sz w:val="24"/>
        </w:rPr>
        <w:t xml:space="preserve"> </w:t>
      </w:r>
      <w:r>
        <w:rPr>
          <w:sz w:val="24"/>
        </w:rPr>
        <w:t>in</w:t>
      </w:r>
      <w:r>
        <w:rPr>
          <w:spacing w:val="-14"/>
          <w:sz w:val="24"/>
        </w:rPr>
        <w:t xml:space="preserve"> </w:t>
      </w:r>
      <w:r>
        <w:rPr>
          <w:sz w:val="24"/>
        </w:rPr>
        <w:t>Art.</w:t>
      </w:r>
      <w:r>
        <w:rPr>
          <w:spacing w:val="-13"/>
          <w:sz w:val="24"/>
        </w:rPr>
        <w:t xml:space="preserve"> </w:t>
      </w:r>
      <w:r>
        <w:rPr>
          <w:sz w:val="24"/>
        </w:rPr>
        <w:t>92</w:t>
      </w:r>
      <w:r>
        <w:rPr>
          <w:spacing w:val="-14"/>
          <w:sz w:val="24"/>
        </w:rPr>
        <w:t xml:space="preserve"> </w:t>
      </w:r>
      <w:r>
        <w:rPr>
          <w:sz w:val="24"/>
        </w:rPr>
        <w:t>Hs.</w:t>
      </w:r>
      <w:r>
        <w:rPr>
          <w:spacing w:val="-13"/>
          <w:sz w:val="24"/>
        </w:rPr>
        <w:t xml:space="preserve"> </w:t>
      </w:r>
      <w:r>
        <w:rPr>
          <w:sz w:val="24"/>
        </w:rPr>
        <w:t>1</w:t>
      </w:r>
      <w:r>
        <w:rPr>
          <w:spacing w:val="-14"/>
          <w:sz w:val="24"/>
        </w:rPr>
        <w:t xml:space="preserve"> </w:t>
      </w:r>
      <w:r>
        <w:rPr>
          <w:sz w:val="24"/>
        </w:rPr>
        <w:t>GG,</w:t>
      </w:r>
      <w:r>
        <w:rPr>
          <w:spacing w:val="-13"/>
          <w:sz w:val="24"/>
        </w:rPr>
        <w:t xml:space="preserve"> </w:t>
      </w:r>
      <w:r>
        <w:rPr>
          <w:sz w:val="24"/>
        </w:rPr>
        <w:t>dass</w:t>
      </w:r>
      <w:r>
        <w:rPr>
          <w:spacing w:val="-13"/>
          <w:sz w:val="24"/>
        </w:rPr>
        <w:t xml:space="preserve"> </w:t>
      </w:r>
      <w:r>
        <w:rPr>
          <w:sz w:val="24"/>
        </w:rPr>
        <w:t>den</w:t>
      </w:r>
      <w:r>
        <w:rPr>
          <w:spacing w:val="-13"/>
          <w:sz w:val="24"/>
        </w:rPr>
        <w:t xml:space="preserve"> </w:t>
      </w:r>
      <w:r>
        <w:rPr>
          <w:sz w:val="24"/>
        </w:rPr>
        <w:t>Richtern</w:t>
      </w:r>
      <w:r>
        <w:rPr>
          <w:spacing w:val="-13"/>
          <w:sz w:val="24"/>
        </w:rPr>
        <w:t xml:space="preserve"> </w:t>
      </w:r>
      <w:r>
        <w:rPr>
          <w:sz w:val="24"/>
        </w:rPr>
        <w:t>die</w:t>
      </w:r>
      <w:r>
        <w:rPr>
          <w:spacing w:val="-13"/>
          <w:sz w:val="24"/>
        </w:rPr>
        <w:t xml:space="preserve"> </w:t>
      </w:r>
      <w:r>
        <w:rPr>
          <w:sz w:val="24"/>
        </w:rPr>
        <w:t>rechtspre- chende Gewalt anvertraut ist. Die Rechtsprechung hat im rechtsstaatlichen Gefüge des</w:t>
      </w:r>
      <w:r>
        <w:rPr>
          <w:spacing w:val="-17"/>
          <w:sz w:val="24"/>
        </w:rPr>
        <w:t xml:space="preserve"> </w:t>
      </w:r>
      <w:r>
        <w:rPr>
          <w:sz w:val="24"/>
        </w:rPr>
        <w:t>Grundgesetzes</w:t>
      </w:r>
      <w:r>
        <w:rPr>
          <w:spacing w:val="-14"/>
          <w:sz w:val="24"/>
        </w:rPr>
        <w:t xml:space="preserve"> </w:t>
      </w:r>
      <w:r>
        <w:rPr>
          <w:sz w:val="24"/>
        </w:rPr>
        <w:t>vor</w:t>
      </w:r>
      <w:r>
        <w:rPr>
          <w:spacing w:val="-16"/>
          <w:sz w:val="24"/>
        </w:rPr>
        <w:t xml:space="preserve"> </w:t>
      </w:r>
      <w:r>
        <w:rPr>
          <w:sz w:val="24"/>
        </w:rPr>
        <w:t>allem</w:t>
      </w:r>
      <w:r>
        <w:rPr>
          <w:spacing w:val="-17"/>
          <w:sz w:val="24"/>
        </w:rPr>
        <w:t xml:space="preserve"> </w:t>
      </w:r>
      <w:r>
        <w:rPr>
          <w:sz w:val="24"/>
        </w:rPr>
        <w:t>die</w:t>
      </w:r>
      <w:r>
        <w:rPr>
          <w:spacing w:val="-16"/>
          <w:sz w:val="24"/>
        </w:rPr>
        <w:t xml:space="preserve"> </w:t>
      </w:r>
      <w:r>
        <w:rPr>
          <w:sz w:val="24"/>
        </w:rPr>
        <w:t>Aufgabe,</w:t>
      </w:r>
      <w:r>
        <w:rPr>
          <w:spacing w:val="-15"/>
          <w:sz w:val="24"/>
        </w:rPr>
        <w:t xml:space="preserve"> </w:t>
      </w:r>
      <w:r>
        <w:rPr>
          <w:sz w:val="24"/>
        </w:rPr>
        <w:t>einen</w:t>
      </w:r>
      <w:r>
        <w:rPr>
          <w:spacing w:val="-16"/>
          <w:sz w:val="24"/>
        </w:rPr>
        <w:t xml:space="preserve"> </w:t>
      </w:r>
      <w:r>
        <w:rPr>
          <w:sz w:val="24"/>
        </w:rPr>
        <w:t>wirkungsvollen</w:t>
      </w:r>
      <w:r>
        <w:rPr>
          <w:spacing w:val="-16"/>
          <w:sz w:val="24"/>
        </w:rPr>
        <w:t xml:space="preserve"> </w:t>
      </w:r>
      <w:r>
        <w:rPr>
          <w:sz w:val="24"/>
        </w:rPr>
        <w:t>Rechtsschutz</w:t>
      </w:r>
      <w:r>
        <w:rPr>
          <w:spacing w:val="-17"/>
          <w:sz w:val="24"/>
        </w:rPr>
        <w:t xml:space="preserve"> </w:t>
      </w:r>
      <w:r>
        <w:rPr>
          <w:sz w:val="24"/>
        </w:rPr>
        <w:t>zu</w:t>
      </w:r>
      <w:r>
        <w:rPr>
          <w:spacing w:val="-16"/>
          <w:sz w:val="24"/>
        </w:rPr>
        <w:t xml:space="preserve"> </w:t>
      </w:r>
      <w:r>
        <w:rPr>
          <w:sz w:val="24"/>
        </w:rPr>
        <w:t>ge- währleisten und so zur Verwirklichung materieller Gerechtigkeit beizutragen. Durch die umfassende tatsächliche und rechtliche Prüfung eines Streitgegenstandes in ei- nem geregelten Verfahren und die sich daran ansch</w:t>
      </w:r>
      <w:r>
        <w:rPr>
          <w:sz w:val="24"/>
        </w:rPr>
        <w:t>ließende verbindliche Entschei- dung durch eine unparteiische Instanz kann das Recht durchgesetzt und Rechtsfrie- den hergestellt werden (vgl. auch BVerfGE 54, 277 &lt;291&gt;; 103, 111 &lt;137 f.&gt;). Das Grundgesetz</w:t>
      </w:r>
      <w:r>
        <w:rPr>
          <w:spacing w:val="-12"/>
          <w:sz w:val="24"/>
        </w:rPr>
        <w:t xml:space="preserve"> </w:t>
      </w:r>
      <w:r>
        <w:rPr>
          <w:sz w:val="24"/>
        </w:rPr>
        <w:t>weist</w:t>
      </w:r>
      <w:r>
        <w:rPr>
          <w:spacing w:val="-14"/>
          <w:sz w:val="24"/>
        </w:rPr>
        <w:t xml:space="preserve"> </w:t>
      </w:r>
      <w:r>
        <w:rPr>
          <w:sz w:val="24"/>
        </w:rPr>
        <w:t>den</w:t>
      </w:r>
      <w:r>
        <w:rPr>
          <w:spacing w:val="-13"/>
          <w:sz w:val="24"/>
        </w:rPr>
        <w:t xml:space="preserve"> </w:t>
      </w:r>
      <w:r>
        <w:rPr>
          <w:sz w:val="24"/>
        </w:rPr>
        <w:t>Gerichten</w:t>
      </w:r>
      <w:r>
        <w:rPr>
          <w:spacing w:val="-12"/>
          <w:sz w:val="24"/>
        </w:rPr>
        <w:t xml:space="preserve"> </w:t>
      </w:r>
      <w:r>
        <w:rPr>
          <w:sz w:val="24"/>
        </w:rPr>
        <w:t>daneben</w:t>
      </w:r>
      <w:r>
        <w:rPr>
          <w:spacing w:val="-13"/>
          <w:sz w:val="24"/>
        </w:rPr>
        <w:t xml:space="preserve"> </w:t>
      </w:r>
      <w:r>
        <w:rPr>
          <w:sz w:val="24"/>
        </w:rPr>
        <w:t>spezielle</w:t>
      </w:r>
      <w:r>
        <w:rPr>
          <w:spacing w:val="-14"/>
          <w:sz w:val="24"/>
        </w:rPr>
        <w:t xml:space="preserve"> </w:t>
      </w:r>
      <w:r>
        <w:rPr>
          <w:sz w:val="24"/>
        </w:rPr>
        <w:t>Aufgaben</w:t>
      </w:r>
      <w:r>
        <w:rPr>
          <w:spacing w:val="-12"/>
          <w:sz w:val="24"/>
        </w:rPr>
        <w:t xml:space="preserve"> </w:t>
      </w:r>
      <w:r>
        <w:rPr>
          <w:sz w:val="24"/>
        </w:rPr>
        <w:t>zu,</w:t>
      </w:r>
      <w:r>
        <w:rPr>
          <w:spacing w:val="-13"/>
          <w:sz w:val="24"/>
        </w:rPr>
        <w:t xml:space="preserve"> </w:t>
      </w:r>
      <w:r>
        <w:rPr>
          <w:sz w:val="24"/>
        </w:rPr>
        <w:t>die</w:t>
      </w:r>
      <w:r>
        <w:rPr>
          <w:spacing w:val="-14"/>
          <w:sz w:val="24"/>
        </w:rPr>
        <w:t xml:space="preserve"> </w:t>
      </w:r>
      <w:r>
        <w:rPr>
          <w:sz w:val="24"/>
        </w:rPr>
        <w:t>die</w:t>
      </w:r>
      <w:r>
        <w:rPr>
          <w:spacing w:val="-13"/>
          <w:sz w:val="24"/>
        </w:rPr>
        <w:t xml:space="preserve"> </w:t>
      </w:r>
      <w:r>
        <w:rPr>
          <w:sz w:val="24"/>
        </w:rPr>
        <w:t xml:space="preserve">Bedeutung der Judikative im Verfassungsgefüge unterstreichen. Zum einen überträgt eine Viel- zahl von Rechtsweggarantien für besondere Fälle ausdrücklich den Gerichten die Gewährung − in der Regel nachträglichen − Rechtsschutzes (vgl. nur Art. </w:t>
      </w:r>
      <w:r>
        <w:rPr>
          <w:sz w:val="24"/>
        </w:rPr>
        <w:t>13 Abs. 4 Satz</w:t>
      </w:r>
      <w:r>
        <w:rPr>
          <w:spacing w:val="-7"/>
          <w:sz w:val="24"/>
        </w:rPr>
        <w:t xml:space="preserve"> </w:t>
      </w:r>
      <w:r>
        <w:rPr>
          <w:sz w:val="24"/>
        </w:rPr>
        <w:t>2</w:t>
      </w:r>
      <w:r>
        <w:rPr>
          <w:spacing w:val="-8"/>
          <w:sz w:val="24"/>
        </w:rPr>
        <w:t xml:space="preserve"> </w:t>
      </w:r>
      <w:r>
        <w:rPr>
          <w:sz w:val="24"/>
        </w:rPr>
        <w:t>Hs.</w:t>
      </w:r>
      <w:r>
        <w:rPr>
          <w:spacing w:val="-8"/>
          <w:sz w:val="24"/>
        </w:rPr>
        <w:t xml:space="preserve"> </w:t>
      </w:r>
      <w:r>
        <w:rPr>
          <w:sz w:val="24"/>
        </w:rPr>
        <w:t>2</w:t>
      </w:r>
      <w:r>
        <w:rPr>
          <w:spacing w:val="-8"/>
          <w:sz w:val="24"/>
        </w:rPr>
        <w:t xml:space="preserve"> </w:t>
      </w:r>
      <w:r>
        <w:rPr>
          <w:sz w:val="24"/>
        </w:rPr>
        <w:t>GG,</w:t>
      </w:r>
      <w:r>
        <w:rPr>
          <w:spacing w:val="-7"/>
          <w:sz w:val="24"/>
        </w:rPr>
        <w:t xml:space="preserve"> </w:t>
      </w:r>
      <w:r>
        <w:rPr>
          <w:sz w:val="24"/>
        </w:rPr>
        <w:t>Art.</w:t>
      </w:r>
      <w:r>
        <w:rPr>
          <w:spacing w:val="-7"/>
          <w:sz w:val="24"/>
        </w:rPr>
        <w:t xml:space="preserve"> </w:t>
      </w:r>
      <w:r>
        <w:rPr>
          <w:sz w:val="24"/>
        </w:rPr>
        <w:t>14</w:t>
      </w:r>
      <w:r>
        <w:rPr>
          <w:spacing w:val="-8"/>
          <w:sz w:val="24"/>
        </w:rPr>
        <w:t xml:space="preserve"> </w:t>
      </w:r>
      <w:r>
        <w:rPr>
          <w:sz w:val="24"/>
        </w:rPr>
        <w:t>Abs.</w:t>
      </w:r>
      <w:r>
        <w:rPr>
          <w:spacing w:val="-7"/>
          <w:sz w:val="24"/>
        </w:rPr>
        <w:t xml:space="preserve"> </w:t>
      </w:r>
      <w:r>
        <w:rPr>
          <w:sz w:val="24"/>
        </w:rPr>
        <w:t>3</w:t>
      </w:r>
      <w:r>
        <w:rPr>
          <w:spacing w:val="-8"/>
          <w:sz w:val="24"/>
        </w:rPr>
        <w:t xml:space="preserve"> </w:t>
      </w:r>
      <w:r>
        <w:rPr>
          <w:sz w:val="24"/>
        </w:rPr>
        <w:t>Satz</w:t>
      </w:r>
      <w:r>
        <w:rPr>
          <w:spacing w:val="-6"/>
          <w:sz w:val="24"/>
        </w:rPr>
        <w:t xml:space="preserve"> </w:t>
      </w:r>
      <w:r>
        <w:rPr>
          <w:sz w:val="24"/>
        </w:rPr>
        <w:t>4</w:t>
      </w:r>
      <w:r>
        <w:rPr>
          <w:spacing w:val="-8"/>
          <w:sz w:val="24"/>
        </w:rPr>
        <w:t xml:space="preserve"> </w:t>
      </w:r>
      <w:r>
        <w:rPr>
          <w:sz w:val="24"/>
        </w:rPr>
        <w:t>GG,</w:t>
      </w:r>
      <w:r>
        <w:rPr>
          <w:spacing w:val="-8"/>
          <w:sz w:val="24"/>
        </w:rPr>
        <w:t xml:space="preserve"> </w:t>
      </w:r>
      <w:r>
        <w:rPr>
          <w:sz w:val="24"/>
        </w:rPr>
        <w:t>Art.</w:t>
      </w:r>
      <w:r>
        <w:rPr>
          <w:spacing w:val="-7"/>
          <w:sz w:val="24"/>
        </w:rPr>
        <w:t xml:space="preserve"> </w:t>
      </w:r>
      <w:r>
        <w:rPr>
          <w:sz w:val="24"/>
        </w:rPr>
        <w:t>15</w:t>
      </w:r>
      <w:r>
        <w:rPr>
          <w:spacing w:val="-8"/>
          <w:sz w:val="24"/>
        </w:rPr>
        <w:t xml:space="preserve"> </w:t>
      </w:r>
      <w:r>
        <w:rPr>
          <w:sz w:val="24"/>
        </w:rPr>
        <w:t>Satz</w:t>
      </w:r>
      <w:r>
        <w:rPr>
          <w:spacing w:val="-7"/>
          <w:sz w:val="24"/>
        </w:rPr>
        <w:t xml:space="preserve"> </w:t>
      </w:r>
      <w:r>
        <w:rPr>
          <w:sz w:val="24"/>
        </w:rPr>
        <w:t>2</w:t>
      </w:r>
      <w:r>
        <w:rPr>
          <w:spacing w:val="-7"/>
          <w:sz w:val="24"/>
        </w:rPr>
        <w:t xml:space="preserve"> </w:t>
      </w:r>
      <w:r>
        <w:rPr>
          <w:sz w:val="24"/>
        </w:rPr>
        <w:t>GG,</w:t>
      </w:r>
      <w:r>
        <w:rPr>
          <w:spacing w:val="-8"/>
          <w:sz w:val="24"/>
        </w:rPr>
        <w:t xml:space="preserve"> </w:t>
      </w:r>
      <w:r>
        <w:rPr>
          <w:sz w:val="24"/>
        </w:rPr>
        <w:t>Art.</w:t>
      </w:r>
      <w:r>
        <w:rPr>
          <w:spacing w:val="-7"/>
          <w:sz w:val="24"/>
        </w:rPr>
        <w:t xml:space="preserve"> </w:t>
      </w:r>
      <w:r>
        <w:rPr>
          <w:sz w:val="24"/>
        </w:rPr>
        <w:t>19</w:t>
      </w:r>
      <w:r>
        <w:rPr>
          <w:spacing w:val="-8"/>
          <w:sz w:val="24"/>
        </w:rPr>
        <w:t xml:space="preserve"> </w:t>
      </w:r>
      <w:r>
        <w:rPr>
          <w:sz w:val="24"/>
        </w:rPr>
        <w:t>Abs.</w:t>
      </w:r>
      <w:r>
        <w:rPr>
          <w:spacing w:val="-7"/>
          <w:sz w:val="24"/>
        </w:rPr>
        <w:t xml:space="preserve"> </w:t>
      </w:r>
      <w:r>
        <w:rPr>
          <w:sz w:val="24"/>
        </w:rPr>
        <w:t>4</w:t>
      </w:r>
      <w:r>
        <w:rPr>
          <w:spacing w:val="-7"/>
          <w:sz w:val="24"/>
        </w:rPr>
        <w:t xml:space="preserve"> </w:t>
      </w:r>
      <w:r>
        <w:rPr>
          <w:sz w:val="24"/>
        </w:rPr>
        <w:t>GG,</w:t>
      </w:r>
      <w:r>
        <w:rPr>
          <w:spacing w:val="-8"/>
          <w:sz w:val="24"/>
        </w:rPr>
        <w:t xml:space="preserve"> </w:t>
      </w:r>
      <w:r>
        <w:rPr>
          <w:sz w:val="24"/>
        </w:rPr>
        <w:t>Art. 34</w:t>
      </w:r>
      <w:r>
        <w:rPr>
          <w:spacing w:val="-7"/>
          <w:sz w:val="24"/>
        </w:rPr>
        <w:t xml:space="preserve"> </w:t>
      </w:r>
      <w:r>
        <w:rPr>
          <w:sz w:val="24"/>
        </w:rPr>
        <w:t>Satz</w:t>
      </w:r>
      <w:r>
        <w:rPr>
          <w:spacing w:val="-6"/>
          <w:sz w:val="24"/>
        </w:rPr>
        <w:t xml:space="preserve"> </w:t>
      </w:r>
      <w:r>
        <w:rPr>
          <w:sz w:val="24"/>
        </w:rPr>
        <w:t>3</w:t>
      </w:r>
      <w:r>
        <w:rPr>
          <w:spacing w:val="-7"/>
          <w:sz w:val="24"/>
        </w:rPr>
        <w:t xml:space="preserve"> </w:t>
      </w:r>
      <w:r>
        <w:rPr>
          <w:sz w:val="24"/>
        </w:rPr>
        <w:t>GG,</w:t>
      </w:r>
      <w:r>
        <w:rPr>
          <w:spacing w:val="-6"/>
          <w:sz w:val="24"/>
        </w:rPr>
        <w:t xml:space="preserve"> </w:t>
      </w:r>
      <w:r>
        <w:rPr>
          <w:sz w:val="24"/>
        </w:rPr>
        <w:t>Art.</w:t>
      </w:r>
      <w:r>
        <w:rPr>
          <w:spacing w:val="-6"/>
          <w:sz w:val="24"/>
        </w:rPr>
        <w:t xml:space="preserve"> </w:t>
      </w:r>
      <w:r>
        <w:rPr>
          <w:sz w:val="24"/>
        </w:rPr>
        <w:t>41</w:t>
      </w:r>
      <w:r>
        <w:rPr>
          <w:spacing w:val="-6"/>
          <w:sz w:val="24"/>
        </w:rPr>
        <w:t xml:space="preserve"> </w:t>
      </w:r>
      <w:r>
        <w:rPr>
          <w:sz w:val="24"/>
        </w:rPr>
        <w:t>Abs.</w:t>
      </w:r>
      <w:r>
        <w:rPr>
          <w:spacing w:val="-6"/>
          <w:sz w:val="24"/>
        </w:rPr>
        <w:t xml:space="preserve"> </w:t>
      </w:r>
      <w:r>
        <w:rPr>
          <w:sz w:val="24"/>
        </w:rPr>
        <w:t>2</w:t>
      </w:r>
      <w:r>
        <w:rPr>
          <w:spacing w:val="-7"/>
          <w:sz w:val="24"/>
        </w:rPr>
        <w:t xml:space="preserve"> </w:t>
      </w:r>
      <w:r>
        <w:rPr>
          <w:sz w:val="24"/>
        </w:rPr>
        <w:t>GG</w:t>
      </w:r>
      <w:r>
        <w:rPr>
          <w:spacing w:val="-6"/>
          <w:sz w:val="24"/>
        </w:rPr>
        <w:t xml:space="preserve"> </w:t>
      </w:r>
      <w:r>
        <w:rPr>
          <w:sz w:val="24"/>
        </w:rPr>
        <w:t>und</w:t>
      </w:r>
      <w:r>
        <w:rPr>
          <w:spacing w:val="-6"/>
          <w:sz w:val="24"/>
        </w:rPr>
        <w:t xml:space="preserve"> </w:t>
      </w:r>
      <w:r>
        <w:rPr>
          <w:sz w:val="24"/>
        </w:rPr>
        <w:t>Art.</w:t>
      </w:r>
      <w:r>
        <w:rPr>
          <w:spacing w:val="-6"/>
          <w:sz w:val="24"/>
        </w:rPr>
        <w:t xml:space="preserve"> </w:t>
      </w:r>
      <w:r>
        <w:rPr>
          <w:sz w:val="24"/>
        </w:rPr>
        <w:t>93</w:t>
      </w:r>
      <w:r>
        <w:rPr>
          <w:spacing w:val="-6"/>
          <w:sz w:val="24"/>
        </w:rPr>
        <w:t xml:space="preserve"> </w:t>
      </w:r>
      <w:r>
        <w:rPr>
          <w:sz w:val="24"/>
        </w:rPr>
        <w:t>Abs.</w:t>
      </w:r>
      <w:r>
        <w:rPr>
          <w:spacing w:val="-6"/>
          <w:sz w:val="24"/>
        </w:rPr>
        <w:t xml:space="preserve"> </w:t>
      </w:r>
      <w:r>
        <w:rPr>
          <w:sz w:val="24"/>
        </w:rPr>
        <w:t>1</w:t>
      </w:r>
      <w:r>
        <w:rPr>
          <w:spacing w:val="-7"/>
          <w:sz w:val="24"/>
        </w:rPr>
        <w:t xml:space="preserve"> </w:t>
      </w:r>
      <w:r>
        <w:rPr>
          <w:sz w:val="24"/>
        </w:rPr>
        <w:t>und</w:t>
      </w:r>
      <w:r>
        <w:rPr>
          <w:spacing w:val="-6"/>
          <w:sz w:val="24"/>
        </w:rPr>
        <w:t xml:space="preserve"> </w:t>
      </w:r>
      <w:r>
        <w:rPr>
          <w:sz w:val="24"/>
        </w:rPr>
        <w:t>2</w:t>
      </w:r>
      <w:r>
        <w:rPr>
          <w:spacing w:val="-7"/>
          <w:sz w:val="24"/>
        </w:rPr>
        <w:t xml:space="preserve"> </w:t>
      </w:r>
      <w:r>
        <w:rPr>
          <w:sz w:val="24"/>
        </w:rPr>
        <w:t>GG).</w:t>
      </w:r>
      <w:r>
        <w:rPr>
          <w:spacing w:val="-6"/>
          <w:sz w:val="24"/>
        </w:rPr>
        <w:t xml:space="preserve"> </w:t>
      </w:r>
      <w:r>
        <w:rPr>
          <w:sz w:val="24"/>
        </w:rPr>
        <w:t>Zum</w:t>
      </w:r>
      <w:r>
        <w:rPr>
          <w:spacing w:val="-5"/>
          <w:sz w:val="24"/>
        </w:rPr>
        <w:t xml:space="preserve"> </w:t>
      </w:r>
      <w:r>
        <w:rPr>
          <w:sz w:val="24"/>
        </w:rPr>
        <w:t>anderen</w:t>
      </w:r>
      <w:r>
        <w:rPr>
          <w:spacing w:val="-6"/>
          <w:sz w:val="24"/>
        </w:rPr>
        <w:t xml:space="preserve"> </w:t>
      </w:r>
      <w:r>
        <w:rPr>
          <w:sz w:val="24"/>
        </w:rPr>
        <w:t>sind</w:t>
      </w:r>
      <w:r>
        <w:rPr>
          <w:spacing w:val="-7"/>
          <w:sz w:val="24"/>
        </w:rPr>
        <w:t xml:space="preserve"> </w:t>
      </w:r>
      <w:r>
        <w:rPr>
          <w:sz w:val="24"/>
        </w:rPr>
        <w:t xml:space="preserve">im Grundgesetz präventive Richtervorbehalte in Art. 13 Abs. 2 bis 5 GG und Art. 104 Abs. 2 bis 4 GG verankert, die zum Zwecke des Grundrechtsschutzes auf eine vor- beugende Kontrolle dieser eingriffsintensiven Maßnahmen durch eine unabhängige und neutrale </w:t>
      </w:r>
      <w:r>
        <w:rPr>
          <w:sz w:val="24"/>
        </w:rPr>
        <w:t>Instanz zielen (vgl. BVerfGE 115, 166</w:t>
      </w:r>
      <w:r>
        <w:rPr>
          <w:spacing w:val="-14"/>
          <w:sz w:val="24"/>
        </w:rPr>
        <w:t xml:space="preserve"> </w:t>
      </w:r>
      <w:r>
        <w:rPr>
          <w:sz w:val="24"/>
        </w:rPr>
        <w:t>&lt;196&gt;).</w:t>
      </w:r>
    </w:p>
    <w:p w:rsidR="000F10D1" w:rsidRDefault="0090729B">
      <w:pPr>
        <w:pStyle w:val="a3"/>
        <w:spacing w:before="143" w:line="292" w:lineRule="auto"/>
        <w:ind w:left="110" w:right="38" w:firstLine="140"/>
        <w:jc w:val="both"/>
      </w:pPr>
      <w:r>
        <w:t>Zur Erfüllung dieser Rechtsprechungsaufgaben garantiert das Grundgesetz in Art. 97 Abs. 1 und 2 GG den Richtern die sachliche und persönliche Unabhängigkeit; sie gehört</w:t>
      </w:r>
      <w:r>
        <w:rPr>
          <w:spacing w:val="-12"/>
        </w:rPr>
        <w:t xml:space="preserve"> </w:t>
      </w:r>
      <w:r>
        <w:t>zum</w:t>
      </w:r>
      <w:r>
        <w:rPr>
          <w:spacing w:val="-11"/>
        </w:rPr>
        <w:t xml:space="preserve"> </w:t>
      </w:r>
      <w:r>
        <w:t>Wesen</w:t>
      </w:r>
      <w:r>
        <w:rPr>
          <w:spacing w:val="-11"/>
        </w:rPr>
        <w:t xml:space="preserve"> </w:t>
      </w:r>
      <w:r>
        <w:t>richterlicher</w:t>
      </w:r>
      <w:r>
        <w:rPr>
          <w:spacing w:val="-11"/>
        </w:rPr>
        <w:t xml:space="preserve"> </w:t>
      </w:r>
      <w:r>
        <w:t>Tätigkeit</w:t>
      </w:r>
      <w:r>
        <w:rPr>
          <w:spacing w:val="-11"/>
        </w:rPr>
        <w:t xml:space="preserve"> </w:t>
      </w:r>
      <w:r>
        <w:t>(vgl.</w:t>
      </w:r>
      <w:r>
        <w:rPr>
          <w:spacing w:val="-11"/>
        </w:rPr>
        <w:t xml:space="preserve"> </w:t>
      </w:r>
      <w:r>
        <w:t>B</w:t>
      </w:r>
      <w:r>
        <w:t>VerfGE</w:t>
      </w:r>
      <w:r>
        <w:rPr>
          <w:spacing w:val="-10"/>
        </w:rPr>
        <w:t xml:space="preserve"> </w:t>
      </w:r>
      <w:r>
        <w:t>4,</w:t>
      </w:r>
      <w:r>
        <w:rPr>
          <w:spacing w:val="-11"/>
        </w:rPr>
        <w:t xml:space="preserve"> </w:t>
      </w:r>
      <w:r>
        <w:t>331</w:t>
      </w:r>
      <w:r>
        <w:rPr>
          <w:spacing w:val="-12"/>
        </w:rPr>
        <w:t xml:space="preserve"> </w:t>
      </w:r>
      <w:r>
        <w:t>&lt;346&gt;;</w:t>
      </w:r>
      <w:r>
        <w:rPr>
          <w:spacing w:val="-10"/>
        </w:rPr>
        <w:t xml:space="preserve"> </w:t>
      </w:r>
      <w:r>
        <w:t>27,</w:t>
      </w:r>
      <w:r>
        <w:rPr>
          <w:spacing w:val="-11"/>
        </w:rPr>
        <w:t xml:space="preserve"> </w:t>
      </w:r>
      <w:r>
        <w:t>312</w:t>
      </w:r>
      <w:r>
        <w:rPr>
          <w:spacing w:val="-11"/>
        </w:rPr>
        <w:t xml:space="preserve"> </w:t>
      </w:r>
      <w:r>
        <w:t>&lt;322&gt;;</w:t>
      </w:r>
    </w:p>
    <w:p w:rsidR="000F10D1" w:rsidRDefault="0090729B">
      <w:pPr>
        <w:pStyle w:val="a3"/>
        <w:spacing w:line="274" w:lineRule="exact"/>
        <w:ind w:left="110"/>
        <w:jc w:val="both"/>
      </w:pPr>
      <w:r>
        <w:t>87, 68 &lt;85&gt;; 103, 111 &lt;140&gt;; stRspr).</w:t>
      </w:r>
    </w:p>
    <w:p w:rsidR="000F10D1" w:rsidRDefault="0090729B">
      <w:pPr>
        <w:pStyle w:val="a3"/>
        <w:spacing w:before="216" w:line="292" w:lineRule="auto"/>
        <w:ind w:left="110" w:right="38" w:firstLine="140"/>
        <w:jc w:val="both"/>
      </w:pPr>
      <w:r>
        <w:t>Die Zuweisung zentraler Aufgaben innerhalb der rechtsstaatlichen Ordnung des Grundgesetzes</w:t>
      </w:r>
      <w:r>
        <w:rPr>
          <w:spacing w:val="-7"/>
        </w:rPr>
        <w:t xml:space="preserve"> </w:t>
      </w:r>
      <w:r>
        <w:t>verbunden</w:t>
      </w:r>
      <w:r>
        <w:rPr>
          <w:spacing w:val="-9"/>
        </w:rPr>
        <w:t xml:space="preserve"> </w:t>
      </w:r>
      <w:r>
        <w:t>mit</w:t>
      </w:r>
      <w:r>
        <w:rPr>
          <w:spacing w:val="-9"/>
        </w:rPr>
        <w:t xml:space="preserve"> </w:t>
      </w:r>
      <w:r>
        <w:t>einem</w:t>
      </w:r>
      <w:r>
        <w:rPr>
          <w:spacing w:val="-10"/>
        </w:rPr>
        <w:t xml:space="preserve"> </w:t>
      </w:r>
      <w:r>
        <w:t>einzigartigen</w:t>
      </w:r>
      <w:r>
        <w:rPr>
          <w:spacing w:val="-8"/>
        </w:rPr>
        <w:t xml:space="preserve"> </w:t>
      </w:r>
      <w:r>
        <w:t>durch</w:t>
      </w:r>
      <w:r>
        <w:rPr>
          <w:spacing w:val="-9"/>
        </w:rPr>
        <w:t xml:space="preserve"> </w:t>
      </w:r>
      <w:r>
        <w:t>Art.</w:t>
      </w:r>
      <w:r>
        <w:rPr>
          <w:spacing w:val="-8"/>
        </w:rPr>
        <w:t xml:space="preserve"> </w:t>
      </w:r>
      <w:r>
        <w:t>97</w:t>
      </w:r>
      <w:r>
        <w:rPr>
          <w:spacing w:val="-10"/>
        </w:rPr>
        <w:t xml:space="preserve"> </w:t>
      </w:r>
      <w:r>
        <w:t>GG</w:t>
      </w:r>
      <w:r>
        <w:rPr>
          <w:spacing w:val="-8"/>
        </w:rPr>
        <w:t xml:space="preserve"> </w:t>
      </w:r>
      <w:r>
        <w:t>gewährleisteten Maß an Eigenverantwortun</w:t>
      </w:r>
      <w:r>
        <w:t>g muss sich auch bei der Bestimmung der Wertigkeit des Amtes innerhalb des besoldungsrechtlichen Gefüges</w:t>
      </w:r>
      <w:r>
        <w:rPr>
          <w:spacing w:val="-15"/>
        </w:rPr>
        <w:t xml:space="preserve"> </w:t>
      </w:r>
      <w:r>
        <w:t>niederschlagen.</w:t>
      </w:r>
    </w:p>
    <w:p w:rsidR="000F10D1" w:rsidRDefault="0090729B">
      <w:pPr>
        <w:pStyle w:val="a4"/>
        <w:numPr>
          <w:ilvl w:val="0"/>
          <w:numId w:val="1"/>
        </w:numPr>
        <w:tabs>
          <w:tab w:val="left" w:pos="605"/>
        </w:tabs>
        <w:spacing w:before="153" w:line="292" w:lineRule="auto"/>
        <w:ind w:right="38" w:firstLine="140"/>
        <w:jc w:val="both"/>
        <w:rPr>
          <w:sz w:val="24"/>
        </w:rPr>
      </w:pPr>
      <w:r>
        <w:rPr>
          <w:sz w:val="24"/>
        </w:rPr>
        <w:t>Die</w:t>
      </w:r>
      <w:r>
        <w:rPr>
          <w:spacing w:val="-13"/>
          <w:sz w:val="24"/>
        </w:rPr>
        <w:t xml:space="preserve"> </w:t>
      </w:r>
      <w:r>
        <w:rPr>
          <w:sz w:val="24"/>
        </w:rPr>
        <w:t>Staatsanwaltschaft</w:t>
      </w:r>
      <w:r>
        <w:rPr>
          <w:spacing w:val="-8"/>
          <w:sz w:val="24"/>
        </w:rPr>
        <w:t xml:space="preserve"> </w:t>
      </w:r>
      <w:r>
        <w:rPr>
          <w:sz w:val="24"/>
        </w:rPr>
        <w:t>ist</w:t>
      </w:r>
      <w:r>
        <w:rPr>
          <w:spacing w:val="-13"/>
          <w:sz w:val="24"/>
        </w:rPr>
        <w:t xml:space="preserve"> </w:t>
      </w:r>
      <w:r>
        <w:rPr>
          <w:sz w:val="24"/>
        </w:rPr>
        <w:t>Teil</w:t>
      </w:r>
      <w:r>
        <w:rPr>
          <w:spacing w:val="-11"/>
          <w:sz w:val="24"/>
        </w:rPr>
        <w:t xml:space="preserve"> </w:t>
      </w:r>
      <w:r>
        <w:rPr>
          <w:sz w:val="24"/>
        </w:rPr>
        <w:t>der</w:t>
      </w:r>
      <w:r>
        <w:rPr>
          <w:spacing w:val="-12"/>
          <w:sz w:val="24"/>
        </w:rPr>
        <w:t xml:space="preserve"> </w:t>
      </w:r>
      <w:r>
        <w:rPr>
          <w:sz w:val="24"/>
        </w:rPr>
        <w:t>Beamtenschaft</w:t>
      </w:r>
      <w:r>
        <w:rPr>
          <w:spacing w:val="-10"/>
          <w:sz w:val="24"/>
        </w:rPr>
        <w:t xml:space="preserve"> </w:t>
      </w:r>
      <w:r>
        <w:rPr>
          <w:sz w:val="24"/>
        </w:rPr>
        <w:t>und</w:t>
      </w:r>
      <w:r>
        <w:rPr>
          <w:spacing w:val="-12"/>
          <w:sz w:val="24"/>
        </w:rPr>
        <w:t xml:space="preserve"> </w:t>
      </w:r>
      <w:r>
        <w:rPr>
          <w:sz w:val="24"/>
        </w:rPr>
        <w:t>zugleich</w:t>
      </w:r>
      <w:r>
        <w:rPr>
          <w:spacing w:val="-12"/>
          <w:sz w:val="24"/>
        </w:rPr>
        <w:t xml:space="preserve"> </w:t>
      </w:r>
      <w:r>
        <w:rPr>
          <w:sz w:val="24"/>
        </w:rPr>
        <w:t>notwendiges</w:t>
      </w:r>
      <w:r>
        <w:rPr>
          <w:spacing w:val="-12"/>
          <w:sz w:val="24"/>
        </w:rPr>
        <w:t xml:space="preserve"> </w:t>
      </w:r>
      <w:r>
        <w:rPr>
          <w:sz w:val="24"/>
        </w:rPr>
        <w:t>Or- gan der Strafrechtspflege (vgl. BVerfGE 32, 199 &lt;216&gt;). Mit ihrer Verpflichtung zur Objektivität (§ 160 Abs. 2 StPO) ist sie Garantin für Rechtsstaatlichkeit und gesetz- mäßige</w:t>
      </w:r>
      <w:r>
        <w:rPr>
          <w:spacing w:val="-7"/>
          <w:sz w:val="24"/>
        </w:rPr>
        <w:t xml:space="preserve"> </w:t>
      </w:r>
      <w:r>
        <w:rPr>
          <w:sz w:val="24"/>
        </w:rPr>
        <w:t>Verfahrensabläufe;</w:t>
      </w:r>
      <w:r>
        <w:rPr>
          <w:spacing w:val="-4"/>
          <w:sz w:val="24"/>
        </w:rPr>
        <w:t xml:space="preserve"> </w:t>
      </w:r>
      <w:r>
        <w:rPr>
          <w:sz w:val="24"/>
        </w:rPr>
        <w:t>als</w:t>
      </w:r>
      <w:r>
        <w:rPr>
          <w:spacing w:val="-7"/>
          <w:sz w:val="24"/>
        </w:rPr>
        <w:t xml:space="preserve"> </w:t>
      </w:r>
      <w:r>
        <w:rPr>
          <w:sz w:val="24"/>
        </w:rPr>
        <w:t>Vertreterin</w:t>
      </w:r>
      <w:r>
        <w:rPr>
          <w:spacing w:val="-4"/>
          <w:sz w:val="24"/>
        </w:rPr>
        <w:t xml:space="preserve"> </w:t>
      </w:r>
      <w:r>
        <w:rPr>
          <w:sz w:val="24"/>
        </w:rPr>
        <w:t>der</w:t>
      </w:r>
      <w:r>
        <w:rPr>
          <w:spacing w:val="-7"/>
          <w:sz w:val="24"/>
        </w:rPr>
        <w:t xml:space="preserve"> </w:t>
      </w:r>
      <w:r>
        <w:rPr>
          <w:sz w:val="24"/>
        </w:rPr>
        <w:t>Anklage</w:t>
      </w:r>
      <w:r>
        <w:rPr>
          <w:spacing w:val="-5"/>
          <w:sz w:val="24"/>
        </w:rPr>
        <w:t xml:space="preserve"> </w:t>
      </w:r>
      <w:r>
        <w:rPr>
          <w:sz w:val="24"/>
        </w:rPr>
        <w:t>gewährleistet</w:t>
      </w:r>
      <w:r>
        <w:rPr>
          <w:spacing w:val="-6"/>
          <w:sz w:val="24"/>
        </w:rPr>
        <w:t xml:space="preserve"> </w:t>
      </w:r>
      <w:r>
        <w:rPr>
          <w:sz w:val="24"/>
        </w:rPr>
        <w:t>sie</w:t>
      </w:r>
      <w:r>
        <w:rPr>
          <w:spacing w:val="-7"/>
          <w:sz w:val="24"/>
        </w:rPr>
        <w:t xml:space="preserve"> </w:t>
      </w:r>
      <w:r>
        <w:rPr>
          <w:sz w:val="24"/>
        </w:rPr>
        <w:t>eine</w:t>
      </w:r>
      <w:r>
        <w:rPr>
          <w:spacing w:val="-7"/>
          <w:sz w:val="24"/>
        </w:rPr>
        <w:t xml:space="preserve"> </w:t>
      </w:r>
      <w:r>
        <w:rPr>
          <w:sz w:val="24"/>
        </w:rPr>
        <w:t>effek</w:t>
      </w:r>
      <w:r>
        <w:rPr>
          <w:sz w:val="24"/>
        </w:rPr>
        <w:t>ti- ve</w:t>
      </w:r>
      <w:r>
        <w:rPr>
          <w:spacing w:val="-11"/>
          <w:sz w:val="24"/>
        </w:rPr>
        <w:t xml:space="preserve"> </w:t>
      </w:r>
      <w:r>
        <w:rPr>
          <w:sz w:val="24"/>
        </w:rPr>
        <w:t>Strafrechtspflege.</w:t>
      </w:r>
      <w:r>
        <w:rPr>
          <w:spacing w:val="-7"/>
          <w:sz w:val="24"/>
        </w:rPr>
        <w:t xml:space="preserve"> </w:t>
      </w:r>
      <w:r>
        <w:rPr>
          <w:sz w:val="24"/>
        </w:rPr>
        <w:t>Diese</w:t>
      </w:r>
      <w:r>
        <w:rPr>
          <w:spacing w:val="-11"/>
          <w:sz w:val="24"/>
        </w:rPr>
        <w:t xml:space="preserve"> </w:t>
      </w:r>
      <w:r>
        <w:rPr>
          <w:sz w:val="24"/>
        </w:rPr>
        <w:t>Bedeutung</w:t>
      </w:r>
      <w:r>
        <w:rPr>
          <w:spacing w:val="-9"/>
          <w:sz w:val="24"/>
        </w:rPr>
        <w:t xml:space="preserve"> </w:t>
      </w:r>
      <w:r>
        <w:rPr>
          <w:sz w:val="24"/>
        </w:rPr>
        <w:t>der</w:t>
      </w:r>
      <w:r>
        <w:rPr>
          <w:spacing w:val="-11"/>
          <w:sz w:val="24"/>
        </w:rPr>
        <w:t xml:space="preserve"> </w:t>
      </w:r>
      <w:r>
        <w:rPr>
          <w:sz w:val="24"/>
        </w:rPr>
        <w:t>Staatsanwaltschaft</w:t>
      </w:r>
      <w:r>
        <w:rPr>
          <w:spacing w:val="-7"/>
          <w:sz w:val="24"/>
        </w:rPr>
        <w:t xml:space="preserve"> </w:t>
      </w:r>
      <w:r>
        <w:rPr>
          <w:sz w:val="24"/>
        </w:rPr>
        <w:t>ist</w:t>
      </w:r>
      <w:r>
        <w:rPr>
          <w:spacing w:val="-11"/>
          <w:sz w:val="24"/>
        </w:rPr>
        <w:t xml:space="preserve"> </w:t>
      </w:r>
      <w:r>
        <w:rPr>
          <w:sz w:val="24"/>
        </w:rPr>
        <w:t>nicht</w:t>
      </w:r>
      <w:r>
        <w:rPr>
          <w:spacing w:val="-11"/>
          <w:sz w:val="24"/>
        </w:rPr>
        <w:t xml:space="preserve"> </w:t>
      </w:r>
      <w:r>
        <w:rPr>
          <w:sz w:val="24"/>
        </w:rPr>
        <w:t>auf</w:t>
      </w:r>
      <w:r>
        <w:rPr>
          <w:spacing w:val="-11"/>
          <w:sz w:val="24"/>
        </w:rPr>
        <w:t xml:space="preserve"> </w:t>
      </w:r>
      <w:r>
        <w:rPr>
          <w:sz w:val="24"/>
        </w:rPr>
        <w:t>die</w:t>
      </w:r>
      <w:r>
        <w:rPr>
          <w:spacing w:val="-10"/>
          <w:sz w:val="24"/>
        </w:rPr>
        <w:t xml:space="preserve"> </w:t>
      </w:r>
      <w:r>
        <w:rPr>
          <w:sz w:val="24"/>
        </w:rPr>
        <w:t>erstin- stanzliche Hauptverhandlung beschränkt, sondern setzt sich in ihrer Aufgabenstellung im Rechtsmittelverfahren fort (vgl. § 296 Abs. 2, § 301 StPO [vgl. BVerfGE</w:t>
      </w:r>
      <w:r>
        <w:rPr>
          <w:spacing w:val="-13"/>
          <w:sz w:val="24"/>
        </w:rPr>
        <w:t xml:space="preserve"> </w:t>
      </w:r>
      <w:r>
        <w:rPr>
          <w:sz w:val="24"/>
        </w:rPr>
        <w:t>133,</w:t>
      </w:r>
      <w:r>
        <w:rPr>
          <w:spacing w:val="-15"/>
          <w:sz w:val="24"/>
        </w:rPr>
        <w:t xml:space="preserve"> </w:t>
      </w:r>
      <w:r>
        <w:rPr>
          <w:sz w:val="24"/>
        </w:rPr>
        <w:t>168</w:t>
      </w:r>
      <w:r>
        <w:rPr>
          <w:spacing w:val="-14"/>
          <w:sz w:val="24"/>
        </w:rPr>
        <w:t xml:space="preserve"> </w:t>
      </w:r>
      <w:r>
        <w:rPr>
          <w:sz w:val="24"/>
        </w:rPr>
        <w:t>&lt;219</w:t>
      </w:r>
      <w:r>
        <w:rPr>
          <w:spacing w:val="-14"/>
          <w:sz w:val="24"/>
        </w:rPr>
        <w:t xml:space="preserve"> </w:t>
      </w:r>
      <w:r>
        <w:rPr>
          <w:sz w:val="24"/>
        </w:rPr>
        <w:t>Rn.</w:t>
      </w:r>
      <w:r>
        <w:rPr>
          <w:spacing w:val="-14"/>
          <w:sz w:val="24"/>
        </w:rPr>
        <w:t xml:space="preserve"> </w:t>
      </w:r>
      <w:r>
        <w:rPr>
          <w:sz w:val="24"/>
        </w:rPr>
        <w:t>92&gt;]).</w:t>
      </w:r>
      <w:r>
        <w:rPr>
          <w:spacing w:val="-15"/>
          <w:sz w:val="24"/>
        </w:rPr>
        <w:t xml:space="preserve"> </w:t>
      </w:r>
      <w:r>
        <w:rPr>
          <w:sz w:val="24"/>
        </w:rPr>
        <w:t>In</w:t>
      </w:r>
      <w:r>
        <w:rPr>
          <w:spacing w:val="-14"/>
          <w:sz w:val="24"/>
        </w:rPr>
        <w:t xml:space="preserve"> </w:t>
      </w:r>
      <w:r>
        <w:rPr>
          <w:sz w:val="24"/>
        </w:rPr>
        <w:t>ihrer</w:t>
      </w:r>
      <w:r>
        <w:rPr>
          <w:spacing w:val="-15"/>
          <w:sz w:val="24"/>
        </w:rPr>
        <w:t xml:space="preserve"> </w:t>
      </w:r>
      <w:r>
        <w:rPr>
          <w:sz w:val="24"/>
        </w:rPr>
        <w:t>Rolle</w:t>
      </w:r>
      <w:r>
        <w:rPr>
          <w:spacing w:val="-14"/>
          <w:sz w:val="24"/>
        </w:rPr>
        <w:t xml:space="preserve"> </w:t>
      </w:r>
      <w:r>
        <w:rPr>
          <w:sz w:val="24"/>
        </w:rPr>
        <w:t>als</w:t>
      </w:r>
      <w:r>
        <w:rPr>
          <w:spacing w:val="-14"/>
          <w:sz w:val="24"/>
        </w:rPr>
        <w:t xml:space="preserve"> </w:t>
      </w:r>
      <w:r>
        <w:rPr>
          <w:sz w:val="24"/>
        </w:rPr>
        <w:t>„Wächterin</w:t>
      </w:r>
      <w:r>
        <w:rPr>
          <w:spacing w:val="-15"/>
          <w:sz w:val="24"/>
        </w:rPr>
        <w:t xml:space="preserve"> </w:t>
      </w:r>
      <w:r>
        <w:rPr>
          <w:sz w:val="24"/>
        </w:rPr>
        <w:t>des</w:t>
      </w:r>
      <w:r>
        <w:rPr>
          <w:spacing w:val="-14"/>
          <w:sz w:val="24"/>
        </w:rPr>
        <w:t xml:space="preserve"> </w:t>
      </w:r>
      <w:r>
        <w:rPr>
          <w:sz w:val="24"/>
        </w:rPr>
        <w:t>Gesetzes“</w:t>
      </w:r>
      <w:r>
        <w:rPr>
          <w:spacing w:val="-13"/>
          <w:sz w:val="24"/>
        </w:rPr>
        <w:t xml:space="preserve"> </w:t>
      </w:r>
      <w:r>
        <w:rPr>
          <w:sz w:val="24"/>
        </w:rPr>
        <w:t>obliegt ihr die Wahrung der verfassungsrechtlichen Vorgaben an den Strafprozess (vgl. BVerfG, a.a.O., S. 220 Rn. 93). Dieser besonderen Stellung der Staatsanwaltschaft im Verfassungsgefüge ist</w:t>
      </w:r>
      <w:r>
        <w:rPr>
          <w:sz w:val="24"/>
        </w:rPr>
        <w:t xml:space="preserve"> bei der Bemessung der Besoldung ebenfalls Rechnung zu tragen.</w:t>
      </w:r>
    </w:p>
    <w:p w:rsidR="000F10D1" w:rsidRDefault="0090729B">
      <w:pPr>
        <w:pStyle w:val="a3"/>
        <w:spacing w:before="148"/>
        <w:ind w:left="250"/>
        <w:jc w:val="both"/>
      </w:pPr>
      <w:r>
        <w:t>cc) In die Gesamtschau zur Beurteilung der Amtsangemessenheit der Alimentation</w:t>
      </w:r>
    </w:p>
    <w:p w:rsidR="000F10D1" w:rsidRDefault="0090729B">
      <w:pPr>
        <w:spacing w:before="68"/>
        <w:ind w:left="110"/>
        <w:rPr>
          <w:sz w:val="24"/>
        </w:rPr>
      </w:pPr>
      <w:r>
        <w:br w:type="column"/>
      </w:r>
      <w:r>
        <w:rPr>
          <w:sz w:val="24"/>
        </w:rPr>
        <w:t>153</w:t>
      </w:r>
    </w:p>
    <w:p w:rsidR="000F10D1" w:rsidRDefault="000F10D1">
      <w:pPr>
        <w:pStyle w:val="a3"/>
        <w:rPr>
          <w:sz w:val="26"/>
        </w:rPr>
      </w:pPr>
    </w:p>
    <w:p w:rsidR="000F10D1" w:rsidRDefault="000F10D1">
      <w:pPr>
        <w:pStyle w:val="a3"/>
        <w:rPr>
          <w:sz w:val="22"/>
        </w:rPr>
      </w:pPr>
    </w:p>
    <w:p w:rsidR="000F10D1" w:rsidRDefault="0090729B">
      <w:pPr>
        <w:pStyle w:val="a3"/>
        <w:ind w:left="110"/>
      </w:pPr>
      <w:r>
        <w:t>154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6"/>
        <w:rPr>
          <w:sz w:val="21"/>
        </w:rPr>
      </w:pPr>
    </w:p>
    <w:p w:rsidR="000F10D1" w:rsidRDefault="0090729B">
      <w:pPr>
        <w:pStyle w:val="a3"/>
        <w:ind w:left="110"/>
      </w:pPr>
      <w:r>
        <w:t>155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156</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157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3"/>
        <w:rPr>
          <w:sz w:val="28"/>
        </w:rPr>
      </w:pPr>
    </w:p>
    <w:p w:rsidR="000F10D1" w:rsidRDefault="0090729B">
      <w:pPr>
        <w:pStyle w:val="a3"/>
        <w:ind w:left="110"/>
      </w:pPr>
      <w:r>
        <w:t>158</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der Richter und Staatsanwälte sind auch die spürbaren Einschnitte im Bereich des Versorgungsrechts einzubeziehen. Ins Gewicht fällt hier neben der Kürzung der Be- soldungs- und Versorgungsanpassungen gemäß § 14a Abs. 1 Satz 2 BBesG um jährlich</w:t>
      </w:r>
      <w:r>
        <w:rPr>
          <w:spacing w:val="-8"/>
        </w:rPr>
        <w:t xml:space="preserve"> </w:t>
      </w:r>
      <w:r>
        <w:t>0,2</w:t>
      </w:r>
      <w:r>
        <w:rPr>
          <w:spacing w:val="-7"/>
        </w:rPr>
        <w:t xml:space="preserve"> </w:t>
      </w:r>
      <w:r>
        <w:t>v.H.</w:t>
      </w:r>
      <w:r>
        <w:rPr>
          <w:spacing w:val="-8"/>
        </w:rPr>
        <w:t xml:space="preserve"> </w:t>
      </w:r>
      <w:r>
        <w:t>mit</w:t>
      </w:r>
      <w:r>
        <w:rPr>
          <w:spacing w:val="-7"/>
        </w:rPr>
        <w:t xml:space="preserve"> </w:t>
      </w:r>
      <w:r>
        <w:t>Wirkung</w:t>
      </w:r>
      <w:r>
        <w:rPr>
          <w:spacing w:val="-7"/>
        </w:rPr>
        <w:t xml:space="preserve"> </w:t>
      </w:r>
      <w:r>
        <w:t>zum</w:t>
      </w:r>
      <w:r>
        <w:rPr>
          <w:spacing w:val="-8"/>
        </w:rPr>
        <w:t xml:space="preserve"> </w:t>
      </w:r>
      <w:r>
        <w:t>1.</w:t>
      </w:r>
      <w:r>
        <w:rPr>
          <w:spacing w:val="-7"/>
        </w:rPr>
        <w:t xml:space="preserve"> </w:t>
      </w:r>
      <w:r>
        <w:t>Januar</w:t>
      </w:r>
      <w:r>
        <w:rPr>
          <w:spacing w:val="-8"/>
        </w:rPr>
        <w:t xml:space="preserve"> </w:t>
      </w:r>
      <w:r>
        <w:t>1999</w:t>
      </w:r>
      <w:r>
        <w:rPr>
          <w:spacing w:val="-7"/>
        </w:rPr>
        <w:t xml:space="preserve"> </w:t>
      </w:r>
      <w:r>
        <w:t>zur</w:t>
      </w:r>
      <w:r>
        <w:rPr>
          <w:spacing w:val="-7"/>
        </w:rPr>
        <w:t xml:space="preserve"> </w:t>
      </w:r>
      <w:r>
        <w:t>Bildung</w:t>
      </w:r>
      <w:r>
        <w:rPr>
          <w:spacing w:val="-6"/>
        </w:rPr>
        <w:t xml:space="preserve"> </w:t>
      </w:r>
      <w:r>
        <w:t>einer</w:t>
      </w:r>
      <w:r>
        <w:rPr>
          <w:spacing w:val="-8"/>
        </w:rPr>
        <w:t xml:space="preserve"> </w:t>
      </w:r>
      <w:r>
        <w:t>Versorgungsrück- lage</w:t>
      </w:r>
      <w:r>
        <w:rPr>
          <w:spacing w:val="-6"/>
        </w:rPr>
        <w:t xml:space="preserve"> </w:t>
      </w:r>
      <w:r>
        <w:t>(durch</w:t>
      </w:r>
      <w:r>
        <w:rPr>
          <w:spacing w:val="-6"/>
        </w:rPr>
        <w:t xml:space="preserve"> </w:t>
      </w:r>
      <w:r>
        <w:t>das</w:t>
      </w:r>
      <w:r>
        <w:rPr>
          <w:spacing w:val="-5"/>
        </w:rPr>
        <w:t xml:space="preserve"> </w:t>
      </w:r>
      <w:r>
        <w:t>Versorgungsreformgesetz</w:t>
      </w:r>
      <w:r>
        <w:rPr>
          <w:spacing w:val="-1"/>
        </w:rPr>
        <w:t xml:space="preserve"> </w:t>
      </w:r>
      <w:r>
        <w:t>1998</w:t>
      </w:r>
      <w:r>
        <w:rPr>
          <w:spacing w:val="-6"/>
        </w:rPr>
        <w:t xml:space="preserve"> </w:t>
      </w:r>
      <w:r>
        <w:t>vom</w:t>
      </w:r>
      <w:r>
        <w:rPr>
          <w:spacing w:val="-5"/>
        </w:rPr>
        <w:t xml:space="preserve"> </w:t>
      </w:r>
      <w:r>
        <w:t>29.</w:t>
      </w:r>
      <w:r>
        <w:rPr>
          <w:spacing w:val="-6"/>
        </w:rPr>
        <w:t xml:space="preserve"> </w:t>
      </w:r>
      <w:r>
        <w:t>Juni</w:t>
      </w:r>
      <w:r>
        <w:rPr>
          <w:spacing w:val="-5"/>
        </w:rPr>
        <w:t xml:space="preserve"> </w:t>
      </w:r>
      <w:r>
        <w:t>1998</w:t>
      </w:r>
      <w:r>
        <w:rPr>
          <w:spacing w:val="-6"/>
        </w:rPr>
        <w:t xml:space="preserve"> </w:t>
      </w:r>
      <w:r>
        <w:t>[BGBl</w:t>
      </w:r>
      <w:r>
        <w:rPr>
          <w:spacing w:val="-5"/>
        </w:rPr>
        <w:t xml:space="preserve"> </w:t>
      </w:r>
      <w:r>
        <w:t>I</w:t>
      </w:r>
      <w:r>
        <w:rPr>
          <w:spacing w:val="-5"/>
        </w:rPr>
        <w:t xml:space="preserve"> </w:t>
      </w:r>
      <w:r>
        <w:t>S.</w:t>
      </w:r>
      <w:r>
        <w:rPr>
          <w:spacing w:val="-6"/>
        </w:rPr>
        <w:t xml:space="preserve"> </w:t>
      </w:r>
      <w:r>
        <w:t>1666]) die Kürzung des Ruhegehalts von 75 v.H. auf höchstens 71,75 v.H. der</w:t>
      </w:r>
      <w:r>
        <w:rPr>
          <w:spacing w:val="-43"/>
        </w:rPr>
        <w:t xml:space="preserve"> </w:t>
      </w:r>
      <w:r>
        <w:t>ruhegehalts- fähigen Dienstbezüge durch das</w:t>
      </w:r>
      <w:r>
        <w:t xml:space="preserve"> Versorgungsänderungsgesetz 2001 vom 20. De- zember 2001 (BGBl I S. 3926). Diese Einschnitte sind in der Vergangenheit isoliert betrachtet als verfassungsrechtlich unbedenklich eingestuft worden (vgl. BVerfGK 12, 189 − Versorgungsrücklage; BVerfGE 114, 258</w:t>
      </w:r>
      <w:r>
        <w:t xml:space="preserve"> − Absenkung Ruhegehaltssatz). Ungeachtet</w:t>
      </w:r>
      <w:r>
        <w:rPr>
          <w:spacing w:val="-7"/>
        </w:rPr>
        <w:t xml:space="preserve"> </w:t>
      </w:r>
      <w:r>
        <w:t>dessen</w:t>
      </w:r>
      <w:r>
        <w:rPr>
          <w:spacing w:val="-7"/>
        </w:rPr>
        <w:t xml:space="preserve"> </w:t>
      </w:r>
      <w:r>
        <w:t>führt</w:t>
      </w:r>
      <w:r>
        <w:rPr>
          <w:spacing w:val="-6"/>
        </w:rPr>
        <w:t xml:space="preserve"> </w:t>
      </w:r>
      <w:r>
        <w:t>insbesondere</w:t>
      </w:r>
      <w:r>
        <w:rPr>
          <w:spacing w:val="-7"/>
        </w:rPr>
        <w:t xml:space="preserve"> </w:t>
      </w:r>
      <w:r>
        <w:t>die</w:t>
      </w:r>
      <w:r>
        <w:rPr>
          <w:spacing w:val="-7"/>
        </w:rPr>
        <w:t xml:space="preserve"> </w:t>
      </w:r>
      <w:r>
        <w:t>Absenkung</w:t>
      </w:r>
      <w:r>
        <w:rPr>
          <w:spacing w:val="-5"/>
        </w:rPr>
        <w:t xml:space="preserve"> </w:t>
      </w:r>
      <w:r>
        <w:t>des</w:t>
      </w:r>
      <w:r>
        <w:rPr>
          <w:spacing w:val="-7"/>
        </w:rPr>
        <w:t xml:space="preserve"> </w:t>
      </w:r>
      <w:r>
        <w:t>Pensionsniveaus</w:t>
      </w:r>
      <w:r>
        <w:rPr>
          <w:spacing w:val="-4"/>
        </w:rPr>
        <w:t xml:space="preserve"> </w:t>
      </w:r>
      <w:r>
        <w:t>und</w:t>
      </w:r>
      <w:r>
        <w:rPr>
          <w:spacing w:val="-7"/>
        </w:rPr>
        <w:t xml:space="preserve"> </w:t>
      </w:r>
      <w:r>
        <w:t>die daraus</w:t>
      </w:r>
      <w:r>
        <w:rPr>
          <w:spacing w:val="-8"/>
        </w:rPr>
        <w:t xml:space="preserve"> </w:t>
      </w:r>
      <w:r>
        <w:t>resultierende</w:t>
      </w:r>
      <w:r>
        <w:rPr>
          <w:spacing w:val="-7"/>
        </w:rPr>
        <w:t xml:space="preserve"> </w:t>
      </w:r>
      <w:r>
        <w:t>Notwendigkeit</w:t>
      </w:r>
      <w:r>
        <w:rPr>
          <w:spacing w:val="-6"/>
        </w:rPr>
        <w:t xml:space="preserve"> </w:t>
      </w:r>
      <w:r>
        <w:t>eines</w:t>
      </w:r>
      <w:r>
        <w:rPr>
          <w:spacing w:val="-7"/>
        </w:rPr>
        <w:t xml:space="preserve"> </w:t>
      </w:r>
      <w:r>
        <w:t>erhöhten</w:t>
      </w:r>
      <w:r>
        <w:rPr>
          <w:spacing w:val="-7"/>
        </w:rPr>
        <w:t xml:space="preserve"> </w:t>
      </w:r>
      <w:r>
        <w:t>Eigenanteils</w:t>
      </w:r>
      <w:r>
        <w:rPr>
          <w:spacing w:val="-5"/>
        </w:rPr>
        <w:t xml:space="preserve"> </w:t>
      </w:r>
      <w:r>
        <w:t>an</w:t>
      </w:r>
      <w:r>
        <w:rPr>
          <w:spacing w:val="-7"/>
        </w:rPr>
        <w:t xml:space="preserve"> </w:t>
      </w:r>
      <w:r>
        <w:t>der</w:t>
      </w:r>
      <w:r>
        <w:rPr>
          <w:spacing w:val="-7"/>
        </w:rPr>
        <w:t xml:space="preserve"> </w:t>
      </w:r>
      <w:r>
        <w:t xml:space="preserve">Altersvorsor- ge − gerade angesichts einer steigenden Lebenserwartung − zu einer weiteren Auf- zehrung der Bezüge mit der Folge, dass die Gewährleistung eines der Entwicklung der allgemeinen wirtschaftlichen und finanziellen Verhältnissen angemessenen Le- </w:t>
      </w:r>
      <w:r>
        <w:t>bensunterhalts des Richters und Staatsanwalts nicht mehr zweifelsfrei sichergestellt ist.</w:t>
      </w:r>
    </w:p>
    <w:p w:rsidR="000F10D1" w:rsidRDefault="0090729B">
      <w:pPr>
        <w:pStyle w:val="a3"/>
        <w:spacing w:before="144" w:line="292" w:lineRule="auto"/>
        <w:ind w:left="110" w:right="38" w:firstLine="140"/>
        <w:jc w:val="both"/>
      </w:pPr>
      <w:r>
        <w:t>dd) Gegenüberstellungen mit Vergleichsgruppen außerhalb des öffentlichen Diens- tes führen im Rahmen der erforderlichen Gesamtschau zu keiner anderen Beurtei- lung, s</w:t>
      </w:r>
      <w:r>
        <w:t>ondern bekräftigen die aufgrund des Besoldungsvergleichs getroffene Vermu- tung einer evidenten Unangemessenheit der Besoldung.</w:t>
      </w:r>
    </w:p>
    <w:p w:rsidR="000F10D1" w:rsidRDefault="0090729B">
      <w:pPr>
        <w:pStyle w:val="a3"/>
        <w:spacing w:before="153" w:line="292" w:lineRule="auto"/>
        <w:ind w:left="110" w:right="38" w:firstLine="140"/>
        <w:jc w:val="both"/>
      </w:pPr>
      <w:r>
        <w:t>Das Statistische Bundesamt hat vor der mündlichen Verhandlung Daten aus der Verdienststrukturerhebung</w:t>
      </w:r>
      <w:r>
        <w:rPr>
          <w:spacing w:val="-4"/>
        </w:rPr>
        <w:t xml:space="preserve"> </w:t>
      </w:r>
      <w:r>
        <w:t>2010</w:t>
      </w:r>
      <w:r>
        <w:rPr>
          <w:spacing w:val="-10"/>
        </w:rPr>
        <w:t xml:space="preserve"> </w:t>
      </w:r>
      <w:r>
        <w:t>vorgelegt,</w:t>
      </w:r>
      <w:r>
        <w:rPr>
          <w:spacing w:val="-9"/>
        </w:rPr>
        <w:t xml:space="preserve"> </w:t>
      </w:r>
      <w:r>
        <w:t>die</w:t>
      </w:r>
      <w:r>
        <w:rPr>
          <w:spacing w:val="-10"/>
        </w:rPr>
        <w:t xml:space="preserve"> </w:t>
      </w:r>
      <w:r>
        <w:t>es</w:t>
      </w:r>
      <w:r>
        <w:rPr>
          <w:spacing w:val="-9"/>
        </w:rPr>
        <w:t xml:space="preserve"> </w:t>
      </w:r>
      <w:r>
        <w:t>erm</w:t>
      </w:r>
      <w:r>
        <w:t>öglichen,</w:t>
      </w:r>
      <w:r>
        <w:rPr>
          <w:spacing w:val="-9"/>
        </w:rPr>
        <w:t xml:space="preserve"> </w:t>
      </w:r>
      <w:r>
        <w:t>die</w:t>
      </w:r>
      <w:r>
        <w:rPr>
          <w:spacing w:val="-9"/>
        </w:rPr>
        <w:t xml:space="preserve"> </w:t>
      </w:r>
      <w:r>
        <w:t>R</w:t>
      </w:r>
      <w:r>
        <w:rPr>
          <w:spacing w:val="-10"/>
        </w:rPr>
        <w:t xml:space="preserve"> </w:t>
      </w:r>
      <w:r>
        <w:t>1-Besoldung</w:t>
      </w:r>
      <w:r>
        <w:rPr>
          <w:spacing w:val="-9"/>
        </w:rPr>
        <w:t xml:space="preserve"> </w:t>
      </w:r>
      <w:r>
        <w:t>in Sachsen-Anhalt mit dem Verdienst von ausgewählten, nach Beruf, Universitätsab- schluss, Berufserfahrung und Anforderungsniveau verwandten Beschäftigtengrup- pen in der Privatwirtschaft zu vergleichen und die relative Position</w:t>
      </w:r>
      <w:r>
        <w:t xml:space="preserve"> der nach R 1 be- soldeten</w:t>
      </w:r>
      <w:r>
        <w:rPr>
          <w:spacing w:val="-9"/>
        </w:rPr>
        <w:t xml:space="preserve"> </w:t>
      </w:r>
      <w:r>
        <w:t>Amtsträger</w:t>
      </w:r>
      <w:r>
        <w:rPr>
          <w:spacing w:val="-7"/>
        </w:rPr>
        <w:t xml:space="preserve"> </w:t>
      </w:r>
      <w:r>
        <w:t>in</w:t>
      </w:r>
      <w:r>
        <w:rPr>
          <w:spacing w:val="-9"/>
        </w:rPr>
        <w:t xml:space="preserve"> </w:t>
      </w:r>
      <w:r>
        <w:t>der</w:t>
      </w:r>
      <w:r>
        <w:rPr>
          <w:spacing w:val="-8"/>
        </w:rPr>
        <w:t xml:space="preserve"> </w:t>
      </w:r>
      <w:r>
        <w:t>jeweiligen</w:t>
      </w:r>
      <w:r>
        <w:rPr>
          <w:spacing w:val="-9"/>
        </w:rPr>
        <w:t xml:space="preserve"> </w:t>
      </w:r>
      <w:r>
        <w:t>gruppenspezifischen</w:t>
      </w:r>
      <w:r>
        <w:rPr>
          <w:spacing w:val="-9"/>
        </w:rPr>
        <w:t xml:space="preserve"> </w:t>
      </w:r>
      <w:r>
        <w:t>Verteilung</w:t>
      </w:r>
      <w:r>
        <w:rPr>
          <w:spacing w:val="-7"/>
        </w:rPr>
        <w:t xml:space="preserve"> </w:t>
      </w:r>
      <w:r>
        <w:t>der</w:t>
      </w:r>
      <w:r>
        <w:rPr>
          <w:spacing w:val="-8"/>
        </w:rPr>
        <w:t xml:space="preserve"> </w:t>
      </w:r>
      <w:r>
        <w:t>Verdienste zu</w:t>
      </w:r>
      <w:r>
        <w:rPr>
          <w:spacing w:val="-15"/>
        </w:rPr>
        <w:t xml:space="preserve"> </w:t>
      </w:r>
      <w:r>
        <w:t>bestimmen.</w:t>
      </w:r>
      <w:r>
        <w:rPr>
          <w:spacing w:val="-13"/>
        </w:rPr>
        <w:t xml:space="preserve"> </w:t>
      </w:r>
      <w:r>
        <w:t>Ein</w:t>
      </w:r>
      <w:r>
        <w:rPr>
          <w:spacing w:val="-14"/>
        </w:rPr>
        <w:t xml:space="preserve"> </w:t>
      </w:r>
      <w:r>
        <w:t>auf</w:t>
      </w:r>
      <w:r>
        <w:rPr>
          <w:spacing w:val="-14"/>
        </w:rPr>
        <w:t xml:space="preserve"> </w:t>
      </w:r>
      <w:r>
        <w:t>dieser</w:t>
      </w:r>
      <w:r>
        <w:rPr>
          <w:spacing w:val="-14"/>
        </w:rPr>
        <w:t xml:space="preserve"> </w:t>
      </w:r>
      <w:r>
        <w:t>Grundlage</w:t>
      </w:r>
      <w:r>
        <w:rPr>
          <w:spacing w:val="-13"/>
        </w:rPr>
        <w:t xml:space="preserve"> </w:t>
      </w:r>
      <w:r>
        <w:t>durchgeführter</w:t>
      </w:r>
      <w:r>
        <w:rPr>
          <w:spacing w:val="-13"/>
        </w:rPr>
        <w:t xml:space="preserve"> </w:t>
      </w:r>
      <w:r>
        <w:t>Vergleich</w:t>
      </w:r>
      <w:r>
        <w:rPr>
          <w:spacing w:val="-13"/>
        </w:rPr>
        <w:t xml:space="preserve"> </w:t>
      </w:r>
      <w:r>
        <w:t>der</w:t>
      </w:r>
      <w:r>
        <w:rPr>
          <w:spacing w:val="-14"/>
        </w:rPr>
        <w:t xml:space="preserve"> </w:t>
      </w:r>
      <w:r>
        <w:t>R</w:t>
      </w:r>
      <w:r>
        <w:rPr>
          <w:spacing w:val="-15"/>
        </w:rPr>
        <w:t xml:space="preserve"> </w:t>
      </w:r>
      <w:r>
        <w:t>1-Besoldung in Sachsen-Anhalt mit den Verdiensten (ohne Sonderzahlung) der Gruppe al</w:t>
      </w:r>
      <w:r>
        <w:t>ler Voll- zeitbeschäftigten der Leistungsgruppe 1 (Arbeitnehmer in leitender Stellung), die über</w:t>
      </w:r>
      <w:r>
        <w:rPr>
          <w:spacing w:val="-8"/>
        </w:rPr>
        <w:t xml:space="preserve"> </w:t>
      </w:r>
      <w:r>
        <w:t>einen</w:t>
      </w:r>
      <w:r>
        <w:rPr>
          <w:spacing w:val="-8"/>
        </w:rPr>
        <w:t xml:space="preserve"> </w:t>
      </w:r>
      <w:r>
        <w:t>Universitätsabschluss</w:t>
      </w:r>
      <w:r>
        <w:rPr>
          <w:spacing w:val="-6"/>
        </w:rPr>
        <w:t xml:space="preserve"> </w:t>
      </w:r>
      <w:r>
        <w:t>verfügen,</w:t>
      </w:r>
      <w:r>
        <w:rPr>
          <w:spacing w:val="-8"/>
        </w:rPr>
        <w:t xml:space="preserve"> </w:t>
      </w:r>
      <w:r>
        <w:t>ergibt,</w:t>
      </w:r>
      <w:r>
        <w:rPr>
          <w:spacing w:val="-7"/>
        </w:rPr>
        <w:t xml:space="preserve"> </w:t>
      </w:r>
      <w:r>
        <w:t>dass</w:t>
      </w:r>
      <w:r>
        <w:rPr>
          <w:spacing w:val="-8"/>
        </w:rPr>
        <w:t xml:space="preserve"> </w:t>
      </w:r>
      <w:r>
        <w:t>im</w:t>
      </w:r>
      <w:r>
        <w:rPr>
          <w:spacing w:val="-8"/>
        </w:rPr>
        <w:t xml:space="preserve"> </w:t>
      </w:r>
      <w:r>
        <w:t>Jahr</w:t>
      </w:r>
      <w:r>
        <w:rPr>
          <w:spacing w:val="-7"/>
        </w:rPr>
        <w:t xml:space="preserve"> </w:t>
      </w:r>
      <w:r>
        <w:t>2010</w:t>
      </w:r>
      <w:r>
        <w:rPr>
          <w:spacing w:val="-8"/>
        </w:rPr>
        <w:t xml:space="preserve"> </w:t>
      </w:r>
      <w:r>
        <w:t>nur</w:t>
      </w:r>
      <w:r>
        <w:rPr>
          <w:spacing w:val="-7"/>
        </w:rPr>
        <w:t xml:space="preserve"> </w:t>
      </w:r>
      <w:r>
        <w:t>14</w:t>
      </w:r>
      <w:r>
        <w:rPr>
          <w:spacing w:val="-8"/>
        </w:rPr>
        <w:t xml:space="preserve"> </w:t>
      </w:r>
      <w:r>
        <w:t>v.H.</w:t>
      </w:r>
      <w:r>
        <w:rPr>
          <w:spacing w:val="-7"/>
        </w:rPr>
        <w:t xml:space="preserve"> </w:t>
      </w:r>
      <w:r>
        <w:t>der Vergleichsgruppe weniger verdienten als ein Amtsträger in der Besoldungsgruppe R 1 in der ersten Stufe (nur Grundgehalt). Gleichzeitig lag dessen Besoldung im Jahr 2010 unter dem mittleren Verdienst aller Arbeitnehmer in leitender Stellung mit Uni- ver</w:t>
      </w:r>
      <w:r>
        <w:t>sitätsabschluss in ausgewählten Berufen (Ingenieure; Bankfachleute; Unterneh- mer, Geschäftsführer, Geschäftsbereichsleiter; Unternehmensberater, Organisato- ren; Rechtsanwälte, Notare u.ä.; Wirtschaftsprüfer, Steuerberater; leitende und administrativ ents</w:t>
      </w:r>
      <w:r>
        <w:t>cheidende Verwaltungsleute). Immerhin 44 v.H. aller Vollzeitbe- schäftigten</w:t>
      </w:r>
      <w:r>
        <w:rPr>
          <w:spacing w:val="-13"/>
        </w:rPr>
        <w:t xml:space="preserve"> </w:t>
      </w:r>
      <w:r>
        <w:t>der</w:t>
      </w:r>
      <w:r>
        <w:rPr>
          <w:spacing w:val="-12"/>
        </w:rPr>
        <w:t xml:space="preserve"> </w:t>
      </w:r>
      <w:r>
        <w:t>Leistungsgruppe</w:t>
      </w:r>
      <w:r>
        <w:rPr>
          <w:spacing w:val="-12"/>
        </w:rPr>
        <w:t xml:space="preserve"> </w:t>
      </w:r>
      <w:r>
        <w:t>1</w:t>
      </w:r>
      <w:r>
        <w:rPr>
          <w:spacing w:val="-12"/>
        </w:rPr>
        <w:t xml:space="preserve"> </w:t>
      </w:r>
      <w:r>
        <w:t>mit</w:t>
      </w:r>
      <w:r>
        <w:rPr>
          <w:spacing w:val="-12"/>
        </w:rPr>
        <w:t xml:space="preserve"> </w:t>
      </w:r>
      <w:r>
        <w:t>Universitätsabschluss</w:t>
      </w:r>
      <w:r>
        <w:rPr>
          <w:spacing w:val="-12"/>
        </w:rPr>
        <w:t xml:space="preserve"> </w:t>
      </w:r>
      <w:r>
        <w:t>verdienten</w:t>
      </w:r>
      <w:r>
        <w:rPr>
          <w:spacing w:val="-12"/>
        </w:rPr>
        <w:t xml:space="preserve"> </w:t>
      </w:r>
      <w:r>
        <w:t>im</w:t>
      </w:r>
      <w:r>
        <w:rPr>
          <w:spacing w:val="-12"/>
        </w:rPr>
        <w:t xml:space="preserve"> </w:t>
      </w:r>
      <w:r>
        <w:t>Jahr</w:t>
      </w:r>
      <w:r>
        <w:rPr>
          <w:spacing w:val="-12"/>
        </w:rPr>
        <w:t xml:space="preserve"> </w:t>
      </w:r>
      <w:r>
        <w:t>2010 mehr</w:t>
      </w:r>
      <w:r>
        <w:rPr>
          <w:spacing w:val="-9"/>
        </w:rPr>
        <w:t xml:space="preserve"> </w:t>
      </w:r>
      <w:r>
        <w:t>als</w:t>
      </w:r>
      <w:r>
        <w:rPr>
          <w:spacing w:val="-8"/>
        </w:rPr>
        <w:t xml:space="preserve"> </w:t>
      </w:r>
      <w:r>
        <w:t>ein</w:t>
      </w:r>
      <w:r>
        <w:rPr>
          <w:spacing w:val="-8"/>
        </w:rPr>
        <w:t xml:space="preserve"> </w:t>
      </w:r>
      <w:r>
        <w:t>Amtsträger</w:t>
      </w:r>
      <w:r>
        <w:rPr>
          <w:spacing w:val="-6"/>
        </w:rPr>
        <w:t xml:space="preserve"> </w:t>
      </w:r>
      <w:r>
        <w:t>in</w:t>
      </w:r>
      <w:r>
        <w:rPr>
          <w:spacing w:val="-9"/>
        </w:rPr>
        <w:t xml:space="preserve"> </w:t>
      </w:r>
      <w:r>
        <w:t>der</w:t>
      </w:r>
      <w:r>
        <w:rPr>
          <w:spacing w:val="-8"/>
        </w:rPr>
        <w:t xml:space="preserve"> </w:t>
      </w:r>
      <w:r>
        <w:t>Besoldungsgruppe</w:t>
      </w:r>
      <w:r>
        <w:rPr>
          <w:spacing w:val="-5"/>
        </w:rPr>
        <w:t xml:space="preserve"> </w:t>
      </w:r>
      <w:r>
        <w:t>R</w:t>
      </w:r>
      <w:r>
        <w:rPr>
          <w:spacing w:val="-8"/>
        </w:rPr>
        <w:t xml:space="preserve"> </w:t>
      </w:r>
      <w:r>
        <w:t>1</w:t>
      </w:r>
      <w:r>
        <w:rPr>
          <w:spacing w:val="-9"/>
        </w:rPr>
        <w:t xml:space="preserve"> </w:t>
      </w:r>
      <w:r>
        <w:t>in</w:t>
      </w:r>
      <w:r>
        <w:rPr>
          <w:spacing w:val="-8"/>
        </w:rPr>
        <w:t xml:space="preserve"> </w:t>
      </w:r>
      <w:r>
        <w:t>der</w:t>
      </w:r>
      <w:r>
        <w:rPr>
          <w:spacing w:val="-8"/>
        </w:rPr>
        <w:t xml:space="preserve"> </w:t>
      </w:r>
      <w:r>
        <w:t>Endstufe</w:t>
      </w:r>
      <w:r>
        <w:rPr>
          <w:spacing w:val="-6"/>
        </w:rPr>
        <w:t xml:space="preserve"> </w:t>
      </w:r>
      <w:r>
        <w:t>(Grundgehalt). In</w:t>
      </w:r>
      <w:r>
        <w:rPr>
          <w:spacing w:val="-13"/>
        </w:rPr>
        <w:t xml:space="preserve"> </w:t>
      </w:r>
      <w:r>
        <w:t>allen</w:t>
      </w:r>
      <w:r>
        <w:rPr>
          <w:spacing w:val="-12"/>
        </w:rPr>
        <w:t xml:space="preserve"> </w:t>
      </w:r>
      <w:r>
        <w:t>oben</w:t>
      </w:r>
      <w:r>
        <w:rPr>
          <w:spacing w:val="-12"/>
        </w:rPr>
        <w:t xml:space="preserve"> </w:t>
      </w:r>
      <w:r>
        <w:t>aufgeführte</w:t>
      </w:r>
      <w:r>
        <w:t>n</w:t>
      </w:r>
      <w:r>
        <w:rPr>
          <w:spacing w:val="-12"/>
        </w:rPr>
        <w:t xml:space="preserve"> </w:t>
      </w:r>
      <w:r>
        <w:t>ausgewählten</w:t>
      </w:r>
      <w:r>
        <w:rPr>
          <w:spacing w:val="-12"/>
        </w:rPr>
        <w:t xml:space="preserve"> </w:t>
      </w:r>
      <w:r>
        <w:t>Berufsgruppen</w:t>
      </w:r>
      <w:r>
        <w:rPr>
          <w:spacing w:val="-10"/>
        </w:rPr>
        <w:t xml:space="preserve"> </w:t>
      </w:r>
      <w:r>
        <w:t>lag</w:t>
      </w:r>
      <w:r>
        <w:rPr>
          <w:spacing w:val="-12"/>
        </w:rPr>
        <w:t xml:space="preserve"> </w:t>
      </w:r>
      <w:r>
        <w:t>der</w:t>
      </w:r>
      <w:r>
        <w:rPr>
          <w:spacing w:val="-12"/>
        </w:rPr>
        <w:t xml:space="preserve"> </w:t>
      </w:r>
      <w:r>
        <w:t>mittlere</w:t>
      </w:r>
      <w:r>
        <w:rPr>
          <w:spacing w:val="-12"/>
        </w:rPr>
        <w:t xml:space="preserve"> </w:t>
      </w:r>
      <w:r>
        <w:t>Verdienst</w:t>
      </w:r>
      <w:r>
        <w:rPr>
          <w:spacing w:val="-12"/>
        </w:rPr>
        <w:t xml:space="preserve"> </w:t>
      </w:r>
      <w:r>
        <w:t>im Jahr</w:t>
      </w:r>
      <w:r>
        <w:rPr>
          <w:spacing w:val="17"/>
        </w:rPr>
        <w:t xml:space="preserve"> </w:t>
      </w:r>
      <w:r>
        <w:t>2010</w:t>
      </w:r>
      <w:r>
        <w:rPr>
          <w:spacing w:val="18"/>
        </w:rPr>
        <w:t xml:space="preserve"> </w:t>
      </w:r>
      <w:r>
        <w:t>über</w:t>
      </w:r>
      <w:r>
        <w:rPr>
          <w:spacing w:val="17"/>
        </w:rPr>
        <w:t xml:space="preserve"> </w:t>
      </w:r>
      <w:r>
        <w:t>dem</w:t>
      </w:r>
      <w:r>
        <w:rPr>
          <w:spacing w:val="18"/>
        </w:rPr>
        <w:t xml:space="preserve"> </w:t>
      </w:r>
      <w:r>
        <w:t>Grundgehalt</w:t>
      </w:r>
      <w:r>
        <w:rPr>
          <w:spacing w:val="20"/>
        </w:rPr>
        <w:t xml:space="preserve"> </w:t>
      </w:r>
      <w:r>
        <w:t>eines</w:t>
      </w:r>
      <w:r>
        <w:rPr>
          <w:spacing w:val="17"/>
        </w:rPr>
        <w:t xml:space="preserve"> </w:t>
      </w:r>
      <w:r>
        <w:t>Amtsträgers</w:t>
      </w:r>
      <w:r>
        <w:rPr>
          <w:spacing w:val="21"/>
        </w:rPr>
        <w:t xml:space="preserve"> </w:t>
      </w:r>
      <w:r>
        <w:t>der</w:t>
      </w:r>
      <w:r>
        <w:rPr>
          <w:spacing w:val="17"/>
        </w:rPr>
        <w:t xml:space="preserve"> </w:t>
      </w:r>
      <w:r>
        <w:t>Besoldungsgruppe</w:t>
      </w:r>
      <w:r>
        <w:rPr>
          <w:spacing w:val="22"/>
        </w:rPr>
        <w:t xml:space="preserve"> </w:t>
      </w:r>
      <w:r>
        <w:t>R</w:t>
      </w:r>
      <w:r>
        <w:rPr>
          <w:spacing w:val="18"/>
        </w:rPr>
        <w:t xml:space="preserve"> </w:t>
      </w:r>
      <w:r>
        <w:t>1</w:t>
      </w:r>
      <w:r>
        <w:rPr>
          <w:spacing w:val="17"/>
        </w:rPr>
        <w:t xml:space="preserve"> </w:t>
      </w:r>
      <w:r>
        <w:t>in</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2"/>
        </w:rPr>
      </w:pPr>
    </w:p>
    <w:p w:rsidR="000F10D1" w:rsidRDefault="0090729B">
      <w:pPr>
        <w:pStyle w:val="a3"/>
        <w:ind w:left="110"/>
      </w:pPr>
      <w:r>
        <w:t>159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spacing w:before="1"/>
        <w:ind w:left="110"/>
      </w:pPr>
      <w:r>
        <w:t>160</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ind w:left="110"/>
      </w:pPr>
      <w:r>
        <w:t>der Endstufe.</w:t>
      </w:r>
    </w:p>
    <w:p w:rsidR="000F10D1" w:rsidRDefault="0090729B">
      <w:pPr>
        <w:pStyle w:val="a3"/>
        <w:spacing w:before="216" w:line="292" w:lineRule="auto"/>
        <w:ind w:left="110" w:right="38" w:firstLine="140"/>
        <w:jc w:val="both"/>
      </w:pPr>
      <w:r>
        <w:t>Noch deutlicher ist die Diskrepanz im Vergleich zu ausgewählten juristischen Beru- fen. So verdienten in der Gruppe der „Rechtsanwälte, Notare u.ä.“ 10 v.H. weniger als ein Richter oder Staatsanwalt der ersten Stufe in der Besoldungsgruppe R 1 in Sachsen-A</w:t>
      </w:r>
      <w:r>
        <w:t>nhalt</w:t>
      </w:r>
      <w:r>
        <w:rPr>
          <w:spacing w:val="-13"/>
        </w:rPr>
        <w:t xml:space="preserve"> </w:t>
      </w:r>
      <w:r>
        <w:t>und</w:t>
      </w:r>
      <w:r>
        <w:rPr>
          <w:spacing w:val="-15"/>
        </w:rPr>
        <w:t xml:space="preserve"> </w:t>
      </w:r>
      <w:r>
        <w:t>nur</w:t>
      </w:r>
      <w:r>
        <w:rPr>
          <w:spacing w:val="-15"/>
        </w:rPr>
        <w:t xml:space="preserve"> </w:t>
      </w:r>
      <w:r>
        <w:t>45</w:t>
      </w:r>
      <w:r>
        <w:rPr>
          <w:spacing w:val="-15"/>
        </w:rPr>
        <w:t xml:space="preserve"> </w:t>
      </w:r>
      <w:r>
        <w:t>v.H.</w:t>
      </w:r>
      <w:r>
        <w:rPr>
          <w:spacing w:val="-16"/>
        </w:rPr>
        <w:t xml:space="preserve"> </w:t>
      </w:r>
      <w:r>
        <w:t>weniger</w:t>
      </w:r>
      <w:r>
        <w:rPr>
          <w:spacing w:val="-14"/>
        </w:rPr>
        <w:t xml:space="preserve"> </w:t>
      </w:r>
      <w:r>
        <w:t>als</w:t>
      </w:r>
      <w:r>
        <w:rPr>
          <w:spacing w:val="-15"/>
        </w:rPr>
        <w:t xml:space="preserve"> </w:t>
      </w:r>
      <w:r>
        <w:t>ein</w:t>
      </w:r>
      <w:r>
        <w:rPr>
          <w:spacing w:val="-15"/>
        </w:rPr>
        <w:t xml:space="preserve"> </w:t>
      </w:r>
      <w:r>
        <w:t>Amtsträger,</w:t>
      </w:r>
      <w:r>
        <w:rPr>
          <w:spacing w:val="-12"/>
        </w:rPr>
        <w:t xml:space="preserve"> </w:t>
      </w:r>
      <w:r>
        <w:t>der</w:t>
      </w:r>
      <w:r>
        <w:rPr>
          <w:spacing w:val="-16"/>
        </w:rPr>
        <w:t xml:space="preserve"> </w:t>
      </w:r>
      <w:r>
        <w:t>das</w:t>
      </w:r>
      <w:r>
        <w:rPr>
          <w:spacing w:val="-15"/>
        </w:rPr>
        <w:t xml:space="preserve"> </w:t>
      </w:r>
      <w:r>
        <w:t>Grundgehalt</w:t>
      </w:r>
      <w:r>
        <w:rPr>
          <w:spacing w:val="-13"/>
        </w:rPr>
        <w:t xml:space="preserve"> </w:t>
      </w:r>
      <w:r>
        <w:t>aus der Endstufe der R 1-Besoldung in Sachsen-Anhalt</w:t>
      </w:r>
      <w:r>
        <w:rPr>
          <w:spacing w:val="-13"/>
        </w:rPr>
        <w:t xml:space="preserve"> </w:t>
      </w:r>
      <w:r>
        <w:t>bezog.</w:t>
      </w:r>
    </w:p>
    <w:p w:rsidR="000F10D1" w:rsidRDefault="0090729B">
      <w:pPr>
        <w:pStyle w:val="a3"/>
        <w:spacing w:before="153" w:line="292" w:lineRule="auto"/>
        <w:ind w:left="110" w:right="38" w:firstLine="140"/>
        <w:jc w:val="both"/>
      </w:pPr>
      <w:r>
        <w:t xml:space="preserve">Nach der mündlichen Verhandlung hat das Statistische Bundesamt auf der Grund- lage der Gehalts- und Lohnstrukturerhebung 2001 </w:t>
      </w:r>
      <w:r>
        <w:t>sowie der Verdienststrukturerhe- bung 2010 Daten vorgelegt, die die Entwicklung der relativen Position der R- Besoldung</w:t>
      </w:r>
      <w:r>
        <w:rPr>
          <w:spacing w:val="-10"/>
        </w:rPr>
        <w:t xml:space="preserve"> </w:t>
      </w:r>
      <w:r>
        <w:t>im</w:t>
      </w:r>
      <w:r>
        <w:rPr>
          <w:spacing w:val="-10"/>
        </w:rPr>
        <w:t xml:space="preserve"> </w:t>
      </w:r>
      <w:r>
        <w:t>Vergleich</w:t>
      </w:r>
      <w:r>
        <w:rPr>
          <w:spacing w:val="-9"/>
        </w:rPr>
        <w:t xml:space="preserve"> </w:t>
      </w:r>
      <w:r>
        <w:t>zu</w:t>
      </w:r>
      <w:r>
        <w:rPr>
          <w:spacing w:val="-10"/>
        </w:rPr>
        <w:t xml:space="preserve"> </w:t>
      </w:r>
      <w:r>
        <w:t>den</w:t>
      </w:r>
      <w:r>
        <w:rPr>
          <w:spacing w:val="-10"/>
        </w:rPr>
        <w:t xml:space="preserve"> </w:t>
      </w:r>
      <w:r>
        <w:t>Beschäftigten</w:t>
      </w:r>
      <w:r>
        <w:rPr>
          <w:spacing w:val="-8"/>
        </w:rPr>
        <w:t xml:space="preserve"> </w:t>
      </w:r>
      <w:r>
        <w:t>in</w:t>
      </w:r>
      <w:r>
        <w:rPr>
          <w:spacing w:val="-10"/>
        </w:rPr>
        <w:t xml:space="preserve"> </w:t>
      </w:r>
      <w:r>
        <w:t>der</w:t>
      </w:r>
      <w:r>
        <w:rPr>
          <w:spacing w:val="-10"/>
        </w:rPr>
        <w:t xml:space="preserve"> </w:t>
      </w:r>
      <w:r>
        <w:t>Privatwirtschaft</w:t>
      </w:r>
      <w:r>
        <w:rPr>
          <w:spacing w:val="-8"/>
        </w:rPr>
        <w:t xml:space="preserve"> </w:t>
      </w:r>
      <w:r>
        <w:t>für</w:t>
      </w:r>
      <w:r>
        <w:rPr>
          <w:spacing w:val="-10"/>
        </w:rPr>
        <w:t xml:space="preserve"> </w:t>
      </w:r>
      <w:r>
        <w:t>den</w:t>
      </w:r>
      <w:r>
        <w:rPr>
          <w:spacing w:val="-10"/>
        </w:rPr>
        <w:t xml:space="preserve"> </w:t>
      </w:r>
      <w:r>
        <w:t>Zeitraum der</w:t>
      </w:r>
      <w:r>
        <w:rPr>
          <w:spacing w:val="-15"/>
        </w:rPr>
        <w:t xml:space="preserve"> </w:t>
      </w:r>
      <w:r>
        <w:t>Jahre</w:t>
      </w:r>
      <w:r>
        <w:rPr>
          <w:spacing w:val="-14"/>
        </w:rPr>
        <w:t xml:space="preserve"> </w:t>
      </w:r>
      <w:r>
        <w:t>2001</w:t>
      </w:r>
      <w:r>
        <w:rPr>
          <w:spacing w:val="-14"/>
        </w:rPr>
        <w:t xml:space="preserve"> </w:t>
      </w:r>
      <w:r>
        <w:t>bis</w:t>
      </w:r>
      <w:r>
        <w:rPr>
          <w:spacing w:val="-14"/>
        </w:rPr>
        <w:t xml:space="preserve"> </w:t>
      </w:r>
      <w:r>
        <w:t>2010</w:t>
      </w:r>
      <w:r>
        <w:rPr>
          <w:spacing w:val="-14"/>
        </w:rPr>
        <w:t xml:space="preserve"> </w:t>
      </w:r>
      <w:r>
        <w:t>abbilden.</w:t>
      </w:r>
      <w:r>
        <w:rPr>
          <w:spacing w:val="-14"/>
        </w:rPr>
        <w:t xml:space="preserve"> </w:t>
      </w:r>
      <w:r>
        <w:t>Demnach</w:t>
      </w:r>
      <w:r>
        <w:rPr>
          <w:spacing w:val="-15"/>
        </w:rPr>
        <w:t xml:space="preserve"> </w:t>
      </w:r>
      <w:r>
        <w:t>hat</w:t>
      </w:r>
      <w:r>
        <w:rPr>
          <w:spacing w:val="-14"/>
        </w:rPr>
        <w:t xml:space="preserve"> </w:t>
      </w:r>
      <w:r>
        <w:t>sich</w:t>
      </w:r>
      <w:r>
        <w:rPr>
          <w:spacing w:val="-14"/>
        </w:rPr>
        <w:t xml:space="preserve"> </w:t>
      </w:r>
      <w:r>
        <w:t>die</w:t>
      </w:r>
      <w:r>
        <w:rPr>
          <w:spacing w:val="-14"/>
        </w:rPr>
        <w:t xml:space="preserve"> </w:t>
      </w:r>
      <w:r>
        <w:t>relative</w:t>
      </w:r>
      <w:r>
        <w:rPr>
          <w:spacing w:val="-14"/>
        </w:rPr>
        <w:t xml:space="preserve"> </w:t>
      </w:r>
      <w:r>
        <w:t>Position</w:t>
      </w:r>
      <w:r>
        <w:rPr>
          <w:spacing w:val="-12"/>
        </w:rPr>
        <w:t xml:space="preserve"> </w:t>
      </w:r>
      <w:r>
        <w:t>eines</w:t>
      </w:r>
      <w:r>
        <w:rPr>
          <w:spacing w:val="-15"/>
        </w:rPr>
        <w:t xml:space="preserve"> </w:t>
      </w:r>
      <w:r>
        <w:t>Amts- trägers</w:t>
      </w:r>
      <w:r>
        <w:rPr>
          <w:spacing w:val="-7"/>
        </w:rPr>
        <w:t xml:space="preserve"> </w:t>
      </w:r>
      <w:r>
        <w:t>in</w:t>
      </w:r>
      <w:r>
        <w:rPr>
          <w:spacing w:val="-8"/>
        </w:rPr>
        <w:t xml:space="preserve"> </w:t>
      </w:r>
      <w:r>
        <w:t>der</w:t>
      </w:r>
      <w:r>
        <w:rPr>
          <w:spacing w:val="-7"/>
        </w:rPr>
        <w:t xml:space="preserve"> </w:t>
      </w:r>
      <w:r>
        <w:t>Besoldungsgruppe</w:t>
      </w:r>
      <w:r>
        <w:rPr>
          <w:spacing w:val="-4"/>
        </w:rPr>
        <w:t xml:space="preserve"> </w:t>
      </w:r>
      <w:r>
        <w:t>R</w:t>
      </w:r>
      <w:r>
        <w:rPr>
          <w:spacing w:val="-7"/>
        </w:rPr>
        <w:t xml:space="preserve"> </w:t>
      </w:r>
      <w:r>
        <w:t>1</w:t>
      </w:r>
      <w:r>
        <w:rPr>
          <w:spacing w:val="-8"/>
        </w:rPr>
        <w:t xml:space="preserve"> </w:t>
      </w:r>
      <w:r>
        <w:t>(Grundgehalt,</w:t>
      </w:r>
      <w:r>
        <w:rPr>
          <w:spacing w:val="-7"/>
        </w:rPr>
        <w:t xml:space="preserve"> </w:t>
      </w:r>
      <w:r>
        <w:t>erste</w:t>
      </w:r>
      <w:r>
        <w:rPr>
          <w:spacing w:val="-8"/>
        </w:rPr>
        <w:t xml:space="preserve"> </w:t>
      </w:r>
      <w:r>
        <w:t>Stufe)</w:t>
      </w:r>
      <w:r>
        <w:rPr>
          <w:spacing w:val="-6"/>
        </w:rPr>
        <w:t xml:space="preserve"> </w:t>
      </w:r>
      <w:r>
        <w:t>im</w:t>
      </w:r>
      <w:r>
        <w:rPr>
          <w:spacing w:val="-8"/>
        </w:rPr>
        <w:t xml:space="preserve"> </w:t>
      </w:r>
      <w:r>
        <w:t>Vergleich</w:t>
      </w:r>
      <w:r>
        <w:rPr>
          <w:spacing w:val="-5"/>
        </w:rPr>
        <w:t xml:space="preserve"> </w:t>
      </w:r>
      <w:r>
        <w:t>zu</w:t>
      </w:r>
      <w:r>
        <w:rPr>
          <w:spacing w:val="-8"/>
        </w:rPr>
        <w:t xml:space="preserve"> </w:t>
      </w:r>
      <w:r>
        <w:t>dem Medianverdienst der Gruppe der Vollzeitbeschäftigten in Leistungsgruppe 1 mit Uni- versitätsabschluss (im produzierenden Gewerbe) um 7 v.H. ver</w:t>
      </w:r>
      <w:r>
        <w:t>schlechtert. Der Ab- stand</w:t>
      </w:r>
      <w:r>
        <w:rPr>
          <w:spacing w:val="-14"/>
        </w:rPr>
        <w:t xml:space="preserve"> </w:t>
      </w:r>
      <w:r>
        <w:t>zu</w:t>
      </w:r>
      <w:r>
        <w:rPr>
          <w:spacing w:val="-13"/>
        </w:rPr>
        <w:t xml:space="preserve"> </w:t>
      </w:r>
      <w:r>
        <w:t>dem</w:t>
      </w:r>
      <w:r>
        <w:rPr>
          <w:spacing w:val="-14"/>
        </w:rPr>
        <w:t xml:space="preserve"> </w:t>
      </w:r>
      <w:r>
        <w:t>Grundgehalt</w:t>
      </w:r>
      <w:r>
        <w:rPr>
          <w:spacing w:val="-12"/>
        </w:rPr>
        <w:t xml:space="preserve"> </w:t>
      </w:r>
      <w:r>
        <w:t>(Endstufe)</w:t>
      </w:r>
      <w:r>
        <w:rPr>
          <w:spacing w:val="-13"/>
        </w:rPr>
        <w:t xml:space="preserve"> </w:t>
      </w:r>
      <w:r>
        <w:t>der</w:t>
      </w:r>
      <w:r>
        <w:rPr>
          <w:spacing w:val="-13"/>
        </w:rPr>
        <w:t xml:space="preserve"> </w:t>
      </w:r>
      <w:r>
        <w:t>R</w:t>
      </w:r>
      <w:r>
        <w:rPr>
          <w:spacing w:val="-14"/>
        </w:rPr>
        <w:t xml:space="preserve"> </w:t>
      </w:r>
      <w:r>
        <w:t>1-Besoldung</w:t>
      </w:r>
      <w:r>
        <w:rPr>
          <w:spacing w:val="-13"/>
        </w:rPr>
        <w:t xml:space="preserve"> </w:t>
      </w:r>
      <w:r>
        <w:t>in</w:t>
      </w:r>
      <w:r>
        <w:rPr>
          <w:spacing w:val="-14"/>
        </w:rPr>
        <w:t xml:space="preserve"> </w:t>
      </w:r>
      <w:r>
        <w:t>Sachsen-Anhalt</w:t>
      </w:r>
      <w:r>
        <w:rPr>
          <w:spacing w:val="-11"/>
        </w:rPr>
        <w:t xml:space="preserve"> </w:t>
      </w:r>
      <w:r>
        <w:t>stieg</w:t>
      </w:r>
      <w:r>
        <w:rPr>
          <w:spacing w:val="-13"/>
        </w:rPr>
        <w:t xml:space="preserve"> </w:t>
      </w:r>
      <w:r>
        <w:t>be- züglich dieser Vergleichsgruppe um 13</w:t>
      </w:r>
      <w:r>
        <w:rPr>
          <w:spacing w:val="-7"/>
        </w:rPr>
        <w:t xml:space="preserve"> </w:t>
      </w:r>
      <w:r>
        <w:t>v.H.</w:t>
      </w:r>
    </w:p>
    <w:p w:rsidR="000F10D1" w:rsidRDefault="0090729B">
      <w:pPr>
        <w:pStyle w:val="a3"/>
        <w:spacing w:before="149" w:line="292" w:lineRule="auto"/>
        <w:ind w:left="110" w:right="38" w:firstLine="140"/>
        <w:jc w:val="both"/>
      </w:pPr>
      <w:r>
        <w:t>Diese Gegenüberstellungen zeigen, dass die Verdienste der R 1-Besoldeten im Jahr 2010 gegenüber denen vergleic</w:t>
      </w:r>
      <w:r>
        <w:t>hbarer Beschäftigter der Privatwirtschaft über- wiegend deutlich geringer sind und dass sich die relative Entwicklung ihrer Einkünfte im Verhältnis zu dem Medianverdienst seit dem Jahr 2001 merklich verschlechtert hat. Dies spricht zusätzlich für eine evid</w:t>
      </w:r>
      <w:r>
        <w:t>ente Unangemessenheit der Besoldung.</w:t>
      </w:r>
    </w:p>
    <w:p w:rsidR="000F10D1" w:rsidRDefault="0090729B">
      <w:pPr>
        <w:pStyle w:val="a3"/>
        <w:spacing w:before="152" w:line="292" w:lineRule="auto"/>
        <w:ind w:left="110" w:right="38" w:firstLine="140"/>
        <w:jc w:val="both"/>
      </w:pPr>
      <w:r>
        <w:t>ee)</w:t>
      </w:r>
      <w:r>
        <w:rPr>
          <w:spacing w:val="-12"/>
        </w:rPr>
        <w:t xml:space="preserve"> </w:t>
      </w:r>
      <w:r>
        <w:t>In</w:t>
      </w:r>
      <w:r>
        <w:rPr>
          <w:spacing w:val="-12"/>
        </w:rPr>
        <w:t xml:space="preserve"> </w:t>
      </w:r>
      <w:r>
        <w:t>der</w:t>
      </w:r>
      <w:r>
        <w:rPr>
          <w:spacing w:val="-12"/>
        </w:rPr>
        <w:t xml:space="preserve"> </w:t>
      </w:r>
      <w:r>
        <w:t>Gesamtabwägung</w:t>
      </w:r>
      <w:r>
        <w:rPr>
          <w:spacing w:val="-9"/>
        </w:rPr>
        <w:t xml:space="preserve"> </w:t>
      </w:r>
      <w:r>
        <w:t>ergibt</w:t>
      </w:r>
      <w:r>
        <w:rPr>
          <w:spacing w:val="-12"/>
        </w:rPr>
        <w:t xml:space="preserve"> </w:t>
      </w:r>
      <w:r>
        <w:t>sich,</w:t>
      </w:r>
      <w:r>
        <w:rPr>
          <w:spacing w:val="-12"/>
        </w:rPr>
        <w:t xml:space="preserve"> </w:t>
      </w:r>
      <w:r>
        <w:t>dass</w:t>
      </w:r>
      <w:r>
        <w:rPr>
          <w:spacing w:val="-12"/>
        </w:rPr>
        <w:t xml:space="preserve"> </w:t>
      </w:r>
      <w:r>
        <w:t>die</w:t>
      </w:r>
      <w:r>
        <w:rPr>
          <w:spacing w:val="-12"/>
        </w:rPr>
        <w:t xml:space="preserve"> </w:t>
      </w:r>
      <w:r>
        <w:t>Bemessung</w:t>
      </w:r>
      <w:r>
        <w:rPr>
          <w:spacing w:val="-10"/>
        </w:rPr>
        <w:t xml:space="preserve"> </w:t>
      </w:r>
      <w:r>
        <w:t>der</w:t>
      </w:r>
      <w:r>
        <w:rPr>
          <w:spacing w:val="-12"/>
        </w:rPr>
        <w:t xml:space="preserve"> </w:t>
      </w:r>
      <w:r>
        <w:t>Grundgehaltssät- ze der R 1-Besoldung in Sachsen-Anhalt im verfahrensgegenständlichen Zeitraum verfassungsrechtlich nicht mehr angemessen war. Gegenläufige Aspekte, die die Vermutung</w:t>
      </w:r>
      <w:r>
        <w:rPr>
          <w:spacing w:val="-13"/>
        </w:rPr>
        <w:t xml:space="preserve"> </w:t>
      </w:r>
      <w:r>
        <w:t>der</w:t>
      </w:r>
      <w:r>
        <w:rPr>
          <w:spacing w:val="-14"/>
        </w:rPr>
        <w:t xml:space="preserve"> </w:t>
      </w:r>
      <w:r>
        <w:t>evidenten</w:t>
      </w:r>
      <w:r>
        <w:rPr>
          <w:spacing w:val="-14"/>
        </w:rPr>
        <w:t xml:space="preserve"> </w:t>
      </w:r>
      <w:r>
        <w:t>Unangemessenheit</w:t>
      </w:r>
      <w:r>
        <w:rPr>
          <w:spacing w:val="-14"/>
        </w:rPr>
        <w:t xml:space="preserve"> </w:t>
      </w:r>
      <w:r>
        <w:t>der</w:t>
      </w:r>
      <w:r>
        <w:rPr>
          <w:spacing w:val="-14"/>
        </w:rPr>
        <w:t xml:space="preserve"> </w:t>
      </w:r>
      <w:r>
        <w:t>Alimentation</w:t>
      </w:r>
      <w:r>
        <w:rPr>
          <w:spacing w:val="-12"/>
        </w:rPr>
        <w:t xml:space="preserve"> </w:t>
      </w:r>
      <w:r>
        <w:t>rechtfertigen</w:t>
      </w:r>
      <w:r>
        <w:rPr>
          <w:spacing w:val="-14"/>
        </w:rPr>
        <w:t xml:space="preserve"> </w:t>
      </w:r>
      <w:r>
        <w:t>könnten, si</w:t>
      </w:r>
      <w:r>
        <w:t>nd nicht</w:t>
      </w:r>
      <w:r>
        <w:rPr>
          <w:spacing w:val="-3"/>
        </w:rPr>
        <w:t xml:space="preserve"> </w:t>
      </w:r>
      <w:r>
        <w:t>ersichtlich.</w:t>
      </w:r>
    </w:p>
    <w:p w:rsidR="000F10D1" w:rsidRDefault="0090729B">
      <w:pPr>
        <w:pStyle w:val="a3"/>
        <w:spacing w:before="153" w:line="292" w:lineRule="auto"/>
        <w:ind w:left="110" w:right="38" w:firstLine="140"/>
        <w:jc w:val="both"/>
      </w:pPr>
      <w:r>
        <w:t>c) Kollidierendes Verfassungsrecht steht dem Befund der evidenten Unangemes- senheit der Besoldung nicht entgegen. Insbesondere unterlag der sachsen- anhaltinische</w:t>
      </w:r>
      <w:r>
        <w:rPr>
          <w:spacing w:val="-6"/>
        </w:rPr>
        <w:t xml:space="preserve"> </w:t>
      </w:r>
      <w:r>
        <w:t>Gesetzgeber</w:t>
      </w:r>
      <w:r>
        <w:rPr>
          <w:spacing w:val="-5"/>
        </w:rPr>
        <w:t xml:space="preserve"> </w:t>
      </w:r>
      <w:r>
        <w:t>noch</w:t>
      </w:r>
      <w:r>
        <w:rPr>
          <w:spacing w:val="-5"/>
        </w:rPr>
        <w:t xml:space="preserve"> </w:t>
      </w:r>
      <w:r>
        <w:t>nicht</w:t>
      </w:r>
      <w:r>
        <w:rPr>
          <w:spacing w:val="-6"/>
        </w:rPr>
        <w:t xml:space="preserve"> </w:t>
      </w:r>
      <w:r>
        <w:t>dem</w:t>
      </w:r>
      <w:r>
        <w:rPr>
          <w:spacing w:val="-5"/>
        </w:rPr>
        <w:t xml:space="preserve"> </w:t>
      </w:r>
      <w:r>
        <w:t>in</w:t>
      </w:r>
      <w:r>
        <w:rPr>
          <w:spacing w:val="-7"/>
        </w:rPr>
        <w:t xml:space="preserve"> </w:t>
      </w:r>
      <w:r>
        <w:t>Art.</w:t>
      </w:r>
      <w:r>
        <w:rPr>
          <w:spacing w:val="-5"/>
        </w:rPr>
        <w:t xml:space="preserve"> </w:t>
      </w:r>
      <w:r>
        <w:t>109</w:t>
      </w:r>
      <w:r>
        <w:rPr>
          <w:spacing w:val="-6"/>
        </w:rPr>
        <w:t xml:space="preserve"> </w:t>
      </w:r>
      <w:r>
        <w:t>Abs.</w:t>
      </w:r>
      <w:r>
        <w:rPr>
          <w:spacing w:val="-6"/>
        </w:rPr>
        <w:t xml:space="preserve"> </w:t>
      </w:r>
      <w:r>
        <w:t>3</w:t>
      </w:r>
      <w:r>
        <w:rPr>
          <w:spacing w:val="-6"/>
        </w:rPr>
        <w:t xml:space="preserve"> </w:t>
      </w:r>
      <w:r>
        <w:t>GG</w:t>
      </w:r>
      <w:r>
        <w:rPr>
          <w:spacing w:val="-6"/>
        </w:rPr>
        <w:t xml:space="preserve"> </w:t>
      </w:r>
      <w:r>
        <w:t>in</w:t>
      </w:r>
      <w:r>
        <w:rPr>
          <w:spacing w:val="-6"/>
        </w:rPr>
        <w:t xml:space="preserve"> </w:t>
      </w:r>
      <w:r>
        <w:t>der</w:t>
      </w:r>
      <w:r>
        <w:rPr>
          <w:spacing w:val="-6"/>
        </w:rPr>
        <w:t xml:space="preserve"> </w:t>
      </w:r>
      <w:r>
        <w:t>Fassung</w:t>
      </w:r>
      <w:r>
        <w:rPr>
          <w:spacing w:val="-4"/>
        </w:rPr>
        <w:t xml:space="preserve"> </w:t>
      </w:r>
      <w:r>
        <w:t>des Ge</w:t>
      </w:r>
      <w:r>
        <w:t>setzes vom 29. Juli 2009 (BGBl I S. 2248) verankerten Ziel der Haushaltskonsoli- dierung (sogenannte Schuldenbremse). Dabei kann dahinstehen, ob und wenn ja, welche konkreten Verpflichtungen sich für die Länder vor dem 1. Januar 2020 auf- grund Art. 143d A</w:t>
      </w:r>
      <w:r>
        <w:t>bs. 1 Satz 4, Abs. 2 Satz 4 und 5 GG ergeben. Art. 109 GG ist ge- mäß</w:t>
      </w:r>
      <w:r>
        <w:rPr>
          <w:spacing w:val="-5"/>
        </w:rPr>
        <w:t xml:space="preserve"> </w:t>
      </w:r>
      <w:r>
        <w:t>Art.</w:t>
      </w:r>
      <w:r>
        <w:rPr>
          <w:spacing w:val="-3"/>
        </w:rPr>
        <w:t xml:space="preserve"> </w:t>
      </w:r>
      <w:r>
        <w:t>143d</w:t>
      </w:r>
      <w:r>
        <w:rPr>
          <w:spacing w:val="-5"/>
        </w:rPr>
        <w:t xml:space="preserve"> </w:t>
      </w:r>
      <w:r>
        <w:t>Abs.</w:t>
      </w:r>
      <w:r>
        <w:rPr>
          <w:spacing w:val="-3"/>
        </w:rPr>
        <w:t xml:space="preserve"> </w:t>
      </w:r>
      <w:r>
        <w:t>1</w:t>
      </w:r>
      <w:r>
        <w:rPr>
          <w:spacing w:val="-4"/>
        </w:rPr>
        <w:t xml:space="preserve"> </w:t>
      </w:r>
      <w:r>
        <w:t>Satz</w:t>
      </w:r>
      <w:r>
        <w:rPr>
          <w:spacing w:val="-4"/>
        </w:rPr>
        <w:t xml:space="preserve"> </w:t>
      </w:r>
      <w:r>
        <w:t>2</w:t>
      </w:r>
      <w:r>
        <w:rPr>
          <w:spacing w:val="-4"/>
        </w:rPr>
        <w:t xml:space="preserve"> </w:t>
      </w:r>
      <w:r>
        <w:t>GG</w:t>
      </w:r>
      <w:r>
        <w:rPr>
          <w:spacing w:val="-3"/>
        </w:rPr>
        <w:t xml:space="preserve"> </w:t>
      </w:r>
      <w:r>
        <w:t>in</w:t>
      </w:r>
      <w:r>
        <w:rPr>
          <w:spacing w:val="-5"/>
        </w:rPr>
        <w:t xml:space="preserve"> </w:t>
      </w:r>
      <w:r>
        <w:t>der</w:t>
      </w:r>
      <w:r>
        <w:rPr>
          <w:spacing w:val="-4"/>
        </w:rPr>
        <w:t xml:space="preserve"> </w:t>
      </w:r>
      <w:r>
        <w:t>oben</w:t>
      </w:r>
      <w:r>
        <w:rPr>
          <w:spacing w:val="-4"/>
        </w:rPr>
        <w:t xml:space="preserve"> </w:t>
      </w:r>
      <w:r>
        <w:t>genannten</w:t>
      </w:r>
      <w:r>
        <w:rPr>
          <w:spacing w:val="-4"/>
        </w:rPr>
        <w:t xml:space="preserve"> </w:t>
      </w:r>
      <w:r>
        <w:t>Fassung</w:t>
      </w:r>
      <w:r>
        <w:rPr>
          <w:spacing w:val="-2"/>
        </w:rPr>
        <w:t xml:space="preserve"> </w:t>
      </w:r>
      <w:r>
        <w:t>jedenfalls</w:t>
      </w:r>
      <w:r>
        <w:rPr>
          <w:spacing w:val="-4"/>
        </w:rPr>
        <w:t xml:space="preserve"> </w:t>
      </w:r>
      <w:r>
        <w:t xml:space="preserve">erstmals für das Haushaltsjahr 2011, das mit dem Kalenderjahr 2011 identisch ist (vgl. § 4 Satz 1 des Gesetzes über die Grundsätze des Haushaltsrechts des Bundes und der Länder vom 19. August 1969 [BGBl I S. 1273]), anzuwenden und gilt damit nicht für den </w:t>
      </w:r>
      <w:r>
        <w:t>verfahrensgegenständlichen Zeitraum der Jahre 2008 bis</w:t>
      </w:r>
      <w:r>
        <w:rPr>
          <w:spacing w:val="-12"/>
        </w:rPr>
        <w:t xml:space="preserve"> </w:t>
      </w:r>
      <w:r>
        <w:t>2010.</w:t>
      </w:r>
    </w:p>
    <w:p w:rsidR="000F10D1" w:rsidRDefault="0090729B">
      <w:pPr>
        <w:pStyle w:val="a4"/>
        <w:numPr>
          <w:ilvl w:val="1"/>
          <w:numId w:val="9"/>
        </w:numPr>
        <w:tabs>
          <w:tab w:val="left" w:pos="519"/>
        </w:tabs>
        <w:spacing w:before="147" w:line="292" w:lineRule="auto"/>
        <w:ind w:right="38" w:firstLine="140"/>
        <w:jc w:val="both"/>
        <w:rPr>
          <w:sz w:val="24"/>
        </w:rPr>
      </w:pPr>
      <w:r>
        <w:rPr>
          <w:sz w:val="24"/>
        </w:rPr>
        <w:t>In Nordrhein-Westfalen entsprach die R 1-Besoldung im Jahr 2003 den Anforde- rungen</w:t>
      </w:r>
      <w:r>
        <w:rPr>
          <w:spacing w:val="-9"/>
          <w:sz w:val="24"/>
        </w:rPr>
        <w:t xml:space="preserve"> </w:t>
      </w:r>
      <w:r>
        <w:rPr>
          <w:sz w:val="24"/>
        </w:rPr>
        <w:t>des</w:t>
      </w:r>
      <w:r>
        <w:rPr>
          <w:spacing w:val="-9"/>
          <w:sz w:val="24"/>
        </w:rPr>
        <w:t xml:space="preserve"> </w:t>
      </w:r>
      <w:r>
        <w:rPr>
          <w:sz w:val="24"/>
        </w:rPr>
        <w:t>Art.</w:t>
      </w:r>
      <w:r>
        <w:rPr>
          <w:spacing w:val="-8"/>
          <w:sz w:val="24"/>
        </w:rPr>
        <w:t xml:space="preserve"> </w:t>
      </w:r>
      <w:r>
        <w:rPr>
          <w:sz w:val="24"/>
        </w:rPr>
        <w:t>33</w:t>
      </w:r>
      <w:r>
        <w:rPr>
          <w:spacing w:val="-9"/>
          <w:sz w:val="24"/>
        </w:rPr>
        <w:t xml:space="preserve"> </w:t>
      </w:r>
      <w:r>
        <w:rPr>
          <w:sz w:val="24"/>
        </w:rPr>
        <w:t>Abs.</w:t>
      </w:r>
      <w:r>
        <w:rPr>
          <w:spacing w:val="-8"/>
          <w:sz w:val="24"/>
        </w:rPr>
        <w:t xml:space="preserve"> </w:t>
      </w:r>
      <w:r>
        <w:rPr>
          <w:sz w:val="24"/>
        </w:rPr>
        <w:t>5</w:t>
      </w:r>
      <w:r>
        <w:rPr>
          <w:spacing w:val="-9"/>
          <w:sz w:val="24"/>
        </w:rPr>
        <w:t xml:space="preserve"> </w:t>
      </w:r>
      <w:r>
        <w:rPr>
          <w:sz w:val="24"/>
        </w:rPr>
        <w:t>GG</w:t>
      </w:r>
      <w:r>
        <w:rPr>
          <w:spacing w:val="-8"/>
          <w:sz w:val="24"/>
        </w:rPr>
        <w:t xml:space="preserve"> </w:t>
      </w:r>
      <w:r>
        <w:rPr>
          <w:sz w:val="24"/>
        </w:rPr>
        <w:t>in</w:t>
      </w:r>
      <w:r>
        <w:rPr>
          <w:spacing w:val="-9"/>
          <w:sz w:val="24"/>
        </w:rPr>
        <w:t xml:space="preserve"> </w:t>
      </w:r>
      <w:r>
        <w:rPr>
          <w:sz w:val="24"/>
        </w:rPr>
        <w:t>der</w:t>
      </w:r>
      <w:r>
        <w:rPr>
          <w:spacing w:val="-8"/>
          <w:sz w:val="24"/>
        </w:rPr>
        <w:t xml:space="preserve"> </w:t>
      </w:r>
      <w:r>
        <w:rPr>
          <w:sz w:val="24"/>
        </w:rPr>
        <w:t>bis</w:t>
      </w:r>
      <w:r>
        <w:rPr>
          <w:spacing w:val="-9"/>
          <w:sz w:val="24"/>
        </w:rPr>
        <w:t xml:space="preserve"> </w:t>
      </w:r>
      <w:r>
        <w:rPr>
          <w:sz w:val="24"/>
        </w:rPr>
        <w:t>zum</w:t>
      </w:r>
      <w:r>
        <w:rPr>
          <w:spacing w:val="-8"/>
          <w:sz w:val="24"/>
        </w:rPr>
        <w:t xml:space="preserve"> </w:t>
      </w:r>
      <w:r>
        <w:rPr>
          <w:sz w:val="24"/>
        </w:rPr>
        <w:t>31.</w:t>
      </w:r>
      <w:r>
        <w:rPr>
          <w:spacing w:val="-9"/>
          <w:sz w:val="24"/>
        </w:rPr>
        <w:t xml:space="preserve"> </w:t>
      </w:r>
      <w:r>
        <w:rPr>
          <w:sz w:val="24"/>
        </w:rPr>
        <w:t>August</w:t>
      </w:r>
      <w:r>
        <w:rPr>
          <w:spacing w:val="-7"/>
          <w:sz w:val="24"/>
        </w:rPr>
        <w:t xml:space="preserve"> </w:t>
      </w:r>
      <w:r>
        <w:rPr>
          <w:sz w:val="24"/>
        </w:rPr>
        <w:t>2006</w:t>
      </w:r>
      <w:r>
        <w:rPr>
          <w:spacing w:val="-9"/>
          <w:sz w:val="24"/>
        </w:rPr>
        <w:t xml:space="preserve"> </w:t>
      </w:r>
      <w:r>
        <w:rPr>
          <w:sz w:val="24"/>
        </w:rPr>
        <w:t>geltenden</w:t>
      </w:r>
      <w:r>
        <w:rPr>
          <w:spacing w:val="-8"/>
          <w:sz w:val="24"/>
        </w:rPr>
        <w:t xml:space="preserve"> </w:t>
      </w:r>
      <w:r>
        <w:rPr>
          <w:sz w:val="24"/>
        </w:rPr>
        <w:t>Fassung.</w:t>
      </w:r>
      <w:r>
        <w:rPr>
          <w:spacing w:val="-8"/>
          <w:sz w:val="24"/>
        </w:rPr>
        <w:t xml:space="preserve"> </w:t>
      </w:r>
      <w:r>
        <w:rPr>
          <w:sz w:val="24"/>
        </w:rPr>
        <w:t>Es</w:t>
      </w:r>
    </w:p>
    <w:p w:rsidR="000F10D1" w:rsidRDefault="0090729B">
      <w:pPr>
        <w:pStyle w:val="a3"/>
        <w:rPr>
          <w:sz w:val="26"/>
        </w:rPr>
      </w:pPr>
      <w:r>
        <w:br w:type="column"/>
      </w:r>
    </w:p>
    <w:p w:rsidR="000F10D1" w:rsidRDefault="000F10D1">
      <w:pPr>
        <w:pStyle w:val="a3"/>
        <w:spacing w:before="8"/>
        <w:rPr>
          <w:sz w:val="22"/>
        </w:rPr>
      </w:pPr>
    </w:p>
    <w:p w:rsidR="000F10D1" w:rsidRDefault="0090729B">
      <w:pPr>
        <w:pStyle w:val="a3"/>
        <w:ind w:left="110"/>
      </w:pPr>
      <w:r>
        <w:t>161</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162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21"/>
        </w:rPr>
      </w:pPr>
    </w:p>
    <w:p w:rsidR="000F10D1" w:rsidRDefault="0090729B">
      <w:pPr>
        <w:pStyle w:val="a3"/>
        <w:ind w:left="110"/>
      </w:pPr>
      <w:r>
        <w:t>163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164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165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8"/>
        </w:rPr>
      </w:pPr>
    </w:p>
    <w:p w:rsidR="000F10D1" w:rsidRDefault="0090729B">
      <w:pPr>
        <w:pStyle w:val="a3"/>
        <w:ind w:left="110"/>
      </w:pPr>
      <w:r>
        <w:t>166</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sprechen bereits nicht ausreichend Indizien dafür, dass die Bezüge verfassungs- rechtlich nicht mehr akzeptabel waren und damit ein Verstoß gegen den absoluten Schutz des Alimentationsprinzips vorliegt (a). Sonstige Gründe für eine evidente Un- angemessenh</w:t>
      </w:r>
      <w:r>
        <w:t>eit der Besoldung sind ebenfalls nicht ersichtlich (b). Auch ein Verstoß gegen die verfassungsrechtlichen Anforderungen an eine Besoldungskürzung liegt nicht vor (c).</w:t>
      </w:r>
    </w:p>
    <w:p w:rsidR="000F10D1" w:rsidRDefault="0090729B">
      <w:pPr>
        <w:pStyle w:val="a4"/>
        <w:numPr>
          <w:ilvl w:val="0"/>
          <w:numId w:val="8"/>
        </w:numPr>
        <w:tabs>
          <w:tab w:val="left" w:pos="580"/>
        </w:tabs>
        <w:spacing w:before="152" w:line="292" w:lineRule="auto"/>
        <w:ind w:right="38" w:firstLine="140"/>
        <w:jc w:val="both"/>
        <w:rPr>
          <w:sz w:val="24"/>
        </w:rPr>
      </w:pPr>
      <w:r>
        <w:rPr>
          <w:sz w:val="24"/>
        </w:rPr>
        <w:t>Eine Gesamtschau der besoldungsrelevanten Parameter begründet nicht die Vermutung, dass d</w:t>
      </w:r>
      <w:r>
        <w:rPr>
          <w:sz w:val="24"/>
        </w:rPr>
        <w:t>ie gewährte Besoldung im streitgegenständlichen Zeitraum evi- dent unzureichend</w:t>
      </w:r>
      <w:r>
        <w:rPr>
          <w:spacing w:val="-3"/>
          <w:sz w:val="24"/>
        </w:rPr>
        <w:t xml:space="preserve"> </w:t>
      </w:r>
      <w:r>
        <w:rPr>
          <w:sz w:val="24"/>
        </w:rPr>
        <w:t>war.</w:t>
      </w:r>
    </w:p>
    <w:p w:rsidR="000F10D1" w:rsidRDefault="0090729B">
      <w:pPr>
        <w:pStyle w:val="a3"/>
        <w:spacing w:before="154" w:line="292" w:lineRule="auto"/>
        <w:ind w:left="110" w:right="38" w:firstLine="140"/>
        <w:jc w:val="both"/>
      </w:pPr>
      <w:r>
        <w:t>aa) Die Entwicklung der Grundgehaltssätze zuzüglich Sonderzahlungen in der Be- soldungsgruppe</w:t>
      </w:r>
      <w:r>
        <w:rPr>
          <w:spacing w:val="-15"/>
        </w:rPr>
        <w:t xml:space="preserve"> </w:t>
      </w:r>
      <w:r>
        <w:t>R</w:t>
      </w:r>
      <w:r>
        <w:rPr>
          <w:spacing w:val="-14"/>
        </w:rPr>
        <w:t xml:space="preserve"> </w:t>
      </w:r>
      <w:r>
        <w:t>1</w:t>
      </w:r>
      <w:r>
        <w:rPr>
          <w:spacing w:val="-15"/>
        </w:rPr>
        <w:t xml:space="preserve"> </w:t>
      </w:r>
      <w:r>
        <w:t>in</w:t>
      </w:r>
      <w:r>
        <w:rPr>
          <w:spacing w:val="-14"/>
        </w:rPr>
        <w:t xml:space="preserve"> </w:t>
      </w:r>
      <w:r>
        <w:t>Nordrhein-Westfalen</w:t>
      </w:r>
      <w:r>
        <w:rPr>
          <w:spacing w:val="-15"/>
        </w:rPr>
        <w:t xml:space="preserve"> </w:t>
      </w:r>
      <w:r>
        <w:t>stellt</w:t>
      </w:r>
      <w:r>
        <w:rPr>
          <w:spacing w:val="-14"/>
        </w:rPr>
        <w:t xml:space="preserve"> </w:t>
      </w:r>
      <w:r>
        <w:t>sich</w:t>
      </w:r>
      <w:r>
        <w:rPr>
          <w:spacing w:val="-15"/>
        </w:rPr>
        <w:t xml:space="preserve"> </w:t>
      </w:r>
      <w:r>
        <w:t>ausgehend</w:t>
      </w:r>
      <w:r>
        <w:rPr>
          <w:spacing w:val="-14"/>
        </w:rPr>
        <w:t xml:space="preserve"> </w:t>
      </w:r>
      <w:r>
        <w:t>vom</w:t>
      </w:r>
      <w:r>
        <w:rPr>
          <w:spacing w:val="-14"/>
        </w:rPr>
        <w:t xml:space="preserve"> </w:t>
      </w:r>
      <w:r>
        <w:t>31.</w:t>
      </w:r>
      <w:r>
        <w:rPr>
          <w:spacing w:val="-15"/>
        </w:rPr>
        <w:t xml:space="preserve"> </w:t>
      </w:r>
      <w:r>
        <w:t>Dezember 2003</w:t>
      </w:r>
      <w:r>
        <w:rPr>
          <w:spacing w:val="-7"/>
        </w:rPr>
        <w:t xml:space="preserve"> </w:t>
      </w:r>
      <w:r>
        <w:t>−</w:t>
      </w:r>
      <w:r>
        <w:rPr>
          <w:spacing w:val="-7"/>
        </w:rPr>
        <w:t xml:space="preserve"> </w:t>
      </w:r>
      <w:r>
        <w:t>dem</w:t>
      </w:r>
      <w:r>
        <w:rPr>
          <w:spacing w:val="-7"/>
        </w:rPr>
        <w:t xml:space="preserve"> </w:t>
      </w:r>
      <w:r>
        <w:t>Endpunkt</w:t>
      </w:r>
      <w:r>
        <w:rPr>
          <w:spacing w:val="-6"/>
        </w:rPr>
        <w:t xml:space="preserve"> </w:t>
      </w:r>
      <w:r>
        <w:t>des</w:t>
      </w:r>
      <w:r>
        <w:rPr>
          <w:spacing w:val="-7"/>
        </w:rPr>
        <w:t xml:space="preserve"> </w:t>
      </w:r>
      <w:r>
        <w:t>verfahrensgegenständlichen</w:t>
      </w:r>
      <w:r>
        <w:rPr>
          <w:spacing w:val="-7"/>
        </w:rPr>
        <w:t xml:space="preserve"> </w:t>
      </w:r>
      <w:r>
        <w:t>Zeitraums</w:t>
      </w:r>
      <w:r>
        <w:rPr>
          <w:spacing w:val="-6"/>
        </w:rPr>
        <w:t xml:space="preserve"> </w:t>
      </w:r>
      <w:r>
        <w:t>−</w:t>
      </w:r>
      <w:r>
        <w:rPr>
          <w:spacing w:val="-6"/>
        </w:rPr>
        <w:t xml:space="preserve"> </w:t>
      </w:r>
      <w:r>
        <w:t>in</w:t>
      </w:r>
      <w:r>
        <w:rPr>
          <w:spacing w:val="-7"/>
        </w:rPr>
        <w:t xml:space="preserve"> </w:t>
      </w:r>
      <w:r>
        <w:t>den</w:t>
      </w:r>
      <w:r>
        <w:rPr>
          <w:spacing w:val="-7"/>
        </w:rPr>
        <w:t xml:space="preserve"> </w:t>
      </w:r>
      <w:r>
        <w:t>davor</w:t>
      </w:r>
      <w:r>
        <w:rPr>
          <w:spacing w:val="-7"/>
        </w:rPr>
        <w:t xml:space="preserve"> </w:t>
      </w:r>
      <w:r>
        <w:t>lie- genden 15 Jahren folgendermaßen dar (nicht verfahrensgegenständlich ist vorlie- gend die Alimentation kinderreicher Familien [vgl. dazu BVerfGE 99,</w:t>
      </w:r>
      <w:r>
        <w:rPr>
          <w:spacing w:val="-25"/>
        </w:rPr>
        <w:t xml:space="preserve"> </w:t>
      </w:r>
      <w:r>
        <w:t>300]):</w:t>
      </w:r>
    </w:p>
    <w:p w:rsidR="000F10D1" w:rsidRDefault="0090729B">
      <w:pPr>
        <w:pStyle w:val="a3"/>
        <w:spacing w:before="152"/>
        <w:ind w:right="38"/>
        <w:jc w:val="right"/>
      </w:pPr>
      <w:r>
        <w:t>Die</w:t>
      </w:r>
      <w:r>
        <w:rPr>
          <w:spacing w:val="-14"/>
        </w:rPr>
        <w:t xml:space="preserve"> </w:t>
      </w:r>
      <w:r>
        <w:t>Grundgehaltssätze</w:t>
      </w:r>
      <w:r>
        <w:rPr>
          <w:spacing w:val="-11"/>
        </w:rPr>
        <w:t xml:space="preserve"> </w:t>
      </w:r>
      <w:r>
        <w:t>wurden</w:t>
      </w:r>
      <w:r>
        <w:rPr>
          <w:spacing w:val="-14"/>
        </w:rPr>
        <w:t xml:space="preserve"> </w:t>
      </w:r>
      <w:r>
        <w:t>zu</w:t>
      </w:r>
      <w:r>
        <w:t>m</w:t>
      </w:r>
      <w:r>
        <w:rPr>
          <w:spacing w:val="-13"/>
        </w:rPr>
        <w:t xml:space="preserve"> </w:t>
      </w:r>
      <w:r>
        <w:t>1.</w:t>
      </w:r>
      <w:r>
        <w:rPr>
          <w:spacing w:val="-14"/>
        </w:rPr>
        <w:t xml:space="preserve"> </w:t>
      </w:r>
      <w:r>
        <w:t>Januar</w:t>
      </w:r>
      <w:r>
        <w:rPr>
          <w:spacing w:val="-14"/>
        </w:rPr>
        <w:t xml:space="preserve"> </w:t>
      </w:r>
      <w:r>
        <w:t>1989</w:t>
      </w:r>
      <w:r>
        <w:rPr>
          <w:spacing w:val="-13"/>
        </w:rPr>
        <w:t xml:space="preserve"> </w:t>
      </w:r>
      <w:r>
        <w:t>um</w:t>
      </w:r>
      <w:r>
        <w:rPr>
          <w:spacing w:val="-14"/>
        </w:rPr>
        <w:t xml:space="preserve"> </w:t>
      </w:r>
      <w:r>
        <w:t>1,4</w:t>
      </w:r>
      <w:r>
        <w:rPr>
          <w:spacing w:val="-14"/>
        </w:rPr>
        <w:t xml:space="preserve"> </w:t>
      </w:r>
      <w:r>
        <w:t>v.H.</w:t>
      </w:r>
      <w:r>
        <w:rPr>
          <w:spacing w:val="-13"/>
        </w:rPr>
        <w:t xml:space="preserve"> </w:t>
      </w:r>
      <w:r>
        <w:t>durch</w:t>
      </w:r>
      <w:r>
        <w:rPr>
          <w:spacing w:val="-14"/>
        </w:rPr>
        <w:t xml:space="preserve"> </w:t>
      </w:r>
      <w:r>
        <w:t>§</w:t>
      </w:r>
      <w:r>
        <w:rPr>
          <w:spacing w:val="-13"/>
        </w:rPr>
        <w:t xml:space="preserve"> </w:t>
      </w:r>
      <w:r>
        <w:t>2</w:t>
      </w:r>
      <w:r>
        <w:rPr>
          <w:spacing w:val="-14"/>
        </w:rPr>
        <w:t xml:space="preserve"> </w:t>
      </w:r>
      <w:r>
        <w:t>Abs.</w:t>
      </w:r>
      <w:r>
        <w:rPr>
          <w:spacing w:val="-13"/>
        </w:rPr>
        <w:t xml:space="preserve"> </w:t>
      </w:r>
      <w:r>
        <w:t>1</w:t>
      </w:r>
      <w:r>
        <w:rPr>
          <w:spacing w:val="-13"/>
        </w:rPr>
        <w:t xml:space="preserve"> </w:t>
      </w:r>
      <w:r>
        <w:t>Nr.</w:t>
      </w:r>
    </w:p>
    <w:p w:rsidR="000F10D1" w:rsidRDefault="0090729B">
      <w:pPr>
        <w:pStyle w:val="a3"/>
        <w:spacing w:before="60"/>
        <w:ind w:right="38"/>
        <w:jc w:val="right"/>
      </w:pPr>
      <w:r>
        <w:t>1</w:t>
      </w:r>
      <w:r>
        <w:rPr>
          <w:spacing w:val="-7"/>
        </w:rPr>
        <w:t xml:space="preserve"> </w:t>
      </w:r>
      <w:r>
        <w:t>des</w:t>
      </w:r>
      <w:r>
        <w:rPr>
          <w:spacing w:val="-6"/>
        </w:rPr>
        <w:t xml:space="preserve"> </w:t>
      </w:r>
      <w:r>
        <w:t>Art.</w:t>
      </w:r>
      <w:r>
        <w:rPr>
          <w:spacing w:val="-5"/>
        </w:rPr>
        <w:t xml:space="preserve"> </w:t>
      </w:r>
      <w:r>
        <w:t>1</w:t>
      </w:r>
      <w:r>
        <w:rPr>
          <w:spacing w:val="-6"/>
        </w:rPr>
        <w:t xml:space="preserve"> </w:t>
      </w:r>
      <w:r>
        <w:t>BBVAnpG</w:t>
      </w:r>
      <w:r>
        <w:rPr>
          <w:spacing w:val="-5"/>
        </w:rPr>
        <w:t xml:space="preserve"> </w:t>
      </w:r>
      <w:r>
        <w:t>1988</w:t>
      </w:r>
      <w:r>
        <w:rPr>
          <w:spacing w:val="-6"/>
        </w:rPr>
        <w:t xml:space="preserve"> </w:t>
      </w:r>
      <w:r>
        <w:t>vom</w:t>
      </w:r>
      <w:r>
        <w:rPr>
          <w:spacing w:val="-6"/>
        </w:rPr>
        <w:t xml:space="preserve"> </w:t>
      </w:r>
      <w:r>
        <w:t>20.</w:t>
      </w:r>
      <w:r>
        <w:rPr>
          <w:spacing w:val="-6"/>
        </w:rPr>
        <w:t xml:space="preserve"> </w:t>
      </w:r>
      <w:r>
        <w:t>Dezember</w:t>
      </w:r>
      <w:r>
        <w:rPr>
          <w:spacing w:val="-6"/>
        </w:rPr>
        <w:t xml:space="preserve"> </w:t>
      </w:r>
      <w:r>
        <w:t>1988</w:t>
      </w:r>
      <w:r>
        <w:rPr>
          <w:spacing w:val="-6"/>
        </w:rPr>
        <w:t xml:space="preserve"> </w:t>
      </w:r>
      <w:r>
        <w:t>(BGBl</w:t>
      </w:r>
      <w:r>
        <w:rPr>
          <w:spacing w:val="-6"/>
        </w:rPr>
        <w:t xml:space="preserve"> </w:t>
      </w:r>
      <w:r>
        <w:t>I</w:t>
      </w:r>
      <w:r>
        <w:rPr>
          <w:spacing w:val="-6"/>
        </w:rPr>
        <w:t xml:space="preserve"> </w:t>
      </w:r>
      <w:r>
        <w:t>S.</w:t>
      </w:r>
      <w:r>
        <w:rPr>
          <w:spacing w:val="-6"/>
        </w:rPr>
        <w:t xml:space="preserve"> </w:t>
      </w:r>
      <w:r>
        <w:t>2363),</w:t>
      </w:r>
      <w:r>
        <w:rPr>
          <w:spacing w:val="-6"/>
        </w:rPr>
        <w:t xml:space="preserve"> </w:t>
      </w:r>
      <w:r>
        <w:t>zum</w:t>
      </w:r>
      <w:r>
        <w:rPr>
          <w:spacing w:val="-6"/>
        </w:rPr>
        <w:t xml:space="preserve"> </w:t>
      </w:r>
      <w:r>
        <w:t>1.</w:t>
      </w:r>
      <w:r>
        <w:rPr>
          <w:spacing w:val="-6"/>
        </w:rPr>
        <w:t xml:space="preserve"> </w:t>
      </w:r>
      <w:r>
        <w:t>Janu-</w:t>
      </w:r>
    </w:p>
    <w:p w:rsidR="000F10D1" w:rsidRDefault="0090729B">
      <w:pPr>
        <w:pStyle w:val="a3"/>
        <w:spacing w:before="60"/>
        <w:ind w:right="38"/>
        <w:jc w:val="right"/>
      </w:pPr>
      <w:r>
        <w:t>ar</w:t>
      </w:r>
      <w:r>
        <w:rPr>
          <w:spacing w:val="9"/>
        </w:rPr>
        <w:t xml:space="preserve"> </w:t>
      </w:r>
      <w:r>
        <w:t>1990</w:t>
      </w:r>
      <w:r>
        <w:rPr>
          <w:spacing w:val="9"/>
        </w:rPr>
        <w:t xml:space="preserve"> </w:t>
      </w:r>
      <w:r>
        <w:t>um</w:t>
      </w:r>
      <w:r>
        <w:rPr>
          <w:spacing w:val="9"/>
        </w:rPr>
        <w:t xml:space="preserve"> </w:t>
      </w:r>
      <w:r>
        <w:t>1,7</w:t>
      </w:r>
      <w:r>
        <w:rPr>
          <w:spacing w:val="9"/>
        </w:rPr>
        <w:t xml:space="preserve"> </w:t>
      </w:r>
      <w:r>
        <w:t>v.H.</w:t>
      </w:r>
      <w:r>
        <w:rPr>
          <w:spacing w:val="9"/>
        </w:rPr>
        <w:t xml:space="preserve"> </w:t>
      </w:r>
      <w:r>
        <w:t>durch</w:t>
      </w:r>
      <w:r>
        <w:rPr>
          <w:spacing w:val="10"/>
        </w:rPr>
        <w:t xml:space="preserve"> </w:t>
      </w:r>
      <w:r>
        <w:t>§</w:t>
      </w:r>
      <w:r>
        <w:rPr>
          <w:spacing w:val="10"/>
        </w:rPr>
        <w:t xml:space="preserve"> </w:t>
      </w:r>
      <w:r>
        <w:t>2</w:t>
      </w:r>
      <w:r>
        <w:rPr>
          <w:spacing w:val="9"/>
        </w:rPr>
        <w:t xml:space="preserve"> </w:t>
      </w:r>
      <w:r>
        <w:t>Abs.</w:t>
      </w:r>
      <w:r>
        <w:rPr>
          <w:spacing w:val="10"/>
        </w:rPr>
        <w:t xml:space="preserve"> </w:t>
      </w:r>
      <w:r>
        <w:t>1</w:t>
      </w:r>
      <w:r>
        <w:rPr>
          <w:spacing w:val="9"/>
        </w:rPr>
        <w:t xml:space="preserve"> </w:t>
      </w:r>
      <w:r>
        <w:t>Nr.</w:t>
      </w:r>
      <w:r>
        <w:rPr>
          <w:spacing w:val="9"/>
        </w:rPr>
        <w:t xml:space="preserve"> </w:t>
      </w:r>
      <w:r>
        <w:t>1</w:t>
      </w:r>
      <w:r>
        <w:rPr>
          <w:spacing w:val="9"/>
        </w:rPr>
        <w:t xml:space="preserve"> </w:t>
      </w:r>
      <w:r>
        <w:t>des</w:t>
      </w:r>
      <w:r>
        <w:rPr>
          <w:spacing w:val="10"/>
        </w:rPr>
        <w:t xml:space="preserve"> </w:t>
      </w:r>
      <w:r>
        <w:t>Art.</w:t>
      </w:r>
      <w:r>
        <w:rPr>
          <w:spacing w:val="10"/>
        </w:rPr>
        <w:t xml:space="preserve"> </w:t>
      </w:r>
      <w:r>
        <w:t>1</w:t>
      </w:r>
      <w:r>
        <w:rPr>
          <w:spacing w:val="9"/>
        </w:rPr>
        <w:t xml:space="preserve"> </w:t>
      </w:r>
      <w:r>
        <w:t>BBVAnpG</w:t>
      </w:r>
      <w:r>
        <w:rPr>
          <w:spacing w:val="11"/>
        </w:rPr>
        <w:t xml:space="preserve"> </w:t>
      </w:r>
      <w:r>
        <w:t>1988</w:t>
      </w:r>
      <w:r>
        <w:rPr>
          <w:spacing w:val="9"/>
        </w:rPr>
        <w:t xml:space="preserve"> </w:t>
      </w:r>
      <w:r>
        <w:t>vom</w:t>
      </w:r>
      <w:r>
        <w:rPr>
          <w:spacing w:val="9"/>
        </w:rPr>
        <w:t xml:space="preserve"> </w:t>
      </w:r>
      <w:r>
        <w:t>20.</w:t>
      </w:r>
      <w:r>
        <w:rPr>
          <w:spacing w:val="10"/>
        </w:rPr>
        <w:t xml:space="preserve"> </w:t>
      </w:r>
      <w:r>
        <w:t>De-</w:t>
      </w:r>
    </w:p>
    <w:p w:rsidR="000F10D1" w:rsidRDefault="0090729B">
      <w:pPr>
        <w:pStyle w:val="a3"/>
        <w:spacing w:before="60"/>
        <w:ind w:right="38"/>
        <w:jc w:val="right"/>
      </w:pPr>
      <w:r>
        <w:t>zember 1988 (BGBl I S. 2363), zum 1. März 1991 um 6,0 v.H. durch § 2 Abs. 1 Nr.</w:t>
      </w:r>
      <w:r>
        <w:rPr>
          <w:spacing w:val="-36"/>
        </w:rPr>
        <w:t xml:space="preserve"> </w:t>
      </w:r>
      <w:r>
        <w:t>1</w:t>
      </w:r>
    </w:p>
    <w:p w:rsidR="000F10D1" w:rsidRDefault="0090729B">
      <w:pPr>
        <w:pStyle w:val="a3"/>
        <w:spacing w:before="60"/>
        <w:ind w:right="38"/>
        <w:jc w:val="right"/>
      </w:pPr>
      <w:r>
        <w:t>des Art. 1 BBVAnpG 1991 vom 21. Februar 1992 (BGBl I. S. 266), zum 1. Juni</w:t>
      </w:r>
      <w:r>
        <w:rPr>
          <w:spacing w:val="-1"/>
        </w:rPr>
        <w:t xml:space="preserve"> </w:t>
      </w:r>
      <w:r>
        <w:t>1992</w:t>
      </w:r>
    </w:p>
    <w:p w:rsidR="000F10D1" w:rsidRDefault="0090729B">
      <w:pPr>
        <w:pStyle w:val="a3"/>
        <w:spacing w:before="60"/>
        <w:ind w:right="38"/>
        <w:jc w:val="right"/>
      </w:pPr>
      <w:r>
        <w:t>um</w:t>
      </w:r>
      <w:r>
        <w:rPr>
          <w:spacing w:val="17"/>
        </w:rPr>
        <w:t xml:space="preserve"> </w:t>
      </w:r>
      <w:r>
        <w:t>5,4</w:t>
      </w:r>
      <w:r>
        <w:rPr>
          <w:spacing w:val="18"/>
        </w:rPr>
        <w:t xml:space="preserve"> </w:t>
      </w:r>
      <w:r>
        <w:t>v.H.</w:t>
      </w:r>
      <w:r>
        <w:rPr>
          <w:spacing w:val="17"/>
        </w:rPr>
        <w:t xml:space="preserve"> </w:t>
      </w:r>
      <w:r>
        <w:t>durch</w:t>
      </w:r>
      <w:r>
        <w:rPr>
          <w:spacing w:val="18"/>
        </w:rPr>
        <w:t xml:space="preserve"> </w:t>
      </w:r>
      <w:r>
        <w:t>§</w:t>
      </w:r>
      <w:r>
        <w:rPr>
          <w:spacing w:val="18"/>
        </w:rPr>
        <w:t xml:space="preserve"> </w:t>
      </w:r>
      <w:r>
        <w:t>1</w:t>
      </w:r>
      <w:r>
        <w:rPr>
          <w:spacing w:val="17"/>
        </w:rPr>
        <w:t xml:space="preserve"> </w:t>
      </w:r>
      <w:r>
        <w:t>Abs.</w:t>
      </w:r>
      <w:r>
        <w:rPr>
          <w:spacing w:val="18"/>
        </w:rPr>
        <w:t xml:space="preserve"> </w:t>
      </w:r>
      <w:r>
        <w:t>1</w:t>
      </w:r>
      <w:r>
        <w:rPr>
          <w:spacing w:val="17"/>
        </w:rPr>
        <w:t xml:space="preserve"> </w:t>
      </w:r>
      <w:r>
        <w:t>Nr.</w:t>
      </w:r>
      <w:r>
        <w:rPr>
          <w:spacing w:val="19"/>
        </w:rPr>
        <w:t xml:space="preserve"> </w:t>
      </w:r>
      <w:r>
        <w:t>1</w:t>
      </w:r>
      <w:r>
        <w:rPr>
          <w:spacing w:val="17"/>
        </w:rPr>
        <w:t xml:space="preserve"> </w:t>
      </w:r>
      <w:r>
        <w:t>des</w:t>
      </w:r>
      <w:r>
        <w:rPr>
          <w:spacing w:val="18"/>
        </w:rPr>
        <w:t xml:space="preserve"> </w:t>
      </w:r>
      <w:r>
        <w:t>Art.</w:t>
      </w:r>
      <w:r>
        <w:rPr>
          <w:spacing w:val="18"/>
        </w:rPr>
        <w:t xml:space="preserve"> </w:t>
      </w:r>
      <w:r>
        <w:t>2</w:t>
      </w:r>
      <w:r>
        <w:rPr>
          <w:spacing w:val="17"/>
        </w:rPr>
        <w:t xml:space="preserve"> </w:t>
      </w:r>
      <w:r>
        <w:t>BBVAnpG</w:t>
      </w:r>
      <w:r>
        <w:rPr>
          <w:spacing w:val="20"/>
        </w:rPr>
        <w:t xml:space="preserve"> </w:t>
      </w:r>
      <w:r>
        <w:t>1992</w:t>
      </w:r>
      <w:r>
        <w:rPr>
          <w:spacing w:val="18"/>
        </w:rPr>
        <w:t xml:space="preserve"> </w:t>
      </w:r>
      <w:r>
        <w:t>vom</w:t>
      </w:r>
      <w:r>
        <w:rPr>
          <w:spacing w:val="17"/>
        </w:rPr>
        <w:t xml:space="preserve"> </w:t>
      </w:r>
      <w:r>
        <w:t>23.</w:t>
      </w:r>
      <w:r>
        <w:rPr>
          <w:spacing w:val="18"/>
        </w:rPr>
        <w:t xml:space="preserve"> </w:t>
      </w:r>
      <w:r>
        <w:t>März</w:t>
      </w:r>
      <w:r>
        <w:rPr>
          <w:spacing w:val="18"/>
        </w:rPr>
        <w:t xml:space="preserve"> </w:t>
      </w:r>
      <w:r>
        <w:t>1993</w:t>
      </w:r>
    </w:p>
    <w:p w:rsidR="000F10D1" w:rsidRDefault="0090729B">
      <w:pPr>
        <w:pStyle w:val="a3"/>
        <w:spacing w:before="60"/>
        <w:ind w:right="38"/>
        <w:jc w:val="right"/>
      </w:pPr>
      <w:r>
        <w:t>(BGBl</w:t>
      </w:r>
      <w:r>
        <w:rPr>
          <w:spacing w:val="6"/>
        </w:rPr>
        <w:t xml:space="preserve"> </w:t>
      </w:r>
      <w:r>
        <w:t>I</w:t>
      </w:r>
      <w:r>
        <w:rPr>
          <w:spacing w:val="7"/>
        </w:rPr>
        <w:t xml:space="preserve"> </w:t>
      </w:r>
      <w:r>
        <w:t>S.</w:t>
      </w:r>
      <w:r>
        <w:rPr>
          <w:spacing w:val="7"/>
        </w:rPr>
        <w:t xml:space="preserve"> </w:t>
      </w:r>
      <w:r>
        <w:t>342),</w:t>
      </w:r>
      <w:r>
        <w:rPr>
          <w:spacing w:val="8"/>
        </w:rPr>
        <w:t xml:space="preserve"> </w:t>
      </w:r>
      <w:r>
        <w:t>zum</w:t>
      </w:r>
      <w:r>
        <w:rPr>
          <w:spacing w:val="7"/>
        </w:rPr>
        <w:t xml:space="preserve"> </w:t>
      </w:r>
      <w:r>
        <w:t>1.</w:t>
      </w:r>
      <w:r>
        <w:rPr>
          <w:spacing w:val="6"/>
        </w:rPr>
        <w:t xml:space="preserve"> </w:t>
      </w:r>
      <w:r>
        <w:t>Mai</w:t>
      </w:r>
      <w:r>
        <w:rPr>
          <w:spacing w:val="7"/>
        </w:rPr>
        <w:t xml:space="preserve"> </w:t>
      </w:r>
      <w:r>
        <w:t>1993</w:t>
      </w:r>
      <w:r>
        <w:rPr>
          <w:spacing w:val="6"/>
        </w:rPr>
        <w:t xml:space="preserve"> </w:t>
      </w:r>
      <w:r>
        <w:t>um</w:t>
      </w:r>
      <w:r>
        <w:rPr>
          <w:spacing w:val="7"/>
        </w:rPr>
        <w:t xml:space="preserve"> </w:t>
      </w:r>
      <w:r>
        <w:t>3,0</w:t>
      </w:r>
      <w:r>
        <w:rPr>
          <w:spacing w:val="7"/>
        </w:rPr>
        <w:t xml:space="preserve"> </w:t>
      </w:r>
      <w:r>
        <w:t>v.H.</w:t>
      </w:r>
      <w:r>
        <w:rPr>
          <w:spacing w:val="6"/>
        </w:rPr>
        <w:t xml:space="preserve"> </w:t>
      </w:r>
      <w:r>
        <w:t>durch</w:t>
      </w:r>
      <w:r>
        <w:rPr>
          <w:spacing w:val="8"/>
        </w:rPr>
        <w:t xml:space="preserve"> </w:t>
      </w:r>
      <w:r>
        <w:t>§</w:t>
      </w:r>
      <w:r>
        <w:rPr>
          <w:spacing w:val="7"/>
        </w:rPr>
        <w:t xml:space="preserve"> </w:t>
      </w:r>
      <w:r>
        <w:t>1</w:t>
      </w:r>
      <w:r>
        <w:rPr>
          <w:spacing w:val="6"/>
        </w:rPr>
        <w:t xml:space="preserve"> </w:t>
      </w:r>
      <w:r>
        <w:t>Abs.</w:t>
      </w:r>
      <w:r>
        <w:rPr>
          <w:spacing w:val="8"/>
        </w:rPr>
        <w:t xml:space="preserve"> </w:t>
      </w:r>
      <w:r>
        <w:t>1</w:t>
      </w:r>
      <w:r>
        <w:rPr>
          <w:spacing w:val="6"/>
        </w:rPr>
        <w:t xml:space="preserve"> </w:t>
      </w:r>
      <w:r>
        <w:t>Nr.</w:t>
      </w:r>
      <w:r>
        <w:rPr>
          <w:spacing w:val="7"/>
        </w:rPr>
        <w:t xml:space="preserve"> </w:t>
      </w:r>
      <w:r>
        <w:t>1</w:t>
      </w:r>
      <w:r>
        <w:rPr>
          <w:spacing w:val="7"/>
        </w:rPr>
        <w:t xml:space="preserve"> </w:t>
      </w:r>
      <w:r>
        <w:t>des</w:t>
      </w:r>
      <w:r>
        <w:rPr>
          <w:spacing w:val="6"/>
        </w:rPr>
        <w:t xml:space="preserve"> </w:t>
      </w:r>
      <w:r>
        <w:t>Art.</w:t>
      </w:r>
      <w:r>
        <w:rPr>
          <w:spacing w:val="8"/>
        </w:rPr>
        <w:t xml:space="preserve"> </w:t>
      </w:r>
      <w:r>
        <w:t>2</w:t>
      </w:r>
      <w:r>
        <w:rPr>
          <w:spacing w:val="7"/>
        </w:rPr>
        <w:t xml:space="preserve"> </w:t>
      </w:r>
      <w:r>
        <w:t>BB-</w:t>
      </w:r>
    </w:p>
    <w:p w:rsidR="000F10D1" w:rsidRDefault="0090729B">
      <w:pPr>
        <w:pStyle w:val="a3"/>
        <w:spacing w:before="60"/>
        <w:ind w:right="38"/>
        <w:jc w:val="right"/>
      </w:pPr>
      <w:r>
        <w:t>VAnpG 1993 vom 20. Dezember 1993 (BGBl I S. 2139), zum 1. Januar 1995 um</w:t>
      </w:r>
      <w:r>
        <w:rPr>
          <w:spacing w:val="-17"/>
        </w:rPr>
        <w:t xml:space="preserve"> </w:t>
      </w:r>
      <w:r>
        <w:t>2,0</w:t>
      </w:r>
    </w:p>
    <w:p w:rsidR="000F10D1" w:rsidRDefault="0090729B">
      <w:pPr>
        <w:pStyle w:val="a3"/>
        <w:spacing w:before="60" w:line="292" w:lineRule="auto"/>
        <w:ind w:left="110" w:right="38"/>
        <w:jc w:val="both"/>
      </w:pPr>
      <w:r>
        <w:t>v.H.</w:t>
      </w:r>
      <w:r>
        <w:rPr>
          <w:spacing w:val="-12"/>
        </w:rPr>
        <w:t xml:space="preserve"> </w:t>
      </w:r>
      <w:r>
        <w:t>durch</w:t>
      </w:r>
      <w:r>
        <w:rPr>
          <w:spacing w:val="-12"/>
        </w:rPr>
        <w:t xml:space="preserve"> </w:t>
      </w:r>
      <w:r>
        <w:t>§</w:t>
      </w:r>
      <w:r>
        <w:rPr>
          <w:spacing w:val="-12"/>
        </w:rPr>
        <w:t xml:space="preserve"> </w:t>
      </w:r>
      <w:r>
        <w:t>1</w:t>
      </w:r>
      <w:r>
        <w:rPr>
          <w:spacing w:val="-12"/>
        </w:rPr>
        <w:t xml:space="preserve"> </w:t>
      </w:r>
      <w:r>
        <w:t>Abs.</w:t>
      </w:r>
      <w:r>
        <w:rPr>
          <w:spacing w:val="-11"/>
        </w:rPr>
        <w:t xml:space="preserve"> </w:t>
      </w:r>
      <w:r>
        <w:t>1</w:t>
      </w:r>
      <w:r>
        <w:rPr>
          <w:spacing w:val="-12"/>
        </w:rPr>
        <w:t xml:space="preserve"> </w:t>
      </w:r>
      <w:r>
        <w:t>Nr.</w:t>
      </w:r>
      <w:r>
        <w:rPr>
          <w:spacing w:val="-12"/>
        </w:rPr>
        <w:t xml:space="preserve"> </w:t>
      </w:r>
      <w:r>
        <w:t>1</w:t>
      </w:r>
      <w:r>
        <w:rPr>
          <w:spacing w:val="-12"/>
        </w:rPr>
        <w:t xml:space="preserve"> </w:t>
      </w:r>
      <w:r>
        <w:t>des</w:t>
      </w:r>
      <w:r>
        <w:rPr>
          <w:spacing w:val="-11"/>
        </w:rPr>
        <w:t xml:space="preserve"> </w:t>
      </w:r>
      <w:r>
        <w:t>Art.</w:t>
      </w:r>
      <w:r>
        <w:rPr>
          <w:spacing w:val="-12"/>
        </w:rPr>
        <w:t xml:space="preserve"> </w:t>
      </w:r>
      <w:r>
        <w:t>2</w:t>
      </w:r>
      <w:r>
        <w:rPr>
          <w:spacing w:val="-12"/>
        </w:rPr>
        <w:t xml:space="preserve"> </w:t>
      </w:r>
      <w:r>
        <w:t>BBVAnpG</w:t>
      </w:r>
      <w:r>
        <w:rPr>
          <w:spacing w:val="-11"/>
        </w:rPr>
        <w:t xml:space="preserve"> </w:t>
      </w:r>
      <w:r>
        <w:t>1994</w:t>
      </w:r>
      <w:r>
        <w:rPr>
          <w:spacing w:val="-12"/>
        </w:rPr>
        <w:t xml:space="preserve"> </w:t>
      </w:r>
      <w:r>
        <w:t>vom</w:t>
      </w:r>
      <w:r>
        <w:rPr>
          <w:spacing w:val="-11"/>
        </w:rPr>
        <w:t xml:space="preserve"> </w:t>
      </w:r>
      <w:r>
        <w:t>24.</w:t>
      </w:r>
      <w:r>
        <w:rPr>
          <w:spacing w:val="-12"/>
        </w:rPr>
        <w:t xml:space="preserve"> </w:t>
      </w:r>
      <w:r>
        <w:t>August</w:t>
      </w:r>
      <w:r>
        <w:rPr>
          <w:spacing w:val="-11"/>
        </w:rPr>
        <w:t xml:space="preserve"> </w:t>
      </w:r>
      <w:r>
        <w:t>1994</w:t>
      </w:r>
      <w:r>
        <w:rPr>
          <w:spacing w:val="-12"/>
        </w:rPr>
        <w:t xml:space="preserve"> </w:t>
      </w:r>
      <w:r>
        <w:t>(BGBl</w:t>
      </w:r>
      <w:r>
        <w:rPr>
          <w:spacing w:val="-12"/>
        </w:rPr>
        <w:t xml:space="preserve"> </w:t>
      </w:r>
      <w:r>
        <w:t>I</w:t>
      </w:r>
      <w:r>
        <w:rPr>
          <w:spacing w:val="-11"/>
        </w:rPr>
        <w:t xml:space="preserve"> </w:t>
      </w:r>
      <w:r>
        <w:t>S. 2229),</w:t>
      </w:r>
      <w:r>
        <w:rPr>
          <w:spacing w:val="-8"/>
        </w:rPr>
        <w:t xml:space="preserve"> </w:t>
      </w:r>
      <w:r>
        <w:t>zum</w:t>
      </w:r>
      <w:r>
        <w:rPr>
          <w:spacing w:val="-8"/>
        </w:rPr>
        <w:t xml:space="preserve"> </w:t>
      </w:r>
      <w:r>
        <w:t>1.</w:t>
      </w:r>
      <w:r>
        <w:rPr>
          <w:spacing w:val="-8"/>
        </w:rPr>
        <w:t xml:space="preserve"> </w:t>
      </w:r>
      <w:r>
        <w:t>Mai</w:t>
      </w:r>
      <w:r>
        <w:rPr>
          <w:spacing w:val="-8"/>
        </w:rPr>
        <w:t xml:space="preserve"> </w:t>
      </w:r>
      <w:r>
        <w:t>1995</w:t>
      </w:r>
      <w:r>
        <w:rPr>
          <w:spacing w:val="-8"/>
        </w:rPr>
        <w:t xml:space="preserve"> </w:t>
      </w:r>
      <w:r>
        <w:t>um</w:t>
      </w:r>
      <w:r>
        <w:rPr>
          <w:spacing w:val="-7"/>
        </w:rPr>
        <w:t xml:space="preserve"> </w:t>
      </w:r>
      <w:r>
        <w:t>3,2</w:t>
      </w:r>
      <w:r>
        <w:rPr>
          <w:spacing w:val="-8"/>
        </w:rPr>
        <w:t xml:space="preserve"> </w:t>
      </w:r>
      <w:r>
        <w:t>v.H.</w:t>
      </w:r>
      <w:r>
        <w:rPr>
          <w:spacing w:val="-8"/>
        </w:rPr>
        <w:t xml:space="preserve"> </w:t>
      </w:r>
      <w:r>
        <w:t>durch</w:t>
      </w:r>
      <w:r>
        <w:rPr>
          <w:spacing w:val="-8"/>
        </w:rPr>
        <w:t xml:space="preserve"> </w:t>
      </w:r>
      <w:r>
        <w:t>§</w:t>
      </w:r>
      <w:r>
        <w:rPr>
          <w:spacing w:val="-8"/>
        </w:rPr>
        <w:t xml:space="preserve"> </w:t>
      </w:r>
      <w:r>
        <w:t>1</w:t>
      </w:r>
      <w:r>
        <w:rPr>
          <w:spacing w:val="-8"/>
        </w:rPr>
        <w:t xml:space="preserve"> </w:t>
      </w:r>
      <w:r>
        <w:t>Abs.</w:t>
      </w:r>
      <w:r>
        <w:rPr>
          <w:spacing w:val="-6"/>
        </w:rPr>
        <w:t xml:space="preserve"> </w:t>
      </w:r>
      <w:r>
        <w:t>1</w:t>
      </w:r>
      <w:r>
        <w:rPr>
          <w:spacing w:val="-8"/>
        </w:rPr>
        <w:t xml:space="preserve"> </w:t>
      </w:r>
      <w:r>
        <w:t>Nr.</w:t>
      </w:r>
      <w:r>
        <w:rPr>
          <w:spacing w:val="-8"/>
        </w:rPr>
        <w:t xml:space="preserve"> </w:t>
      </w:r>
      <w:r>
        <w:t>1</w:t>
      </w:r>
      <w:r>
        <w:rPr>
          <w:spacing w:val="-8"/>
        </w:rPr>
        <w:t xml:space="preserve"> </w:t>
      </w:r>
      <w:r>
        <w:t>des</w:t>
      </w:r>
      <w:r>
        <w:rPr>
          <w:spacing w:val="-8"/>
        </w:rPr>
        <w:t xml:space="preserve"> </w:t>
      </w:r>
      <w:r>
        <w:t>Art.</w:t>
      </w:r>
      <w:r>
        <w:rPr>
          <w:spacing w:val="-7"/>
        </w:rPr>
        <w:t xml:space="preserve"> </w:t>
      </w:r>
      <w:r>
        <w:t>2</w:t>
      </w:r>
      <w:r>
        <w:rPr>
          <w:spacing w:val="-7"/>
        </w:rPr>
        <w:t xml:space="preserve"> </w:t>
      </w:r>
      <w:r>
        <w:t>BBVAnpG</w:t>
      </w:r>
      <w:r>
        <w:rPr>
          <w:spacing w:val="-7"/>
        </w:rPr>
        <w:t xml:space="preserve"> </w:t>
      </w:r>
      <w:r>
        <w:t>1995 vom</w:t>
      </w:r>
      <w:r>
        <w:rPr>
          <w:spacing w:val="-12"/>
        </w:rPr>
        <w:t xml:space="preserve"> </w:t>
      </w:r>
      <w:r>
        <w:t>18.</w:t>
      </w:r>
      <w:r>
        <w:rPr>
          <w:spacing w:val="-12"/>
        </w:rPr>
        <w:t xml:space="preserve"> </w:t>
      </w:r>
      <w:r>
        <w:t>Dezember</w:t>
      </w:r>
      <w:r>
        <w:rPr>
          <w:spacing w:val="-12"/>
        </w:rPr>
        <w:t xml:space="preserve"> </w:t>
      </w:r>
      <w:r>
        <w:t>1995</w:t>
      </w:r>
      <w:r>
        <w:rPr>
          <w:spacing w:val="-12"/>
        </w:rPr>
        <w:t xml:space="preserve"> </w:t>
      </w:r>
      <w:r>
        <w:t>(BGBl</w:t>
      </w:r>
      <w:r>
        <w:rPr>
          <w:spacing w:val="-12"/>
        </w:rPr>
        <w:t xml:space="preserve"> </w:t>
      </w:r>
      <w:r>
        <w:t>I</w:t>
      </w:r>
      <w:r>
        <w:rPr>
          <w:spacing w:val="-11"/>
        </w:rPr>
        <w:t xml:space="preserve"> </w:t>
      </w:r>
      <w:r>
        <w:t>S.</w:t>
      </w:r>
      <w:r>
        <w:rPr>
          <w:spacing w:val="-12"/>
        </w:rPr>
        <w:t xml:space="preserve"> </w:t>
      </w:r>
      <w:r>
        <w:t>1942),</w:t>
      </w:r>
      <w:r>
        <w:rPr>
          <w:spacing w:val="-12"/>
        </w:rPr>
        <w:t xml:space="preserve"> </w:t>
      </w:r>
      <w:r>
        <w:t>zum</w:t>
      </w:r>
      <w:r>
        <w:rPr>
          <w:spacing w:val="-12"/>
        </w:rPr>
        <w:t xml:space="preserve"> </w:t>
      </w:r>
      <w:r>
        <w:t>1.</w:t>
      </w:r>
      <w:r>
        <w:rPr>
          <w:spacing w:val="-12"/>
        </w:rPr>
        <w:t xml:space="preserve"> </w:t>
      </w:r>
      <w:r>
        <w:t>März</w:t>
      </w:r>
      <w:r>
        <w:rPr>
          <w:spacing w:val="-11"/>
        </w:rPr>
        <w:t xml:space="preserve"> </w:t>
      </w:r>
      <w:r>
        <w:t>1997</w:t>
      </w:r>
      <w:r>
        <w:rPr>
          <w:spacing w:val="-12"/>
        </w:rPr>
        <w:t xml:space="preserve"> </w:t>
      </w:r>
      <w:r>
        <w:t>durch</w:t>
      </w:r>
      <w:r>
        <w:rPr>
          <w:spacing w:val="-12"/>
        </w:rPr>
        <w:t xml:space="preserve"> </w:t>
      </w:r>
      <w:r>
        <w:t>Art.</w:t>
      </w:r>
      <w:r>
        <w:rPr>
          <w:spacing w:val="-11"/>
        </w:rPr>
        <w:t xml:space="preserve"> </w:t>
      </w:r>
      <w:r>
        <w:t>1</w:t>
      </w:r>
      <w:r>
        <w:rPr>
          <w:spacing w:val="-12"/>
        </w:rPr>
        <w:t xml:space="preserve"> </w:t>
      </w:r>
      <w:r>
        <w:t>Abs.</w:t>
      </w:r>
      <w:r>
        <w:rPr>
          <w:spacing w:val="-11"/>
        </w:rPr>
        <w:t xml:space="preserve"> </w:t>
      </w:r>
      <w:r>
        <w:t>1</w:t>
      </w:r>
      <w:r>
        <w:rPr>
          <w:spacing w:val="-11"/>
        </w:rPr>
        <w:t xml:space="preserve"> </w:t>
      </w:r>
      <w:r>
        <w:t>Nr.</w:t>
      </w:r>
      <w:r>
        <w:rPr>
          <w:spacing w:val="-12"/>
        </w:rPr>
        <w:t xml:space="preserve"> </w:t>
      </w:r>
      <w:r>
        <w:t>1 BBVAnpG</w:t>
      </w:r>
      <w:r>
        <w:rPr>
          <w:spacing w:val="-7"/>
        </w:rPr>
        <w:t xml:space="preserve"> </w:t>
      </w:r>
      <w:r>
        <w:t>1996/1997</w:t>
      </w:r>
      <w:r>
        <w:rPr>
          <w:spacing w:val="-8"/>
        </w:rPr>
        <w:t xml:space="preserve"> </w:t>
      </w:r>
      <w:r>
        <w:t>vom</w:t>
      </w:r>
      <w:r>
        <w:rPr>
          <w:spacing w:val="-8"/>
        </w:rPr>
        <w:t xml:space="preserve"> </w:t>
      </w:r>
      <w:r>
        <w:t>24.</w:t>
      </w:r>
      <w:r>
        <w:rPr>
          <w:spacing w:val="-7"/>
        </w:rPr>
        <w:t xml:space="preserve"> </w:t>
      </w:r>
      <w:r>
        <w:t>März</w:t>
      </w:r>
      <w:r>
        <w:rPr>
          <w:spacing w:val="-8"/>
        </w:rPr>
        <w:t xml:space="preserve"> </w:t>
      </w:r>
      <w:r>
        <w:t>1997</w:t>
      </w:r>
      <w:r>
        <w:rPr>
          <w:spacing w:val="-8"/>
        </w:rPr>
        <w:t xml:space="preserve"> </w:t>
      </w:r>
      <w:r>
        <w:t>(BGBl</w:t>
      </w:r>
      <w:r>
        <w:rPr>
          <w:spacing w:val="-7"/>
        </w:rPr>
        <w:t xml:space="preserve"> </w:t>
      </w:r>
      <w:r>
        <w:t>I</w:t>
      </w:r>
      <w:r>
        <w:rPr>
          <w:spacing w:val="-8"/>
        </w:rPr>
        <w:t xml:space="preserve"> </w:t>
      </w:r>
      <w:r>
        <w:t>S.</w:t>
      </w:r>
      <w:r>
        <w:rPr>
          <w:spacing w:val="-8"/>
        </w:rPr>
        <w:t xml:space="preserve"> </w:t>
      </w:r>
      <w:r>
        <w:t>590)</w:t>
      </w:r>
      <w:r>
        <w:rPr>
          <w:spacing w:val="-7"/>
        </w:rPr>
        <w:t xml:space="preserve"> </w:t>
      </w:r>
      <w:r>
        <w:t>um</w:t>
      </w:r>
      <w:r>
        <w:rPr>
          <w:spacing w:val="-8"/>
        </w:rPr>
        <w:t xml:space="preserve"> </w:t>
      </w:r>
      <w:r>
        <w:t>1,3</w:t>
      </w:r>
      <w:r>
        <w:rPr>
          <w:spacing w:val="-7"/>
        </w:rPr>
        <w:t xml:space="preserve"> </w:t>
      </w:r>
      <w:r>
        <w:t>v.H.,</w:t>
      </w:r>
      <w:r>
        <w:rPr>
          <w:spacing w:val="-8"/>
        </w:rPr>
        <w:t xml:space="preserve"> </w:t>
      </w:r>
      <w:r>
        <w:t>zum</w:t>
      </w:r>
      <w:r>
        <w:rPr>
          <w:spacing w:val="-8"/>
        </w:rPr>
        <w:t xml:space="preserve"> </w:t>
      </w:r>
      <w:r>
        <w:t>1.</w:t>
      </w:r>
      <w:r>
        <w:rPr>
          <w:spacing w:val="-7"/>
        </w:rPr>
        <w:t xml:space="preserve"> </w:t>
      </w:r>
      <w:r>
        <w:t>Januar 1998 durch Art. 1 Abs. 1 Nr. 1 BBVAnpG 1998 vom 6. August 1998 (BGBl I S. 2026) um 1,5 v.H., zum 1. Juni 1999 durch Art. 1 Abs. 1 Nr. 1 BBVAnpG 1999 vom 19.</w:t>
      </w:r>
      <w:r>
        <w:rPr>
          <w:spacing w:val="-40"/>
        </w:rPr>
        <w:t xml:space="preserve"> </w:t>
      </w:r>
      <w:r>
        <w:t>No- vember</w:t>
      </w:r>
      <w:r>
        <w:rPr>
          <w:spacing w:val="-3"/>
        </w:rPr>
        <w:t xml:space="preserve"> </w:t>
      </w:r>
      <w:r>
        <w:t>1999</w:t>
      </w:r>
      <w:r>
        <w:rPr>
          <w:spacing w:val="-3"/>
        </w:rPr>
        <w:t xml:space="preserve"> </w:t>
      </w:r>
      <w:r>
        <w:t>(BGBl</w:t>
      </w:r>
      <w:r>
        <w:rPr>
          <w:spacing w:val="-3"/>
        </w:rPr>
        <w:t xml:space="preserve"> </w:t>
      </w:r>
      <w:r>
        <w:t>I</w:t>
      </w:r>
      <w:r>
        <w:rPr>
          <w:spacing w:val="-3"/>
        </w:rPr>
        <w:t xml:space="preserve"> </w:t>
      </w:r>
      <w:r>
        <w:t>S.</w:t>
      </w:r>
      <w:r>
        <w:rPr>
          <w:spacing w:val="-3"/>
        </w:rPr>
        <w:t xml:space="preserve"> </w:t>
      </w:r>
      <w:r>
        <w:t>2198)</w:t>
      </w:r>
      <w:r>
        <w:rPr>
          <w:spacing w:val="-3"/>
        </w:rPr>
        <w:t xml:space="preserve"> </w:t>
      </w:r>
      <w:r>
        <w:t>um</w:t>
      </w:r>
      <w:r>
        <w:rPr>
          <w:spacing w:val="-3"/>
        </w:rPr>
        <w:t xml:space="preserve"> </w:t>
      </w:r>
      <w:r>
        <w:t>2,9</w:t>
      </w:r>
      <w:r>
        <w:rPr>
          <w:spacing w:val="-3"/>
        </w:rPr>
        <w:t xml:space="preserve"> </w:t>
      </w:r>
      <w:r>
        <w:t>v.H.,</w:t>
      </w:r>
      <w:r>
        <w:rPr>
          <w:spacing w:val="-2"/>
        </w:rPr>
        <w:t xml:space="preserve"> </w:t>
      </w:r>
      <w:r>
        <w:t>durch</w:t>
      </w:r>
      <w:r>
        <w:rPr>
          <w:spacing w:val="-3"/>
        </w:rPr>
        <w:t xml:space="preserve"> </w:t>
      </w:r>
      <w:r>
        <w:t>Art.</w:t>
      </w:r>
      <w:r>
        <w:rPr>
          <w:spacing w:val="-3"/>
        </w:rPr>
        <w:t xml:space="preserve"> </w:t>
      </w:r>
      <w:r>
        <w:t>1</w:t>
      </w:r>
      <w:r>
        <w:rPr>
          <w:spacing w:val="-3"/>
        </w:rPr>
        <w:t xml:space="preserve"> </w:t>
      </w:r>
      <w:r>
        <w:t>Abs.</w:t>
      </w:r>
      <w:r>
        <w:rPr>
          <w:spacing w:val="-3"/>
        </w:rPr>
        <w:t xml:space="preserve"> </w:t>
      </w:r>
      <w:r>
        <w:t>1</w:t>
      </w:r>
      <w:r>
        <w:rPr>
          <w:spacing w:val="-3"/>
        </w:rPr>
        <w:t xml:space="preserve"> </w:t>
      </w:r>
      <w:r>
        <w:t>Nr.</w:t>
      </w:r>
      <w:r>
        <w:rPr>
          <w:spacing w:val="-3"/>
        </w:rPr>
        <w:t xml:space="preserve"> </w:t>
      </w:r>
      <w:r>
        <w:t>1</w:t>
      </w:r>
      <w:r>
        <w:rPr>
          <w:spacing w:val="-3"/>
        </w:rPr>
        <w:t xml:space="preserve"> </w:t>
      </w:r>
      <w:r>
        <w:t>BBVAnpG</w:t>
      </w:r>
      <w:r>
        <w:rPr>
          <w:spacing w:val="-1"/>
        </w:rPr>
        <w:t xml:space="preserve"> </w:t>
      </w:r>
      <w:r>
        <w:t>2000 vom</w:t>
      </w:r>
      <w:r>
        <w:rPr>
          <w:spacing w:val="-9"/>
        </w:rPr>
        <w:t xml:space="preserve"> </w:t>
      </w:r>
      <w:r>
        <w:t>19.</w:t>
      </w:r>
      <w:r>
        <w:rPr>
          <w:spacing w:val="-8"/>
        </w:rPr>
        <w:t xml:space="preserve"> </w:t>
      </w:r>
      <w:r>
        <w:t>April</w:t>
      </w:r>
      <w:r>
        <w:rPr>
          <w:spacing w:val="-7"/>
        </w:rPr>
        <w:t xml:space="preserve"> </w:t>
      </w:r>
      <w:r>
        <w:t>2001</w:t>
      </w:r>
      <w:r>
        <w:rPr>
          <w:spacing w:val="-8"/>
        </w:rPr>
        <w:t xml:space="preserve"> </w:t>
      </w:r>
      <w:r>
        <w:t>(BGBl</w:t>
      </w:r>
      <w:r>
        <w:rPr>
          <w:spacing w:val="-9"/>
        </w:rPr>
        <w:t xml:space="preserve"> </w:t>
      </w:r>
      <w:r>
        <w:t>I</w:t>
      </w:r>
      <w:r>
        <w:rPr>
          <w:spacing w:val="-8"/>
        </w:rPr>
        <w:t xml:space="preserve"> </w:t>
      </w:r>
      <w:r>
        <w:t>S.</w:t>
      </w:r>
      <w:r>
        <w:rPr>
          <w:spacing w:val="-8"/>
        </w:rPr>
        <w:t xml:space="preserve"> </w:t>
      </w:r>
      <w:r>
        <w:t>618)</w:t>
      </w:r>
      <w:r>
        <w:rPr>
          <w:spacing w:val="-8"/>
        </w:rPr>
        <w:t xml:space="preserve"> </w:t>
      </w:r>
      <w:r>
        <w:t>zum</w:t>
      </w:r>
      <w:r>
        <w:rPr>
          <w:spacing w:val="-9"/>
        </w:rPr>
        <w:t xml:space="preserve"> </w:t>
      </w:r>
      <w:r>
        <w:t>1.</w:t>
      </w:r>
      <w:r>
        <w:rPr>
          <w:spacing w:val="-8"/>
        </w:rPr>
        <w:t xml:space="preserve"> </w:t>
      </w:r>
      <w:r>
        <w:t>Januar</w:t>
      </w:r>
      <w:r>
        <w:rPr>
          <w:spacing w:val="-8"/>
        </w:rPr>
        <w:t xml:space="preserve"> </w:t>
      </w:r>
      <w:r>
        <w:t>2001</w:t>
      </w:r>
      <w:r>
        <w:rPr>
          <w:spacing w:val="-8"/>
        </w:rPr>
        <w:t xml:space="preserve"> </w:t>
      </w:r>
      <w:r>
        <w:t>um</w:t>
      </w:r>
      <w:r>
        <w:rPr>
          <w:spacing w:val="-9"/>
        </w:rPr>
        <w:t xml:space="preserve"> </w:t>
      </w:r>
      <w:r>
        <w:t>1,8</w:t>
      </w:r>
      <w:r>
        <w:rPr>
          <w:spacing w:val="-8"/>
        </w:rPr>
        <w:t xml:space="preserve"> </w:t>
      </w:r>
      <w:r>
        <w:t>v.H.</w:t>
      </w:r>
      <w:r>
        <w:rPr>
          <w:spacing w:val="-8"/>
        </w:rPr>
        <w:t xml:space="preserve"> </w:t>
      </w:r>
      <w:r>
        <w:t>und</w:t>
      </w:r>
      <w:r>
        <w:rPr>
          <w:spacing w:val="-8"/>
        </w:rPr>
        <w:t xml:space="preserve"> </w:t>
      </w:r>
      <w:r>
        <w:t>zum</w:t>
      </w:r>
      <w:r>
        <w:rPr>
          <w:spacing w:val="-9"/>
        </w:rPr>
        <w:t xml:space="preserve"> </w:t>
      </w:r>
      <w:r>
        <w:t>1.</w:t>
      </w:r>
      <w:r>
        <w:rPr>
          <w:spacing w:val="-8"/>
        </w:rPr>
        <w:t xml:space="preserve"> </w:t>
      </w:r>
      <w:r>
        <w:t>Janu- ar 2002 um 2,2 v.H. sowie durch Art. 1 bis 3 BBVAnpG 2003/2004 vom 10. Septem- ber 2003 (BGBl I S. 1798) zum 1. Juli 2003 um 2,4 v.H.</w:t>
      </w:r>
      <w:r>
        <w:rPr>
          <w:spacing w:val="-20"/>
        </w:rPr>
        <w:t xml:space="preserve"> </w:t>
      </w:r>
      <w:r>
        <w:t>erhöht.</w:t>
      </w:r>
    </w:p>
    <w:p w:rsidR="000F10D1" w:rsidRDefault="0090729B">
      <w:pPr>
        <w:pStyle w:val="a3"/>
        <w:spacing w:before="150" w:line="292" w:lineRule="auto"/>
        <w:ind w:left="110" w:right="38" w:firstLine="140"/>
        <w:jc w:val="both"/>
      </w:pPr>
      <w:r>
        <w:t>Mit Wirkung zum 1. Dezember 2003 wurde Beamten und Richtern in der Besol- dungsgruppe R 1 durch § 6 Abs. 1 SZG-NRW eine jährliche Sonderzahlung in Höhe von 50 v.H. aus den nach dem Besoldungsrecht für den Monat Dezember maßge- benden</w:t>
      </w:r>
      <w:r>
        <w:rPr>
          <w:spacing w:val="-15"/>
        </w:rPr>
        <w:t xml:space="preserve"> </w:t>
      </w:r>
      <w:r>
        <w:t>Bezügen</w:t>
      </w:r>
      <w:r>
        <w:rPr>
          <w:spacing w:val="-13"/>
        </w:rPr>
        <w:t xml:space="preserve"> </w:t>
      </w:r>
      <w:r>
        <w:t>gewährt.</w:t>
      </w:r>
      <w:r>
        <w:rPr>
          <w:spacing w:val="-13"/>
        </w:rPr>
        <w:t xml:space="preserve"> </w:t>
      </w:r>
      <w:r>
        <w:t>Das</w:t>
      </w:r>
      <w:r>
        <w:rPr>
          <w:spacing w:val="-15"/>
        </w:rPr>
        <w:t xml:space="preserve"> </w:t>
      </w:r>
      <w:r>
        <w:t>S</w:t>
      </w:r>
      <w:r>
        <w:t>oZuwG,</w:t>
      </w:r>
      <w:r>
        <w:rPr>
          <w:spacing w:val="-13"/>
        </w:rPr>
        <w:t xml:space="preserve"> </w:t>
      </w:r>
      <w:r>
        <w:t>das</w:t>
      </w:r>
      <w:r>
        <w:rPr>
          <w:spacing w:val="-14"/>
        </w:rPr>
        <w:t xml:space="preserve"> </w:t>
      </w:r>
      <w:r>
        <w:t>zuletzt</w:t>
      </w:r>
      <w:r>
        <w:rPr>
          <w:spacing w:val="-15"/>
        </w:rPr>
        <w:t xml:space="preserve"> </w:t>
      </w:r>
      <w:r>
        <w:t>im</w:t>
      </w:r>
      <w:r>
        <w:rPr>
          <w:spacing w:val="-15"/>
        </w:rPr>
        <w:t xml:space="preserve"> </w:t>
      </w:r>
      <w:r>
        <w:t>Jahr</w:t>
      </w:r>
      <w:r>
        <w:rPr>
          <w:spacing w:val="-14"/>
        </w:rPr>
        <w:t xml:space="preserve"> </w:t>
      </w:r>
      <w:r>
        <w:t>2002</w:t>
      </w:r>
      <w:r>
        <w:rPr>
          <w:spacing w:val="-15"/>
        </w:rPr>
        <w:t xml:space="preserve"> </w:t>
      </w:r>
      <w:r>
        <w:t>eine</w:t>
      </w:r>
      <w:r>
        <w:rPr>
          <w:spacing w:val="-14"/>
        </w:rPr>
        <w:t xml:space="preserve"> </w:t>
      </w:r>
      <w:r>
        <w:t>jährliche</w:t>
      </w:r>
      <w:r>
        <w:rPr>
          <w:spacing w:val="-14"/>
        </w:rPr>
        <w:t xml:space="preserve"> </w:t>
      </w:r>
      <w:r>
        <w:t>Son- derzuwendung in Höhe von 86,31 v.H. der für Dezember 2002 maßgebenden Bezü- ge</w:t>
      </w:r>
      <w:r>
        <w:rPr>
          <w:spacing w:val="-7"/>
        </w:rPr>
        <w:t xml:space="preserve"> </w:t>
      </w:r>
      <w:r>
        <w:t>vorsah</w:t>
      </w:r>
      <w:r>
        <w:rPr>
          <w:spacing w:val="-6"/>
        </w:rPr>
        <w:t xml:space="preserve"> </w:t>
      </w:r>
      <w:r>
        <w:t>(§</w:t>
      </w:r>
      <w:r>
        <w:rPr>
          <w:spacing w:val="-7"/>
        </w:rPr>
        <w:t xml:space="preserve"> </w:t>
      </w:r>
      <w:r>
        <w:t>6</w:t>
      </w:r>
      <w:r>
        <w:rPr>
          <w:spacing w:val="-6"/>
        </w:rPr>
        <w:t xml:space="preserve"> </w:t>
      </w:r>
      <w:r>
        <w:t>Abs.</w:t>
      </w:r>
      <w:r>
        <w:rPr>
          <w:spacing w:val="-5"/>
        </w:rPr>
        <w:t xml:space="preserve"> </w:t>
      </w:r>
      <w:r>
        <w:t>1</w:t>
      </w:r>
      <w:r>
        <w:rPr>
          <w:spacing w:val="-7"/>
        </w:rPr>
        <w:t xml:space="preserve"> </w:t>
      </w:r>
      <w:r>
        <w:t>SoZuwG),</w:t>
      </w:r>
      <w:r>
        <w:rPr>
          <w:spacing w:val="-4"/>
        </w:rPr>
        <w:t xml:space="preserve"> </w:t>
      </w:r>
      <w:r>
        <w:t>war</w:t>
      </w:r>
      <w:r>
        <w:rPr>
          <w:spacing w:val="-7"/>
        </w:rPr>
        <w:t xml:space="preserve"> </w:t>
      </w:r>
      <w:r>
        <w:t>durch</w:t>
      </w:r>
      <w:r>
        <w:rPr>
          <w:spacing w:val="-6"/>
        </w:rPr>
        <w:t xml:space="preserve"> </w:t>
      </w:r>
      <w:r>
        <w:t>Art.</w:t>
      </w:r>
      <w:r>
        <w:rPr>
          <w:spacing w:val="-5"/>
        </w:rPr>
        <w:t xml:space="preserve"> </w:t>
      </w:r>
      <w:r>
        <w:t>18</w:t>
      </w:r>
      <w:r>
        <w:rPr>
          <w:spacing w:val="-7"/>
        </w:rPr>
        <w:t xml:space="preserve"> </w:t>
      </w:r>
      <w:r>
        <w:t>Abs.</w:t>
      </w:r>
      <w:r>
        <w:rPr>
          <w:spacing w:val="-5"/>
        </w:rPr>
        <w:t xml:space="preserve"> </w:t>
      </w:r>
      <w:r>
        <w:t>1</w:t>
      </w:r>
      <w:r>
        <w:rPr>
          <w:spacing w:val="-7"/>
        </w:rPr>
        <w:t xml:space="preserve"> </w:t>
      </w:r>
      <w:r>
        <w:t>Nr.</w:t>
      </w:r>
      <w:r>
        <w:rPr>
          <w:spacing w:val="-6"/>
        </w:rPr>
        <w:t xml:space="preserve"> </w:t>
      </w:r>
      <w:r>
        <w:t>1</w:t>
      </w:r>
      <w:r>
        <w:rPr>
          <w:spacing w:val="-6"/>
        </w:rPr>
        <w:t xml:space="preserve"> </w:t>
      </w:r>
      <w:r>
        <w:t>BBVAnpG</w:t>
      </w:r>
      <w:r>
        <w:rPr>
          <w:spacing w:val="-6"/>
        </w:rPr>
        <w:t xml:space="preserve"> </w:t>
      </w:r>
      <w:r>
        <w:t>2003/2004 aufgehoben</w:t>
      </w:r>
      <w:r>
        <w:rPr>
          <w:spacing w:val="-15"/>
        </w:rPr>
        <w:t xml:space="preserve"> </w:t>
      </w:r>
      <w:r>
        <w:t>worden.</w:t>
      </w:r>
      <w:r>
        <w:rPr>
          <w:spacing w:val="-15"/>
        </w:rPr>
        <w:t xml:space="preserve"> </w:t>
      </w:r>
      <w:r>
        <w:t>Die</w:t>
      </w:r>
      <w:r>
        <w:rPr>
          <w:spacing w:val="-15"/>
        </w:rPr>
        <w:t xml:space="preserve"> </w:t>
      </w:r>
      <w:r>
        <w:t>daraus</w:t>
      </w:r>
      <w:r>
        <w:rPr>
          <w:spacing w:val="-15"/>
        </w:rPr>
        <w:t xml:space="preserve"> </w:t>
      </w:r>
      <w:r>
        <w:t>resultierende</w:t>
      </w:r>
      <w:r>
        <w:rPr>
          <w:spacing w:val="-14"/>
        </w:rPr>
        <w:t xml:space="preserve"> </w:t>
      </w:r>
      <w:r>
        <w:t>Kürz</w:t>
      </w:r>
      <w:r>
        <w:t>ung</w:t>
      </w:r>
      <w:r>
        <w:rPr>
          <w:spacing w:val="-14"/>
        </w:rPr>
        <w:t xml:space="preserve"> </w:t>
      </w:r>
      <w:r>
        <w:t>der</w:t>
      </w:r>
      <w:r>
        <w:rPr>
          <w:spacing w:val="-15"/>
        </w:rPr>
        <w:t xml:space="preserve"> </w:t>
      </w:r>
      <w:r>
        <w:t>Sonderzahlung</w:t>
      </w:r>
      <w:r>
        <w:rPr>
          <w:spacing w:val="-12"/>
        </w:rPr>
        <w:t xml:space="preserve"> </w:t>
      </w:r>
      <w:r>
        <w:t>entspricht (unter weiterer Berücksichtigung einer Einmalzahlung von 185 € im Jahr 2003) einer fiktiven Besoldungskürzung von 2,82 v.H. für das Jahr</w:t>
      </w:r>
      <w:r>
        <w:rPr>
          <w:spacing w:val="-14"/>
        </w:rPr>
        <w:t xml:space="preserve"> </w:t>
      </w:r>
      <w:r>
        <w:t>2003.</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9"/>
        <w:rPr>
          <w:sz w:val="38"/>
        </w:rPr>
      </w:pPr>
    </w:p>
    <w:p w:rsidR="000F10D1" w:rsidRDefault="0090729B">
      <w:pPr>
        <w:pStyle w:val="a3"/>
        <w:ind w:left="110"/>
      </w:pPr>
      <w:r>
        <w:t>167</w:t>
      </w:r>
    </w:p>
    <w:p w:rsidR="000F10D1" w:rsidRDefault="000F10D1">
      <w:pPr>
        <w:pStyle w:val="a3"/>
        <w:rPr>
          <w:sz w:val="26"/>
        </w:rPr>
      </w:pPr>
    </w:p>
    <w:p w:rsidR="000F10D1" w:rsidRDefault="000F10D1">
      <w:pPr>
        <w:pStyle w:val="a3"/>
        <w:rPr>
          <w:sz w:val="26"/>
        </w:rPr>
      </w:pPr>
    </w:p>
    <w:p w:rsidR="000F10D1" w:rsidRDefault="000F10D1">
      <w:pPr>
        <w:pStyle w:val="a3"/>
        <w:spacing w:before="3"/>
        <w:rPr>
          <w:sz w:val="25"/>
        </w:rPr>
      </w:pPr>
    </w:p>
    <w:p w:rsidR="000F10D1" w:rsidRDefault="0090729B">
      <w:pPr>
        <w:pStyle w:val="a3"/>
        <w:ind w:left="110"/>
      </w:pPr>
      <w:r>
        <w:t>168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7"/>
        <w:rPr>
          <w:sz w:val="31"/>
        </w:rPr>
      </w:pPr>
    </w:p>
    <w:p w:rsidR="000F10D1" w:rsidRDefault="0090729B">
      <w:pPr>
        <w:pStyle w:val="a3"/>
        <w:ind w:left="110"/>
      </w:pPr>
      <w:r>
        <w:t>169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6"/>
        <w:rPr>
          <w:sz w:val="21"/>
        </w:rPr>
      </w:pPr>
    </w:p>
    <w:p w:rsidR="000F10D1" w:rsidRDefault="0090729B">
      <w:pPr>
        <w:pStyle w:val="a3"/>
        <w:ind w:left="110"/>
      </w:pPr>
      <w:r>
        <w:t>170</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firstLine="140"/>
      </w:pPr>
      <w:r>
        <w:t>Daraus ergibt sich ein Anstieg der R 1-Besoldung in dem Zeitraum 1989 bis 2003 um 36,83 v.H.</w:t>
      </w:r>
    </w:p>
    <w:p w:rsidR="000F10D1" w:rsidRDefault="0090729B">
      <w:pPr>
        <w:pStyle w:val="a3"/>
        <w:spacing w:before="155" w:line="292" w:lineRule="auto"/>
        <w:ind w:left="110" w:firstLine="140"/>
      </w:pPr>
      <w:r>
        <w:t>bb) In demselben Zeitraum stiegen in Nordrhein-Westfalen die Einkommen der Ta- rifbeschäftigten im öffentlichen Dienst um 41,6 v.H., der Nominallohnindex um 37,9</w:t>
      </w:r>
    </w:p>
    <w:p w:rsidR="000F10D1" w:rsidRDefault="0090729B">
      <w:pPr>
        <w:pStyle w:val="a3"/>
        <w:spacing w:line="275" w:lineRule="exact"/>
        <w:ind w:left="110"/>
      </w:pPr>
      <w:r>
        <w:t>v.H. und der Verbraucherpreisindex um 36,1 v.H.</w:t>
      </w:r>
    </w:p>
    <w:p w:rsidR="000F10D1" w:rsidRDefault="0090729B">
      <w:pPr>
        <w:pStyle w:val="a3"/>
        <w:spacing w:before="216" w:line="292" w:lineRule="auto"/>
        <w:ind w:left="110" w:right="38" w:firstLine="140"/>
        <w:jc w:val="both"/>
      </w:pPr>
      <w:r>
        <w:t>cc) Insgesamt stellt sich damit die Differenz zwischen der Entwicklung der Tarifein- kommen, des Nominallohnindex und des Verbraucherpreisindex einerseits und der Besoldungsentwicklung</w:t>
      </w:r>
      <w:r>
        <w:rPr>
          <w:spacing w:val="-13"/>
        </w:rPr>
        <w:t xml:space="preserve"> </w:t>
      </w:r>
      <w:r>
        <w:t>andererseits</w:t>
      </w:r>
      <w:r>
        <w:rPr>
          <w:spacing w:val="-16"/>
        </w:rPr>
        <w:t xml:space="preserve"> </w:t>
      </w:r>
      <w:r>
        <w:t>in</w:t>
      </w:r>
      <w:r>
        <w:rPr>
          <w:spacing w:val="-16"/>
        </w:rPr>
        <w:t xml:space="preserve"> </w:t>
      </w:r>
      <w:r>
        <w:t>Relatio</w:t>
      </w:r>
      <w:r>
        <w:t>n</w:t>
      </w:r>
      <w:r>
        <w:rPr>
          <w:spacing w:val="-16"/>
        </w:rPr>
        <w:t xml:space="preserve"> </w:t>
      </w:r>
      <w:r>
        <w:t>zur</w:t>
      </w:r>
      <w:r>
        <w:rPr>
          <w:spacing w:val="-16"/>
        </w:rPr>
        <w:t xml:space="preserve"> </w:t>
      </w:r>
      <w:r>
        <w:t>Besoldungsentwicklung</w:t>
      </w:r>
      <w:r>
        <w:rPr>
          <w:spacing w:val="-13"/>
        </w:rPr>
        <w:t xml:space="preserve"> </w:t>
      </w:r>
      <w:r>
        <w:t>wie</w:t>
      </w:r>
      <w:r>
        <w:rPr>
          <w:spacing w:val="-16"/>
        </w:rPr>
        <w:t xml:space="preserve"> </w:t>
      </w:r>
      <w:r>
        <w:t>folgt dar: Die Entwicklung der Besoldung blieb im Jahr 2003 um 3,49 v.H. hinter dem An- stieg</w:t>
      </w:r>
      <w:r>
        <w:rPr>
          <w:spacing w:val="-6"/>
        </w:rPr>
        <w:t xml:space="preserve"> </w:t>
      </w:r>
      <w:r>
        <w:t>der</w:t>
      </w:r>
      <w:r>
        <w:rPr>
          <w:spacing w:val="-5"/>
        </w:rPr>
        <w:t xml:space="preserve"> </w:t>
      </w:r>
      <w:r>
        <w:t>Tarifverdienste</w:t>
      </w:r>
      <w:r>
        <w:rPr>
          <w:spacing w:val="-3"/>
        </w:rPr>
        <w:t xml:space="preserve"> </w:t>
      </w:r>
      <w:r>
        <w:t>und</w:t>
      </w:r>
      <w:r>
        <w:rPr>
          <w:spacing w:val="-5"/>
        </w:rPr>
        <w:t xml:space="preserve"> </w:t>
      </w:r>
      <w:r>
        <w:t>um</w:t>
      </w:r>
      <w:r>
        <w:rPr>
          <w:spacing w:val="-6"/>
        </w:rPr>
        <w:t xml:space="preserve"> </w:t>
      </w:r>
      <w:r>
        <w:t>0,78</w:t>
      </w:r>
      <w:r>
        <w:rPr>
          <w:spacing w:val="-5"/>
        </w:rPr>
        <w:t xml:space="preserve"> </w:t>
      </w:r>
      <w:r>
        <w:t>v.H.</w:t>
      </w:r>
      <w:r>
        <w:rPr>
          <w:spacing w:val="-6"/>
        </w:rPr>
        <w:t xml:space="preserve"> </w:t>
      </w:r>
      <w:r>
        <w:t>hinter</w:t>
      </w:r>
      <w:r>
        <w:rPr>
          <w:spacing w:val="-4"/>
        </w:rPr>
        <w:t xml:space="preserve"> </w:t>
      </w:r>
      <w:r>
        <w:t>dem</w:t>
      </w:r>
      <w:r>
        <w:rPr>
          <w:spacing w:val="-6"/>
        </w:rPr>
        <w:t xml:space="preserve"> </w:t>
      </w:r>
      <w:r>
        <w:t>Anstieg</w:t>
      </w:r>
      <w:r>
        <w:rPr>
          <w:spacing w:val="-3"/>
        </w:rPr>
        <w:t xml:space="preserve"> </w:t>
      </w:r>
      <w:r>
        <w:t>des</w:t>
      </w:r>
      <w:r>
        <w:rPr>
          <w:spacing w:val="-6"/>
        </w:rPr>
        <w:t xml:space="preserve"> </w:t>
      </w:r>
      <w:r>
        <w:t>Nominallohnindex zurück.</w:t>
      </w:r>
      <w:r>
        <w:rPr>
          <w:spacing w:val="-12"/>
        </w:rPr>
        <w:t xml:space="preserve"> </w:t>
      </w:r>
      <w:r>
        <w:t>Der</w:t>
      </w:r>
      <w:r>
        <w:rPr>
          <w:spacing w:val="-11"/>
        </w:rPr>
        <w:t xml:space="preserve"> </w:t>
      </w:r>
      <w:r>
        <w:t>Anstieg</w:t>
      </w:r>
      <w:r>
        <w:rPr>
          <w:spacing w:val="-10"/>
        </w:rPr>
        <w:t xml:space="preserve"> </w:t>
      </w:r>
      <w:r>
        <w:t>des</w:t>
      </w:r>
      <w:r>
        <w:rPr>
          <w:spacing w:val="-11"/>
        </w:rPr>
        <w:t xml:space="preserve"> </w:t>
      </w:r>
      <w:r>
        <w:t>Verbraucherpreisindex</w:t>
      </w:r>
      <w:r>
        <w:rPr>
          <w:spacing w:val="-7"/>
        </w:rPr>
        <w:t xml:space="preserve"> </w:t>
      </w:r>
      <w:r>
        <w:t>fiel</w:t>
      </w:r>
      <w:r>
        <w:rPr>
          <w:spacing w:val="-10"/>
        </w:rPr>
        <w:t xml:space="preserve"> </w:t>
      </w:r>
      <w:r>
        <w:t>hi</w:t>
      </w:r>
      <w:r>
        <w:t>nter</w:t>
      </w:r>
      <w:r>
        <w:rPr>
          <w:spacing w:val="-11"/>
        </w:rPr>
        <w:t xml:space="preserve"> </w:t>
      </w:r>
      <w:r>
        <w:t>den</w:t>
      </w:r>
      <w:r>
        <w:rPr>
          <w:spacing w:val="-11"/>
        </w:rPr>
        <w:t xml:space="preserve"> </w:t>
      </w:r>
      <w:r>
        <w:t>Anstieg</w:t>
      </w:r>
      <w:r>
        <w:rPr>
          <w:spacing w:val="-11"/>
        </w:rPr>
        <w:t xml:space="preserve"> </w:t>
      </w:r>
      <w:r>
        <w:t>der</w:t>
      </w:r>
      <w:r>
        <w:rPr>
          <w:spacing w:val="-11"/>
        </w:rPr>
        <w:t xml:space="preserve"> </w:t>
      </w:r>
      <w:r>
        <w:t>Besoldung um 0,54 v.H. zurück. Damit ist bereits hinsichtlich dieser drei Parameter die Grenze einer 5 %-igen Abweichung von der Besoldungsentwicklung nicht</w:t>
      </w:r>
      <w:r>
        <w:rPr>
          <w:spacing w:val="-36"/>
        </w:rPr>
        <w:t xml:space="preserve"> </w:t>
      </w:r>
      <w:r>
        <w:t>überschritten.</w:t>
      </w:r>
    </w:p>
    <w:p w:rsidR="000F10D1" w:rsidRDefault="0090729B">
      <w:pPr>
        <w:pStyle w:val="a3"/>
        <w:spacing w:before="150" w:line="292" w:lineRule="auto"/>
        <w:ind w:left="110" w:right="38" w:firstLine="140"/>
        <w:jc w:val="both"/>
      </w:pPr>
      <w:r>
        <w:t>dd)</w:t>
      </w:r>
      <w:r>
        <w:rPr>
          <w:spacing w:val="-11"/>
        </w:rPr>
        <w:t xml:space="preserve"> </w:t>
      </w:r>
      <w:r>
        <w:t>Einem</w:t>
      </w:r>
      <w:r>
        <w:rPr>
          <w:spacing w:val="-10"/>
        </w:rPr>
        <w:t xml:space="preserve"> </w:t>
      </w:r>
      <w:r>
        <w:t>systeminternen</w:t>
      </w:r>
      <w:r>
        <w:rPr>
          <w:spacing w:val="-10"/>
        </w:rPr>
        <w:t xml:space="preserve"> </w:t>
      </w:r>
      <w:r>
        <w:t>Besoldungsvergleich</w:t>
      </w:r>
      <w:r>
        <w:rPr>
          <w:spacing w:val="-7"/>
        </w:rPr>
        <w:t xml:space="preserve"> </w:t>
      </w:r>
      <w:r>
        <w:t>lässt</w:t>
      </w:r>
      <w:r>
        <w:rPr>
          <w:spacing w:val="-11"/>
        </w:rPr>
        <w:t xml:space="preserve"> </w:t>
      </w:r>
      <w:r>
        <w:t>sich</w:t>
      </w:r>
      <w:r>
        <w:rPr>
          <w:spacing w:val="-10"/>
        </w:rPr>
        <w:t xml:space="preserve"> </w:t>
      </w:r>
      <w:r>
        <w:t>ein</w:t>
      </w:r>
      <w:r>
        <w:rPr>
          <w:spacing w:val="-11"/>
        </w:rPr>
        <w:t xml:space="preserve"> </w:t>
      </w:r>
      <w:r>
        <w:t>Abschmelzen</w:t>
      </w:r>
      <w:r>
        <w:rPr>
          <w:spacing w:val="-7"/>
        </w:rPr>
        <w:t xml:space="preserve"> </w:t>
      </w:r>
      <w:r>
        <w:t>der</w:t>
      </w:r>
      <w:r>
        <w:rPr>
          <w:spacing w:val="-11"/>
        </w:rPr>
        <w:t xml:space="preserve"> </w:t>
      </w:r>
      <w:r>
        <w:t>Ab- stände zwischen den Besoldungsgruppen und -ordnungen, das eine unangemesse- ne Alimentation der Richter und Staatsanwälte der Besoldungsgruppe R 1 indizieren könnte, ebenfalls nicht entnehmen. So betrug der Abstand zwischen dem Grundge-</w:t>
      </w:r>
      <w:r>
        <w:t xml:space="preserve"> haltssatz der Besoldungsgruppe R 1 und dem Grundgehaltssatz der Besoldungs- gruppe A 5 (jeweils Endstufe) in den Jahren 1998 und 2003 konstant etwa 62 v.H., zwischen</w:t>
      </w:r>
      <w:r>
        <w:rPr>
          <w:spacing w:val="-8"/>
        </w:rPr>
        <w:t xml:space="preserve"> </w:t>
      </w:r>
      <w:r>
        <w:t>dem</w:t>
      </w:r>
      <w:r>
        <w:rPr>
          <w:spacing w:val="-7"/>
        </w:rPr>
        <w:t xml:space="preserve"> </w:t>
      </w:r>
      <w:r>
        <w:t>Grundgehaltssatz</w:t>
      </w:r>
      <w:r>
        <w:rPr>
          <w:spacing w:val="-4"/>
        </w:rPr>
        <w:t xml:space="preserve"> </w:t>
      </w:r>
      <w:r>
        <w:t>der</w:t>
      </w:r>
      <w:r>
        <w:rPr>
          <w:spacing w:val="-7"/>
        </w:rPr>
        <w:t xml:space="preserve"> </w:t>
      </w:r>
      <w:r>
        <w:t>Besoldungsgruppe</w:t>
      </w:r>
      <w:r>
        <w:rPr>
          <w:spacing w:val="-5"/>
        </w:rPr>
        <w:t xml:space="preserve"> </w:t>
      </w:r>
      <w:r>
        <w:t>R</w:t>
      </w:r>
      <w:r>
        <w:rPr>
          <w:spacing w:val="-7"/>
        </w:rPr>
        <w:t xml:space="preserve"> </w:t>
      </w:r>
      <w:r>
        <w:t>1</w:t>
      </w:r>
      <w:r>
        <w:rPr>
          <w:spacing w:val="-7"/>
        </w:rPr>
        <w:t xml:space="preserve"> </w:t>
      </w:r>
      <w:r>
        <w:t>und</w:t>
      </w:r>
      <w:r>
        <w:rPr>
          <w:spacing w:val="-7"/>
        </w:rPr>
        <w:t xml:space="preserve"> </w:t>
      </w:r>
      <w:r>
        <w:t>dem</w:t>
      </w:r>
      <w:r>
        <w:rPr>
          <w:spacing w:val="-7"/>
        </w:rPr>
        <w:t xml:space="preserve"> </w:t>
      </w:r>
      <w:r>
        <w:t>Grundgehalts- satz der Besoldungsgr</w:t>
      </w:r>
      <w:r>
        <w:t>uppe A 9 (jeweils Endstufe) konstant etwa 48 v.H. und zwi- schen</w:t>
      </w:r>
      <w:r>
        <w:rPr>
          <w:spacing w:val="-10"/>
        </w:rPr>
        <w:t xml:space="preserve"> </w:t>
      </w:r>
      <w:r>
        <w:t>dem</w:t>
      </w:r>
      <w:r>
        <w:rPr>
          <w:spacing w:val="-9"/>
        </w:rPr>
        <w:t xml:space="preserve"> </w:t>
      </w:r>
      <w:r>
        <w:t>Grundgehaltssatz</w:t>
      </w:r>
      <w:r>
        <w:rPr>
          <w:spacing w:val="-7"/>
        </w:rPr>
        <w:t xml:space="preserve"> </w:t>
      </w:r>
      <w:r>
        <w:t>der</w:t>
      </w:r>
      <w:r>
        <w:rPr>
          <w:spacing w:val="-9"/>
        </w:rPr>
        <w:t xml:space="preserve"> </w:t>
      </w:r>
      <w:r>
        <w:t>Besoldungsgruppe</w:t>
      </w:r>
      <w:r>
        <w:rPr>
          <w:spacing w:val="-6"/>
        </w:rPr>
        <w:t xml:space="preserve"> </w:t>
      </w:r>
      <w:r>
        <w:t>R</w:t>
      </w:r>
      <w:r>
        <w:rPr>
          <w:spacing w:val="-9"/>
        </w:rPr>
        <w:t xml:space="preserve"> </w:t>
      </w:r>
      <w:r>
        <w:t>1</w:t>
      </w:r>
      <w:r>
        <w:rPr>
          <w:spacing w:val="-10"/>
        </w:rPr>
        <w:t xml:space="preserve"> </w:t>
      </w:r>
      <w:r>
        <w:t>und</w:t>
      </w:r>
      <w:r>
        <w:rPr>
          <w:spacing w:val="-9"/>
        </w:rPr>
        <w:t xml:space="preserve"> </w:t>
      </w:r>
      <w:r>
        <w:t>dem</w:t>
      </w:r>
      <w:r>
        <w:rPr>
          <w:spacing w:val="-10"/>
        </w:rPr>
        <w:t xml:space="preserve"> </w:t>
      </w:r>
      <w:r>
        <w:t>Grundgehaltssatz der Besoldungsgruppe A 13 (jeweils Endstufe) konstant etwa 22</w:t>
      </w:r>
      <w:r>
        <w:rPr>
          <w:spacing w:val="-17"/>
        </w:rPr>
        <w:t xml:space="preserve"> </w:t>
      </w:r>
      <w:r>
        <w:t>v.H.</w:t>
      </w:r>
    </w:p>
    <w:p w:rsidR="000F10D1" w:rsidRDefault="0090729B">
      <w:pPr>
        <w:pStyle w:val="a3"/>
        <w:spacing w:before="149" w:line="292" w:lineRule="auto"/>
        <w:ind w:left="110" w:right="38" w:firstLine="140"/>
        <w:jc w:val="both"/>
      </w:pPr>
      <w:r>
        <w:t>ee) Aus einem Quervergleich mit anderen Ländern ergib</w:t>
      </w:r>
      <w:r>
        <w:t>t sich wegen der im Jahr 2003 hinsichtlich der Grundgehaltssätze als zentralem Gehaltsbestandteil bundes- einheitlichen Besoldung auf der Grundlage des BBesG a.F. ebenfalls kein Indiz da- für, dass die Bezüge in Nordrhein-Westfalen im Jahr 2003 evident una</w:t>
      </w:r>
      <w:r>
        <w:t>ngemessen waren.</w:t>
      </w:r>
    </w:p>
    <w:p w:rsidR="000F10D1" w:rsidRDefault="0090729B">
      <w:pPr>
        <w:pStyle w:val="a4"/>
        <w:numPr>
          <w:ilvl w:val="0"/>
          <w:numId w:val="8"/>
        </w:numPr>
        <w:tabs>
          <w:tab w:val="left" w:pos="533"/>
        </w:tabs>
        <w:spacing w:before="153" w:line="292" w:lineRule="auto"/>
        <w:ind w:right="38" w:firstLine="140"/>
        <w:jc w:val="both"/>
        <w:rPr>
          <w:sz w:val="24"/>
        </w:rPr>
      </w:pPr>
      <w:r>
        <w:rPr>
          <w:sz w:val="24"/>
        </w:rPr>
        <w:t>Es sind auch keine weiteren Umstände ersichtlich, aus denen sich bei der gebo- tenen Gesamtabwägung eine evidente Unangemessenheit der Bezüge ergibt. Zwar entspricht die Kürzung der Sonderzahlung im Jahr 2003 einer realen Besoldungsab- sen</w:t>
      </w:r>
      <w:r>
        <w:rPr>
          <w:sz w:val="24"/>
        </w:rPr>
        <w:t>kung in Höhe von 2,82 v.H. Angesichts der Anhebung der Bezüge zum 1. Juli 2003</w:t>
      </w:r>
      <w:r>
        <w:rPr>
          <w:spacing w:val="-7"/>
          <w:sz w:val="24"/>
        </w:rPr>
        <w:t xml:space="preserve"> </w:t>
      </w:r>
      <w:r>
        <w:rPr>
          <w:sz w:val="24"/>
        </w:rPr>
        <w:t>um</w:t>
      </w:r>
      <w:r>
        <w:rPr>
          <w:spacing w:val="-6"/>
          <w:sz w:val="24"/>
        </w:rPr>
        <w:t xml:space="preserve"> </w:t>
      </w:r>
      <w:r>
        <w:rPr>
          <w:sz w:val="24"/>
        </w:rPr>
        <w:t>2,4</w:t>
      </w:r>
      <w:r>
        <w:rPr>
          <w:spacing w:val="-6"/>
          <w:sz w:val="24"/>
        </w:rPr>
        <w:t xml:space="preserve"> </w:t>
      </w:r>
      <w:r>
        <w:rPr>
          <w:sz w:val="24"/>
        </w:rPr>
        <w:t>v.H.</w:t>
      </w:r>
      <w:r>
        <w:rPr>
          <w:spacing w:val="-6"/>
          <w:sz w:val="24"/>
        </w:rPr>
        <w:t xml:space="preserve"> </w:t>
      </w:r>
      <w:r>
        <w:rPr>
          <w:sz w:val="24"/>
        </w:rPr>
        <w:t>sowie</w:t>
      </w:r>
      <w:r>
        <w:rPr>
          <w:spacing w:val="-6"/>
          <w:sz w:val="24"/>
        </w:rPr>
        <w:t xml:space="preserve"> </w:t>
      </w:r>
      <w:r>
        <w:rPr>
          <w:sz w:val="24"/>
        </w:rPr>
        <w:t>der</w:t>
      </w:r>
      <w:r>
        <w:rPr>
          <w:spacing w:val="-6"/>
          <w:sz w:val="24"/>
        </w:rPr>
        <w:t xml:space="preserve"> </w:t>
      </w:r>
      <w:r>
        <w:rPr>
          <w:sz w:val="24"/>
        </w:rPr>
        <w:t>Gewährung</w:t>
      </w:r>
      <w:r>
        <w:rPr>
          <w:spacing w:val="-4"/>
          <w:sz w:val="24"/>
        </w:rPr>
        <w:t xml:space="preserve"> </w:t>
      </w:r>
      <w:r>
        <w:rPr>
          <w:sz w:val="24"/>
        </w:rPr>
        <w:t>einer</w:t>
      </w:r>
      <w:r>
        <w:rPr>
          <w:spacing w:val="-6"/>
          <w:sz w:val="24"/>
        </w:rPr>
        <w:t xml:space="preserve"> </w:t>
      </w:r>
      <w:r>
        <w:rPr>
          <w:sz w:val="24"/>
        </w:rPr>
        <w:t>Einmalzahlung</w:t>
      </w:r>
      <w:r>
        <w:rPr>
          <w:spacing w:val="-4"/>
          <w:sz w:val="24"/>
        </w:rPr>
        <w:t xml:space="preserve"> </w:t>
      </w:r>
      <w:r>
        <w:rPr>
          <w:sz w:val="24"/>
        </w:rPr>
        <w:t>in</w:t>
      </w:r>
      <w:r>
        <w:rPr>
          <w:spacing w:val="-6"/>
          <w:sz w:val="24"/>
        </w:rPr>
        <w:t xml:space="preserve"> </w:t>
      </w:r>
      <w:r>
        <w:rPr>
          <w:sz w:val="24"/>
        </w:rPr>
        <w:t>diesem</w:t>
      </w:r>
      <w:r>
        <w:rPr>
          <w:spacing w:val="-6"/>
          <w:sz w:val="24"/>
        </w:rPr>
        <w:t xml:space="preserve"> </w:t>
      </w:r>
      <w:r>
        <w:rPr>
          <w:sz w:val="24"/>
        </w:rPr>
        <w:t>Jahr</w:t>
      </w:r>
      <w:r>
        <w:rPr>
          <w:spacing w:val="-6"/>
          <w:sz w:val="24"/>
        </w:rPr>
        <w:t xml:space="preserve"> </w:t>
      </w:r>
      <w:r>
        <w:rPr>
          <w:sz w:val="24"/>
        </w:rPr>
        <w:t>in</w:t>
      </w:r>
      <w:r>
        <w:rPr>
          <w:spacing w:val="-6"/>
          <w:sz w:val="24"/>
        </w:rPr>
        <w:t xml:space="preserve"> </w:t>
      </w:r>
      <w:r>
        <w:rPr>
          <w:sz w:val="24"/>
        </w:rPr>
        <w:t>Höhe von</w:t>
      </w:r>
      <w:r>
        <w:rPr>
          <w:spacing w:val="-8"/>
          <w:sz w:val="24"/>
        </w:rPr>
        <w:t xml:space="preserve"> </w:t>
      </w:r>
      <w:r>
        <w:rPr>
          <w:sz w:val="24"/>
        </w:rPr>
        <w:t>185</w:t>
      </w:r>
      <w:r>
        <w:rPr>
          <w:spacing w:val="-7"/>
          <w:sz w:val="24"/>
        </w:rPr>
        <w:t xml:space="preserve"> </w:t>
      </w:r>
      <w:r>
        <w:rPr>
          <w:sz w:val="24"/>
        </w:rPr>
        <w:t>€</w:t>
      </w:r>
      <w:r>
        <w:rPr>
          <w:spacing w:val="-8"/>
          <w:sz w:val="24"/>
        </w:rPr>
        <w:t xml:space="preserve"> </w:t>
      </w:r>
      <w:r>
        <w:rPr>
          <w:sz w:val="24"/>
        </w:rPr>
        <w:t>beläuft</w:t>
      </w:r>
      <w:r>
        <w:rPr>
          <w:spacing w:val="-7"/>
          <w:sz w:val="24"/>
        </w:rPr>
        <w:t xml:space="preserve"> </w:t>
      </w:r>
      <w:r>
        <w:rPr>
          <w:sz w:val="24"/>
        </w:rPr>
        <w:t>sich</w:t>
      </w:r>
      <w:r>
        <w:rPr>
          <w:spacing w:val="-7"/>
          <w:sz w:val="24"/>
        </w:rPr>
        <w:t xml:space="preserve"> </w:t>
      </w:r>
      <w:r>
        <w:rPr>
          <w:sz w:val="24"/>
        </w:rPr>
        <w:t>der</w:t>
      </w:r>
      <w:r>
        <w:rPr>
          <w:spacing w:val="-8"/>
          <w:sz w:val="24"/>
        </w:rPr>
        <w:t xml:space="preserve"> </w:t>
      </w:r>
      <w:r>
        <w:rPr>
          <w:sz w:val="24"/>
        </w:rPr>
        <w:t>Einkommensverlust</w:t>
      </w:r>
      <w:r>
        <w:rPr>
          <w:spacing w:val="-3"/>
          <w:sz w:val="24"/>
        </w:rPr>
        <w:t xml:space="preserve"> </w:t>
      </w:r>
      <w:r>
        <w:rPr>
          <w:sz w:val="24"/>
        </w:rPr>
        <w:t>brutto</w:t>
      </w:r>
      <w:r>
        <w:rPr>
          <w:spacing w:val="-8"/>
          <w:sz w:val="24"/>
        </w:rPr>
        <w:t xml:space="preserve"> </w:t>
      </w:r>
      <w:r>
        <w:rPr>
          <w:sz w:val="24"/>
        </w:rPr>
        <w:t>auf</w:t>
      </w:r>
      <w:r>
        <w:rPr>
          <w:spacing w:val="-7"/>
          <w:sz w:val="24"/>
        </w:rPr>
        <w:t xml:space="preserve"> </w:t>
      </w:r>
      <w:r>
        <w:rPr>
          <w:sz w:val="24"/>
        </w:rPr>
        <w:t>etwa</w:t>
      </w:r>
      <w:r>
        <w:rPr>
          <w:spacing w:val="-7"/>
          <w:sz w:val="24"/>
        </w:rPr>
        <w:t xml:space="preserve"> </w:t>
      </w:r>
      <w:r>
        <w:rPr>
          <w:sz w:val="24"/>
        </w:rPr>
        <w:t>1</w:t>
      </w:r>
      <w:r>
        <w:rPr>
          <w:spacing w:val="-8"/>
          <w:sz w:val="24"/>
        </w:rPr>
        <w:t xml:space="preserve"> </w:t>
      </w:r>
      <w:r>
        <w:rPr>
          <w:sz w:val="24"/>
        </w:rPr>
        <w:t>v.H.</w:t>
      </w:r>
      <w:r>
        <w:rPr>
          <w:spacing w:val="-7"/>
          <w:sz w:val="24"/>
        </w:rPr>
        <w:t xml:space="preserve"> </w:t>
      </w:r>
      <w:r>
        <w:rPr>
          <w:sz w:val="24"/>
        </w:rPr>
        <w:t>gegenüber</w:t>
      </w:r>
      <w:r>
        <w:rPr>
          <w:spacing w:val="-7"/>
          <w:sz w:val="24"/>
        </w:rPr>
        <w:t xml:space="preserve"> </w:t>
      </w:r>
      <w:r>
        <w:rPr>
          <w:sz w:val="24"/>
        </w:rPr>
        <w:t>dem Vorjahr. Dass eine einmalige Kürzung in dieser Höhe verfassungsrechtlich nicht mehr</w:t>
      </w:r>
      <w:r>
        <w:rPr>
          <w:spacing w:val="-8"/>
          <w:sz w:val="24"/>
        </w:rPr>
        <w:t xml:space="preserve"> </w:t>
      </w:r>
      <w:r>
        <w:rPr>
          <w:sz w:val="24"/>
        </w:rPr>
        <w:t>hinnehmbar</w:t>
      </w:r>
      <w:r>
        <w:rPr>
          <w:spacing w:val="-7"/>
          <w:sz w:val="24"/>
        </w:rPr>
        <w:t xml:space="preserve"> </w:t>
      </w:r>
      <w:r>
        <w:rPr>
          <w:sz w:val="24"/>
        </w:rPr>
        <w:t>wäre,</w:t>
      </w:r>
      <w:r>
        <w:rPr>
          <w:spacing w:val="-8"/>
          <w:sz w:val="24"/>
        </w:rPr>
        <w:t xml:space="preserve"> </w:t>
      </w:r>
      <w:r>
        <w:rPr>
          <w:sz w:val="24"/>
        </w:rPr>
        <w:t>ist</w:t>
      </w:r>
      <w:r>
        <w:rPr>
          <w:spacing w:val="-7"/>
          <w:sz w:val="24"/>
        </w:rPr>
        <w:t xml:space="preserve"> </w:t>
      </w:r>
      <w:r>
        <w:rPr>
          <w:sz w:val="24"/>
        </w:rPr>
        <w:t>in</w:t>
      </w:r>
      <w:r>
        <w:rPr>
          <w:spacing w:val="-8"/>
          <w:sz w:val="24"/>
        </w:rPr>
        <w:t xml:space="preserve"> </w:t>
      </w:r>
      <w:r>
        <w:rPr>
          <w:sz w:val="24"/>
        </w:rPr>
        <w:t>diesem</w:t>
      </w:r>
      <w:r>
        <w:rPr>
          <w:spacing w:val="-7"/>
          <w:sz w:val="24"/>
        </w:rPr>
        <w:t xml:space="preserve"> </w:t>
      </w:r>
      <w:r>
        <w:rPr>
          <w:sz w:val="24"/>
        </w:rPr>
        <w:t>konkreten</w:t>
      </w:r>
      <w:r>
        <w:rPr>
          <w:spacing w:val="-7"/>
          <w:sz w:val="24"/>
        </w:rPr>
        <w:t xml:space="preserve"> </w:t>
      </w:r>
      <w:r>
        <w:rPr>
          <w:sz w:val="24"/>
        </w:rPr>
        <w:t>Fall</w:t>
      </w:r>
      <w:r>
        <w:rPr>
          <w:spacing w:val="-8"/>
          <w:sz w:val="24"/>
        </w:rPr>
        <w:t xml:space="preserve"> </w:t>
      </w:r>
      <w:r>
        <w:rPr>
          <w:sz w:val="24"/>
        </w:rPr>
        <w:t>nicht</w:t>
      </w:r>
      <w:r>
        <w:rPr>
          <w:spacing w:val="-7"/>
          <w:sz w:val="24"/>
        </w:rPr>
        <w:t xml:space="preserve"> </w:t>
      </w:r>
      <w:r>
        <w:rPr>
          <w:sz w:val="24"/>
        </w:rPr>
        <w:t>zweifelsfrei</w:t>
      </w:r>
      <w:r>
        <w:rPr>
          <w:spacing w:val="-8"/>
          <w:sz w:val="24"/>
        </w:rPr>
        <w:t xml:space="preserve"> </w:t>
      </w:r>
      <w:r>
        <w:rPr>
          <w:sz w:val="24"/>
        </w:rPr>
        <w:t>erkennbar.</w:t>
      </w:r>
      <w:r>
        <w:rPr>
          <w:spacing w:val="-7"/>
          <w:sz w:val="24"/>
        </w:rPr>
        <w:t xml:space="preserve"> </w:t>
      </w:r>
      <w:r>
        <w:rPr>
          <w:sz w:val="24"/>
        </w:rPr>
        <w:t>Da- bei ist zu berücksichtigen, dass in dem Zeitraum der Jahre 1989 bis 2003 die Besol- dung</w:t>
      </w:r>
      <w:r>
        <w:rPr>
          <w:sz w:val="24"/>
        </w:rPr>
        <w:t xml:space="preserve"> ein wenig stärker als die Verbraucherpreise und nur geringfügig schwächer als der Nominallohnindex gestiegen ist. Die Anhebung der Kostendämpfungspauschale zum 1. Januar 2003 um 50 v.H. auf 300 € in der Besoldungsgruppe R 1 (vgl. § 12a Abs.</w:t>
      </w:r>
      <w:r>
        <w:rPr>
          <w:spacing w:val="14"/>
          <w:sz w:val="24"/>
        </w:rPr>
        <w:t xml:space="preserve"> </w:t>
      </w:r>
      <w:r>
        <w:rPr>
          <w:sz w:val="24"/>
        </w:rPr>
        <w:t>1</w:t>
      </w:r>
      <w:r>
        <w:rPr>
          <w:spacing w:val="14"/>
          <w:sz w:val="24"/>
        </w:rPr>
        <w:t xml:space="preserve"> </w:t>
      </w:r>
      <w:r>
        <w:rPr>
          <w:sz w:val="24"/>
        </w:rPr>
        <w:t>Verordnung</w:t>
      </w:r>
      <w:r>
        <w:rPr>
          <w:spacing w:val="16"/>
          <w:sz w:val="24"/>
        </w:rPr>
        <w:t xml:space="preserve"> </w:t>
      </w:r>
      <w:r>
        <w:rPr>
          <w:sz w:val="24"/>
        </w:rPr>
        <w:t>ü</w:t>
      </w:r>
      <w:r>
        <w:rPr>
          <w:sz w:val="24"/>
        </w:rPr>
        <w:t>ber</w:t>
      </w:r>
      <w:r>
        <w:rPr>
          <w:spacing w:val="15"/>
          <w:sz w:val="24"/>
        </w:rPr>
        <w:t xml:space="preserve"> </w:t>
      </w:r>
      <w:r>
        <w:rPr>
          <w:sz w:val="24"/>
        </w:rPr>
        <w:t>die</w:t>
      </w:r>
      <w:r>
        <w:rPr>
          <w:spacing w:val="14"/>
          <w:sz w:val="24"/>
        </w:rPr>
        <w:t xml:space="preserve"> </w:t>
      </w:r>
      <w:r>
        <w:rPr>
          <w:sz w:val="24"/>
        </w:rPr>
        <w:t>Gewährung</w:t>
      </w:r>
      <w:r>
        <w:rPr>
          <w:spacing w:val="15"/>
          <w:sz w:val="24"/>
        </w:rPr>
        <w:t xml:space="preserve"> </w:t>
      </w:r>
      <w:r>
        <w:rPr>
          <w:sz w:val="24"/>
        </w:rPr>
        <w:t>von</w:t>
      </w:r>
      <w:r>
        <w:rPr>
          <w:spacing w:val="14"/>
          <w:sz w:val="24"/>
        </w:rPr>
        <w:t xml:space="preserve"> </w:t>
      </w:r>
      <w:r>
        <w:rPr>
          <w:sz w:val="24"/>
        </w:rPr>
        <w:t>Beihilfen</w:t>
      </w:r>
      <w:r>
        <w:rPr>
          <w:spacing w:val="17"/>
          <w:sz w:val="24"/>
        </w:rPr>
        <w:t xml:space="preserve"> </w:t>
      </w:r>
      <w:r>
        <w:rPr>
          <w:sz w:val="24"/>
        </w:rPr>
        <w:t>in</w:t>
      </w:r>
      <w:r>
        <w:rPr>
          <w:spacing w:val="14"/>
          <w:sz w:val="24"/>
        </w:rPr>
        <w:t xml:space="preserve"> </w:t>
      </w:r>
      <w:r>
        <w:rPr>
          <w:sz w:val="24"/>
        </w:rPr>
        <w:t>Krankheits-,</w:t>
      </w:r>
      <w:r>
        <w:rPr>
          <w:spacing w:val="16"/>
          <w:sz w:val="24"/>
        </w:rPr>
        <w:t xml:space="preserve"> </w:t>
      </w:r>
      <w:r>
        <w:rPr>
          <w:sz w:val="24"/>
        </w:rPr>
        <w:t>Geburts-</w:t>
      </w:r>
      <w:r>
        <w:rPr>
          <w:spacing w:val="15"/>
          <w:sz w:val="24"/>
        </w:rPr>
        <w:t xml:space="preserve"> </w:t>
      </w:r>
      <w:r>
        <w:rPr>
          <w:sz w:val="24"/>
        </w:rPr>
        <w:t>und</w:t>
      </w:r>
    </w:p>
    <w:p w:rsidR="000F10D1" w:rsidRDefault="0090729B">
      <w:pPr>
        <w:spacing w:before="68"/>
        <w:ind w:left="110"/>
        <w:rPr>
          <w:sz w:val="24"/>
        </w:rPr>
      </w:pPr>
      <w:r>
        <w:br w:type="column"/>
      </w:r>
      <w:r>
        <w:rPr>
          <w:sz w:val="24"/>
        </w:rPr>
        <w:t>171</w:t>
      </w:r>
    </w:p>
    <w:p w:rsidR="000F10D1" w:rsidRDefault="000F10D1">
      <w:pPr>
        <w:pStyle w:val="a3"/>
        <w:rPr>
          <w:sz w:val="26"/>
        </w:rPr>
      </w:pPr>
    </w:p>
    <w:p w:rsidR="000F10D1" w:rsidRDefault="000F10D1">
      <w:pPr>
        <w:pStyle w:val="a3"/>
        <w:rPr>
          <w:sz w:val="22"/>
        </w:rPr>
      </w:pPr>
    </w:p>
    <w:p w:rsidR="000F10D1" w:rsidRDefault="0090729B">
      <w:pPr>
        <w:pStyle w:val="a3"/>
        <w:ind w:left="110"/>
      </w:pPr>
      <w:r>
        <w:t>172</w:t>
      </w:r>
    </w:p>
    <w:p w:rsidR="000F10D1" w:rsidRDefault="000F10D1">
      <w:pPr>
        <w:pStyle w:val="a3"/>
        <w:rPr>
          <w:sz w:val="26"/>
        </w:rPr>
      </w:pPr>
    </w:p>
    <w:p w:rsidR="000F10D1" w:rsidRDefault="000F10D1">
      <w:pPr>
        <w:pStyle w:val="a3"/>
        <w:rPr>
          <w:sz w:val="26"/>
        </w:rPr>
      </w:pPr>
    </w:p>
    <w:p w:rsidR="000F10D1" w:rsidRDefault="000F10D1">
      <w:pPr>
        <w:pStyle w:val="a3"/>
        <w:spacing w:before="2"/>
        <w:rPr>
          <w:sz w:val="25"/>
        </w:rPr>
      </w:pPr>
    </w:p>
    <w:p w:rsidR="000F10D1" w:rsidRDefault="0090729B">
      <w:pPr>
        <w:pStyle w:val="a3"/>
        <w:spacing w:before="1"/>
        <w:ind w:left="110"/>
      </w:pPr>
      <w:r>
        <w:t>173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6"/>
        <w:ind w:left="110"/>
      </w:pPr>
      <w:r>
        <w:t>174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21"/>
        </w:rPr>
      </w:pPr>
    </w:p>
    <w:p w:rsidR="000F10D1" w:rsidRDefault="0090729B">
      <w:pPr>
        <w:pStyle w:val="a3"/>
        <w:spacing w:before="1"/>
        <w:ind w:left="110"/>
      </w:pPr>
      <w:r>
        <w:t>175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7"/>
        <w:rPr>
          <w:sz w:val="31"/>
        </w:rPr>
      </w:pPr>
    </w:p>
    <w:p w:rsidR="000F10D1" w:rsidRDefault="0090729B">
      <w:pPr>
        <w:pStyle w:val="a3"/>
        <w:ind w:left="110"/>
      </w:pPr>
      <w:r>
        <w:t>176</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jc w:val="both"/>
      </w:pPr>
      <w:r>
        <w:t>Todesfällen Nordrhein-Westfalen in der durch Art. II des Gesetzes über die Fest- stellung des Haushaltsplans des Landes Nordrhein-Westfalen für das Haushaltsjahr 2003 [Haushaltsgesetz 2003] und des Gesetzes zur Änderung der Verordnung über die Gewährung vo</w:t>
      </w:r>
      <w:r>
        <w:t>n Beihilfen in Krankheits-, Geburts- und Todesfällen [Beihilfenverordnung-BVO] vom 18. Dezember 2002 geänderten Fassung [GVBl S. 655]) genügt bei der gegebenen Besoldungsentwicklung ebenfalls nicht für die An- nahme eines Verfassungsverstoßes.</w:t>
      </w:r>
    </w:p>
    <w:p w:rsidR="000F10D1" w:rsidRDefault="0090729B">
      <w:pPr>
        <w:pStyle w:val="a3"/>
        <w:spacing w:before="151" w:line="292" w:lineRule="auto"/>
        <w:ind w:left="110" w:right="38" w:firstLine="140"/>
        <w:jc w:val="both"/>
      </w:pPr>
      <w:r>
        <w:t>c)</w:t>
      </w:r>
      <w:r>
        <w:rPr>
          <w:spacing w:val="-14"/>
        </w:rPr>
        <w:t xml:space="preserve"> </w:t>
      </w:r>
      <w:r>
        <w:t>Ein</w:t>
      </w:r>
      <w:r>
        <w:rPr>
          <w:spacing w:val="-14"/>
        </w:rPr>
        <w:t xml:space="preserve"> </w:t>
      </w:r>
      <w:r>
        <w:t>Verst</w:t>
      </w:r>
      <w:r>
        <w:t>oß</w:t>
      </w:r>
      <w:r>
        <w:rPr>
          <w:spacing w:val="-13"/>
        </w:rPr>
        <w:t xml:space="preserve"> </w:t>
      </w:r>
      <w:r>
        <w:t>gegen</w:t>
      </w:r>
      <w:r>
        <w:rPr>
          <w:spacing w:val="-14"/>
        </w:rPr>
        <w:t xml:space="preserve"> </w:t>
      </w:r>
      <w:r>
        <w:t>den</w:t>
      </w:r>
      <w:r>
        <w:rPr>
          <w:spacing w:val="-14"/>
        </w:rPr>
        <w:t xml:space="preserve"> </w:t>
      </w:r>
      <w:r>
        <w:t>relativen</w:t>
      </w:r>
      <w:r>
        <w:rPr>
          <w:spacing w:val="-13"/>
        </w:rPr>
        <w:t xml:space="preserve"> </w:t>
      </w:r>
      <w:r>
        <w:t>Schutz</w:t>
      </w:r>
      <w:r>
        <w:rPr>
          <w:spacing w:val="-13"/>
        </w:rPr>
        <w:t xml:space="preserve"> </w:t>
      </w:r>
      <w:r>
        <w:t>des</w:t>
      </w:r>
      <w:r>
        <w:rPr>
          <w:spacing w:val="-14"/>
        </w:rPr>
        <w:t xml:space="preserve"> </w:t>
      </w:r>
      <w:r>
        <w:t>Alimentationsprinzips</w:t>
      </w:r>
      <w:r>
        <w:rPr>
          <w:spacing w:val="-10"/>
        </w:rPr>
        <w:t xml:space="preserve"> </w:t>
      </w:r>
      <w:r>
        <w:t>angesichts</w:t>
      </w:r>
      <w:r>
        <w:rPr>
          <w:spacing w:val="-14"/>
        </w:rPr>
        <w:t xml:space="preserve"> </w:t>
      </w:r>
      <w:r>
        <w:t>der Kürzung der Besoldung um 1 v.H. im Jahr 2003 liegt ebenfalls nicht</w:t>
      </w:r>
      <w:r>
        <w:rPr>
          <w:spacing w:val="-26"/>
        </w:rPr>
        <w:t xml:space="preserve"> </w:t>
      </w:r>
      <w:r>
        <w:t>vor.</w:t>
      </w:r>
    </w:p>
    <w:p w:rsidR="000F10D1" w:rsidRDefault="0090729B">
      <w:pPr>
        <w:pStyle w:val="a3"/>
        <w:spacing w:before="155" w:line="292" w:lineRule="auto"/>
        <w:ind w:left="110" w:right="38" w:firstLine="140"/>
        <w:jc w:val="both"/>
      </w:pPr>
      <w:r>
        <w:t>Zwar ist es verfassungsrechtlich nicht unbedenklich, dass der Landesgesetzgeber in der Begründung des Gesetzentwu</w:t>
      </w:r>
      <w:r>
        <w:t>rfs zum SZG-NRW keine umfassenden Berech- nungen und Vergleiche mit sämtlichen Parametern einer amtsangemessenen</w:t>
      </w:r>
      <w:r>
        <w:rPr>
          <w:spacing w:val="-49"/>
        </w:rPr>
        <w:t xml:space="preserve"> </w:t>
      </w:r>
      <w:r>
        <w:t>Besol- dung angestellt beziehungsweise solche nicht dokumentiert hat (vgl. LTDrucks 13/ 4313, S. 1, 17). Allerdings trafen den Landesgesetzgebe</w:t>
      </w:r>
      <w:r>
        <w:t>r in der Phase der Teilföde- ralisierung zwischen den Jahren 2003 und 2006 wegen der zwischen Bund und</w:t>
      </w:r>
      <w:r>
        <w:rPr>
          <w:spacing w:val="-47"/>
        </w:rPr>
        <w:t xml:space="preserve"> </w:t>
      </w:r>
      <w:r>
        <w:t>Län- dern geteilten Alimentationsverantwortung auch nur eingeschränkte Begründungs- pflichten, weil er für die Bemessung des zentralen Gehaltsbestandteil</w:t>
      </w:r>
      <w:r>
        <w:t>s, die Grundgehaltssätze, nicht zuständig war. Im Übrigen lag aus materieller Sicht die al- leinige</w:t>
      </w:r>
      <w:r>
        <w:rPr>
          <w:spacing w:val="-16"/>
        </w:rPr>
        <w:t xml:space="preserve"> </w:t>
      </w:r>
      <w:r>
        <w:t>Ursache</w:t>
      </w:r>
      <w:r>
        <w:rPr>
          <w:spacing w:val="-15"/>
        </w:rPr>
        <w:t xml:space="preserve"> </w:t>
      </w:r>
      <w:r>
        <w:t>der</w:t>
      </w:r>
      <w:r>
        <w:rPr>
          <w:spacing w:val="-16"/>
        </w:rPr>
        <w:t xml:space="preserve"> </w:t>
      </w:r>
      <w:r>
        <w:t>in</w:t>
      </w:r>
      <w:r>
        <w:rPr>
          <w:spacing w:val="-15"/>
        </w:rPr>
        <w:t xml:space="preserve"> </w:t>
      </w:r>
      <w:r>
        <w:t>ihrem</w:t>
      </w:r>
      <w:r>
        <w:rPr>
          <w:spacing w:val="-15"/>
        </w:rPr>
        <w:t xml:space="preserve"> </w:t>
      </w:r>
      <w:r>
        <w:t>Umfang</w:t>
      </w:r>
      <w:r>
        <w:rPr>
          <w:spacing w:val="-16"/>
        </w:rPr>
        <w:t xml:space="preserve"> </w:t>
      </w:r>
      <w:r>
        <w:t>überschaubaren</w:t>
      </w:r>
      <w:r>
        <w:rPr>
          <w:spacing w:val="-15"/>
        </w:rPr>
        <w:t xml:space="preserve"> </w:t>
      </w:r>
      <w:r>
        <w:t>Besoldungskürzung</w:t>
      </w:r>
      <w:r>
        <w:rPr>
          <w:spacing w:val="-12"/>
        </w:rPr>
        <w:t xml:space="preserve"> </w:t>
      </w:r>
      <w:r>
        <w:t>in</w:t>
      </w:r>
      <w:r>
        <w:rPr>
          <w:spacing w:val="-15"/>
        </w:rPr>
        <w:t xml:space="preserve"> </w:t>
      </w:r>
      <w:r>
        <w:t>der</w:t>
      </w:r>
      <w:r>
        <w:rPr>
          <w:spacing w:val="-15"/>
        </w:rPr>
        <w:t xml:space="preserve"> </w:t>
      </w:r>
      <w:r>
        <w:t>Kür- zung der Sonderzahlung. Dieser Besoldungsbestandteil steht im Rahmen einer ins- gesamt amtsangemessenen Alimentation grundsätzlich zur Disposition des Besoldungsgesetzgebers.</w:t>
      </w:r>
    </w:p>
    <w:p w:rsidR="000F10D1" w:rsidRDefault="0090729B">
      <w:pPr>
        <w:pStyle w:val="a4"/>
        <w:numPr>
          <w:ilvl w:val="1"/>
          <w:numId w:val="9"/>
        </w:numPr>
        <w:tabs>
          <w:tab w:val="left" w:pos="515"/>
        </w:tabs>
        <w:spacing w:before="147" w:line="292" w:lineRule="auto"/>
        <w:ind w:right="38" w:firstLine="140"/>
        <w:jc w:val="both"/>
        <w:rPr>
          <w:sz w:val="24"/>
        </w:rPr>
      </w:pPr>
      <w:r>
        <w:rPr>
          <w:sz w:val="24"/>
        </w:rPr>
        <w:t>In</w:t>
      </w:r>
      <w:r>
        <w:rPr>
          <w:spacing w:val="-7"/>
          <w:sz w:val="24"/>
        </w:rPr>
        <w:t xml:space="preserve"> </w:t>
      </w:r>
      <w:r>
        <w:rPr>
          <w:sz w:val="24"/>
        </w:rPr>
        <w:t>Rheinland-Pfalz</w:t>
      </w:r>
      <w:r>
        <w:rPr>
          <w:spacing w:val="-7"/>
          <w:sz w:val="24"/>
        </w:rPr>
        <w:t xml:space="preserve"> </w:t>
      </w:r>
      <w:r>
        <w:rPr>
          <w:sz w:val="24"/>
        </w:rPr>
        <w:t>genügte</w:t>
      </w:r>
      <w:r>
        <w:rPr>
          <w:spacing w:val="-7"/>
          <w:sz w:val="24"/>
        </w:rPr>
        <w:t xml:space="preserve"> </w:t>
      </w:r>
      <w:r>
        <w:rPr>
          <w:sz w:val="24"/>
        </w:rPr>
        <w:t>in</w:t>
      </w:r>
      <w:r>
        <w:rPr>
          <w:spacing w:val="-6"/>
          <w:sz w:val="24"/>
        </w:rPr>
        <w:t xml:space="preserve"> </w:t>
      </w:r>
      <w:r>
        <w:rPr>
          <w:sz w:val="24"/>
        </w:rPr>
        <w:t>den</w:t>
      </w:r>
      <w:r>
        <w:rPr>
          <w:spacing w:val="-7"/>
          <w:sz w:val="24"/>
        </w:rPr>
        <w:t xml:space="preserve"> </w:t>
      </w:r>
      <w:r>
        <w:rPr>
          <w:sz w:val="24"/>
        </w:rPr>
        <w:t>Jahren</w:t>
      </w:r>
      <w:r>
        <w:rPr>
          <w:spacing w:val="-7"/>
          <w:sz w:val="24"/>
        </w:rPr>
        <w:t xml:space="preserve"> </w:t>
      </w:r>
      <w:r>
        <w:rPr>
          <w:sz w:val="24"/>
        </w:rPr>
        <w:t>2012</w:t>
      </w:r>
      <w:r>
        <w:rPr>
          <w:spacing w:val="-7"/>
          <w:sz w:val="24"/>
        </w:rPr>
        <w:t xml:space="preserve"> </w:t>
      </w:r>
      <w:r>
        <w:rPr>
          <w:sz w:val="24"/>
        </w:rPr>
        <w:t>und</w:t>
      </w:r>
      <w:r>
        <w:rPr>
          <w:spacing w:val="-6"/>
          <w:sz w:val="24"/>
        </w:rPr>
        <w:t xml:space="preserve"> </w:t>
      </w:r>
      <w:r>
        <w:rPr>
          <w:sz w:val="24"/>
        </w:rPr>
        <w:t>2013</w:t>
      </w:r>
      <w:r>
        <w:rPr>
          <w:spacing w:val="-7"/>
          <w:sz w:val="24"/>
        </w:rPr>
        <w:t xml:space="preserve"> </w:t>
      </w:r>
      <w:r>
        <w:rPr>
          <w:sz w:val="24"/>
        </w:rPr>
        <w:t>das</w:t>
      </w:r>
      <w:r>
        <w:rPr>
          <w:spacing w:val="-7"/>
          <w:sz w:val="24"/>
        </w:rPr>
        <w:t xml:space="preserve"> </w:t>
      </w:r>
      <w:r>
        <w:rPr>
          <w:sz w:val="24"/>
        </w:rPr>
        <w:t>Grundgehalt</w:t>
      </w:r>
      <w:r>
        <w:rPr>
          <w:spacing w:val="-5"/>
          <w:sz w:val="24"/>
        </w:rPr>
        <w:t xml:space="preserve"> </w:t>
      </w:r>
      <w:r>
        <w:rPr>
          <w:sz w:val="24"/>
        </w:rPr>
        <w:t>in</w:t>
      </w:r>
      <w:r>
        <w:rPr>
          <w:spacing w:val="-6"/>
          <w:sz w:val="24"/>
        </w:rPr>
        <w:t xml:space="preserve"> </w:t>
      </w:r>
      <w:r>
        <w:rPr>
          <w:sz w:val="24"/>
        </w:rPr>
        <w:t>de</w:t>
      </w:r>
      <w:r>
        <w:rPr>
          <w:sz w:val="24"/>
        </w:rPr>
        <w:t>r Besoldungsgruppe R 3 noch den verfassungsrechtlichen Anforderungen. Auch inso- weit fehlt es an ausreichenden Indizien dafür, dass die Bezüge verfassungsrechtlich nicht</w:t>
      </w:r>
      <w:r>
        <w:rPr>
          <w:spacing w:val="-7"/>
          <w:sz w:val="24"/>
        </w:rPr>
        <w:t xml:space="preserve"> </w:t>
      </w:r>
      <w:r>
        <w:rPr>
          <w:sz w:val="24"/>
        </w:rPr>
        <w:t>mehr</w:t>
      </w:r>
      <w:r>
        <w:rPr>
          <w:spacing w:val="-7"/>
          <w:sz w:val="24"/>
        </w:rPr>
        <w:t xml:space="preserve"> </w:t>
      </w:r>
      <w:r>
        <w:rPr>
          <w:sz w:val="24"/>
        </w:rPr>
        <w:t>akzeptabel</w:t>
      </w:r>
      <w:r>
        <w:rPr>
          <w:spacing w:val="-6"/>
          <w:sz w:val="24"/>
        </w:rPr>
        <w:t xml:space="preserve"> </w:t>
      </w:r>
      <w:r>
        <w:rPr>
          <w:sz w:val="24"/>
        </w:rPr>
        <w:t>waren</w:t>
      </w:r>
      <w:r>
        <w:rPr>
          <w:spacing w:val="-7"/>
          <w:sz w:val="24"/>
        </w:rPr>
        <w:t xml:space="preserve"> </w:t>
      </w:r>
      <w:r>
        <w:rPr>
          <w:sz w:val="24"/>
        </w:rPr>
        <w:t>(a).</w:t>
      </w:r>
      <w:r>
        <w:rPr>
          <w:spacing w:val="-6"/>
          <w:sz w:val="24"/>
        </w:rPr>
        <w:t xml:space="preserve"> </w:t>
      </w:r>
      <w:r>
        <w:rPr>
          <w:sz w:val="24"/>
        </w:rPr>
        <w:t>Sonstige</w:t>
      </w:r>
      <w:r>
        <w:rPr>
          <w:spacing w:val="-5"/>
          <w:sz w:val="24"/>
        </w:rPr>
        <w:t xml:space="preserve"> </w:t>
      </w:r>
      <w:r>
        <w:rPr>
          <w:sz w:val="24"/>
        </w:rPr>
        <w:t>Gründe,</w:t>
      </w:r>
      <w:r>
        <w:rPr>
          <w:spacing w:val="-6"/>
          <w:sz w:val="24"/>
        </w:rPr>
        <w:t xml:space="preserve"> </w:t>
      </w:r>
      <w:r>
        <w:rPr>
          <w:sz w:val="24"/>
        </w:rPr>
        <w:t>die</w:t>
      </w:r>
      <w:r>
        <w:rPr>
          <w:spacing w:val="-6"/>
          <w:sz w:val="24"/>
        </w:rPr>
        <w:t xml:space="preserve"> </w:t>
      </w:r>
      <w:r>
        <w:rPr>
          <w:sz w:val="24"/>
        </w:rPr>
        <w:t>für</w:t>
      </w:r>
      <w:r>
        <w:rPr>
          <w:spacing w:val="-7"/>
          <w:sz w:val="24"/>
        </w:rPr>
        <w:t xml:space="preserve"> </w:t>
      </w:r>
      <w:r>
        <w:rPr>
          <w:sz w:val="24"/>
        </w:rPr>
        <w:t>eine</w:t>
      </w:r>
      <w:r>
        <w:rPr>
          <w:spacing w:val="-7"/>
          <w:sz w:val="24"/>
        </w:rPr>
        <w:t xml:space="preserve"> </w:t>
      </w:r>
      <w:r>
        <w:rPr>
          <w:sz w:val="24"/>
        </w:rPr>
        <w:t>evident</w:t>
      </w:r>
      <w:r>
        <w:rPr>
          <w:spacing w:val="-6"/>
          <w:sz w:val="24"/>
        </w:rPr>
        <w:t xml:space="preserve"> </w:t>
      </w:r>
      <w:r>
        <w:rPr>
          <w:sz w:val="24"/>
        </w:rPr>
        <w:t>unzureichen- de Beso</w:t>
      </w:r>
      <w:r>
        <w:rPr>
          <w:sz w:val="24"/>
        </w:rPr>
        <w:t>ldung sprechen könnten, liegen ebenfalls nicht vor (b). Auch ein Verstoß</w:t>
      </w:r>
      <w:r>
        <w:rPr>
          <w:spacing w:val="-44"/>
          <w:sz w:val="24"/>
        </w:rPr>
        <w:t xml:space="preserve"> </w:t>
      </w:r>
      <w:r>
        <w:rPr>
          <w:sz w:val="24"/>
        </w:rPr>
        <w:t>ge- gen den relativen Schutz des Alimentationsprinzips ist nicht gegeben</w:t>
      </w:r>
      <w:r>
        <w:rPr>
          <w:spacing w:val="-23"/>
          <w:sz w:val="24"/>
        </w:rPr>
        <w:t xml:space="preserve"> </w:t>
      </w:r>
      <w:r>
        <w:rPr>
          <w:sz w:val="24"/>
        </w:rPr>
        <w:t>(c).</w:t>
      </w:r>
    </w:p>
    <w:p w:rsidR="000F10D1" w:rsidRDefault="0090729B">
      <w:pPr>
        <w:pStyle w:val="a3"/>
        <w:spacing w:before="152" w:line="292" w:lineRule="auto"/>
        <w:ind w:left="110" w:right="38" w:firstLine="140"/>
        <w:jc w:val="both"/>
      </w:pPr>
      <w:r>
        <w:t>a)</w:t>
      </w:r>
      <w:r>
        <w:rPr>
          <w:spacing w:val="-16"/>
        </w:rPr>
        <w:t xml:space="preserve"> </w:t>
      </w:r>
      <w:r>
        <w:t>Ein</w:t>
      </w:r>
      <w:r>
        <w:rPr>
          <w:spacing w:val="-16"/>
        </w:rPr>
        <w:t xml:space="preserve"> </w:t>
      </w:r>
      <w:r>
        <w:t>Indiz</w:t>
      </w:r>
      <w:r>
        <w:rPr>
          <w:spacing w:val="-15"/>
        </w:rPr>
        <w:t xml:space="preserve"> </w:t>
      </w:r>
      <w:r>
        <w:t>für</w:t>
      </w:r>
      <w:r>
        <w:rPr>
          <w:spacing w:val="-16"/>
        </w:rPr>
        <w:t xml:space="preserve"> </w:t>
      </w:r>
      <w:r>
        <w:t>die</w:t>
      </w:r>
      <w:r>
        <w:rPr>
          <w:spacing w:val="-16"/>
        </w:rPr>
        <w:t xml:space="preserve"> </w:t>
      </w:r>
      <w:r>
        <w:t>evidente</w:t>
      </w:r>
      <w:r>
        <w:rPr>
          <w:spacing w:val="-16"/>
        </w:rPr>
        <w:t xml:space="preserve"> </w:t>
      </w:r>
      <w:r>
        <w:t>Unangemessenheit</w:t>
      </w:r>
      <w:r>
        <w:rPr>
          <w:spacing w:val="-15"/>
        </w:rPr>
        <w:t xml:space="preserve"> </w:t>
      </w:r>
      <w:r>
        <w:t>der</w:t>
      </w:r>
      <w:r>
        <w:rPr>
          <w:spacing w:val="-16"/>
        </w:rPr>
        <w:t xml:space="preserve"> </w:t>
      </w:r>
      <w:r>
        <w:t>Alimentation</w:t>
      </w:r>
      <w:r>
        <w:rPr>
          <w:spacing w:val="-13"/>
        </w:rPr>
        <w:t xml:space="preserve"> </w:t>
      </w:r>
      <w:r>
        <w:t>ergibt</w:t>
      </w:r>
      <w:r>
        <w:rPr>
          <w:spacing w:val="-16"/>
        </w:rPr>
        <w:t xml:space="preserve"> </w:t>
      </w:r>
      <w:r>
        <w:t>sich</w:t>
      </w:r>
      <w:r>
        <w:rPr>
          <w:spacing w:val="-16"/>
        </w:rPr>
        <w:t xml:space="preserve"> </w:t>
      </w:r>
      <w:r>
        <w:t>lediglich aus einer Gegenüberstellung der Anpassung der Besoldung mit der Entwicklung der Einkommen der Tarifbeschäftigten im öffentlichen Dienst. Die Voraussetzungen der weiteren Parameter für einen Verstoß gegen den Kern des Alimentationsprinzips (Vergle</w:t>
      </w:r>
      <w:r>
        <w:t>ich mit der Entwicklung des Nominallohn- und des Verbraucherpreisindex, Abstandsgebot und Quervergleich mit anderen Ländern) liegen nicht</w:t>
      </w:r>
      <w:r>
        <w:rPr>
          <w:spacing w:val="-22"/>
        </w:rPr>
        <w:t xml:space="preserve"> </w:t>
      </w:r>
      <w:r>
        <w:t>vor.</w:t>
      </w:r>
    </w:p>
    <w:p w:rsidR="000F10D1" w:rsidRDefault="0090729B">
      <w:pPr>
        <w:pStyle w:val="a3"/>
        <w:spacing w:before="151" w:line="292" w:lineRule="auto"/>
        <w:ind w:left="110" w:right="38" w:firstLine="140"/>
        <w:jc w:val="both"/>
      </w:pPr>
      <w:r>
        <w:t>aa)</w:t>
      </w:r>
      <w:r>
        <w:rPr>
          <w:spacing w:val="-15"/>
        </w:rPr>
        <w:t xml:space="preserve"> </w:t>
      </w:r>
      <w:r>
        <w:t>Die</w:t>
      </w:r>
      <w:r>
        <w:rPr>
          <w:spacing w:val="-14"/>
        </w:rPr>
        <w:t xml:space="preserve"> </w:t>
      </w:r>
      <w:r>
        <w:t>Entwicklung</w:t>
      </w:r>
      <w:r>
        <w:rPr>
          <w:spacing w:val="-12"/>
        </w:rPr>
        <w:t xml:space="preserve"> </w:t>
      </w:r>
      <w:r>
        <w:t>des</w:t>
      </w:r>
      <w:r>
        <w:rPr>
          <w:spacing w:val="-15"/>
        </w:rPr>
        <w:t xml:space="preserve"> </w:t>
      </w:r>
      <w:r>
        <w:t>Grundgehaltssatzes</w:t>
      </w:r>
      <w:r>
        <w:rPr>
          <w:spacing w:val="-11"/>
        </w:rPr>
        <w:t xml:space="preserve"> </w:t>
      </w:r>
      <w:r>
        <w:t>zuzüglich</w:t>
      </w:r>
      <w:r>
        <w:rPr>
          <w:spacing w:val="-15"/>
        </w:rPr>
        <w:t xml:space="preserve"> </w:t>
      </w:r>
      <w:r>
        <w:t>Sonderzahlungen</w:t>
      </w:r>
      <w:r>
        <w:rPr>
          <w:spacing w:val="-11"/>
        </w:rPr>
        <w:t xml:space="preserve"> </w:t>
      </w:r>
      <w:r>
        <w:t>in</w:t>
      </w:r>
      <w:r>
        <w:rPr>
          <w:spacing w:val="-14"/>
        </w:rPr>
        <w:t xml:space="preserve"> </w:t>
      </w:r>
      <w:r>
        <w:t>der</w:t>
      </w:r>
      <w:r>
        <w:rPr>
          <w:spacing w:val="-15"/>
        </w:rPr>
        <w:t xml:space="preserve"> </w:t>
      </w:r>
      <w:r>
        <w:t>Be- soldungsgruppe R 3 in Rheinland-P</w:t>
      </w:r>
      <w:r>
        <w:t>falz stellt sich für die hier zu betrachtenden Zeit- räume</w:t>
      </w:r>
      <w:r>
        <w:rPr>
          <w:spacing w:val="-12"/>
        </w:rPr>
        <w:t xml:space="preserve"> </w:t>
      </w:r>
      <w:r>
        <w:t>der</w:t>
      </w:r>
      <w:r>
        <w:rPr>
          <w:spacing w:val="-12"/>
        </w:rPr>
        <w:t xml:space="preserve"> </w:t>
      </w:r>
      <w:r>
        <w:t>Jahre</w:t>
      </w:r>
      <w:r>
        <w:rPr>
          <w:spacing w:val="-11"/>
        </w:rPr>
        <w:t xml:space="preserve"> </w:t>
      </w:r>
      <w:r>
        <w:t>1998</w:t>
      </w:r>
      <w:r>
        <w:rPr>
          <w:spacing w:val="-12"/>
        </w:rPr>
        <w:t xml:space="preserve"> </w:t>
      </w:r>
      <w:r>
        <w:t>bis</w:t>
      </w:r>
      <w:r>
        <w:rPr>
          <w:spacing w:val="-11"/>
        </w:rPr>
        <w:t xml:space="preserve"> </w:t>
      </w:r>
      <w:r>
        <w:t>2012</w:t>
      </w:r>
      <w:r>
        <w:rPr>
          <w:spacing w:val="-12"/>
        </w:rPr>
        <w:t xml:space="preserve"> </w:t>
      </w:r>
      <w:r>
        <w:t>und</w:t>
      </w:r>
      <w:r>
        <w:rPr>
          <w:spacing w:val="-11"/>
        </w:rPr>
        <w:t xml:space="preserve"> </w:t>
      </w:r>
      <w:r>
        <w:t>1999</w:t>
      </w:r>
      <w:r>
        <w:rPr>
          <w:spacing w:val="-12"/>
        </w:rPr>
        <w:t xml:space="preserve"> </w:t>
      </w:r>
      <w:r>
        <w:t>bis</w:t>
      </w:r>
      <w:r>
        <w:rPr>
          <w:spacing w:val="-11"/>
        </w:rPr>
        <w:t xml:space="preserve"> </w:t>
      </w:r>
      <w:r>
        <w:t>2013</w:t>
      </w:r>
      <w:r>
        <w:rPr>
          <w:spacing w:val="-12"/>
        </w:rPr>
        <w:t xml:space="preserve"> </w:t>
      </w:r>
      <w:r>
        <w:t>folgendermaßen</w:t>
      </w:r>
      <w:r>
        <w:rPr>
          <w:spacing w:val="-9"/>
        </w:rPr>
        <w:t xml:space="preserve"> </w:t>
      </w:r>
      <w:r>
        <w:t>dar</w:t>
      </w:r>
      <w:r>
        <w:rPr>
          <w:spacing w:val="-11"/>
        </w:rPr>
        <w:t xml:space="preserve"> </w:t>
      </w:r>
      <w:r>
        <w:t>(nicht</w:t>
      </w:r>
      <w:r>
        <w:rPr>
          <w:spacing w:val="-12"/>
        </w:rPr>
        <w:t xml:space="preserve"> </w:t>
      </w:r>
      <w:r>
        <w:t>verfah- rensgegenständlich ist vorliegend die Alimentation kinderreicher Familien [vgl. dazu BVerfGE</w:t>
      </w:r>
      <w:r>
        <w:rPr>
          <w:spacing w:val="22"/>
        </w:rPr>
        <w:t xml:space="preserve"> </w:t>
      </w:r>
      <w:r>
        <w:t>99,</w:t>
      </w:r>
      <w:r>
        <w:rPr>
          <w:spacing w:val="22"/>
        </w:rPr>
        <w:t xml:space="preserve"> </w:t>
      </w:r>
      <w:r>
        <w:t>300]):</w:t>
      </w:r>
      <w:r>
        <w:rPr>
          <w:spacing w:val="22"/>
        </w:rPr>
        <w:t xml:space="preserve"> </w:t>
      </w:r>
      <w:r>
        <w:t>Der</w:t>
      </w:r>
      <w:r>
        <w:rPr>
          <w:spacing w:val="22"/>
        </w:rPr>
        <w:t xml:space="preserve"> </w:t>
      </w:r>
      <w:r>
        <w:t>Grundgehaltss</w:t>
      </w:r>
      <w:r>
        <w:t>atz</w:t>
      </w:r>
      <w:r>
        <w:rPr>
          <w:spacing w:val="25"/>
        </w:rPr>
        <w:t xml:space="preserve"> </w:t>
      </w:r>
      <w:r>
        <w:t>wurde</w:t>
      </w:r>
      <w:r>
        <w:rPr>
          <w:spacing w:val="22"/>
        </w:rPr>
        <w:t xml:space="preserve"> </w:t>
      </w:r>
      <w:r>
        <w:t>mit</w:t>
      </w:r>
      <w:r>
        <w:rPr>
          <w:spacing w:val="22"/>
        </w:rPr>
        <w:t xml:space="preserve"> </w:t>
      </w:r>
      <w:r>
        <w:t>Wirkung</w:t>
      </w:r>
      <w:r>
        <w:rPr>
          <w:spacing w:val="23"/>
        </w:rPr>
        <w:t xml:space="preserve"> </w:t>
      </w:r>
      <w:r>
        <w:t>zum</w:t>
      </w:r>
      <w:r>
        <w:rPr>
          <w:spacing w:val="22"/>
        </w:rPr>
        <w:t xml:space="preserve"> </w:t>
      </w:r>
      <w:r>
        <w:t>1.</w:t>
      </w:r>
      <w:r>
        <w:rPr>
          <w:spacing w:val="22"/>
        </w:rPr>
        <w:t xml:space="preserve"> </w:t>
      </w:r>
      <w:r>
        <w:t>Januar</w:t>
      </w:r>
      <w:r>
        <w:rPr>
          <w:spacing w:val="22"/>
        </w:rPr>
        <w:t xml:space="preserve"> </w:t>
      </w:r>
      <w:r>
        <w:t>1998</w:t>
      </w:r>
    </w:p>
    <w:p w:rsidR="000F10D1" w:rsidRDefault="0090729B">
      <w:pPr>
        <w:pStyle w:val="a3"/>
        <w:spacing w:line="273" w:lineRule="exact"/>
        <w:ind w:left="110"/>
        <w:jc w:val="both"/>
      </w:pPr>
      <w:r>
        <w:t>durch</w:t>
      </w:r>
      <w:r>
        <w:rPr>
          <w:spacing w:val="-14"/>
        </w:rPr>
        <w:t xml:space="preserve"> </w:t>
      </w:r>
      <w:r>
        <w:t>Art.</w:t>
      </w:r>
      <w:r>
        <w:rPr>
          <w:spacing w:val="-12"/>
        </w:rPr>
        <w:t xml:space="preserve"> </w:t>
      </w:r>
      <w:r>
        <w:t>1</w:t>
      </w:r>
      <w:r>
        <w:rPr>
          <w:spacing w:val="-13"/>
        </w:rPr>
        <w:t xml:space="preserve"> </w:t>
      </w:r>
      <w:r>
        <w:t>Abs.</w:t>
      </w:r>
      <w:r>
        <w:rPr>
          <w:spacing w:val="-12"/>
        </w:rPr>
        <w:t xml:space="preserve"> </w:t>
      </w:r>
      <w:r>
        <w:t>1</w:t>
      </w:r>
      <w:r>
        <w:rPr>
          <w:spacing w:val="-13"/>
        </w:rPr>
        <w:t xml:space="preserve"> </w:t>
      </w:r>
      <w:r>
        <w:t>Nr.</w:t>
      </w:r>
      <w:r>
        <w:rPr>
          <w:spacing w:val="-14"/>
        </w:rPr>
        <w:t xml:space="preserve"> </w:t>
      </w:r>
      <w:r>
        <w:t>1</w:t>
      </w:r>
      <w:r>
        <w:rPr>
          <w:spacing w:val="-13"/>
        </w:rPr>
        <w:t xml:space="preserve"> </w:t>
      </w:r>
      <w:r>
        <w:t>BBVAnpG</w:t>
      </w:r>
      <w:r>
        <w:rPr>
          <w:spacing w:val="-12"/>
        </w:rPr>
        <w:t xml:space="preserve"> </w:t>
      </w:r>
      <w:r>
        <w:t>1998</w:t>
      </w:r>
      <w:r>
        <w:rPr>
          <w:spacing w:val="-13"/>
        </w:rPr>
        <w:t xml:space="preserve"> </w:t>
      </w:r>
      <w:r>
        <w:t>vom</w:t>
      </w:r>
      <w:r>
        <w:rPr>
          <w:spacing w:val="-13"/>
        </w:rPr>
        <w:t xml:space="preserve"> </w:t>
      </w:r>
      <w:r>
        <w:t>6.</w:t>
      </w:r>
      <w:r>
        <w:rPr>
          <w:spacing w:val="-13"/>
        </w:rPr>
        <w:t xml:space="preserve"> </w:t>
      </w:r>
      <w:r>
        <w:t>August</w:t>
      </w:r>
      <w:r>
        <w:rPr>
          <w:spacing w:val="-13"/>
        </w:rPr>
        <w:t xml:space="preserve"> </w:t>
      </w:r>
      <w:r>
        <w:t>1998</w:t>
      </w:r>
      <w:r>
        <w:rPr>
          <w:spacing w:val="-13"/>
        </w:rPr>
        <w:t xml:space="preserve"> </w:t>
      </w:r>
      <w:r>
        <w:t>(BGBl</w:t>
      </w:r>
      <w:r>
        <w:rPr>
          <w:spacing w:val="-13"/>
        </w:rPr>
        <w:t xml:space="preserve"> </w:t>
      </w:r>
      <w:r>
        <w:t>I</w:t>
      </w:r>
      <w:r>
        <w:rPr>
          <w:spacing w:val="-13"/>
        </w:rPr>
        <w:t xml:space="preserve"> </w:t>
      </w:r>
      <w:r>
        <w:t>S.</w:t>
      </w:r>
      <w:r>
        <w:rPr>
          <w:spacing w:val="-13"/>
        </w:rPr>
        <w:t xml:space="preserve"> </w:t>
      </w:r>
      <w:r>
        <w:t>2026)</w:t>
      </w:r>
      <w:r>
        <w:rPr>
          <w:spacing w:val="-13"/>
        </w:rPr>
        <w:t xml:space="preserve"> </w:t>
      </w:r>
      <w:r>
        <w:t>um</w:t>
      </w:r>
      <w:r>
        <w:rPr>
          <w:spacing w:val="-13"/>
        </w:rPr>
        <w:t xml:space="preserve"> </w:t>
      </w:r>
      <w:r>
        <w:t>1,5</w:t>
      </w:r>
    </w:p>
    <w:p w:rsidR="000F10D1" w:rsidRDefault="0090729B">
      <w:pPr>
        <w:pStyle w:val="a3"/>
        <w:spacing w:before="61"/>
        <w:ind w:left="110"/>
        <w:jc w:val="both"/>
      </w:pPr>
      <w:r>
        <w:t>v.H., zum 1. Juni 1999 durch Art. 1 Abs. 1 Nr. 1 BBVAnpG 1999 vom 19.</w:t>
      </w:r>
      <w:r>
        <w:rPr>
          <w:spacing w:val="37"/>
        </w:rPr>
        <w:t xml:space="preserve"> </w:t>
      </w:r>
      <w:r>
        <w:t>November</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84"/>
        <w:ind w:left="110"/>
      </w:pPr>
      <w:r>
        <w:t>177</w:t>
      </w:r>
    </w:p>
    <w:p w:rsidR="000F10D1" w:rsidRDefault="000F10D1">
      <w:pPr>
        <w:pStyle w:val="a3"/>
        <w:rPr>
          <w:sz w:val="26"/>
        </w:rPr>
      </w:pPr>
    </w:p>
    <w:p w:rsidR="000F10D1" w:rsidRDefault="000F10D1">
      <w:pPr>
        <w:pStyle w:val="a3"/>
        <w:rPr>
          <w:sz w:val="22"/>
        </w:rPr>
      </w:pPr>
    </w:p>
    <w:p w:rsidR="000F10D1" w:rsidRDefault="0090729B">
      <w:pPr>
        <w:pStyle w:val="a3"/>
        <w:ind w:left="110"/>
      </w:pPr>
      <w:r>
        <w:t>178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31"/>
        </w:rPr>
      </w:pPr>
    </w:p>
    <w:p w:rsidR="000F10D1" w:rsidRDefault="0090729B">
      <w:pPr>
        <w:pStyle w:val="a3"/>
        <w:ind w:left="110"/>
      </w:pPr>
      <w:r>
        <w:t>179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ind w:left="110"/>
      </w:pPr>
      <w:r>
        <w:t>180</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spacing w:before="1"/>
        <w:ind w:left="110"/>
      </w:pPr>
      <w:r>
        <w:t>181</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ind w:left="110"/>
      </w:pPr>
      <w:r>
        <w:t>1999</w:t>
      </w:r>
      <w:r>
        <w:rPr>
          <w:spacing w:val="-6"/>
        </w:rPr>
        <w:t xml:space="preserve"> </w:t>
      </w:r>
      <w:r>
        <w:t>(BGBl</w:t>
      </w:r>
      <w:r>
        <w:rPr>
          <w:spacing w:val="-6"/>
        </w:rPr>
        <w:t xml:space="preserve"> </w:t>
      </w:r>
      <w:r>
        <w:t>I</w:t>
      </w:r>
      <w:r>
        <w:rPr>
          <w:spacing w:val="-6"/>
        </w:rPr>
        <w:t xml:space="preserve"> </w:t>
      </w:r>
      <w:r>
        <w:t>S.</w:t>
      </w:r>
      <w:r>
        <w:rPr>
          <w:spacing w:val="-6"/>
        </w:rPr>
        <w:t xml:space="preserve"> </w:t>
      </w:r>
      <w:r>
        <w:t>2198)</w:t>
      </w:r>
      <w:r>
        <w:rPr>
          <w:spacing w:val="-6"/>
        </w:rPr>
        <w:t xml:space="preserve"> </w:t>
      </w:r>
      <w:r>
        <w:t>um</w:t>
      </w:r>
      <w:r>
        <w:rPr>
          <w:spacing w:val="-6"/>
        </w:rPr>
        <w:t xml:space="preserve"> </w:t>
      </w:r>
      <w:r>
        <w:t>2,9</w:t>
      </w:r>
      <w:r>
        <w:rPr>
          <w:spacing w:val="-6"/>
        </w:rPr>
        <w:t xml:space="preserve"> </w:t>
      </w:r>
      <w:r>
        <w:t>v.H.,</w:t>
      </w:r>
      <w:r>
        <w:rPr>
          <w:spacing w:val="-6"/>
        </w:rPr>
        <w:t xml:space="preserve"> </w:t>
      </w:r>
      <w:r>
        <w:t>durch</w:t>
      </w:r>
      <w:r>
        <w:rPr>
          <w:spacing w:val="-6"/>
        </w:rPr>
        <w:t xml:space="preserve"> </w:t>
      </w:r>
      <w:r>
        <w:t>Art.</w:t>
      </w:r>
      <w:r>
        <w:rPr>
          <w:spacing w:val="-6"/>
        </w:rPr>
        <w:t xml:space="preserve"> </w:t>
      </w:r>
      <w:r>
        <w:t>1</w:t>
      </w:r>
      <w:r>
        <w:rPr>
          <w:spacing w:val="-6"/>
        </w:rPr>
        <w:t xml:space="preserve"> </w:t>
      </w:r>
      <w:r>
        <w:t>Abs.</w:t>
      </w:r>
      <w:r>
        <w:rPr>
          <w:spacing w:val="-6"/>
        </w:rPr>
        <w:t xml:space="preserve"> </w:t>
      </w:r>
      <w:r>
        <w:t>1</w:t>
      </w:r>
      <w:r>
        <w:rPr>
          <w:spacing w:val="-6"/>
        </w:rPr>
        <w:t xml:space="preserve"> </w:t>
      </w:r>
      <w:r>
        <w:t>Nr.</w:t>
      </w:r>
      <w:r>
        <w:rPr>
          <w:spacing w:val="-6"/>
        </w:rPr>
        <w:t xml:space="preserve"> </w:t>
      </w:r>
      <w:r>
        <w:t>1</w:t>
      </w:r>
      <w:r>
        <w:rPr>
          <w:spacing w:val="-6"/>
        </w:rPr>
        <w:t xml:space="preserve"> </w:t>
      </w:r>
      <w:r>
        <w:t>BBVAnpG</w:t>
      </w:r>
      <w:r>
        <w:rPr>
          <w:spacing w:val="-5"/>
        </w:rPr>
        <w:t xml:space="preserve"> </w:t>
      </w:r>
      <w:r>
        <w:t>2000</w:t>
      </w:r>
      <w:r>
        <w:rPr>
          <w:spacing w:val="-6"/>
        </w:rPr>
        <w:t xml:space="preserve"> </w:t>
      </w:r>
      <w:r>
        <w:t>vom</w:t>
      </w:r>
      <w:r>
        <w:rPr>
          <w:spacing w:val="-5"/>
        </w:rPr>
        <w:t xml:space="preserve"> </w:t>
      </w:r>
      <w:r>
        <w:t>19.</w:t>
      </w:r>
    </w:p>
    <w:p w:rsidR="000F10D1" w:rsidRDefault="0090729B">
      <w:pPr>
        <w:pStyle w:val="a3"/>
        <w:spacing w:before="60"/>
        <w:ind w:left="110"/>
      </w:pPr>
      <w:r>
        <w:t>April 2001 (BGBl I S. 618) zum 1. Januar 2001 um 1,8 v.H. und zum 1. Januar</w:t>
      </w:r>
      <w:r>
        <w:rPr>
          <w:spacing w:val="28"/>
        </w:rPr>
        <w:t xml:space="preserve"> </w:t>
      </w:r>
      <w:r>
        <w:t>2002</w:t>
      </w:r>
    </w:p>
    <w:p w:rsidR="000F10D1" w:rsidRDefault="0090729B">
      <w:pPr>
        <w:pStyle w:val="a3"/>
        <w:spacing w:before="60"/>
        <w:ind w:left="110"/>
      </w:pPr>
      <w:r>
        <w:t>um 2,2 v.H. sowie durch Art. 1 bis 3 BBVAnpG 2003/2004 vom 10. September</w:t>
      </w:r>
      <w:r>
        <w:rPr>
          <w:spacing w:val="8"/>
        </w:rPr>
        <w:t xml:space="preserve"> </w:t>
      </w:r>
      <w:r>
        <w:t>2003</w:t>
      </w:r>
    </w:p>
    <w:p w:rsidR="000F10D1" w:rsidRDefault="0090729B">
      <w:pPr>
        <w:pStyle w:val="a3"/>
        <w:spacing w:before="60"/>
        <w:ind w:left="110"/>
      </w:pPr>
      <w:r>
        <w:t>(BGBl</w:t>
      </w:r>
      <w:r>
        <w:rPr>
          <w:spacing w:val="17"/>
        </w:rPr>
        <w:t xml:space="preserve"> </w:t>
      </w:r>
      <w:r>
        <w:t>I</w:t>
      </w:r>
      <w:r>
        <w:rPr>
          <w:spacing w:val="18"/>
        </w:rPr>
        <w:t xml:space="preserve"> </w:t>
      </w:r>
      <w:r>
        <w:t>S.</w:t>
      </w:r>
      <w:r>
        <w:rPr>
          <w:spacing w:val="17"/>
        </w:rPr>
        <w:t xml:space="preserve"> </w:t>
      </w:r>
      <w:r>
        <w:t>1798)</w:t>
      </w:r>
      <w:r>
        <w:rPr>
          <w:spacing w:val="18"/>
        </w:rPr>
        <w:t xml:space="preserve"> </w:t>
      </w:r>
      <w:r>
        <w:t>zum</w:t>
      </w:r>
      <w:r>
        <w:rPr>
          <w:spacing w:val="17"/>
        </w:rPr>
        <w:t xml:space="preserve"> </w:t>
      </w:r>
      <w:r>
        <w:t>1.</w:t>
      </w:r>
      <w:r>
        <w:rPr>
          <w:spacing w:val="18"/>
        </w:rPr>
        <w:t xml:space="preserve"> </w:t>
      </w:r>
      <w:r>
        <w:t>Juli</w:t>
      </w:r>
      <w:r>
        <w:rPr>
          <w:spacing w:val="17"/>
        </w:rPr>
        <w:t xml:space="preserve"> </w:t>
      </w:r>
      <w:r>
        <w:t>2003</w:t>
      </w:r>
      <w:r>
        <w:rPr>
          <w:spacing w:val="18"/>
        </w:rPr>
        <w:t xml:space="preserve"> </w:t>
      </w:r>
      <w:r>
        <w:t>um</w:t>
      </w:r>
      <w:r>
        <w:rPr>
          <w:spacing w:val="18"/>
        </w:rPr>
        <w:t xml:space="preserve"> </w:t>
      </w:r>
      <w:r>
        <w:t>2,4</w:t>
      </w:r>
      <w:r>
        <w:rPr>
          <w:spacing w:val="17"/>
        </w:rPr>
        <w:t xml:space="preserve"> </w:t>
      </w:r>
      <w:r>
        <w:t>v.H.,</w:t>
      </w:r>
      <w:r>
        <w:rPr>
          <w:spacing w:val="18"/>
        </w:rPr>
        <w:t xml:space="preserve"> </w:t>
      </w:r>
      <w:r>
        <w:t>zum</w:t>
      </w:r>
      <w:r>
        <w:rPr>
          <w:spacing w:val="17"/>
        </w:rPr>
        <w:t xml:space="preserve"> </w:t>
      </w:r>
      <w:r>
        <w:t>1.</w:t>
      </w:r>
      <w:r>
        <w:rPr>
          <w:spacing w:val="18"/>
        </w:rPr>
        <w:t xml:space="preserve"> </w:t>
      </w:r>
      <w:r>
        <w:t>April</w:t>
      </w:r>
      <w:r>
        <w:rPr>
          <w:spacing w:val="18"/>
        </w:rPr>
        <w:t xml:space="preserve"> </w:t>
      </w:r>
      <w:r>
        <w:t>2004</w:t>
      </w:r>
      <w:r>
        <w:rPr>
          <w:spacing w:val="18"/>
        </w:rPr>
        <w:t xml:space="preserve"> </w:t>
      </w:r>
      <w:r>
        <w:t>um</w:t>
      </w:r>
      <w:r>
        <w:rPr>
          <w:spacing w:val="17"/>
        </w:rPr>
        <w:t xml:space="preserve"> </w:t>
      </w:r>
      <w:r>
        <w:t>1,0</w:t>
      </w:r>
      <w:r>
        <w:rPr>
          <w:spacing w:val="18"/>
        </w:rPr>
        <w:t xml:space="preserve"> </w:t>
      </w:r>
      <w:r>
        <w:t>v.H.</w:t>
      </w:r>
      <w:r>
        <w:rPr>
          <w:spacing w:val="18"/>
        </w:rPr>
        <w:t xml:space="preserve"> </w:t>
      </w:r>
      <w:r>
        <w:t>und</w:t>
      </w:r>
    </w:p>
    <w:p w:rsidR="000F10D1" w:rsidRDefault="0090729B">
      <w:pPr>
        <w:pStyle w:val="a3"/>
        <w:spacing w:before="60"/>
        <w:ind w:left="110"/>
      </w:pPr>
      <w:r>
        <w:t>zum 1. August 2004 um 1,0 v.H. erhöht.</w:t>
      </w:r>
    </w:p>
    <w:p w:rsidR="000F10D1" w:rsidRDefault="0090729B">
      <w:pPr>
        <w:pStyle w:val="a3"/>
        <w:spacing w:before="216" w:line="292" w:lineRule="auto"/>
        <w:ind w:left="110" w:right="38" w:firstLine="140"/>
        <w:jc w:val="both"/>
      </w:pPr>
      <w:r>
        <w:t>Für das Jahr 2003 wurde die jährliche Sonderzahlung von 86,31 v.H. des für den Monat</w:t>
      </w:r>
      <w:r>
        <w:rPr>
          <w:spacing w:val="-12"/>
        </w:rPr>
        <w:t xml:space="preserve"> </w:t>
      </w:r>
      <w:r>
        <w:t>Dezember</w:t>
      </w:r>
      <w:r>
        <w:rPr>
          <w:spacing w:val="-12"/>
        </w:rPr>
        <w:t xml:space="preserve"> </w:t>
      </w:r>
      <w:r>
        <w:t>maßgebenden</w:t>
      </w:r>
      <w:r>
        <w:rPr>
          <w:spacing w:val="-12"/>
        </w:rPr>
        <w:t xml:space="preserve"> </w:t>
      </w:r>
      <w:r>
        <w:t>Grundbetrags</w:t>
      </w:r>
      <w:r>
        <w:rPr>
          <w:spacing w:val="-11"/>
        </w:rPr>
        <w:t xml:space="preserve"> </w:t>
      </w:r>
      <w:r>
        <w:t>auf</w:t>
      </w:r>
      <w:r>
        <w:rPr>
          <w:spacing w:val="-12"/>
        </w:rPr>
        <w:t xml:space="preserve"> </w:t>
      </w:r>
      <w:r>
        <w:t>70</w:t>
      </w:r>
      <w:r>
        <w:rPr>
          <w:spacing w:val="-12"/>
        </w:rPr>
        <w:t xml:space="preserve"> </w:t>
      </w:r>
      <w:r>
        <w:t>v.H.</w:t>
      </w:r>
      <w:r>
        <w:rPr>
          <w:spacing w:val="-11"/>
        </w:rPr>
        <w:t xml:space="preserve"> </w:t>
      </w:r>
      <w:r>
        <w:t>gekürzt</w:t>
      </w:r>
      <w:r>
        <w:rPr>
          <w:spacing w:val="-12"/>
        </w:rPr>
        <w:t xml:space="preserve"> </w:t>
      </w:r>
      <w:r>
        <w:t>(vgl.</w:t>
      </w:r>
      <w:r>
        <w:rPr>
          <w:spacing w:val="-12"/>
        </w:rPr>
        <w:t xml:space="preserve"> </w:t>
      </w:r>
      <w:r>
        <w:t>§</w:t>
      </w:r>
      <w:r>
        <w:rPr>
          <w:spacing w:val="-12"/>
        </w:rPr>
        <w:t xml:space="preserve"> </w:t>
      </w:r>
      <w:r>
        <w:t>17</w:t>
      </w:r>
      <w:r>
        <w:rPr>
          <w:spacing w:val="-12"/>
        </w:rPr>
        <w:t xml:space="preserve"> </w:t>
      </w:r>
      <w:r>
        <w:t>Landes- besoldungsgesetz Rheinland-Pfalz vom 14. Juli 1978 [GVBl S. 459] in der durch Art. 1 des Zweiten L</w:t>
      </w:r>
      <w:r>
        <w:t>andesgesetzes zur Änderung besoldungs- und versorgungsrechtli- cher</w:t>
      </w:r>
      <w:r>
        <w:rPr>
          <w:spacing w:val="-8"/>
        </w:rPr>
        <w:t xml:space="preserve"> </w:t>
      </w:r>
      <w:r>
        <w:t>Vorschriften</w:t>
      </w:r>
      <w:r>
        <w:rPr>
          <w:spacing w:val="-4"/>
        </w:rPr>
        <w:t xml:space="preserve"> </w:t>
      </w:r>
      <w:r>
        <w:t>vom</w:t>
      </w:r>
      <w:r>
        <w:rPr>
          <w:spacing w:val="-8"/>
        </w:rPr>
        <w:t xml:space="preserve"> </w:t>
      </w:r>
      <w:r>
        <w:t>20.</w:t>
      </w:r>
      <w:r>
        <w:rPr>
          <w:spacing w:val="-7"/>
        </w:rPr>
        <w:t xml:space="preserve"> </w:t>
      </w:r>
      <w:r>
        <w:t>November</w:t>
      </w:r>
      <w:r>
        <w:rPr>
          <w:spacing w:val="-7"/>
        </w:rPr>
        <w:t xml:space="preserve"> </w:t>
      </w:r>
      <w:r>
        <w:t>2003</w:t>
      </w:r>
      <w:r>
        <w:rPr>
          <w:spacing w:val="-8"/>
        </w:rPr>
        <w:t xml:space="preserve"> </w:t>
      </w:r>
      <w:r>
        <w:t>[GVBl</w:t>
      </w:r>
      <w:r>
        <w:rPr>
          <w:spacing w:val="-6"/>
        </w:rPr>
        <w:t xml:space="preserve"> </w:t>
      </w:r>
      <w:r>
        <w:t>S.</w:t>
      </w:r>
      <w:r>
        <w:rPr>
          <w:spacing w:val="-8"/>
        </w:rPr>
        <w:t xml:space="preserve"> </w:t>
      </w:r>
      <w:r>
        <w:t>343]</w:t>
      </w:r>
      <w:r>
        <w:rPr>
          <w:spacing w:val="-7"/>
        </w:rPr>
        <w:t xml:space="preserve"> </w:t>
      </w:r>
      <w:r>
        <w:t>geänderten</w:t>
      </w:r>
      <w:r>
        <w:rPr>
          <w:spacing w:val="-7"/>
        </w:rPr>
        <w:t xml:space="preserve"> </w:t>
      </w:r>
      <w:r>
        <w:t>Fassung).</w:t>
      </w:r>
      <w:r>
        <w:rPr>
          <w:spacing w:val="-6"/>
        </w:rPr>
        <w:t xml:space="preserve"> </w:t>
      </w:r>
      <w:r>
        <w:t>Dies entspricht</w:t>
      </w:r>
      <w:r>
        <w:rPr>
          <w:spacing w:val="-5"/>
        </w:rPr>
        <w:t xml:space="preserve"> </w:t>
      </w:r>
      <w:r>
        <w:t>einer</w:t>
      </w:r>
      <w:r>
        <w:rPr>
          <w:spacing w:val="-5"/>
        </w:rPr>
        <w:t xml:space="preserve"> </w:t>
      </w:r>
      <w:r>
        <w:t>fiktiven</w:t>
      </w:r>
      <w:r>
        <w:rPr>
          <w:spacing w:val="-5"/>
        </w:rPr>
        <w:t xml:space="preserve"> </w:t>
      </w:r>
      <w:r>
        <w:t>Besoldungskürzung</w:t>
      </w:r>
      <w:r>
        <w:rPr>
          <w:spacing w:val="-4"/>
        </w:rPr>
        <w:t xml:space="preserve"> </w:t>
      </w:r>
      <w:r>
        <w:t>für</w:t>
      </w:r>
      <w:r>
        <w:rPr>
          <w:spacing w:val="-5"/>
        </w:rPr>
        <w:t xml:space="preserve"> </w:t>
      </w:r>
      <w:r>
        <w:t>das</w:t>
      </w:r>
      <w:r>
        <w:rPr>
          <w:spacing w:val="-5"/>
        </w:rPr>
        <w:t xml:space="preserve"> </w:t>
      </w:r>
      <w:r>
        <w:t>Jahr</w:t>
      </w:r>
      <w:r>
        <w:rPr>
          <w:spacing w:val="-5"/>
        </w:rPr>
        <w:t xml:space="preserve"> </w:t>
      </w:r>
      <w:r>
        <w:t>2003</w:t>
      </w:r>
      <w:r>
        <w:rPr>
          <w:spacing w:val="-4"/>
        </w:rPr>
        <w:t xml:space="preserve"> </w:t>
      </w:r>
      <w:r>
        <w:t>in</w:t>
      </w:r>
      <w:r>
        <w:rPr>
          <w:spacing w:val="-5"/>
        </w:rPr>
        <w:t xml:space="preserve"> </w:t>
      </w:r>
      <w:r>
        <w:t>Höhe</w:t>
      </w:r>
      <w:r>
        <w:rPr>
          <w:spacing w:val="-5"/>
        </w:rPr>
        <w:t xml:space="preserve"> </w:t>
      </w:r>
      <w:r>
        <w:t>von</w:t>
      </w:r>
      <w:r>
        <w:rPr>
          <w:spacing w:val="-5"/>
        </w:rPr>
        <w:t xml:space="preserve"> </w:t>
      </w:r>
      <w:r>
        <w:t>1,27</w:t>
      </w:r>
      <w:r>
        <w:rPr>
          <w:spacing w:val="-4"/>
        </w:rPr>
        <w:t xml:space="preserve"> </w:t>
      </w:r>
      <w:r>
        <w:t>v.H.</w:t>
      </w:r>
    </w:p>
    <w:p w:rsidR="000F10D1" w:rsidRDefault="0090729B">
      <w:pPr>
        <w:pStyle w:val="a3"/>
        <w:spacing w:before="152" w:line="292" w:lineRule="auto"/>
        <w:ind w:left="110" w:right="38" w:firstLine="140"/>
        <w:jc w:val="both"/>
      </w:pPr>
      <w:r>
        <w:t>Für das Jahr 2004 wurde die Sonderzahlung auf 50 v.H. eines Monatsgehaltes ge- kürzt (vgl. § 11 Nr. 1 Landesbesoldungsgesetz Rheinland-Pfalz vom 14. Juli 1978 [GVBl S. 459] in der durch Art. 1 des Zweiten Landesgesetzes zu Änderung besol- dungs- und versor</w:t>
      </w:r>
      <w:r>
        <w:t>gungsrechtlicher Vorschriften vom 20. November 2003 [GVBl S. 343] geänderten Fassung). Dies entspricht einer fiktiven Besoldungskürzung für das Jahr 2004 in Höhe von 1,57 v.H.</w:t>
      </w:r>
    </w:p>
    <w:p w:rsidR="000F10D1" w:rsidRDefault="0090729B">
      <w:pPr>
        <w:pStyle w:val="a3"/>
        <w:spacing w:before="152" w:line="292" w:lineRule="auto"/>
        <w:ind w:left="110" w:right="38" w:firstLine="140"/>
        <w:jc w:val="both"/>
      </w:pPr>
      <w:r>
        <w:t>Mit Wirkung zum 1. Juli 2007 und zum 1. Juli 2008 wurden die Grundgehaltssätze j</w:t>
      </w:r>
      <w:r>
        <w:t>eweils um 0,5 v.H. erhöht (durch Art. 1 Abs. 1 Nr. 1a) und Art. 3 Abs. 1 Nr. 1a) LB- VAnpG 2007/2008 vom 21. Dezember 2007 [GVBl S. 283]). Zum 1. März 2009 wur- den die Grundgehaltssätze um 40 € erhöht und die so erhöhten Grundgehaltssätze um 3,0 v.H. ange</w:t>
      </w:r>
      <w:r>
        <w:t xml:space="preserve">hoben (durch Art. 4 Abs. 1 Nr. 1 und Nr. 3a) LBVAnpG 2009/2010 vom 7. April 2009 [GVBl S. 142]). Zum 1. März 2010 wurden die Grundgehaltssätze durch Art. 5 Abs. 1 Nr. 1 LBVAnpG 2009/2010 um 1,2 v.H. erhöht. Im Jahr 2011 er- hielten Beamte und Richter, die </w:t>
      </w:r>
      <w:r>
        <w:t>im Anwendungsbereich des Landesbesoldungsge- setzes an mindestens einem Tag im Monat April 2011 Anspruch auf Dienstbezüge hatten, auf der Grundlage des Art. 1 Abs. 1 LBVAnpG 2011 vom 25. August 2011 (GVBl</w:t>
      </w:r>
      <w:r>
        <w:rPr>
          <w:spacing w:val="-5"/>
        </w:rPr>
        <w:t xml:space="preserve"> </w:t>
      </w:r>
      <w:r>
        <w:t>S.</w:t>
      </w:r>
      <w:r>
        <w:rPr>
          <w:spacing w:val="-5"/>
        </w:rPr>
        <w:t xml:space="preserve"> </w:t>
      </w:r>
      <w:r>
        <w:t>303)</w:t>
      </w:r>
      <w:r>
        <w:rPr>
          <w:spacing w:val="-4"/>
        </w:rPr>
        <w:t xml:space="preserve"> </w:t>
      </w:r>
      <w:r>
        <w:t>eine</w:t>
      </w:r>
      <w:r>
        <w:rPr>
          <w:spacing w:val="-5"/>
        </w:rPr>
        <w:t xml:space="preserve"> </w:t>
      </w:r>
      <w:r>
        <w:t>Einmalzahlung</w:t>
      </w:r>
      <w:r>
        <w:rPr>
          <w:spacing w:val="-3"/>
        </w:rPr>
        <w:t xml:space="preserve"> </w:t>
      </w:r>
      <w:r>
        <w:t>in</w:t>
      </w:r>
      <w:r>
        <w:rPr>
          <w:spacing w:val="-4"/>
        </w:rPr>
        <w:t xml:space="preserve"> </w:t>
      </w:r>
      <w:r>
        <w:t>Höhe</w:t>
      </w:r>
      <w:r>
        <w:rPr>
          <w:spacing w:val="-5"/>
        </w:rPr>
        <w:t xml:space="preserve"> </w:t>
      </w:r>
      <w:r>
        <w:t>von</w:t>
      </w:r>
      <w:r>
        <w:rPr>
          <w:spacing w:val="-4"/>
        </w:rPr>
        <w:t xml:space="preserve"> </w:t>
      </w:r>
      <w:r>
        <w:t>360</w:t>
      </w:r>
      <w:r>
        <w:rPr>
          <w:spacing w:val="-5"/>
        </w:rPr>
        <w:t xml:space="preserve"> </w:t>
      </w:r>
      <w:r>
        <w:t>€.</w:t>
      </w:r>
      <w:r>
        <w:rPr>
          <w:spacing w:val="-5"/>
        </w:rPr>
        <w:t xml:space="preserve"> </w:t>
      </w:r>
      <w:r>
        <w:t>Mit</w:t>
      </w:r>
      <w:r>
        <w:rPr>
          <w:spacing w:val="-4"/>
        </w:rPr>
        <w:t xml:space="preserve"> </w:t>
      </w:r>
      <w:r>
        <w:t>W</w:t>
      </w:r>
      <w:r>
        <w:t>irkung</w:t>
      </w:r>
      <w:r>
        <w:rPr>
          <w:spacing w:val="-4"/>
        </w:rPr>
        <w:t xml:space="preserve"> </w:t>
      </w:r>
      <w:r>
        <w:t>zum</w:t>
      </w:r>
      <w:r>
        <w:rPr>
          <w:spacing w:val="-5"/>
        </w:rPr>
        <w:t xml:space="preserve"> </w:t>
      </w:r>
      <w:r>
        <w:t>1.</w:t>
      </w:r>
      <w:r>
        <w:rPr>
          <w:spacing w:val="-4"/>
        </w:rPr>
        <w:t xml:space="preserve"> </w:t>
      </w:r>
      <w:r>
        <w:t>April</w:t>
      </w:r>
      <w:r>
        <w:rPr>
          <w:spacing w:val="-4"/>
        </w:rPr>
        <w:t xml:space="preserve"> </w:t>
      </w:r>
      <w:r>
        <w:t>2011 wurden die Grundgehaltssätze durch Art. 2 Abs. 1 Nr. 1 LBVAnpG 2011 um 1,5 v.H. erhöht. Zum 1. Juli 2012 und zum 1. Juli 2013 wurden die Grundgehaltssätze um je- weils 1,0 v.H. erhöht (durch Art. 1 Abs. 1 Nr. 1 und Art. 2 Abs. 1 Nr</w:t>
      </w:r>
      <w:r>
        <w:t>. 1</w:t>
      </w:r>
      <w:r>
        <w:rPr>
          <w:spacing w:val="51"/>
        </w:rPr>
        <w:t xml:space="preserve"> </w:t>
      </w:r>
      <w:r>
        <w:t>DienstRÄndG</w:t>
      </w:r>
    </w:p>
    <w:p w:rsidR="000F10D1" w:rsidRDefault="0090729B">
      <w:pPr>
        <w:pStyle w:val="a3"/>
        <w:spacing w:line="266" w:lineRule="exact"/>
        <w:ind w:left="110"/>
      </w:pPr>
      <w:r>
        <w:t>RP 2011 [GVBl S. 430]).</w:t>
      </w:r>
    </w:p>
    <w:p w:rsidR="000F10D1" w:rsidRDefault="0090729B">
      <w:pPr>
        <w:pStyle w:val="a3"/>
        <w:spacing w:before="216" w:line="292" w:lineRule="auto"/>
        <w:ind w:left="110" w:right="38" w:firstLine="140"/>
        <w:jc w:val="both"/>
      </w:pPr>
      <w:r>
        <w:t>Dementsprechend stieg die R 3-Besoldung in dem Zeitraum 1997 bis 2012 um 19,05 v.H. und zwischen 1998 und 2013 um 18,47 v.H. Die Einmalzahlung im Jahr 2011, die Streichung des Urlaubsgeldes zum Jahr 2004 sowie die An</w:t>
      </w:r>
      <w:r>
        <w:t>hebung der Grundgehaltssätze um 40 € zum 1. März 2009 können rechnerisch an dieser Stelle vernachlässigt werden.</w:t>
      </w:r>
    </w:p>
    <w:p w:rsidR="000F10D1" w:rsidRDefault="0090729B">
      <w:pPr>
        <w:pStyle w:val="a3"/>
        <w:spacing w:before="152" w:line="292" w:lineRule="auto"/>
        <w:ind w:left="110" w:right="38" w:firstLine="140"/>
        <w:jc w:val="both"/>
      </w:pPr>
      <w:r>
        <w:t>bb) In den Jahren 1998 bis 2012 verzeichneten in Rheinland-Pfalz die Einkommen der</w:t>
      </w:r>
      <w:r>
        <w:rPr>
          <w:spacing w:val="-9"/>
        </w:rPr>
        <w:t xml:space="preserve"> </w:t>
      </w:r>
      <w:r>
        <w:t>Tarifbeschäftigten</w:t>
      </w:r>
      <w:r>
        <w:rPr>
          <w:spacing w:val="-6"/>
        </w:rPr>
        <w:t xml:space="preserve"> </w:t>
      </w:r>
      <w:r>
        <w:t>im</w:t>
      </w:r>
      <w:r>
        <w:rPr>
          <w:spacing w:val="-9"/>
        </w:rPr>
        <w:t xml:space="preserve"> </w:t>
      </w:r>
      <w:r>
        <w:t>öffentlichen</w:t>
      </w:r>
      <w:r>
        <w:rPr>
          <w:spacing w:val="-9"/>
        </w:rPr>
        <w:t xml:space="preserve"> </w:t>
      </w:r>
      <w:r>
        <w:t>Dienst</w:t>
      </w:r>
      <w:r>
        <w:rPr>
          <w:spacing w:val="-8"/>
        </w:rPr>
        <w:t xml:space="preserve"> </w:t>
      </w:r>
      <w:r>
        <w:t>einen</w:t>
      </w:r>
      <w:r>
        <w:rPr>
          <w:spacing w:val="-9"/>
        </w:rPr>
        <w:t xml:space="preserve"> </w:t>
      </w:r>
      <w:r>
        <w:t>Anstieg</w:t>
      </w:r>
      <w:r>
        <w:rPr>
          <w:spacing w:val="-8"/>
        </w:rPr>
        <w:t xml:space="preserve"> </w:t>
      </w:r>
      <w:r>
        <w:t>von</w:t>
      </w:r>
      <w:r>
        <w:rPr>
          <w:spacing w:val="-9"/>
        </w:rPr>
        <w:t xml:space="preserve"> </w:t>
      </w:r>
      <w:r>
        <w:t>26,62</w:t>
      </w:r>
      <w:r>
        <w:rPr>
          <w:spacing w:val="-9"/>
        </w:rPr>
        <w:t xml:space="preserve"> </w:t>
      </w:r>
      <w:r>
        <w:t>v.H.,</w:t>
      </w:r>
      <w:r>
        <w:rPr>
          <w:spacing w:val="-8"/>
        </w:rPr>
        <w:t xml:space="preserve"> </w:t>
      </w:r>
      <w:r>
        <w:t>der</w:t>
      </w:r>
      <w:r>
        <w:rPr>
          <w:spacing w:val="-9"/>
        </w:rPr>
        <w:t xml:space="preserve"> </w:t>
      </w:r>
      <w:r>
        <w:t>Nomi- nallohnindex</w:t>
      </w:r>
      <w:r>
        <w:rPr>
          <w:spacing w:val="-11"/>
        </w:rPr>
        <w:t xml:space="preserve"> </w:t>
      </w:r>
      <w:r>
        <w:t>von</w:t>
      </w:r>
      <w:r>
        <w:rPr>
          <w:spacing w:val="-11"/>
        </w:rPr>
        <w:t xml:space="preserve"> </w:t>
      </w:r>
      <w:r>
        <w:t>20,73</w:t>
      </w:r>
      <w:r>
        <w:rPr>
          <w:spacing w:val="-10"/>
        </w:rPr>
        <w:t xml:space="preserve"> </w:t>
      </w:r>
      <w:r>
        <w:t>v.H.</w:t>
      </w:r>
      <w:r>
        <w:rPr>
          <w:spacing w:val="-11"/>
        </w:rPr>
        <w:t xml:space="preserve"> </w:t>
      </w:r>
      <w:r>
        <w:t>und</w:t>
      </w:r>
      <w:r>
        <w:rPr>
          <w:spacing w:val="-11"/>
        </w:rPr>
        <w:t xml:space="preserve"> </w:t>
      </w:r>
      <w:r>
        <w:t>der</w:t>
      </w:r>
      <w:r>
        <w:rPr>
          <w:spacing w:val="-10"/>
        </w:rPr>
        <w:t xml:space="preserve"> </w:t>
      </w:r>
      <w:r>
        <w:t>Verbraucherpreisindex</w:t>
      </w:r>
      <w:r>
        <w:rPr>
          <w:spacing w:val="-6"/>
        </w:rPr>
        <w:t xml:space="preserve"> </w:t>
      </w:r>
      <w:r>
        <w:t>von</w:t>
      </w:r>
      <w:r>
        <w:rPr>
          <w:spacing w:val="-11"/>
        </w:rPr>
        <w:t xml:space="preserve"> </w:t>
      </w:r>
      <w:r>
        <w:t>23,32</w:t>
      </w:r>
      <w:r>
        <w:rPr>
          <w:spacing w:val="-11"/>
        </w:rPr>
        <w:t xml:space="preserve"> </w:t>
      </w:r>
      <w:r>
        <w:t>v.H.</w:t>
      </w:r>
      <w:r>
        <w:rPr>
          <w:spacing w:val="-10"/>
        </w:rPr>
        <w:t xml:space="preserve"> </w:t>
      </w:r>
      <w:r>
        <w:t>Zwischen 1999 und 2013 stiegen die Tarifeinkommen im öffentlichen Dienst um 28,1 v.H.,</w:t>
      </w:r>
      <w:r>
        <w:rPr>
          <w:spacing w:val="30"/>
        </w:rPr>
        <w:t xml:space="preserve"> </w:t>
      </w:r>
      <w:r>
        <w:t>der</w:t>
      </w:r>
    </w:p>
    <w:p w:rsidR="000F10D1" w:rsidRDefault="0090729B">
      <w:pPr>
        <w:pStyle w:val="a3"/>
        <w:rPr>
          <w:sz w:val="26"/>
        </w:rPr>
      </w:pPr>
      <w:r>
        <w:br w:type="column"/>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6"/>
        <w:rPr>
          <w:sz w:val="35"/>
        </w:rPr>
      </w:pPr>
    </w:p>
    <w:p w:rsidR="000F10D1" w:rsidRDefault="0090729B">
      <w:pPr>
        <w:pStyle w:val="a3"/>
        <w:spacing w:before="1"/>
        <w:ind w:left="110"/>
      </w:pPr>
      <w:r>
        <w:t>182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ind w:left="110"/>
      </w:pPr>
      <w:r>
        <w:t>183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ind w:left="110"/>
      </w:pPr>
      <w:r>
        <w:t>184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7"/>
        </w:rPr>
      </w:pPr>
    </w:p>
    <w:p w:rsidR="000F10D1" w:rsidRDefault="0090729B">
      <w:pPr>
        <w:pStyle w:val="a3"/>
        <w:ind w:left="110"/>
      </w:pPr>
      <w:r>
        <w:t>185</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7"/>
        <w:rPr>
          <w:sz w:val="31"/>
        </w:rPr>
      </w:pPr>
    </w:p>
    <w:p w:rsidR="000F10D1" w:rsidRDefault="0090729B">
      <w:pPr>
        <w:pStyle w:val="a3"/>
        <w:spacing w:before="1"/>
        <w:ind w:left="110"/>
      </w:pPr>
      <w:r>
        <w:t>186</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ind w:left="110"/>
      </w:pPr>
      <w:r>
        <w:t>Nominallohnindex um 23,2 v.H. und der Verbraucherpreisindex um 23,9 v.H.</w:t>
      </w:r>
    </w:p>
    <w:p w:rsidR="000F10D1" w:rsidRDefault="0090729B">
      <w:pPr>
        <w:pStyle w:val="a3"/>
        <w:spacing w:before="216" w:line="292" w:lineRule="auto"/>
        <w:ind w:left="110" w:right="38" w:firstLine="140"/>
        <w:jc w:val="both"/>
      </w:pPr>
      <w:r>
        <w:t>cc)</w:t>
      </w:r>
      <w:r>
        <w:rPr>
          <w:spacing w:val="-14"/>
        </w:rPr>
        <w:t xml:space="preserve"> </w:t>
      </w:r>
      <w:r>
        <w:t>Insgesamt</w:t>
      </w:r>
      <w:r>
        <w:rPr>
          <w:spacing w:val="-12"/>
        </w:rPr>
        <w:t xml:space="preserve"> </w:t>
      </w:r>
      <w:r>
        <w:t>blieb</w:t>
      </w:r>
      <w:r>
        <w:rPr>
          <w:spacing w:val="-13"/>
        </w:rPr>
        <w:t xml:space="preserve"> </w:t>
      </w:r>
      <w:r>
        <w:t>damit</w:t>
      </w:r>
      <w:r>
        <w:rPr>
          <w:spacing w:val="-14"/>
        </w:rPr>
        <w:t xml:space="preserve"> </w:t>
      </w:r>
      <w:r>
        <w:t>die</w:t>
      </w:r>
      <w:r>
        <w:rPr>
          <w:spacing w:val="-13"/>
        </w:rPr>
        <w:t xml:space="preserve"> </w:t>
      </w:r>
      <w:r>
        <w:t>Entwicklung</w:t>
      </w:r>
      <w:r>
        <w:rPr>
          <w:spacing w:val="-12"/>
        </w:rPr>
        <w:t xml:space="preserve"> </w:t>
      </w:r>
      <w:r>
        <w:t>der</w:t>
      </w:r>
      <w:r>
        <w:rPr>
          <w:spacing w:val="-13"/>
        </w:rPr>
        <w:t xml:space="preserve"> </w:t>
      </w:r>
      <w:r>
        <w:t>Besoldung</w:t>
      </w:r>
      <w:r>
        <w:rPr>
          <w:spacing w:val="-11"/>
        </w:rPr>
        <w:t xml:space="preserve"> </w:t>
      </w:r>
      <w:r>
        <w:t>im</w:t>
      </w:r>
      <w:r>
        <w:rPr>
          <w:spacing w:val="-14"/>
        </w:rPr>
        <w:t xml:space="preserve"> </w:t>
      </w:r>
      <w:r>
        <w:t>Jahr</w:t>
      </w:r>
      <w:r>
        <w:rPr>
          <w:spacing w:val="-13"/>
        </w:rPr>
        <w:t xml:space="preserve"> </w:t>
      </w:r>
      <w:r>
        <w:t>2012</w:t>
      </w:r>
      <w:r>
        <w:rPr>
          <w:spacing w:val="-13"/>
        </w:rPr>
        <w:t xml:space="preserve"> </w:t>
      </w:r>
      <w:r>
        <w:t>um</w:t>
      </w:r>
      <w:r>
        <w:rPr>
          <w:spacing w:val="-14"/>
        </w:rPr>
        <w:t xml:space="preserve"> </w:t>
      </w:r>
      <w:r>
        <w:t>6,36</w:t>
      </w:r>
      <w:r>
        <w:rPr>
          <w:spacing w:val="-13"/>
        </w:rPr>
        <w:t xml:space="preserve"> </w:t>
      </w:r>
      <w:r>
        <w:t>v.H. hinter dem Anstieg der Tarifverdienste, um 1,41 v.H. hinter dem Anstieg des Nomi- nallohnindex und um 3,59 v.H. hinter dem Anstieg des Verbraucherpreisindex. Im Jahr 2013 betrug die Differenz zwischen der Besoldungsentwicklung und den Tarif- verdienst</w:t>
      </w:r>
      <w:r>
        <w:t>en</w:t>
      </w:r>
      <w:r>
        <w:rPr>
          <w:spacing w:val="-15"/>
        </w:rPr>
        <w:t xml:space="preserve"> </w:t>
      </w:r>
      <w:r>
        <w:t>8,13</w:t>
      </w:r>
      <w:r>
        <w:rPr>
          <w:spacing w:val="-14"/>
        </w:rPr>
        <w:t xml:space="preserve"> </w:t>
      </w:r>
      <w:r>
        <w:t>v.H.,</w:t>
      </w:r>
      <w:r>
        <w:rPr>
          <w:spacing w:val="-14"/>
        </w:rPr>
        <w:t xml:space="preserve"> </w:t>
      </w:r>
      <w:r>
        <w:t>dem</w:t>
      </w:r>
      <w:r>
        <w:rPr>
          <w:spacing w:val="-15"/>
        </w:rPr>
        <w:t xml:space="preserve"> </w:t>
      </w:r>
      <w:r>
        <w:t>Nominallohnindex</w:t>
      </w:r>
      <w:r>
        <w:rPr>
          <w:spacing w:val="-14"/>
        </w:rPr>
        <w:t xml:space="preserve"> </w:t>
      </w:r>
      <w:r>
        <w:t>3,99</w:t>
      </w:r>
      <w:r>
        <w:rPr>
          <w:spacing w:val="-13"/>
        </w:rPr>
        <w:t xml:space="preserve"> </w:t>
      </w:r>
      <w:r>
        <w:t>v.H.</w:t>
      </w:r>
      <w:r>
        <w:rPr>
          <w:spacing w:val="-15"/>
        </w:rPr>
        <w:t xml:space="preserve"> </w:t>
      </w:r>
      <w:r>
        <w:t>und</w:t>
      </w:r>
      <w:r>
        <w:rPr>
          <w:spacing w:val="-14"/>
        </w:rPr>
        <w:t xml:space="preserve"> </w:t>
      </w:r>
      <w:r>
        <w:t>dem</w:t>
      </w:r>
      <w:r>
        <w:rPr>
          <w:spacing w:val="-15"/>
        </w:rPr>
        <w:t xml:space="preserve"> </w:t>
      </w:r>
      <w:r>
        <w:t>Verbraucherpreisin- dex 4,58</w:t>
      </w:r>
      <w:r>
        <w:rPr>
          <w:spacing w:val="-3"/>
        </w:rPr>
        <w:t xml:space="preserve"> </w:t>
      </w:r>
      <w:r>
        <w:t>v.H.</w:t>
      </w:r>
    </w:p>
    <w:p w:rsidR="000F10D1" w:rsidRDefault="0090729B">
      <w:pPr>
        <w:pStyle w:val="a3"/>
        <w:spacing w:before="152" w:line="292" w:lineRule="auto"/>
        <w:ind w:left="110" w:right="38" w:firstLine="140"/>
        <w:jc w:val="both"/>
      </w:pPr>
      <w:r>
        <w:t>dd) Einem Vergleich der Entwicklung des Abstands zwischen der R 3-Besoldung und anderen Besoldungsgruppen in den Jahren 2008 bis 2013 kann ein Indiz für ei- nen</w:t>
      </w:r>
      <w:r>
        <w:rPr>
          <w:spacing w:val="-11"/>
        </w:rPr>
        <w:t xml:space="preserve"> </w:t>
      </w:r>
      <w:r>
        <w:t>Verstoß</w:t>
      </w:r>
      <w:r>
        <w:rPr>
          <w:spacing w:val="-8"/>
        </w:rPr>
        <w:t xml:space="preserve"> </w:t>
      </w:r>
      <w:r>
        <w:t>gegen</w:t>
      </w:r>
      <w:r>
        <w:rPr>
          <w:spacing w:val="-11"/>
        </w:rPr>
        <w:t xml:space="preserve"> </w:t>
      </w:r>
      <w:r>
        <w:t>den</w:t>
      </w:r>
      <w:r>
        <w:rPr>
          <w:spacing w:val="-10"/>
        </w:rPr>
        <w:t xml:space="preserve"> </w:t>
      </w:r>
      <w:r>
        <w:t>Kerngehalt</w:t>
      </w:r>
      <w:r>
        <w:rPr>
          <w:spacing w:val="-9"/>
        </w:rPr>
        <w:t xml:space="preserve"> </w:t>
      </w:r>
      <w:r>
        <w:t>der</w:t>
      </w:r>
      <w:r>
        <w:rPr>
          <w:spacing w:val="-10"/>
        </w:rPr>
        <w:t xml:space="preserve"> </w:t>
      </w:r>
      <w:r>
        <w:t>Alimentation</w:t>
      </w:r>
      <w:r>
        <w:rPr>
          <w:spacing w:val="-8"/>
        </w:rPr>
        <w:t xml:space="preserve"> </w:t>
      </w:r>
      <w:r>
        <w:t>ebenfalls</w:t>
      </w:r>
      <w:r>
        <w:rPr>
          <w:spacing w:val="-9"/>
        </w:rPr>
        <w:t xml:space="preserve"> </w:t>
      </w:r>
      <w:r>
        <w:t>nicht</w:t>
      </w:r>
      <w:r>
        <w:rPr>
          <w:spacing w:val="-11"/>
        </w:rPr>
        <w:t xml:space="preserve"> </w:t>
      </w:r>
      <w:r>
        <w:t>entnommen</w:t>
      </w:r>
      <w:r>
        <w:rPr>
          <w:spacing w:val="-9"/>
        </w:rPr>
        <w:t xml:space="preserve"> </w:t>
      </w:r>
      <w:r>
        <w:t>wer- den. So betrug der Abstand zwischen dem Grundgehaltssatz der Besoldungsgruppe R 3 und dem Grundgehaltssatz der Besoldungsgruppe A 9 (jeweils Endstufe) in den Jahren 2008 und 2013 konstant</w:t>
      </w:r>
      <w:r>
        <w:t xml:space="preserve"> etwa 56 v.H., zwischen dem Grundgehaltssatz der Besoldungsgruppe R 3 und dem Grundgehaltssatz der Besoldungsgruppe A 13 (je- weils Endstufe) konstant etwa 34 v.H. und zwischen dem Grundgehaltssatz der Be- soldungsgruppe R 3 und dem Grundgehaltssatz der Be</w:t>
      </w:r>
      <w:r>
        <w:t>soldungsgruppe R 1 (jeweils Endstufe)</w:t>
      </w:r>
      <w:r>
        <w:rPr>
          <w:spacing w:val="-6"/>
        </w:rPr>
        <w:t xml:space="preserve"> </w:t>
      </w:r>
      <w:r>
        <w:t>konstant</w:t>
      </w:r>
      <w:r>
        <w:rPr>
          <w:spacing w:val="-6"/>
        </w:rPr>
        <w:t xml:space="preserve"> </w:t>
      </w:r>
      <w:r>
        <w:t>etwa</w:t>
      </w:r>
      <w:r>
        <w:rPr>
          <w:spacing w:val="-7"/>
        </w:rPr>
        <w:t xml:space="preserve"> </w:t>
      </w:r>
      <w:r>
        <w:t>16</w:t>
      </w:r>
      <w:r>
        <w:rPr>
          <w:spacing w:val="-6"/>
        </w:rPr>
        <w:t xml:space="preserve"> </w:t>
      </w:r>
      <w:r>
        <w:t>v.H.</w:t>
      </w:r>
      <w:r>
        <w:rPr>
          <w:spacing w:val="-7"/>
        </w:rPr>
        <w:t xml:space="preserve"> </w:t>
      </w:r>
      <w:r>
        <w:t>Für</w:t>
      </w:r>
      <w:r>
        <w:rPr>
          <w:spacing w:val="-6"/>
        </w:rPr>
        <w:t xml:space="preserve"> </w:t>
      </w:r>
      <w:r>
        <w:t>die</w:t>
      </w:r>
      <w:r>
        <w:rPr>
          <w:spacing w:val="-7"/>
        </w:rPr>
        <w:t xml:space="preserve"> </w:t>
      </w:r>
      <w:r>
        <w:t>Jahre</w:t>
      </w:r>
      <w:r>
        <w:rPr>
          <w:spacing w:val="-6"/>
        </w:rPr>
        <w:t xml:space="preserve"> </w:t>
      </w:r>
      <w:r>
        <w:t>2007</w:t>
      </w:r>
      <w:r>
        <w:rPr>
          <w:spacing w:val="-7"/>
        </w:rPr>
        <w:t xml:space="preserve"> </w:t>
      </w:r>
      <w:r>
        <w:t>bis</w:t>
      </w:r>
      <w:r>
        <w:rPr>
          <w:spacing w:val="-6"/>
        </w:rPr>
        <w:t xml:space="preserve"> </w:t>
      </w:r>
      <w:r>
        <w:t>2012</w:t>
      </w:r>
      <w:r>
        <w:rPr>
          <w:spacing w:val="-7"/>
        </w:rPr>
        <w:t xml:space="preserve"> </w:t>
      </w:r>
      <w:r>
        <w:t>ergibt</w:t>
      </w:r>
      <w:r>
        <w:rPr>
          <w:spacing w:val="-6"/>
        </w:rPr>
        <w:t xml:space="preserve"> </w:t>
      </w:r>
      <w:r>
        <w:t>sich</w:t>
      </w:r>
      <w:r>
        <w:rPr>
          <w:spacing w:val="-7"/>
        </w:rPr>
        <w:t xml:space="preserve"> </w:t>
      </w:r>
      <w:r>
        <w:t>kein</w:t>
      </w:r>
      <w:r>
        <w:rPr>
          <w:spacing w:val="-6"/>
        </w:rPr>
        <w:t xml:space="preserve"> </w:t>
      </w:r>
      <w:r>
        <w:t>anderer Befund.</w:t>
      </w:r>
    </w:p>
    <w:p w:rsidR="000F10D1" w:rsidRDefault="0090729B">
      <w:pPr>
        <w:pStyle w:val="a3"/>
        <w:spacing w:before="148" w:line="292" w:lineRule="auto"/>
        <w:ind w:left="110" w:right="38" w:firstLine="140"/>
        <w:jc w:val="both"/>
      </w:pPr>
      <w:r>
        <w:t>ee) Im Quervergleich mit anderen Ländern bewegte sich das Jahresbruttoeinkom- men in der Besoldungsgruppe R 3 im Jahr 2013 mit 83.050,2</w:t>
      </w:r>
      <w:r>
        <w:t>0 € nur leicht unterhalb des Durchschnitts der übrigen Länder, der bei 83.655,36 € (einschließlich etwaiger Sonderzahlungen) lag. Auf dem gleichen Niveau bewegte sich die R 3-Besoldung in Rheinland-Pfalz im länderübergreifenden Vergleich auch im Jahr 2012.</w:t>
      </w:r>
    </w:p>
    <w:p w:rsidR="000F10D1" w:rsidRDefault="0090729B">
      <w:pPr>
        <w:pStyle w:val="a3"/>
        <w:spacing w:before="153" w:line="292" w:lineRule="auto"/>
        <w:ind w:left="110" w:right="38" w:firstLine="140"/>
        <w:jc w:val="both"/>
      </w:pPr>
      <w:r>
        <w:t>ff) Diese Vergleiche zeigen, dass bezogen auf das Jahr 2012 und bezogen auf das Jahr 2013 vier von fünf der zur Konkretisierung des Evidenzkriteriums herangezoge- nen Parameter nicht erfüllt sind. Folglich ist eine Vermutung der evidenten Unange- messenhe</w:t>
      </w:r>
      <w:r>
        <w:t>it der Bezüge in der Besoldungsgruppe R 3 nicht begründet.</w:t>
      </w:r>
    </w:p>
    <w:p w:rsidR="000F10D1" w:rsidRDefault="0090729B">
      <w:pPr>
        <w:pStyle w:val="a3"/>
        <w:spacing w:before="153" w:line="292" w:lineRule="auto"/>
        <w:ind w:left="110" w:right="38" w:firstLine="140"/>
        <w:jc w:val="both"/>
      </w:pPr>
      <w:r>
        <w:t>b) Ungeachtet des Umstandes, dass der Vergleich der Tarifentwicklung im öffentli- chen Dienst mit der Besoldungsentwicklung für die Jahre 2012 und 2013 einen Ver- stoß</w:t>
      </w:r>
      <w:r>
        <w:rPr>
          <w:spacing w:val="-6"/>
        </w:rPr>
        <w:t xml:space="preserve"> </w:t>
      </w:r>
      <w:r>
        <w:t>gegen</w:t>
      </w:r>
      <w:r>
        <w:rPr>
          <w:spacing w:val="-6"/>
        </w:rPr>
        <w:t xml:space="preserve"> </w:t>
      </w:r>
      <w:r>
        <w:t>den</w:t>
      </w:r>
      <w:r>
        <w:rPr>
          <w:spacing w:val="-6"/>
        </w:rPr>
        <w:t xml:space="preserve"> </w:t>
      </w:r>
      <w:r>
        <w:t>Kern</w:t>
      </w:r>
      <w:r>
        <w:rPr>
          <w:spacing w:val="-6"/>
        </w:rPr>
        <w:t xml:space="preserve"> </w:t>
      </w:r>
      <w:r>
        <w:t>des</w:t>
      </w:r>
      <w:r>
        <w:rPr>
          <w:spacing w:val="-6"/>
        </w:rPr>
        <w:t xml:space="preserve"> </w:t>
      </w:r>
      <w:r>
        <w:t>Alimentationsprinzips</w:t>
      </w:r>
      <w:r>
        <w:rPr>
          <w:spacing w:val="-1"/>
        </w:rPr>
        <w:t xml:space="preserve"> </w:t>
      </w:r>
      <w:r>
        <w:t>indiziert</w:t>
      </w:r>
      <w:r>
        <w:rPr>
          <w:spacing w:val="-5"/>
        </w:rPr>
        <w:t xml:space="preserve"> </w:t>
      </w:r>
      <w:r>
        <w:t>und</w:t>
      </w:r>
      <w:r>
        <w:rPr>
          <w:spacing w:val="-6"/>
        </w:rPr>
        <w:t xml:space="preserve"> </w:t>
      </w:r>
      <w:r>
        <w:t>dass</w:t>
      </w:r>
      <w:r>
        <w:rPr>
          <w:spacing w:val="-6"/>
        </w:rPr>
        <w:t xml:space="preserve"> </w:t>
      </w:r>
      <w:r>
        <w:t>hinsichtlich</w:t>
      </w:r>
      <w:r>
        <w:rPr>
          <w:spacing w:val="-5"/>
        </w:rPr>
        <w:t xml:space="preserve"> </w:t>
      </w:r>
      <w:r>
        <w:t>zweier weiterer Kriterien im Jahr 2013 (Vergleich mit der Entwicklung des Nominallohn-</w:t>
      </w:r>
      <w:r>
        <w:rPr>
          <w:spacing w:val="-47"/>
        </w:rPr>
        <w:t xml:space="preserve"> </w:t>
      </w:r>
      <w:r>
        <w:t>und des Verbraucherpreisindex) die 5-%-Grenze nicht erheblich unterschritten wurde, waren die Bezüge auch im Übrige</w:t>
      </w:r>
      <w:r>
        <w:t>n jedenfalls in der Besoldungsgruppe R 3 in Rheinland-Pfalz noch nicht evident unangemessen. Daran ändert auch die Decke- lung</w:t>
      </w:r>
      <w:r>
        <w:rPr>
          <w:spacing w:val="-13"/>
        </w:rPr>
        <w:t xml:space="preserve"> </w:t>
      </w:r>
      <w:r>
        <w:t>der</w:t>
      </w:r>
      <w:r>
        <w:rPr>
          <w:spacing w:val="-12"/>
        </w:rPr>
        <w:t xml:space="preserve"> </w:t>
      </w:r>
      <w:r>
        <w:t>Besoldungsanpassung</w:t>
      </w:r>
      <w:r>
        <w:rPr>
          <w:spacing w:val="-9"/>
        </w:rPr>
        <w:t xml:space="preserve"> </w:t>
      </w:r>
      <w:r>
        <w:t>für</w:t>
      </w:r>
      <w:r>
        <w:rPr>
          <w:spacing w:val="-12"/>
        </w:rPr>
        <w:t xml:space="preserve"> </w:t>
      </w:r>
      <w:r>
        <w:t>einen</w:t>
      </w:r>
      <w:r>
        <w:rPr>
          <w:spacing w:val="-12"/>
        </w:rPr>
        <w:t xml:space="preserve"> </w:t>
      </w:r>
      <w:r>
        <w:t>Zeitraum</w:t>
      </w:r>
      <w:r>
        <w:rPr>
          <w:spacing w:val="-12"/>
        </w:rPr>
        <w:t xml:space="preserve"> </w:t>
      </w:r>
      <w:r>
        <w:t>von</w:t>
      </w:r>
      <w:r>
        <w:rPr>
          <w:spacing w:val="-12"/>
        </w:rPr>
        <w:t xml:space="preserve"> </w:t>
      </w:r>
      <w:r>
        <w:t>fünf</w:t>
      </w:r>
      <w:r>
        <w:rPr>
          <w:spacing w:val="-12"/>
        </w:rPr>
        <w:t xml:space="preserve"> </w:t>
      </w:r>
      <w:r>
        <w:t>Jahren</w:t>
      </w:r>
      <w:r>
        <w:rPr>
          <w:spacing w:val="-12"/>
        </w:rPr>
        <w:t xml:space="preserve"> </w:t>
      </w:r>
      <w:r>
        <w:t>durch</w:t>
      </w:r>
      <w:r>
        <w:rPr>
          <w:spacing w:val="-12"/>
        </w:rPr>
        <w:t xml:space="preserve"> </w:t>
      </w:r>
      <w:r>
        <w:t>das</w:t>
      </w:r>
      <w:r>
        <w:rPr>
          <w:spacing w:val="-12"/>
        </w:rPr>
        <w:t xml:space="preserve"> </w:t>
      </w:r>
      <w:r>
        <w:t>Dienst- RÄndG RP 2011 nichts, obwohl diese im Hinblick auf d</w:t>
      </w:r>
      <w:r>
        <w:t>ie aus Art. 33 Abs. 5 GG fol- gende Verpflichtung des Besoldungsgesetzgebers, die Alimentation der Entwicklung der wirtschaftlichen und finanziellen Verhältnisse und des allgemeinen Lebensstan- dards anzupassen und dabei die Orientierungsfunktion der Tarif</w:t>
      </w:r>
      <w:r>
        <w:t>abschlüsse des öf- fentlichen Dienstes nicht außer Betracht zu lassen, verfassungsrechtlich bedenklich erscheint.</w:t>
      </w:r>
    </w:p>
    <w:p w:rsidR="000F10D1" w:rsidRDefault="0090729B">
      <w:pPr>
        <w:pStyle w:val="a3"/>
        <w:rPr>
          <w:sz w:val="26"/>
        </w:rPr>
      </w:pPr>
      <w:r>
        <w:br w:type="column"/>
      </w:r>
    </w:p>
    <w:p w:rsidR="000F10D1" w:rsidRDefault="000F10D1">
      <w:pPr>
        <w:pStyle w:val="a3"/>
        <w:spacing w:before="8"/>
        <w:rPr>
          <w:sz w:val="22"/>
        </w:rPr>
      </w:pPr>
    </w:p>
    <w:p w:rsidR="000F10D1" w:rsidRDefault="0090729B">
      <w:pPr>
        <w:pStyle w:val="a3"/>
        <w:ind w:left="110"/>
      </w:pPr>
      <w:r>
        <w:t>187</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10"/>
        <w:rPr>
          <w:sz w:val="34"/>
        </w:rPr>
      </w:pPr>
    </w:p>
    <w:p w:rsidR="000F10D1" w:rsidRDefault="0090729B">
      <w:pPr>
        <w:pStyle w:val="a3"/>
        <w:ind w:left="110"/>
      </w:pPr>
      <w:r>
        <w:t>188</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5"/>
        </w:rPr>
      </w:pPr>
    </w:p>
    <w:p w:rsidR="000F10D1" w:rsidRDefault="0090729B">
      <w:pPr>
        <w:pStyle w:val="a3"/>
        <w:ind w:left="110"/>
      </w:pPr>
      <w:r>
        <w:t>189</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8"/>
        <w:rPr>
          <w:sz w:val="31"/>
        </w:rPr>
      </w:pPr>
    </w:p>
    <w:p w:rsidR="000F10D1" w:rsidRDefault="0090729B">
      <w:pPr>
        <w:pStyle w:val="a3"/>
        <w:ind w:left="110"/>
      </w:pPr>
      <w:r>
        <w:t>190</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5"/>
        <w:rPr>
          <w:sz w:val="28"/>
        </w:rPr>
      </w:pPr>
    </w:p>
    <w:p w:rsidR="000F10D1" w:rsidRDefault="0090729B">
      <w:pPr>
        <w:pStyle w:val="a3"/>
        <w:ind w:left="110"/>
      </w:pPr>
      <w:r>
        <w:t>191</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38" w:firstLine="140"/>
        <w:jc w:val="both"/>
      </w:pPr>
      <w:r>
        <w:t>Aus einer Gegenüberstellung der R 3-Besoldung mit Vergleichsgruppen außerhalb des</w:t>
      </w:r>
      <w:r>
        <w:rPr>
          <w:spacing w:val="-10"/>
        </w:rPr>
        <w:t xml:space="preserve"> </w:t>
      </w:r>
      <w:r>
        <w:t>öffentlichen</w:t>
      </w:r>
      <w:r>
        <w:rPr>
          <w:spacing w:val="-9"/>
        </w:rPr>
        <w:t xml:space="preserve"> </w:t>
      </w:r>
      <w:r>
        <w:t>Dienstes</w:t>
      </w:r>
      <w:r>
        <w:rPr>
          <w:spacing w:val="-9"/>
        </w:rPr>
        <w:t xml:space="preserve"> </w:t>
      </w:r>
      <w:r>
        <w:t>ergibt</w:t>
      </w:r>
      <w:r>
        <w:rPr>
          <w:spacing w:val="-9"/>
        </w:rPr>
        <w:t xml:space="preserve"> </w:t>
      </w:r>
      <w:r>
        <w:t>sich</w:t>
      </w:r>
      <w:r>
        <w:rPr>
          <w:spacing w:val="-10"/>
        </w:rPr>
        <w:t xml:space="preserve"> </w:t>
      </w:r>
      <w:r>
        <w:t>nämlich,</w:t>
      </w:r>
      <w:r>
        <w:rPr>
          <w:spacing w:val="-9"/>
        </w:rPr>
        <w:t xml:space="preserve"> </w:t>
      </w:r>
      <w:r>
        <w:t>dass</w:t>
      </w:r>
      <w:r>
        <w:rPr>
          <w:spacing w:val="-10"/>
        </w:rPr>
        <w:t xml:space="preserve"> </w:t>
      </w:r>
      <w:r>
        <w:t>sich</w:t>
      </w:r>
      <w:r>
        <w:rPr>
          <w:spacing w:val="-10"/>
        </w:rPr>
        <w:t xml:space="preserve"> </w:t>
      </w:r>
      <w:r>
        <w:t>die</w:t>
      </w:r>
      <w:r>
        <w:rPr>
          <w:spacing w:val="-10"/>
        </w:rPr>
        <w:t xml:space="preserve"> </w:t>
      </w:r>
      <w:r>
        <w:t>relative</w:t>
      </w:r>
      <w:r>
        <w:rPr>
          <w:spacing w:val="-10"/>
        </w:rPr>
        <w:t xml:space="preserve"> </w:t>
      </w:r>
      <w:r>
        <w:t>Verdienstposition der Richter und Staatsanwälte dieser Besoldungsgruppe auf einem angemessenen Niveau bewegte. Ausweislich der vom Statistischen Bundesamt aus der Verdienst- strukturerhebung</w:t>
      </w:r>
      <w:r>
        <w:rPr>
          <w:spacing w:val="-8"/>
        </w:rPr>
        <w:t xml:space="preserve"> </w:t>
      </w:r>
      <w:r>
        <w:t>2010</w:t>
      </w:r>
      <w:r>
        <w:rPr>
          <w:spacing w:val="-8"/>
        </w:rPr>
        <w:t xml:space="preserve"> </w:t>
      </w:r>
      <w:r>
        <w:t>vorgelegten</w:t>
      </w:r>
      <w:r>
        <w:rPr>
          <w:spacing w:val="-7"/>
        </w:rPr>
        <w:t xml:space="preserve"> </w:t>
      </w:r>
      <w:r>
        <w:t>Daten</w:t>
      </w:r>
      <w:r>
        <w:rPr>
          <w:spacing w:val="-8"/>
        </w:rPr>
        <w:t xml:space="preserve"> </w:t>
      </w:r>
      <w:r>
        <w:t>verdienten</w:t>
      </w:r>
      <w:r>
        <w:rPr>
          <w:spacing w:val="-8"/>
        </w:rPr>
        <w:t xml:space="preserve"> </w:t>
      </w:r>
      <w:r>
        <w:t>73</w:t>
      </w:r>
      <w:r>
        <w:rPr>
          <w:spacing w:val="-7"/>
        </w:rPr>
        <w:t xml:space="preserve"> </w:t>
      </w:r>
      <w:r>
        <w:t>v.H.</w:t>
      </w:r>
      <w:r>
        <w:rPr>
          <w:spacing w:val="-8"/>
        </w:rPr>
        <w:t xml:space="preserve"> </w:t>
      </w:r>
      <w:r>
        <w:t>aller</w:t>
      </w:r>
      <w:r>
        <w:rPr>
          <w:spacing w:val="-7"/>
        </w:rPr>
        <w:t xml:space="preserve"> </w:t>
      </w:r>
      <w:r>
        <w:t>Vollzeitbeschäfti</w:t>
      </w:r>
      <w:r>
        <w:t>g- ten</w:t>
      </w:r>
      <w:r>
        <w:rPr>
          <w:spacing w:val="-16"/>
        </w:rPr>
        <w:t xml:space="preserve"> </w:t>
      </w:r>
      <w:r>
        <w:t>in</w:t>
      </w:r>
      <w:r>
        <w:rPr>
          <w:spacing w:val="-15"/>
        </w:rPr>
        <w:t xml:space="preserve"> </w:t>
      </w:r>
      <w:r>
        <w:t>der</w:t>
      </w:r>
      <w:r>
        <w:rPr>
          <w:spacing w:val="-15"/>
        </w:rPr>
        <w:t xml:space="preserve"> </w:t>
      </w:r>
      <w:r>
        <w:t>Leistungsgruppe</w:t>
      </w:r>
      <w:r>
        <w:rPr>
          <w:spacing w:val="-15"/>
        </w:rPr>
        <w:t xml:space="preserve"> </w:t>
      </w:r>
      <w:r>
        <w:t>1,</w:t>
      </w:r>
      <w:r>
        <w:rPr>
          <w:spacing w:val="-15"/>
        </w:rPr>
        <w:t xml:space="preserve"> </w:t>
      </w:r>
      <w:r>
        <w:t>die</w:t>
      </w:r>
      <w:r>
        <w:rPr>
          <w:spacing w:val="-15"/>
        </w:rPr>
        <w:t xml:space="preserve"> </w:t>
      </w:r>
      <w:r>
        <w:t>über</w:t>
      </w:r>
      <w:r>
        <w:rPr>
          <w:spacing w:val="-15"/>
        </w:rPr>
        <w:t xml:space="preserve"> </w:t>
      </w:r>
      <w:r>
        <w:t>einen</w:t>
      </w:r>
      <w:r>
        <w:rPr>
          <w:spacing w:val="-15"/>
        </w:rPr>
        <w:t xml:space="preserve"> </w:t>
      </w:r>
      <w:r>
        <w:t>Universitätsabschluss</w:t>
      </w:r>
      <w:r>
        <w:rPr>
          <w:spacing w:val="-14"/>
        </w:rPr>
        <w:t xml:space="preserve"> </w:t>
      </w:r>
      <w:r>
        <w:t>verfügen,</w:t>
      </w:r>
      <w:r>
        <w:rPr>
          <w:spacing w:val="-15"/>
        </w:rPr>
        <w:t xml:space="preserve"> </w:t>
      </w:r>
      <w:r>
        <w:t>weniger als</w:t>
      </w:r>
      <w:r>
        <w:rPr>
          <w:spacing w:val="-8"/>
        </w:rPr>
        <w:t xml:space="preserve"> </w:t>
      </w:r>
      <w:r>
        <w:t>ein</w:t>
      </w:r>
      <w:r>
        <w:rPr>
          <w:spacing w:val="-7"/>
        </w:rPr>
        <w:t xml:space="preserve"> </w:t>
      </w:r>
      <w:r>
        <w:t>nach</w:t>
      </w:r>
      <w:r>
        <w:rPr>
          <w:spacing w:val="-7"/>
        </w:rPr>
        <w:t xml:space="preserve"> </w:t>
      </w:r>
      <w:r>
        <w:t>R</w:t>
      </w:r>
      <w:r>
        <w:rPr>
          <w:spacing w:val="-8"/>
        </w:rPr>
        <w:t xml:space="preserve"> </w:t>
      </w:r>
      <w:r>
        <w:t>3</w:t>
      </w:r>
      <w:r>
        <w:rPr>
          <w:spacing w:val="-7"/>
        </w:rPr>
        <w:t xml:space="preserve"> </w:t>
      </w:r>
      <w:r>
        <w:t>Besoldeter</w:t>
      </w:r>
      <w:r>
        <w:rPr>
          <w:spacing w:val="-5"/>
        </w:rPr>
        <w:t xml:space="preserve"> </w:t>
      </w:r>
      <w:r>
        <w:t>in</w:t>
      </w:r>
      <w:r>
        <w:rPr>
          <w:spacing w:val="-8"/>
        </w:rPr>
        <w:t xml:space="preserve"> </w:t>
      </w:r>
      <w:r>
        <w:t>Rheinland-Pfalz.</w:t>
      </w:r>
      <w:r>
        <w:rPr>
          <w:spacing w:val="-6"/>
        </w:rPr>
        <w:t xml:space="preserve"> </w:t>
      </w:r>
      <w:r>
        <w:t>Sein</w:t>
      </w:r>
      <w:r>
        <w:rPr>
          <w:spacing w:val="-6"/>
        </w:rPr>
        <w:t xml:space="preserve"> </w:t>
      </w:r>
      <w:r>
        <w:t>Einkommen</w:t>
      </w:r>
      <w:r>
        <w:rPr>
          <w:spacing w:val="-6"/>
        </w:rPr>
        <w:t xml:space="preserve"> </w:t>
      </w:r>
      <w:r>
        <w:t>lag</w:t>
      </w:r>
      <w:r>
        <w:rPr>
          <w:spacing w:val="-7"/>
        </w:rPr>
        <w:t xml:space="preserve"> </w:t>
      </w:r>
      <w:r>
        <w:t>außerdem</w:t>
      </w:r>
      <w:r>
        <w:rPr>
          <w:spacing w:val="-7"/>
        </w:rPr>
        <w:t xml:space="preserve"> </w:t>
      </w:r>
      <w:r>
        <w:t>über dem</w:t>
      </w:r>
      <w:r>
        <w:rPr>
          <w:spacing w:val="-7"/>
        </w:rPr>
        <w:t xml:space="preserve"> </w:t>
      </w:r>
      <w:r>
        <w:t>mittleren</w:t>
      </w:r>
      <w:r>
        <w:rPr>
          <w:spacing w:val="-6"/>
        </w:rPr>
        <w:t xml:space="preserve"> </w:t>
      </w:r>
      <w:r>
        <w:t>Verdienst</w:t>
      </w:r>
      <w:r>
        <w:rPr>
          <w:spacing w:val="-5"/>
        </w:rPr>
        <w:t xml:space="preserve"> </w:t>
      </w:r>
      <w:r>
        <w:t>in</w:t>
      </w:r>
      <w:r>
        <w:rPr>
          <w:spacing w:val="-7"/>
        </w:rPr>
        <w:t xml:space="preserve"> </w:t>
      </w:r>
      <w:r>
        <w:t>fast</w:t>
      </w:r>
      <w:r>
        <w:rPr>
          <w:spacing w:val="-5"/>
        </w:rPr>
        <w:t xml:space="preserve"> </w:t>
      </w:r>
      <w:r>
        <w:t>allen</w:t>
      </w:r>
      <w:r>
        <w:rPr>
          <w:spacing w:val="-7"/>
        </w:rPr>
        <w:t xml:space="preserve"> </w:t>
      </w:r>
      <w:r>
        <w:t>zum</w:t>
      </w:r>
      <w:r>
        <w:rPr>
          <w:spacing w:val="-6"/>
        </w:rPr>
        <w:t xml:space="preserve"> </w:t>
      </w:r>
      <w:r>
        <w:t>Vergleich</w:t>
      </w:r>
      <w:r>
        <w:rPr>
          <w:spacing w:val="-5"/>
        </w:rPr>
        <w:t xml:space="preserve"> </w:t>
      </w:r>
      <w:r>
        <w:t>ausgewählten</w:t>
      </w:r>
      <w:r>
        <w:rPr>
          <w:spacing w:val="-6"/>
        </w:rPr>
        <w:t xml:space="preserve"> </w:t>
      </w:r>
      <w:r>
        <w:t>Berufsgruppen</w:t>
      </w:r>
      <w:r>
        <w:rPr>
          <w:spacing w:val="-4"/>
        </w:rPr>
        <w:t xml:space="preserve"> </w:t>
      </w:r>
      <w:r>
        <w:t>mit Ausn</w:t>
      </w:r>
      <w:r>
        <w:t>ahme der Gruppen der „Bankfachleute“ und der „Unternehmer, Geschäftsfüh- rer,</w:t>
      </w:r>
      <w:r>
        <w:rPr>
          <w:spacing w:val="-7"/>
        </w:rPr>
        <w:t xml:space="preserve"> </w:t>
      </w:r>
      <w:r>
        <w:t>Geschäftsbereichsleiter“.</w:t>
      </w:r>
      <w:r>
        <w:rPr>
          <w:spacing w:val="-2"/>
        </w:rPr>
        <w:t xml:space="preserve"> </w:t>
      </w:r>
      <w:r>
        <w:t>Des</w:t>
      </w:r>
      <w:r>
        <w:rPr>
          <w:spacing w:val="-6"/>
        </w:rPr>
        <w:t xml:space="preserve"> </w:t>
      </w:r>
      <w:r>
        <w:t>Weiteren</w:t>
      </w:r>
      <w:r>
        <w:rPr>
          <w:spacing w:val="-6"/>
        </w:rPr>
        <w:t xml:space="preserve"> </w:t>
      </w:r>
      <w:r>
        <w:t>verdienten</w:t>
      </w:r>
      <w:r>
        <w:rPr>
          <w:spacing w:val="-6"/>
        </w:rPr>
        <w:t xml:space="preserve"> </w:t>
      </w:r>
      <w:r>
        <w:t>in</w:t>
      </w:r>
      <w:r>
        <w:rPr>
          <w:spacing w:val="-6"/>
        </w:rPr>
        <w:t xml:space="preserve"> </w:t>
      </w:r>
      <w:r>
        <w:t>der</w:t>
      </w:r>
      <w:r>
        <w:rPr>
          <w:spacing w:val="-7"/>
        </w:rPr>
        <w:t xml:space="preserve"> </w:t>
      </w:r>
      <w:r>
        <w:t>Gruppe</w:t>
      </w:r>
      <w:r>
        <w:rPr>
          <w:spacing w:val="-5"/>
        </w:rPr>
        <w:t xml:space="preserve"> </w:t>
      </w:r>
      <w:r>
        <w:t>der</w:t>
      </w:r>
      <w:r>
        <w:rPr>
          <w:spacing w:val="-7"/>
        </w:rPr>
        <w:t xml:space="preserve"> </w:t>
      </w:r>
      <w:r>
        <w:t>„Rechtsan- wälte, Notare u.ä.“ 62 v.H. der Beschäftigten weniger als ein Richter oder Staatsan- walt in der Besoldungsgruppe R 3. Schließlich verdienten 76 v.H. aller Universitätsabsolventen mit langjähriger Unternehmenszugehörigkeit (21 Jahre und mehr)</w:t>
      </w:r>
      <w:r>
        <w:rPr>
          <w:spacing w:val="-15"/>
        </w:rPr>
        <w:t xml:space="preserve"> </w:t>
      </w:r>
      <w:r>
        <w:t>we</w:t>
      </w:r>
      <w:r>
        <w:t>niger</w:t>
      </w:r>
      <w:r>
        <w:rPr>
          <w:spacing w:val="-15"/>
        </w:rPr>
        <w:t xml:space="preserve"> </w:t>
      </w:r>
      <w:r>
        <w:t>als</w:t>
      </w:r>
      <w:r>
        <w:rPr>
          <w:spacing w:val="-14"/>
        </w:rPr>
        <w:t xml:space="preserve"> </w:t>
      </w:r>
      <w:r>
        <w:t>ein</w:t>
      </w:r>
      <w:r>
        <w:rPr>
          <w:spacing w:val="-15"/>
        </w:rPr>
        <w:t xml:space="preserve"> </w:t>
      </w:r>
      <w:r>
        <w:t>nach</w:t>
      </w:r>
      <w:r>
        <w:rPr>
          <w:spacing w:val="-14"/>
        </w:rPr>
        <w:t xml:space="preserve"> </w:t>
      </w:r>
      <w:r>
        <w:t>R</w:t>
      </w:r>
      <w:r>
        <w:rPr>
          <w:spacing w:val="-15"/>
        </w:rPr>
        <w:t xml:space="preserve"> </w:t>
      </w:r>
      <w:r>
        <w:t>3-Besoldeter.</w:t>
      </w:r>
      <w:r>
        <w:rPr>
          <w:spacing w:val="-13"/>
        </w:rPr>
        <w:t xml:space="preserve"> </w:t>
      </w:r>
      <w:r>
        <w:t>Diese</w:t>
      </w:r>
      <w:r>
        <w:rPr>
          <w:spacing w:val="-15"/>
        </w:rPr>
        <w:t xml:space="preserve"> </w:t>
      </w:r>
      <w:r>
        <w:t>Daten</w:t>
      </w:r>
      <w:r>
        <w:rPr>
          <w:spacing w:val="-14"/>
        </w:rPr>
        <w:t xml:space="preserve"> </w:t>
      </w:r>
      <w:r>
        <w:t>lassen</w:t>
      </w:r>
      <w:r>
        <w:rPr>
          <w:spacing w:val="-15"/>
        </w:rPr>
        <w:t xml:space="preserve"> </w:t>
      </w:r>
      <w:r>
        <w:t>den</w:t>
      </w:r>
      <w:r>
        <w:rPr>
          <w:spacing w:val="-15"/>
        </w:rPr>
        <w:t xml:space="preserve"> </w:t>
      </w:r>
      <w:r>
        <w:t>Schluss</w:t>
      </w:r>
      <w:r>
        <w:rPr>
          <w:spacing w:val="-12"/>
        </w:rPr>
        <w:t xml:space="preserve"> </w:t>
      </w:r>
      <w:r>
        <w:t>nicht</w:t>
      </w:r>
      <w:r>
        <w:rPr>
          <w:spacing w:val="-15"/>
        </w:rPr>
        <w:t xml:space="preserve"> </w:t>
      </w:r>
      <w:r>
        <w:t>zu, dass die R 3-Besoldung in Rheinland-Pfalz die Grenze der Amtsangemessenheit of- fensichtlich</w:t>
      </w:r>
      <w:r>
        <w:rPr>
          <w:spacing w:val="-2"/>
        </w:rPr>
        <w:t xml:space="preserve"> </w:t>
      </w:r>
      <w:r>
        <w:t>unterschritt.</w:t>
      </w:r>
    </w:p>
    <w:p w:rsidR="000F10D1" w:rsidRDefault="0090729B">
      <w:pPr>
        <w:pStyle w:val="a3"/>
        <w:spacing w:before="145" w:line="292" w:lineRule="auto"/>
        <w:ind w:left="110" w:right="38" w:firstLine="140"/>
        <w:jc w:val="both"/>
      </w:pPr>
      <w:r>
        <w:t>c) Der relative Schutz des Alimentationsprinzips ist ebenfalls nicht verl</w:t>
      </w:r>
      <w:r>
        <w:t>etzt, da in Rheinland-Pfalz weder in dem Vorlagezeitraum der Jahre 2012 und 2013 noch über den</w:t>
      </w:r>
      <w:r>
        <w:rPr>
          <w:spacing w:val="-8"/>
        </w:rPr>
        <w:t xml:space="preserve"> </w:t>
      </w:r>
      <w:r>
        <w:t>Zeitraum</w:t>
      </w:r>
      <w:r>
        <w:rPr>
          <w:spacing w:val="-5"/>
        </w:rPr>
        <w:t xml:space="preserve"> </w:t>
      </w:r>
      <w:r>
        <w:t>der</w:t>
      </w:r>
      <w:r>
        <w:rPr>
          <w:spacing w:val="-7"/>
        </w:rPr>
        <w:t xml:space="preserve"> </w:t>
      </w:r>
      <w:r>
        <w:t>Jahre</w:t>
      </w:r>
      <w:r>
        <w:rPr>
          <w:spacing w:val="-7"/>
        </w:rPr>
        <w:t xml:space="preserve"> </w:t>
      </w:r>
      <w:r>
        <w:t>1998</w:t>
      </w:r>
      <w:r>
        <w:rPr>
          <w:spacing w:val="-7"/>
        </w:rPr>
        <w:t xml:space="preserve"> </w:t>
      </w:r>
      <w:r>
        <w:t>bis</w:t>
      </w:r>
      <w:r>
        <w:rPr>
          <w:spacing w:val="-7"/>
        </w:rPr>
        <w:t xml:space="preserve"> </w:t>
      </w:r>
      <w:r>
        <w:t>2012</w:t>
      </w:r>
      <w:r>
        <w:rPr>
          <w:spacing w:val="-6"/>
        </w:rPr>
        <w:t xml:space="preserve"> </w:t>
      </w:r>
      <w:r>
        <w:t>und</w:t>
      </w:r>
      <w:r>
        <w:rPr>
          <w:spacing w:val="-7"/>
        </w:rPr>
        <w:t xml:space="preserve"> </w:t>
      </w:r>
      <w:r>
        <w:t>1999</w:t>
      </w:r>
      <w:r>
        <w:rPr>
          <w:spacing w:val="-7"/>
        </w:rPr>
        <w:t xml:space="preserve"> </w:t>
      </w:r>
      <w:r>
        <w:t>bis</w:t>
      </w:r>
      <w:r>
        <w:rPr>
          <w:spacing w:val="-7"/>
        </w:rPr>
        <w:t xml:space="preserve"> </w:t>
      </w:r>
      <w:r>
        <w:t>2013</w:t>
      </w:r>
      <w:r>
        <w:rPr>
          <w:spacing w:val="-6"/>
        </w:rPr>
        <w:t xml:space="preserve"> </w:t>
      </w:r>
      <w:r>
        <w:t>hinweg</w:t>
      </w:r>
      <w:r>
        <w:rPr>
          <w:spacing w:val="-6"/>
        </w:rPr>
        <w:t xml:space="preserve"> </w:t>
      </w:r>
      <w:r>
        <w:t>in</w:t>
      </w:r>
      <w:r>
        <w:rPr>
          <w:spacing w:val="-7"/>
        </w:rPr>
        <w:t xml:space="preserve"> </w:t>
      </w:r>
      <w:r>
        <w:t>der</w:t>
      </w:r>
      <w:r>
        <w:rPr>
          <w:spacing w:val="-8"/>
        </w:rPr>
        <w:t xml:space="preserve"> </w:t>
      </w:r>
      <w:r>
        <w:t>Besoldungs- gruppe R 3 eine reale Besoldungsabsenkung</w:t>
      </w:r>
      <w:r>
        <w:rPr>
          <w:spacing w:val="-10"/>
        </w:rPr>
        <w:t xml:space="preserve"> </w:t>
      </w:r>
      <w:r>
        <w:t>erfolgte.</w:t>
      </w:r>
    </w:p>
    <w:p w:rsidR="000F10D1" w:rsidRDefault="000F10D1">
      <w:pPr>
        <w:pStyle w:val="a3"/>
        <w:spacing w:before="4"/>
        <w:rPr>
          <w:sz w:val="23"/>
        </w:rPr>
      </w:pPr>
    </w:p>
    <w:p w:rsidR="000F10D1" w:rsidRDefault="0090729B">
      <w:pPr>
        <w:spacing w:before="1"/>
        <w:ind w:left="4452" w:right="4382"/>
        <w:jc w:val="center"/>
        <w:rPr>
          <w:b/>
          <w:sz w:val="24"/>
        </w:rPr>
      </w:pPr>
      <w:r>
        <w:rPr>
          <w:b/>
          <w:sz w:val="24"/>
        </w:rPr>
        <w:t>D.</w:t>
      </w:r>
    </w:p>
    <w:p w:rsidR="000F10D1" w:rsidRDefault="0090729B">
      <w:pPr>
        <w:pStyle w:val="a3"/>
        <w:spacing w:before="168" w:line="292" w:lineRule="auto"/>
        <w:ind w:left="110" w:right="38" w:firstLine="140"/>
        <w:jc w:val="both"/>
      </w:pPr>
      <w:r>
        <w:t>Der Verstoß einer Norm gegen</w:t>
      </w:r>
      <w:r>
        <w:t xml:space="preserve"> das Grundgesetz kann entweder zur Nichtigerklä- rung (vgl. § 82 Abs. 1 i.V.m. § 78 BVerfGG) oder dazu führen, dass das Bundesver- fassungsgericht die mit der Verfassungswidrigkeit gegebene Unvereinbarkeit der Norm mit dem Grundgesetz feststellt (vgl. § 82</w:t>
      </w:r>
      <w:r>
        <w:t xml:space="preserve"> Abs. 1 i.V.m. § 79 Abs. 1 und § 31 Abs. 2 BVerfGG). Eine Nichtigerklärung hätte zur Folge, dass es für die Besoldung an der gesetzlichen Grundlage fehlen würde, der es mit Blick auf den verfassungs- rechtlich vorgegebenen und einfachrechtlich in § 2 Abs. </w:t>
      </w:r>
      <w:r>
        <w:t>1 BBesG angeordneten Ge- setzesvorbehalt, der in Sachsen-Anhalt im verfahrensgegenständlichen Zeitraum noch</w:t>
      </w:r>
      <w:r>
        <w:rPr>
          <w:spacing w:val="-5"/>
        </w:rPr>
        <w:t xml:space="preserve"> </w:t>
      </w:r>
      <w:r>
        <w:t>fortgalt,</w:t>
      </w:r>
      <w:r>
        <w:rPr>
          <w:spacing w:val="-4"/>
        </w:rPr>
        <w:t xml:space="preserve"> </w:t>
      </w:r>
      <w:r>
        <w:t>bedarf.</w:t>
      </w:r>
      <w:r>
        <w:rPr>
          <w:spacing w:val="-4"/>
        </w:rPr>
        <w:t xml:space="preserve"> </w:t>
      </w:r>
      <w:r>
        <w:t>Damit</w:t>
      </w:r>
      <w:r>
        <w:rPr>
          <w:spacing w:val="-4"/>
        </w:rPr>
        <w:t xml:space="preserve"> </w:t>
      </w:r>
      <w:r>
        <w:t>würde</w:t>
      </w:r>
      <w:r>
        <w:rPr>
          <w:spacing w:val="-5"/>
        </w:rPr>
        <w:t xml:space="preserve"> </w:t>
      </w:r>
      <w:r>
        <w:t>ein</w:t>
      </w:r>
      <w:r>
        <w:rPr>
          <w:spacing w:val="-5"/>
        </w:rPr>
        <w:t xml:space="preserve"> </w:t>
      </w:r>
      <w:r>
        <w:t>Zustand</w:t>
      </w:r>
      <w:r>
        <w:rPr>
          <w:spacing w:val="-3"/>
        </w:rPr>
        <w:t xml:space="preserve"> </w:t>
      </w:r>
      <w:r>
        <w:t>geschaffen,</w:t>
      </w:r>
      <w:r>
        <w:rPr>
          <w:spacing w:val="-4"/>
        </w:rPr>
        <w:t xml:space="preserve"> </w:t>
      </w:r>
      <w:r>
        <w:t>der</w:t>
      </w:r>
      <w:r>
        <w:rPr>
          <w:spacing w:val="-5"/>
        </w:rPr>
        <w:t xml:space="preserve"> </w:t>
      </w:r>
      <w:r>
        <w:t>von</w:t>
      </w:r>
      <w:r>
        <w:rPr>
          <w:spacing w:val="-5"/>
        </w:rPr>
        <w:t xml:space="preserve"> </w:t>
      </w:r>
      <w:r>
        <w:t>der</w:t>
      </w:r>
      <w:r>
        <w:rPr>
          <w:spacing w:val="-5"/>
        </w:rPr>
        <w:t xml:space="preserve"> </w:t>
      </w:r>
      <w:r>
        <w:t>verfassungs- mäßigen</w:t>
      </w:r>
      <w:r>
        <w:rPr>
          <w:spacing w:val="-12"/>
        </w:rPr>
        <w:t xml:space="preserve"> </w:t>
      </w:r>
      <w:r>
        <w:t>Ordnung</w:t>
      </w:r>
      <w:r>
        <w:rPr>
          <w:spacing w:val="-11"/>
        </w:rPr>
        <w:t xml:space="preserve"> </w:t>
      </w:r>
      <w:r>
        <w:t>noch</w:t>
      </w:r>
      <w:r>
        <w:rPr>
          <w:spacing w:val="-12"/>
        </w:rPr>
        <w:t xml:space="preserve"> </w:t>
      </w:r>
      <w:r>
        <w:t>weiter</w:t>
      </w:r>
      <w:r>
        <w:rPr>
          <w:spacing w:val="-11"/>
        </w:rPr>
        <w:t xml:space="preserve"> </w:t>
      </w:r>
      <w:r>
        <w:t>entfernt</w:t>
      </w:r>
      <w:r>
        <w:rPr>
          <w:spacing w:val="-12"/>
        </w:rPr>
        <w:t xml:space="preserve"> </w:t>
      </w:r>
      <w:r>
        <w:t>wäre</w:t>
      </w:r>
      <w:r>
        <w:rPr>
          <w:spacing w:val="-12"/>
        </w:rPr>
        <w:t xml:space="preserve"> </w:t>
      </w:r>
      <w:r>
        <w:t>als</w:t>
      </w:r>
      <w:r>
        <w:rPr>
          <w:spacing w:val="-12"/>
        </w:rPr>
        <w:t xml:space="preserve"> </w:t>
      </w:r>
      <w:r>
        <w:t>der</w:t>
      </w:r>
      <w:r>
        <w:rPr>
          <w:spacing w:val="-11"/>
        </w:rPr>
        <w:t xml:space="preserve"> </w:t>
      </w:r>
      <w:r>
        <w:t>bisherige</w:t>
      </w:r>
      <w:r>
        <w:rPr>
          <w:spacing w:val="-12"/>
        </w:rPr>
        <w:t xml:space="preserve"> </w:t>
      </w:r>
      <w:r>
        <w:t>(vgl.</w:t>
      </w:r>
      <w:r>
        <w:rPr>
          <w:spacing w:val="-12"/>
        </w:rPr>
        <w:t xml:space="preserve"> </w:t>
      </w:r>
      <w:r>
        <w:t>BVerfGE</w:t>
      </w:r>
      <w:r>
        <w:rPr>
          <w:spacing w:val="-11"/>
        </w:rPr>
        <w:t xml:space="preserve"> </w:t>
      </w:r>
      <w:r>
        <w:t>119,</w:t>
      </w:r>
      <w:r>
        <w:rPr>
          <w:spacing w:val="-11"/>
        </w:rPr>
        <w:t xml:space="preserve"> </w:t>
      </w:r>
      <w:r>
        <w:t>331</w:t>
      </w:r>
    </w:p>
    <w:p w:rsidR="000F10D1" w:rsidRDefault="0090729B">
      <w:pPr>
        <w:pStyle w:val="a3"/>
        <w:spacing w:line="269" w:lineRule="exact"/>
        <w:ind w:left="110"/>
        <w:jc w:val="both"/>
      </w:pPr>
      <w:r>
        <w:t>&lt;382 f.&gt;; 125, 175 &lt;255 f.&gt;; 130, 263 &lt;312&gt;).</w:t>
      </w:r>
    </w:p>
    <w:p w:rsidR="000F10D1" w:rsidRDefault="0090729B">
      <w:pPr>
        <w:pStyle w:val="a3"/>
        <w:spacing w:before="216" w:line="292" w:lineRule="auto"/>
        <w:ind w:left="110" w:right="38" w:firstLine="140"/>
        <w:jc w:val="both"/>
      </w:pPr>
      <w:r>
        <w:t>Stellt</w:t>
      </w:r>
      <w:r>
        <w:rPr>
          <w:spacing w:val="-11"/>
        </w:rPr>
        <w:t xml:space="preserve"> </w:t>
      </w:r>
      <w:r>
        <w:t>das</w:t>
      </w:r>
      <w:r>
        <w:rPr>
          <w:spacing w:val="-11"/>
        </w:rPr>
        <w:t xml:space="preserve"> </w:t>
      </w:r>
      <w:r>
        <w:t>Bundesverfassungsgericht</w:t>
      </w:r>
      <w:r>
        <w:rPr>
          <w:spacing w:val="-6"/>
        </w:rPr>
        <w:t xml:space="preserve"> </w:t>
      </w:r>
      <w:r>
        <w:t>die</w:t>
      </w:r>
      <w:r>
        <w:rPr>
          <w:spacing w:val="-11"/>
        </w:rPr>
        <w:t xml:space="preserve"> </w:t>
      </w:r>
      <w:r>
        <w:t>Unvereinbarkeit</w:t>
      </w:r>
      <w:r>
        <w:rPr>
          <w:spacing w:val="-10"/>
        </w:rPr>
        <w:t xml:space="preserve"> </w:t>
      </w:r>
      <w:r>
        <w:t>einer</w:t>
      </w:r>
      <w:r>
        <w:rPr>
          <w:spacing w:val="-11"/>
        </w:rPr>
        <w:t xml:space="preserve"> </w:t>
      </w:r>
      <w:r>
        <w:t>Norm</w:t>
      </w:r>
      <w:r>
        <w:rPr>
          <w:spacing w:val="-12"/>
        </w:rPr>
        <w:t xml:space="preserve"> </w:t>
      </w:r>
      <w:r>
        <w:t>oder</w:t>
      </w:r>
      <w:r>
        <w:rPr>
          <w:spacing w:val="-11"/>
        </w:rPr>
        <w:t xml:space="preserve"> </w:t>
      </w:r>
      <w:r>
        <w:t>mehrerer Normen mit dem Grundgesetz fest, folgt daraus grundsätzlich die Verpflichtung des Gesetzgebers, die Rechtslage r</w:t>
      </w:r>
      <w:r>
        <w:t>ückwirkend verfassungsgemäß umzugestalten. Aus- nahmen von dieser Regelfolge der Unvereinbarkeit hat das Bundesverfassungsge- richt wiederholt bei haushaltswirtschaftlich bedeutsamen Normen bejaht (vgl. BVerfGE</w:t>
      </w:r>
      <w:r>
        <w:rPr>
          <w:spacing w:val="-13"/>
        </w:rPr>
        <w:t xml:space="preserve"> </w:t>
      </w:r>
      <w:r>
        <w:t>93,</w:t>
      </w:r>
      <w:r>
        <w:rPr>
          <w:spacing w:val="-14"/>
        </w:rPr>
        <w:t xml:space="preserve"> </w:t>
      </w:r>
      <w:r>
        <w:t>121</w:t>
      </w:r>
      <w:r>
        <w:rPr>
          <w:spacing w:val="-13"/>
        </w:rPr>
        <w:t xml:space="preserve"> </w:t>
      </w:r>
      <w:r>
        <w:t>&lt;148&gt;;</w:t>
      </w:r>
      <w:r>
        <w:rPr>
          <w:spacing w:val="-13"/>
        </w:rPr>
        <w:t xml:space="preserve"> </w:t>
      </w:r>
      <w:r>
        <w:t>105,</w:t>
      </w:r>
      <w:r>
        <w:rPr>
          <w:spacing w:val="-13"/>
        </w:rPr>
        <w:t xml:space="preserve"> </w:t>
      </w:r>
      <w:r>
        <w:t>73</w:t>
      </w:r>
      <w:r>
        <w:rPr>
          <w:spacing w:val="-15"/>
        </w:rPr>
        <w:t xml:space="preserve"> </w:t>
      </w:r>
      <w:r>
        <w:t>&lt;134&gt;;</w:t>
      </w:r>
      <w:r>
        <w:rPr>
          <w:spacing w:val="-12"/>
        </w:rPr>
        <w:t xml:space="preserve"> </w:t>
      </w:r>
      <w:r>
        <w:t>117,</w:t>
      </w:r>
      <w:r>
        <w:rPr>
          <w:spacing w:val="-14"/>
        </w:rPr>
        <w:t xml:space="preserve"> </w:t>
      </w:r>
      <w:r>
        <w:t>1</w:t>
      </w:r>
      <w:r>
        <w:rPr>
          <w:spacing w:val="-14"/>
        </w:rPr>
        <w:t xml:space="preserve"> </w:t>
      </w:r>
      <w:r>
        <w:t>&lt;70&gt;;</w:t>
      </w:r>
      <w:r>
        <w:rPr>
          <w:spacing w:val="-14"/>
        </w:rPr>
        <w:t xml:space="preserve"> </w:t>
      </w:r>
      <w:r>
        <w:t>13</w:t>
      </w:r>
      <w:r>
        <w:t>0,</w:t>
      </w:r>
      <w:r>
        <w:rPr>
          <w:spacing w:val="-13"/>
        </w:rPr>
        <w:t xml:space="preserve"> </w:t>
      </w:r>
      <w:r>
        <w:t>263</w:t>
      </w:r>
      <w:r>
        <w:rPr>
          <w:spacing w:val="-14"/>
        </w:rPr>
        <w:t xml:space="preserve"> </w:t>
      </w:r>
      <w:r>
        <w:t>&lt;312</w:t>
      </w:r>
      <w:r>
        <w:rPr>
          <w:spacing w:val="-13"/>
        </w:rPr>
        <w:t xml:space="preserve"> </w:t>
      </w:r>
      <w:r>
        <w:t>f.&gt;).</w:t>
      </w:r>
      <w:r>
        <w:rPr>
          <w:spacing w:val="-14"/>
        </w:rPr>
        <w:t xml:space="preserve"> </w:t>
      </w:r>
      <w:r>
        <w:t>Speziell</w:t>
      </w:r>
      <w:r>
        <w:rPr>
          <w:spacing w:val="-12"/>
        </w:rPr>
        <w:t xml:space="preserve"> </w:t>
      </w:r>
      <w:r>
        <w:t>bei</w:t>
      </w:r>
    </w:p>
    <w:p w:rsidR="000F10D1" w:rsidRDefault="0090729B">
      <w:pPr>
        <w:pStyle w:val="a3"/>
        <w:spacing w:line="292" w:lineRule="auto"/>
        <w:ind w:left="110" w:right="38"/>
        <w:jc w:val="both"/>
      </w:pPr>
      <w:r>
        <w:t>besoldungsrechtlichen</w:t>
      </w:r>
      <w:r>
        <w:rPr>
          <w:spacing w:val="-11"/>
        </w:rPr>
        <w:t xml:space="preserve"> </w:t>
      </w:r>
      <w:r>
        <w:t>Normen</w:t>
      </w:r>
      <w:r>
        <w:rPr>
          <w:spacing w:val="-11"/>
        </w:rPr>
        <w:t xml:space="preserve"> </w:t>
      </w:r>
      <w:r>
        <w:t>gilt</w:t>
      </w:r>
      <w:r>
        <w:rPr>
          <w:spacing w:val="-12"/>
        </w:rPr>
        <w:t xml:space="preserve"> </w:t>
      </w:r>
      <w:r>
        <w:t>es</w:t>
      </w:r>
      <w:r>
        <w:rPr>
          <w:spacing w:val="-11"/>
        </w:rPr>
        <w:t xml:space="preserve"> </w:t>
      </w:r>
      <w:r>
        <w:t>zu</w:t>
      </w:r>
      <w:r>
        <w:rPr>
          <w:spacing w:val="-12"/>
        </w:rPr>
        <w:t xml:space="preserve"> </w:t>
      </w:r>
      <w:r>
        <w:t>beachten,</w:t>
      </w:r>
      <w:r>
        <w:rPr>
          <w:spacing w:val="-11"/>
        </w:rPr>
        <w:t xml:space="preserve"> </w:t>
      </w:r>
      <w:r>
        <w:t>dass</w:t>
      </w:r>
      <w:r>
        <w:rPr>
          <w:spacing w:val="-11"/>
        </w:rPr>
        <w:t xml:space="preserve"> </w:t>
      </w:r>
      <w:r>
        <w:t>die</w:t>
      </w:r>
      <w:r>
        <w:rPr>
          <w:spacing w:val="-12"/>
        </w:rPr>
        <w:t xml:space="preserve"> </w:t>
      </w:r>
      <w:r>
        <w:t>Alimentation</w:t>
      </w:r>
      <w:r>
        <w:rPr>
          <w:spacing w:val="-8"/>
        </w:rPr>
        <w:t xml:space="preserve"> </w:t>
      </w:r>
      <w:r>
        <w:t>des</w:t>
      </w:r>
      <w:r>
        <w:rPr>
          <w:spacing w:val="-12"/>
        </w:rPr>
        <w:t xml:space="preserve"> </w:t>
      </w:r>
      <w:r>
        <w:t xml:space="preserve">Beam- ten der Sache nach die Befriedigung eines gegenwärtigen Bedarfs aus gegenwärtig zur Verfügung  stehenden Haushaltsmitteln darstellt. Eine allgemeine </w:t>
      </w:r>
      <w:r>
        <w:rPr>
          <w:spacing w:val="21"/>
        </w:rPr>
        <w:t xml:space="preserve"> </w:t>
      </w:r>
      <w:r>
        <w:t>rückwirkende</w:t>
      </w:r>
    </w:p>
    <w:p w:rsidR="000F10D1" w:rsidRDefault="0090729B">
      <w:pPr>
        <w:spacing w:before="68"/>
        <w:ind w:left="110"/>
        <w:rPr>
          <w:sz w:val="24"/>
        </w:rPr>
      </w:pPr>
      <w:r>
        <w:br w:type="column"/>
      </w:r>
      <w:r>
        <w:rPr>
          <w:sz w:val="24"/>
        </w:rPr>
        <w:t>192</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90729B">
      <w:pPr>
        <w:pStyle w:val="a3"/>
        <w:spacing w:before="173"/>
        <w:ind w:left="110"/>
      </w:pPr>
      <w:r>
        <w:t>193</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spacing w:before="2"/>
        <w:rPr>
          <w:sz w:val="25"/>
        </w:rPr>
      </w:pPr>
    </w:p>
    <w:p w:rsidR="000F10D1" w:rsidRDefault="0090729B">
      <w:pPr>
        <w:pStyle w:val="a3"/>
        <w:ind w:left="110"/>
      </w:pPr>
      <w:r>
        <w:t>194</w:t>
      </w: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6"/>
        </w:rPr>
      </w:pPr>
    </w:p>
    <w:p w:rsidR="000F10D1" w:rsidRDefault="000F10D1">
      <w:pPr>
        <w:pStyle w:val="a3"/>
        <w:rPr>
          <w:sz w:val="25"/>
        </w:rPr>
      </w:pPr>
    </w:p>
    <w:p w:rsidR="000F10D1" w:rsidRDefault="0090729B">
      <w:pPr>
        <w:pStyle w:val="a3"/>
        <w:ind w:left="110"/>
      </w:pPr>
      <w:r>
        <w:t>195</w:t>
      </w:r>
    </w:p>
    <w:p w:rsidR="000F10D1" w:rsidRDefault="000F10D1">
      <w:pPr>
        <w:sectPr w:rsidR="000F10D1">
          <w:pgSz w:w="11900" w:h="16840"/>
          <w:pgMar w:top="1040" w:right="620" w:bottom="660" w:left="1260" w:header="0" w:footer="474" w:gutter="0"/>
          <w:cols w:num="2" w:space="720" w:equalWidth="0">
            <w:col w:w="9114" w:space="280"/>
            <w:col w:w="626"/>
          </w:cols>
        </w:sectPr>
      </w:pPr>
    </w:p>
    <w:p w:rsidR="000F10D1" w:rsidRDefault="0090729B">
      <w:pPr>
        <w:pStyle w:val="a3"/>
        <w:spacing w:before="68" w:line="292" w:lineRule="auto"/>
        <w:ind w:left="110" w:right="944"/>
        <w:jc w:val="both"/>
      </w:pPr>
      <w:r>
        <w:t xml:space="preserve">Behebung des Verfassungsverstoßes ist daher mit Blick auf die Besonderheiten des Beamtenverhältnisses nicht geboten (vgl. BVerfGE 81, 363 &lt;383 ff.&gt;; 99, 300 &lt;330 f.&gt;; 130, 263 &lt;313&gt;). Sie ist jedoch sowohl hinsichtlich des Klägers des Ausgangs- verfahrens </w:t>
      </w:r>
      <w:r>
        <w:t>als auch hinsichtlich etwaiger Kläger erforderlich, über deren Anspruch noch nicht abschließend entschieden worden ist (vgl. BVerfGE 99, 300 &lt;331&gt;; 130,</w:t>
      </w:r>
    </w:p>
    <w:p w:rsidR="000F10D1" w:rsidRDefault="0090729B">
      <w:pPr>
        <w:pStyle w:val="a3"/>
        <w:spacing w:line="273" w:lineRule="exact"/>
        <w:ind w:left="110"/>
        <w:jc w:val="both"/>
      </w:pPr>
      <w:r>
        <w:t>263 &lt;313&gt;).</w:t>
      </w:r>
    </w:p>
    <w:p w:rsidR="000F10D1" w:rsidRDefault="000F10D1">
      <w:pPr>
        <w:pStyle w:val="a3"/>
        <w:spacing w:before="10"/>
        <w:rPr>
          <w:sz w:val="20"/>
        </w:rPr>
      </w:pPr>
    </w:p>
    <w:p w:rsidR="000F10D1" w:rsidRDefault="000F10D1">
      <w:pPr>
        <w:rPr>
          <w:sz w:val="20"/>
        </w:rPr>
        <w:sectPr w:rsidR="000F10D1">
          <w:pgSz w:w="11900" w:h="16840"/>
          <w:pgMar w:top="1040" w:right="620" w:bottom="660" w:left="1260" w:header="0" w:footer="474" w:gutter="0"/>
          <w:cols w:space="720"/>
        </w:sectPr>
      </w:pPr>
    </w:p>
    <w:p w:rsidR="000F10D1" w:rsidRDefault="0090729B">
      <w:pPr>
        <w:spacing w:before="92"/>
        <w:ind w:right="124"/>
        <w:jc w:val="right"/>
        <w:rPr>
          <w:b/>
          <w:sz w:val="24"/>
        </w:rPr>
      </w:pPr>
      <w:r>
        <w:rPr>
          <w:b/>
          <w:sz w:val="24"/>
        </w:rPr>
        <w:t>E.</w:t>
      </w:r>
    </w:p>
    <w:p w:rsidR="000F10D1" w:rsidRDefault="0090729B">
      <w:pPr>
        <w:pStyle w:val="a3"/>
        <w:spacing w:before="168"/>
        <w:ind w:left="250"/>
      </w:pPr>
      <w:r>
        <w:t>Die Entscheidung ist einstimmig</w:t>
      </w:r>
      <w:r>
        <w:rPr>
          <w:spacing w:val="-37"/>
        </w:rPr>
        <w:t xml:space="preserve"> </w:t>
      </w:r>
      <w:r>
        <w:t>ergangen.</w:t>
      </w:r>
    </w:p>
    <w:p w:rsidR="000F10D1" w:rsidRDefault="0090729B">
      <w:pPr>
        <w:pStyle w:val="a3"/>
        <w:rPr>
          <w:sz w:val="26"/>
        </w:rPr>
      </w:pPr>
      <w:r>
        <w:br w:type="column"/>
      </w:r>
    </w:p>
    <w:p w:rsidR="000F10D1" w:rsidRDefault="000F10D1">
      <w:pPr>
        <w:pStyle w:val="a3"/>
        <w:spacing w:before="7"/>
        <w:rPr>
          <w:sz w:val="20"/>
        </w:rPr>
      </w:pPr>
    </w:p>
    <w:p w:rsidR="000F10D1" w:rsidRDefault="0090729B">
      <w:pPr>
        <w:pStyle w:val="a3"/>
        <w:ind w:left="250"/>
      </w:pPr>
      <w:r>
        <w:t>196</w:t>
      </w:r>
    </w:p>
    <w:p w:rsidR="000F10D1" w:rsidRDefault="000F10D1">
      <w:pPr>
        <w:sectPr w:rsidR="000F10D1">
          <w:type w:val="continuous"/>
          <w:pgSz w:w="11900" w:h="16840"/>
          <w:pgMar w:top="1440" w:right="620" w:bottom="660" w:left="1260" w:header="720" w:footer="720" w:gutter="0"/>
          <w:cols w:num="2" w:space="720" w:equalWidth="0">
            <w:col w:w="4832" w:space="4421"/>
            <w:col w:w="767"/>
          </w:cols>
        </w:sectPr>
      </w:pPr>
    </w:p>
    <w:p w:rsidR="000F10D1" w:rsidRDefault="000F10D1">
      <w:pPr>
        <w:pStyle w:val="a3"/>
        <w:spacing w:before="5"/>
        <w:rPr>
          <w:sz w:val="26"/>
        </w:rPr>
      </w:pPr>
    </w:p>
    <w:tbl>
      <w:tblPr>
        <w:tblStyle w:val="TableNormal"/>
        <w:tblW w:w="0" w:type="auto"/>
        <w:tblInd w:w="1575" w:type="dxa"/>
        <w:tblLayout w:type="fixed"/>
        <w:tblLook w:val="01E0" w:firstRow="1" w:lastRow="1" w:firstColumn="1" w:lastColumn="1" w:noHBand="0" w:noVBand="0"/>
      </w:tblPr>
      <w:tblGrid>
        <w:gridCol w:w="2065"/>
        <w:gridCol w:w="1775"/>
        <w:gridCol w:w="2261"/>
      </w:tblGrid>
      <w:tr w:rsidR="000F10D1">
        <w:trPr>
          <w:trHeight w:val="382"/>
        </w:trPr>
        <w:tc>
          <w:tcPr>
            <w:tcW w:w="2065" w:type="dxa"/>
          </w:tcPr>
          <w:p w:rsidR="000F10D1" w:rsidRDefault="0090729B">
            <w:pPr>
              <w:pStyle w:val="TableParagraph"/>
              <w:spacing w:before="0" w:line="268" w:lineRule="exact"/>
              <w:ind w:left="96"/>
              <w:rPr>
                <w:sz w:val="24"/>
              </w:rPr>
            </w:pPr>
            <w:r>
              <w:rPr>
                <w:sz w:val="24"/>
              </w:rPr>
              <w:t>Voßkuhle</w:t>
            </w:r>
          </w:p>
        </w:tc>
        <w:tc>
          <w:tcPr>
            <w:tcW w:w="1775" w:type="dxa"/>
          </w:tcPr>
          <w:p w:rsidR="000F10D1" w:rsidRDefault="0090729B">
            <w:pPr>
              <w:pStyle w:val="TableParagraph"/>
              <w:spacing w:before="0" w:line="268" w:lineRule="exact"/>
              <w:ind w:right="396"/>
              <w:jc w:val="center"/>
              <w:rPr>
                <w:sz w:val="24"/>
              </w:rPr>
            </w:pPr>
            <w:r>
              <w:rPr>
                <w:sz w:val="24"/>
              </w:rPr>
              <w:t>Landau</w:t>
            </w:r>
          </w:p>
        </w:tc>
        <w:tc>
          <w:tcPr>
            <w:tcW w:w="2261" w:type="dxa"/>
          </w:tcPr>
          <w:p w:rsidR="000F10D1" w:rsidRDefault="0090729B">
            <w:pPr>
              <w:pStyle w:val="TableParagraph"/>
              <w:spacing w:before="0" w:line="268" w:lineRule="exact"/>
              <w:ind w:left="1246"/>
              <w:rPr>
                <w:sz w:val="24"/>
              </w:rPr>
            </w:pPr>
            <w:r>
              <w:rPr>
                <w:sz w:val="24"/>
              </w:rPr>
              <w:t>Huber</w:t>
            </w:r>
          </w:p>
        </w:tc>
      </w:tr>
      <w:tr w:rsidR="000F10D1">
        <w:trPr>
          <w:trHeight w:val="496"/>
        </w:trPr>
        <w:tc>
          <w:tcPr>
            <w:tcW w:w="2065" w:type="dxa"/>
          </w:tcPr>
          <w:p w:rsidR="000F10D1" w:rsidRDefault="0090729B">
            <w:pPr>
              <w:pStyle w:val="TableParagraph"/>
              <w:ind w:left="50"/>
              <w:rPr>
                <w:sz w:val="24"/>
              </w:rPr>
            </w:pPr>
            <w:r>
              <w:rPr>
                <w:sz w:val="24"/>
              </w:rPr>
              <w:t>Hermanns</w:t>
            </w:r>
          </w:p>
        </w:tc>
        <w:tc>
          <w:tcPr>
            <w:tcW w:w="1775" w:type="dxa"/>
          </w:tcPr>
          <w:p w:rsidR="000F10D1" w:rsidRDefault="0090729B">
            <w:pPr>
              <w:pStyle w:val="TableParagraph"/>
              <w:ind w:right="396"/>
              <w:jc w:val="center"/>
              <w:rPr>
                <w:sz w:val="24"/>
              </w:rPr>
            </w:pPr>
            <w:r>
              <w:rPr>
                <w:sz w:val="24"/>
              </w:rPr>
              <w:t>Müller</w:t>
            </w:r>
          </w:p>
        </w:tc>
        <w:tc>
          <w:tcPr>
            <w:tcW w:w="2261" w:type="dxa"/>
          </w:tcPr>
          <w:p w:rsidR="000F10D1" w:rsidRDefault="0090729B">
            <w:pPr>
              <w:pStyle w:val="TableParagraph"/>
              <w:ind w:left="933"/>
              <w:rPr>
                <w:sz w:val="24"/>
              </w:rPr>
            </w:pPr>
            <w:r>
              <w:rPr>
                <w:sz w:val="24"/>
              </w:rPr>
              <w:t>Kessal-Wulf</w:t>
            </w:r>
          </w:p>
        </w:tc>
      </w:tr>
      <w:tr w:rsidR="000F10D1">
        <w:trPr>
          <w:trHeight w:val="382"/>
        </w:trPr>
        <w:tc>
          <w:tcPr>
            <w:tcW w:w="2065" w:type="dxa"/>
          </w:tcPr>
          <w:p w:rsidR="000F10D1" w:rsidRDefault="0090729B">
            <w:pPr>
              <w:pStyle w:val="TableParagraph"/>
              <w:spacing w:line="256" w:lineRule="exact"/>
              <w:ind w:left="894"/>
              <w:rPr>
                <w:sz w:val="24"/>
              </w:rPr>
            </w:pPr>
            <w:r>
              <w:rPr>
                <w:sz w:val="24"/>
              </w:rPr>
              <w:t>König</w:t>
            </w:r>
          </w:p>
        </w:tc>
        <w:tc>
          <w:tcPr>
            <w:tcW w:w="1775" w:type="dxa"/>
          </w:tcPr>
          <w:p w:rsidR="000F10D1" w:rsidRDefault="000F10D1">
            <w:pPr>
              <w:pStyle w:val="TableParagraph"/>
              <w:spacing w:before="0"/>
              <w:ind w:left="0"/>
              <w:rPr>
                <w:rFonts w:ascii="Times New Roman"/>
                <w:sz w:val="24"/>
              </w:rPr>
            </w:pPr>
          </w:p>
        </w:tc>
        <w:tc>
          <w:tcPr>
            <w:tcW w:w="2261" w:type="dxa"/>
          </w:tcPr>
          <w:p w:rsidR="000F10D1" w:rsidRDefault="0090729B">
            <w:pPr>
              <w:pStyle w:val="TableParagraph"/>
              <w:spacing w:line="256" w:lineRule="exact"/>
              <w:ind w:left="416"/>
              <w:rPr>
                <w:sz w:val="24"/>
              </w:rPr>
            </w:pPr>
            <w:r>
              <w:rPr>
                <w:sz w:val="24"/>
              </w:rPr>
              <w:t>Maidowski</w:t>
            </w:r>
          </w:p>
        </w:tc>
      </w:tr>
    </w:tbl>
    <w:p w:rsidR="000F10D1" w:rsidRDefault="000F10D1">
      <w:pPr>
        <w:spacing w:line="256" w:lineRule="exact"/>
        <w:rPr>
          <w:sz w:val="24"/>
        </w:rPr>
        <w:sectPr w:rsidR="000F10D1">
          <w:type w:val="continuous"/>
          <w:pgSz w:w="11900" w:h="16840"/>
          <w:pgMar w:top="1440" w:right="620" w:bottom="660" w:left="1260" w:header="720" w:footer="720" w:gutter="0"/>
          <w:cols w:space="720"/>
        </w:sectPr>
      </w:pPr>
    </w:p>
    <w:p w:rsidR="000F10D1" w:rsidRDefault="0090729B">
      <w:pPr>
        <w:spacing w:before="68" w:line="292" w:lineRule="auto"/>
        <w:ind w:left="110" w:right="259"/>
        <w:rPr>
          <w:b/>
          <w:sz w:val="24"/>
        </w:rPr>
      </w:pPr>
      <w:r>
        <w:rPr>
          <w:b/>
          <w:sz w:val="24"/>
        </w:rPr>
        <w:t>Bundesverfassungsgericht, Urteil des Zweiten Senats vom 5. Mai 2015 - 2 BvL 17/09, 2 BvL 1/14, 2 BvL 6/12, 2 BvL 5/12, 2 BvL 4/12, 2 BvL 3/12, 2 BvL 18/09</w:t>
      </w:r>
    </w:p>
    <w:p w:rsidR="000F10D1" w:rsidRDefault="000F10D1">
      <w:pPr>
        <w:pStyle w:val="a3"/>
        <w:spacing w:before="8"/>
        <w:rPr>
          <w:b/>
          <w:sz w:val="20"/>
        </w:rPr>
      </w:pPr>
    </w:p>
    <w:p w:rsidR="000F10D1" w:rsidRDefault="0090729B">
      <w:pPr>
        <w:pStyle w:val="a3"/>
        <w:spacing w:before="1"/>
        <w:ind w:left="110"/>
      </w:pPr>
      <w:r>
        <w:rPr>
          <w:b/>
        </w:rPr>
        <w:t xml:space="preserve">Zitiervorschlag </w:t>
      </w:r>
      <w:r>
        <w:t>BVerfG, Urteil des Zweiten Senats vom 5. Mai 2015 - 2 BvL 17/09,</w:t>
      </w:r>
    </w:p>
    <w:p w:rsidR="000F10D1" w:rsidRDefault="0090729B">
      <w:pPr>
        <w:pStyle w:val="a3"/>
        <w:spacing w:before="60"/>
        <w:ind w:left="1970"/>
      </w:pPr>
      <w:r>
        <w:t>2 BvL 1/14, 2 BvL 6/12, 2 BvL 5/12, 2 BvL 4/12, 2 BvL 3/12, 2 BvL 18/09</w:t>
      </w:r>
    </w:p>
    <w:p w:rsidR="000F10D1" w:rsidRDefault="0090729B">
      <w:pPr>
        <w:pStyle w:val="a3"/>
        <w:spacing w:before="60"/>
        <w:ind w:left="1970"/>
      </w:pPr>
      <w:r>
        <w:t xml:space="preserve">- Rn. (1 - 196), </w:t>
      </w:r>
      <w:hyperlink r:id="rId9">
        <w:r>
          <w:t>http://www.bverfg.de/e/ls20150505_2bvl001709.html</w:t>
        </w:r>
      </w:hyperlink>
    </w:p>
    <w:p w:rsidR="000F10D1" w:rsidRDefault="0090729B">
      <w:pPr>
        <w:pStyle w:val="a3"/>
        <w:tabs>
          <w:tab w:val="left" w:pos="1970"/>
        </w:tabs>
        <w:spacing w:before="220"/>
        <w:ind w:left="110"/>
      </w:pPr>
      <w:r>
        <w:rPr>
          <w:b/>
        </w:rPr>
        <w:t>ECLI</w:t>
      </w:r>
      <w:r>
        <w:rPr>
          <w:b/>
        </w:rPr>
        <w:tab/>
      </w:r>
      <w:r>
        <w:t>ECLI:DE:BVerfG:2015:ls20150505.2bvl001709</w:t>
      </w:r>
    </w:p>
    <w:sectPr w:rsidR="000F10D1">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9B" w:rsidRDefault="0090729B">
      <w:r>
        <w:separator/>
      </w:r>
    </w:p>
  </w:endnote>
  <w:endnote w:type="continuationSeparator" w:id="0">
    <w:p w:rsidR="0090729B" w:rsidRDefault="0090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D1" w:rsidRDefault="009C5282">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D1" w:rsidRDefault="0090729B">
                          <w:pPr>
                            <w:pStyle w:val="a3"/>
                            <w:spacing w:before="12"/>
                            <w:ind w:left="60"/>
                          </w:pPr>
                          <w:r>
                            <w:fldChar w:fldCharType="begin"/>
                          </w:r>
                          <w:r>
                            <w:instrText xml:space="preserve"> PAGE </w:instrText>
                          </w:r>
                          <w:r>
                            <w:fldChar w:fldCharType="separate"/>
                          </w:r>
                          <w:r w:rsidR="009C5282">
                            <w:rPr>
                              <w:noProof/>
                            </w:rPr>
                            <w:t>1</w:t>
                          </w:r>
                          <w:r>
                            <w:fldChar w:fldCharType="end"/>
                          </w:r>
                          <w: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Yz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nMvuo4wKuDKj2eBH5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" filled="f" stroked="f">
              <v:textbox inset="0,0,0,0">
                <w:txbxContent>
                  <w:p w:rsidR="000F10D1" w:rsidRDefault="0090729B">
                    <w:pPr>
                      <w:pStyle w:val="a3"/>
                      <w:spacing w:before="12"/>
                      <w:ind w:left="60"/>
                    </w:pPr>
                    <w:r>
                      <w:fldChar w:fldCharType="begin"/>
                    </w:r>
                    <w:r>
                      <w:instrText xml:space="preserve"> PAGE </w:instrText>
                    </w:r>
                    <w:r>
                      <w:fldChar w:fldCharType="separate"/>
                    </w:r>
                    <w:r w:rsidR="009C5282">
                      <w:rPr>
                        <w:noProof/>
                      </w:rPr>
                      <w:t>1</w:t>
                    </w:r>
                    <w:r>
                      <w:fldChar w:fldCharType="end"/>
                    </w:r>
                    <w:r>
                      <w:t>/71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9B" w:rsidRDefault="0090729B">
      <w:r>
        <w:separator/>
      </w:r>
    </w:p>
  </w:footnote>
  <w:footnote w:type="continuationSeparator" w:id="0">
    <w:p w:rsidR="0090729B" w:rsidRDefault="0090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E50"/>
    <w:multiLevelType w:val="hybridMultilevel"/>
    <w:tmpl w:val="8A2C335C"/>
    <w:lvl w:ilvl="0" w:tplc="D4D8064C">
      <w:start w:val="1"/>
      <w:numFmt w:val="lowerLetter"/>
      <w:lvlText w:val="%1)"/>
      <w:lvlJc w:val="left"/>
      <w:pPr>
        <w:ind w:left="566" w:hanging="317"/>
        <w:jc w:val="left"/>
      </w:pPr>
      <w:rPr>
        <w:rFonts w:ascii="Arial" w:eastAsia="Arial" w:hAnsi="Arial" w:cs="Arial" w:hint="default"/>
        <w:spacing w:val="-31"/>
        <w:w w:val="100"/>
        <w:sz w:val="24"/>
        <w:szCs w:val="24"/>
        <w:lang w:val="de-DE" w:eastAsia="en-US" w:bidi="ar-SA"/>
      </w:rPr>
    </w:lvl>
    <w:lvl w:ilvl="1" w:tplc="DE10ABD6">
      <w:numFmt w:val="bullet"/>
      <w:lvlText w:val="•"/>
      <w:lvlJc w:val="left"/>
      <w:pPr>
        <w:ind w:left="1506" w:hanging="317"/>
      </w:pPr>
      <w:rPr>
        <w:rFonts w:hint="default"/>
        <w:lang w:val="de-DE" w:eastAsia="en-US" w:bidi="ar-SA"/>
      </w:rPr>
    </w:lvl>
    <w:lvl w:ilvl="2" w:tplc="BFA2429E">
      <w:numFmt w:val="bullet"/>
      <w:lvlText w:val="•"/>
      <w:lvlJc w:val="left"/>
      <w:pPr>
        <w:ind w:left="2452" w:hanging="317"/>
      </w:pPr>
      <w:rPr>
        <w:rFonts w:hint="default"/>
        <w:lang w:val="de-DE" w:eastAsia="en-US" w:bidi="ar-SA"/>
      </w:rPr>
    </w:lvl>
    <w:lvl w:ilvl="3" w:tplc="13B44A2C">
      <w:numFmt w:val="bullet"/>
      <w:lvlText w:val="•"/>
      <w:lvlJc w:val="left"/>
      <w:pPr>
        <w:ind w:left="3398" w:hanging="317"/>
      </w:pPr>
      <w:rPr>
        <w:rFonts w:hint="default"/>
        <w:lang w:val="de-DE" w:eastAsia="en-US" w:bidi="ar-SA"/>
      </w:rPr>
    </w:lvl>
    <w:lvl w:ilvl="4" w:tplc="D60ABAB2">
      <w:numFmt w:val="bullet"/>
      <w:lvlText w:val="•"/>
      <w:lvlJc w:val="left"/>
      <w:pPr>
        <w:ind w:left="4344" w:hanging="317"/>
      </w:pPr>
      <w:rPr>
        <w:rFonts w:hint="default"/>
        <w:lang w:val="de-DE" w:eastAsia="en-US" w:bidi="ar-SA"/>
      </w:rPr>
    </w:lvl>
    <w:lvl w:ilvl="5" w:tplc="B85E8444">
      <w:numFmt w:val="bullet"/>
      <w:lvlText w:val="•"/>
      <w:lvlJc w:val="left"/>
      <w:pPr>
        <w:ind w:left="5290" w:hanging="317"/>
      </w:pPr>
      <w:rPr>
        <w:rFonts w:hint="default"/>
        <w:lang w:val="de-DE" w:eastAsia="en-US" w:bidi="ar-SA"/>
      </w:rPr>
    </w:lvl>
    <w:lvl w:ilvl="6" w:tplc="A10819D6">
      <w:numFmt w:val="bullet"/>
      <w:lvlText w:val="•"/>
      <w:lvlJc w:val="left"/>
      <w:pPr>
        <w:ind w:left="6236" w:hanging="317"/>
      </w:pPr>
      <w:rPr>
        <w:rFonts w:hint="default"/>
        <w:lang w:val="de-DE" w:eastAsia="en-US" w:bidi="ar-SA"/>
      </w:rPr>
    </w:lvl>
    <w:lvl w:ilvl="7" w:tplc="9476F46E">
      <w:numFmt w:val="bullet"/>
      <w:lvlText w:val="•"/>
      <w:lvlJc w:val="left"/>
      <w:pPr>
        <w:ind w:left="7182" w:hanging="317"/>
      </w:pPr>
      <w:rPr>
        <w:rFonts w:hint="default"/>
        <w:lang w:val="de-DE" w:eastAsia="en-US" w:bidi="ar-SA"/>
      </w:rPr>
    </w:lvl>
    <w:lvl w:ilvl="8" w:tplc="CD52525C">
      <w:numFmt w:val="bullet"/>
      <w:lvlText w:val="•"/>
      <w:lvlJc w:val="left"/>
      <w:pPr>
        <w:ind w:left="8128" w:hanging="317"/>
      </w:pPr>
      <w:rPr>
        <w:rFonts w:hint="default"/>
        <w:lang w:val="de-DE" w:eastAsia="en-US" w:bidi="ar-SA"/>
      </w:rPr>
    </w:lvl>
  </w:abstractNum>
  <w:abstractNum w:abstractNumId="1" w15:restartNumberingAfterBreak="0">
    <w:nsid w:val="053C7CAB"/>
    <w:multiLevelType w:val="hybridMultilevel"/>
    <w:tmpl w:val="FFECBA32"/>
    <w:lvl w:ilvl="0" w:tplc="A7308942">
      <w:start w:val="1"/>
      <w:numFmt w:val="decimal"/>
      <w:lvlText w:val="%1."/>
      <w:lvlJc w:val="left"/>
      <w:pPr>
        <w:ind w:left="1006" w:hanging="270"/>
        <w:jc w:val="left"/>
      </w:pPr>
      <w:rPr>
        <w:rFonts w:ascii="Arial" w:eastAsia="Arial" w:hAnsi="Arial" w:cs="Arial" w:hint="default"/>
        <w:spacing w:val="-1"/>
        <w:w w:val="100"/>
        <w:sz w:val="24"/>
        <w:szCs w:val="24"/>
        <w:lang w:val="de-DE" w:eastAsia="en-US" w:bidi="ar-SA"/>
      </w:rPr>
    </w:lvl>
    <w:lvl w:ilvl="1" w:tplc="182EE456">
      <w:numFmt w:val="bullet"/>
      <w:lvlText w:val="•"/>
      <w:lvlJc w:val="left"/>
      <w:pPr>
        <w:ind w:left="1902" w:hanging="270"/>
      </w:pPr>
      <w:rPr>
        <w:rFonts w:hint="default"/>
        <w:lang w:val="de-DE" w:eastAsia="en-US" w:bidi="ar-SA"/>
      </w:rPr>
    </w:lvl>
    <w:lvl w:ilvl="2" w:tplc="47029F64">
      <w:numFmt w:val="bullet"/>
      <w:lvlText w:val="•"/>
      <w:lvlJc w:val="left"/>
      <w:pPr>
        <w:ind w:left="2804" w:hanging="270"/>
      </w:pPr>
      <w:rPr>
        <w:rFonts w:hint="default"/>
        <w:lang w:val="de-DE" w:eastAsia="en-US" w:bidi="ar-SA"/>
      </w:rPr>
    </w:lvl>
    <w:lvl w:ilvl="3" w:tplc="6ACEE9E2">
      <w:numFmt w:val="bullet"/>
      <w:lvlText w:val="•"/>
      <w:lvlJc w:val="left"/>
      <w:pPr>
        <w:ind w:left="3706" w:hanging="270"/>
      </w:pPr>
      <w:rPr>
        <w:rFonts w:hint="default"/>
        <w:lang w:val="de-DE" w:eastAsia="en-US" w:bidi="ar-SA"/>
      </w:rPr>
    </w:lvl>
    <w:lvl w:ilvl="4" w:tplc="2DAEBD30">
      <w:numFmt w:val="bullet"/>
      <w:lvlText w:val="•"/>
      <w:lvlJc w:val="left"/>
      <w:pPr>
        <w:ind w:left="4608" w:hanging="270"/>
      </w:pPr>
      <w:rPr>
        <w:rFonts w:hint="default"/>
        <w:lang w:val="de-DE" w:eastAsia="en-US" w:bidi="ar-SA"/>
      </w:rPr>
    </w:lvl>
    <w:lvl w:ilvl="5" w:tplc="5EB80FF4">
      <w:numFmt w:val="bullet"/>
      <w:lvlText w:val="•"/>
      <w:lvlJc w:val="left"/>
      <w:pPr>
        <w:ind w:left="5510" w:hanging="270"/>
      </w:pPr>
      <w:rPr>
        <w:rFonts w:hint="default"/>
        <w:lang w:val="de-DE" w:eastAsia="en-US" w:bidi="ar-SA"/>
      </w:rPr>
    </w:lvl>
    <w:lvl w:ilvl="6" w:tplc="5D0ADDBE">
      <w:numFmt w:val="bullet"/>
      <w:lvlText w:val="•"/>
      <w:lvlJc w:val="left"/>
      <w:pPr>
        <w:ind w:left="6412" w:hanging="270"/>
      </w:pPr>
      <w:rPr>
        <w:rFonts w:hint="default"/>
        <w:lang w:val="de-DE" w:eastAsia="en-US" w:bidi="ar-SA"/>
      </w:rPr>
    </w:lvl>
    <w:lvl w:ilvl="7" w:tplc="827EABB6">
      <w:numFmt w:val="bullet"/>
      <w:lvlText w:val="•"/>
      <w:lvlJc w:val="left"/>
      <w:pPr>
        <w:ind w:left="7314" w:hanging="270"/>
      </w:pPr>
      <w:rPr>
        <w:rFonts w:hint="default"/>
        <w:lang w:val="de-DE" w:eastAsia="en-US" w:bidi="ar-SA"/>
      </w:rPr>
    </w:lvl>
    <w:lvl w:ilvl="8" w:tplc="1712722C">
      <w:numFmt w:val="bullet"/>
      <w:lvlText w:val="•"/>
      <w:lvlJc w:val="left"/>
      <w:pPr>
        <w:ind w:left="8216" w:hanging="270"/>
      </w:pPr>
      <w:rPr>
        <w:rFonts w:hint="default"/>
        <w:lang w:val="de-DE" w:eastAsia="en-US" w:bidi="ar-SA"/>
      </w:rPr>
    </w:lvl>
  </w:abstractNum>
  <w:abstractNum w:abstractNumId="2" w15:restartNumberingAfterBreak="0">
    <w:nsid w:val="07C950D6"/>
    <w:multiLevelType w:val="hybridMultilevel"/>
    <w:tmpl w:val="AF086C36"/>
    <w:lvl w:ilvl="0" w:tplc="D10A2A08">
      <w:start w:val="1"/>
      <w:numFmt w:val="lowerLetter"/>
      <w:lvlText w:val="%1)"/>
      <w:lvlJc w:val="left"/>
      <w:pPr>
        <w:ind w:left="110" w:hanging="298"/>
        <w:jc w:val="left"/>
      </w:pPr>
      <w:rPr>
        <w:rFonts w:ascii="Arial" w:eastAsia="Arial" w:hAnsi="Arial" w:cs="Arial" w:hint="default"/>
        <w:spacing w:val="-1"/>
        <w:w w:val="100"/>
        <w:sz w:val="24"/>
        <w:szCs w:val="24"/>
        <w:lang w:val="de-DE" w:eastAsia="en-US" w:bidi="ar-SA"/>
      </w:rPr>
    </w:lvl>
    <w:lvl w:ilvl="1" w:tplc="FE1624B2">
      <w:numFmt w:val="bullet"/>
      <w:lvlText w:val="•"/>
      <w:lvlJc w:val="left"/>
      <w:pPr>
        <w:ind w:left="1019" w:hanging="298"/>
      </w:pPr>
      <w:rPr>
        <w:rFonts w:hint="default"/>
        <w:lang w:val="de-DE" w:eastAsia="en-US" w:bidi="ar-SA"/>
      </w:rPr>
    </w:lvl>
    <w:lvl w:ilvl="2" w:tplc="03DAFFAC">
      <w:numFmt w:val="bullet"/>
      <w:lvlText w:val="•"/>
      <w:lvlJc w:val="left"/>
      <w:pPr>
        <w:ind w:left="1918" w:hanging="298"/>
      </w:pPr>
      <w:rPr>
        <w:rFonts w:hint="default"/>
        <w:lang w:val="de-DE" w:eastAsia="en-US" w:bidi="ar-SA"/>
      </w:rPr>
    </w:lvl>
    <w:lvl w:ilvl="3" w:tplc="31B451BE">
      <w:numFmt w:val="bullet"/>
      <w:lvlText w:val="•"/>
      <w:lvlJc w:val="left"/>
      <w:pPr>
        <w:ind w:left="2817" w:hanging="298"/>
      </w:pPr>
      <w:rPr>
        <w:rFonts w:hint="default"/>
        <w:lang w:val="de-DE" w:eastAsia="en-US" w:bidi="ar-SA"/>
      </w:rPr>
    </w:lvl>
    <w:lvl w:ilvl="4" w:tplc="553E9C78">
      <w:numFmt w:val="bullet"/>
      <w:lvlText w:val="•"/>
      <w:lvlJc w:val="left"/>
      <w:pPr>
        <w:ind w:left="3717" w:hanging="298"/>
      </w:pPr>
      <w:rPr>
        <w:rFonts w:hint="default"/>
        <w:lang w:val="de-DE" w:eastAsia="en-US" w:bidi="ar-SA"/>
      </w:rPr>
    </w:lvl>
    <w:lvl w:ilvl="5" w:tplc="1082A974">
      <w:numFmt w:val="bullet"/>
      <w:lvlText w:val="•"/>
      <w:lvlJc w:val="left"/>
      <w:pPr>
        <w:ind w:left="4616" w:hanging="298"/>
      </w:pPr>
      <w:rPr>
        <w:rFonts w:hint="default"/>
        <w:lang w:val="de-DE" w:eastAsia="en-US" w:bidi="ar-SA"/>
      </w:rPr>
    </w:lvl>
    <w:lvl w:ilvl="6" w:tplc="33D60274">
      <w:numFmt w:val="bullet"/>
      <w:lvlText w:val="•"/>
      <w:lvlJc w:val="left"/>
      <w:pPr>
        <w:ind w:left="5515" w:hanging="298"/>
      </w:pPr>
      <w:rPr>
        <w:rFonts w:hint="default"/>
        <w:lang w:val="de-DE" w:eastAsia="en-US" w:bidi="ar-SA"/>
      </w:rPr>
    </w:lvl>
    <w:lvl w:ilvl="7" w:tplc="9144620E">
      <w:numFmt w:val="bullet"/>
      <w:lvlText w:val="•"/>
      <w:lvlJc w:val="left"/>
      <w:pPr>
        <w:ind w:left="6415" w:hanging="298"/>
      </w:pPr>
      <w:rPr>
        <w:rFonts w:hint="default"/>
        <w:lang w:val="de-DE" w:eastAsia="en-US" w:bidi="ar-SA"/>
      </w:rPr>
    </w:lvl>
    <w:lvl w:ilvl="8" w:tplc="1902BF2A">
      <w:numFmt w:val="bullet"/>
      <w:lvlText w:val="•"/>
      <w:lvlJc w:val="left"/>
      <w:pPr>
        <w:ind w:left="7314" w:hanging="298"/>
      </w:pPr>
      <w:rPr>
        <w:rFonts w:hint="default"/>
        <w:lang w:val="de-DE" w:eastAsia="en-US" w:bidi="ar-SA"/>
      </w:rPr>
    </w:lvl>
  </w:abstractNum>
  <w:abstractNum w:abstractNumId="3" w15:restartNumberingAfterBreak="0">
    <w:nsid w:val="099E32ED"/>
    <w:multiLevelType w:val="hybridMultilevel"/>
    <w:tmpl w:val="B2C256F6"/>
    <w:lvl w:ilvl="0" w:tplc="7F0C573A">
      <w:start w:val="1"/>
      <w:numFmt w:val="lowerLetter"/>
      <w:lvlText w:val="%1)"/>
      <w:lvlJc w:val="left"/>
      <w:pPr>
        <w:ind w:left="542" w:hanging="293"/>
        <w:jc w:val="left"/>
      </w:pPr>
      <w:rPr>
        <w:rFonts w:ascii="Arial" w:eastAsia="Arial" w:hAnsi="Arial" w:cs="Arial" w:hint="default"/>
        <w:spacing w:val="-1"/>
        <w:w w:val="100"/>
        <w:sz w:val="24"/>
        <w:szCs w:val="24"/>
        <w:lang w:val="de-DE" w:eastAsia="en-US" w:bidi="ar-SA"/>
      </w:rPr>
    </w:lvl>
    <w:lvl w:ilvl="1" w:tplc="AB56960E">
      <w:start w:val="1"/>
      <w:numFmt w:val="decimal"/>
      <w:lvlText w:val="(%2)"/>
      <w:lvlJc w:val="left"/>
      <w:pPr>
        <w:ind w:left="1506" w:hanging="360"/>
        <w:jc w:val="left"/>
      </w:pPr>
      <w:rPr>
        <w:rFonts w:ascii="Arial" w:eastAsia="Arial" w:hAnsi="Arial" w:cs="Arial" w:hint="default"/>
        <w:w w:val="99"/>
        <w:sz w:val="24"/>
        <w:szCs w:val="24"/>
        <w:lang w:val="de-DE" w:eastAsia="en-US" w:bidi="ar-SA"/>
      </w:rPr>
    </w:lvl>
    <w:lvl w:ilvl="2" w:tplc="3F24AD04">
      <w:numFmt w:val="bullet"/>
      <w:lvlText w:val="•"/>
      <w:lvlJc w:val="left"/>
      <w:pPr>
        <w:ind w:left="2446" w:hanging="360"/>
      </w:pPr>
      <w:rPr>
        <w:rFonts w:hint="default"/>
        <w:lang w:val="de-DE" w:eastAsia="en-US" w:bidi="ar-SA"/>
      </w:rPr>
    </w:lvl>
    <w:lvl w:ilvl="3" w:tplc="03F66AE2">
      <w:numFmt w:val="bullet"/>
      <w:lvlText w:val="•"/>
      <w:lvlJc w:val="left"/>
      <w:pPr>
        <w:ind w:left="3393" w:hanging="360"/>
      </w:pPr>
      <w:rPr>
        <w:rFonts w:hint="default"/>
        <w:lang w:val="de-DE" w:eastAsia="en-US" w:bidi="ar-SA"/>
      </w:rPr>
    </w:lvl>
    <w:lvl w:ilvl="4" w:tplc="D12AAE0A">
      <w:numFmt w:val="bullet"/>
      <w:lvlText w:val="•"/>
      <w:lvlJc w:val="left"/>
      <w:pPr>
        <w:ind w:left="4340" w:hanging="360"/>
      </w:pPr>
      <w:rPr>
        <w:rFonts w:hint="default"/>
        <w:lang w:val="de-DE" w:eastAsia="en-US" w:bidi="ar-SA"/>
      </w:rPr>
    </w:lvl>
    <w:lvl w:ilvl="5" w:tplc="202C9BC2">
      <w:numFmt w:val="bullet"/>
      <w:lvlText w:val="•"/>
      <w:lvlJc w:val="left"/>
      <w:pPr>
        <w:ind w:left="5286" w:hanging="360"/>
      </w:pPr>
      <w:rPr>
        <w:rFonts w:hint="default"/>
        <w:lang w:val="de-DE" w:eastAsia="en-US" w:bidi="ar-SA"/>
      </w:rPr>
    </w:lvl>
    <w:lvl w:ilvl="6" w:tplc="EA6A6D84">
      <w:numFmt w:val="bullet"/>
      <w:lvlText w:val="•"/>
      <w:lvlJc w:val="left"/>
      <w:pPr>
        <w:ind w:left="6233" w:hanging="360"/>
      </w:pPr>
      <w:rPr>
        <w:rFonts w:hint="default"/>
        <w:lang w:val="de-DE" w:eastAsia="en-US" w:bidi="ar-SA"/>
      </w:rPr>
    </w:lvl>
    <w:lvl w:ilvl="7" w:tplc="EED8874E">
      <w:numFmt w:val="bullet"/>
      <w:lvlText w:val="•"/>
      <w:lvlJc w:val="left"/>
      <w:pPr>
        <w:ind w:left="7180" w:hanging="360"/>
      </w:pPr>
      <w:rPr>
        <w:rFonts w:hint="default"/>
        <w:lang w:val="de-DE" w:eastAsia="en-US" w:bidi="ar-SA"/>
      </w:rPr>
    </w:lvl>
    <w:lvl w:ilvl="8" w:tplc="1B700B4C">
      <w:numFmt w:val="bullet"/>
      <w:lvlText w:val="•"/>
      <w:lvlJc w:val="left"/>
      <w:pPr>
        <w:ind w:left="8126" w:hanging="360"/>
      </w:pPr>
      <w:rPr>
        <w:rFonts w:hint="default"/>
        <w:lang w:val="de-DE" w:eastAsia="en-US" w:bidi="ar-SA"/>
      </w:rPr>
    </w:lvl>
  </w:abstractNum>
  <w:abstractNum w:abstractNumId="4" w15:restartNumberingAfterBreak="0">
    <w:nsid w:val="09D6755D"/>
    <w:multiLevelType w:val="hybridMultilevel"/>
    <w:tmpl w:val="9D6A84EA"/>
    <w:lvl w:ilvl="0" w:tplc="833AC074">
      <w:start w:val="1"/>
      <w:numFmt w:val="decimal"/>
      <w:lvlText w:val="(%1)"/>
      <w:lvlJc w:val="left"/>
      <w:pPr>
        <w:ind w:left="1006" w:hanging="392"/>
        <w:jc w:val="left"/>
      </w:pPr>
      <w:rPr>
        <w:rFonts w:ascii="Arial" w:eastAsia="Arial" w:hAnsi="Arial" w:cs="Arial" w:hint="default"/>
        <w:w w:val="99"/>
        <w:sz w:val="24"/>
        <w:szCs w:val="24"/>
        <w:lang w:val="de-DE" w:eastAsia="en-US" w:bidi="ar-SA"/>
      </w:rPr>
    </w:lvl>
    <w:lvl w:ilvl="1" w:tplc="AB66F636">
      <w:numFmt w:val="bullet"/>
      <w:lvlText w:val="•"/>
      <w:lvlJc w:val="left"/>
      <w:pPr>
        <w:ind w:left="1902" w:hanging="392"/>
      </w:pPr>
      <w:rPr>
        <w:rFonts w:hint="default"/>
        <w:lang w:val="de-DE" w:eastAsia="en-US" w:bidi="ar-SA"/>
      </w:rPr>
    </w:lvl>
    <w:lvl w:ilvl="2" w:tplc="1FC66316">
      <w:numFmt w:val="bullet"/>
      <w:lvlText w:val="•"/>
      <w:lvlJc w:val="left"/>
      <w:pPr>
        <w:ind w:left="2804" w:hanging="392"/>
      </w:pPr>
      <w:rPr>
        <w:rFonts w:hint="default"/>
        <w:lang w:val="de-DE" w:eastAsia="en-US" w:bidi="ar-SA"/>
      </w:rPr>
    </w:lvl>
    <w:lvl w:ilvl="3" w:tplc="AD6A3334">
      <w:numFmt w:val="bullet"/>
      <w:lvlText w:val="•"/>
      <w:lvlJc w:val="left"/>
      <w:pPr>
        <w:ind w:left="3706" w:hanging="392"/>
      </w:pPr>
      <w:rPr>
        <w:rFonts w:hint="default"/>
        <w:lang w:val="de-DE" w:eastAsia="en-US" w:bidi="ar-SA"/>
      </w:rPr>
    </w:lvl>
    <w:lvl w:ilvl="4" w:tplc="C32E6A9C">
      <w:numFmt w:val="bullet"/>
      <w:lvlText w:val="•"/>
      <w:lvlJc w:val="left"/>
      <w:pPr>
        <w:ind w:left="4608" w:hanging="392"/>
      </w:pPr>
      <w:rPr>
        <w:rFonts w:hint="default"/>
        <w:lang w:val="de-DE" w:eastAsia="en-US" w:bidi="ar-SA"/>
      </w:rPr>
    </w:lvl>
    <w:lvl w:ilvl="5" w:tplc="6F742A68">
      <w:numFmt w:val="bullet"/>
      <w:lvlText w:val="•"/>
      <w:lvlJc w:val="left"/>
      <w:pPr>
        <w:ind w:left="5510" w:hanging="392"/>
      </w:pPr>
      <w:rPr>
        <w:rFonts w:hint="default"/>
        <w:lang w:val="de-DE" w:eastAsia="en-US" w:bidi="ar-SA"/>
      </w:rPr>
    </w:lvl>
    <w:lvl w:ilvl="6" w:tplc="2C7CEDAC">
      <w:numFmt w:val="bullet"/>
      <w:lvlText w:val="•"/>
      <w:lvlJc w:val="left"/>
      <w:pPr>
        <w:ind w:left="6412" w:hanging="392"/>
      </w:pPr>
      <w:rPr>
        <w:rFonts w:hint="default"/>
        <w:lang w:val="de-DE" w:eastAsia="en-US" w:bidi="ar-SA"/>
      </w:rPr>
    </w:lvl>
    <w:lvl w:ilvl="7" w:tplc="A726028E">
      <w:numFmt w:val="bullet"/>
      <w:lvlText w:val="•"/>
      <w:lvlJc w:val="left"/>
      <w:pPr>
        <w:ind w:left="7314" w:hanging="392"/>
      </w:pPr>
      <w:rPr>
        <w:rFonts w:hint="default"/>
        <w:lang w:val="de-DE" w:eastAsia="en-US" w:bidi="ar-SA"/>
      </w:rPr>
    </w:lvl>
    <w:lvl w:ilvl="8" w:tplc="830610CC">
      <w:numFmt w:val="bullet"/>
      <w:lvlText w:val="•"/>
      <w:lvlJc w:val="left"/>
      <w:pPr>
        <w:ind w:left="8216" w:hanging="392"/>
      </w:pPr>
      <w:rPr>
        <w:rFonts w:hint="default"/>
        <w:lang w:val="de-DE" w:eastAsia="en-US" w:bidi="ar-SA"/>
      </w:rPr>
    </w:lvl>
  </w:abstractNum>
  <w:abstractNum w:abstractNumId="5" w15:restartNumberingAfterBreak="0">
    <w:nsid w:val="0C584CBF"/>
    <w:multiLevelType w:val="hybridMultilevel"/>
    <w:tmpl w:val="0F1047C8"/>
    <w:lvl w:ilvl="0" w:tplc="2B943A44">
      <w:start w:val="1"/>
      <w:numFmt w:val="decimal"/>
      <w:lvlText w:val="%1."/>
      <w:lvlJc w:val="left"/>
      <w:pPr>
        <w:ind w:left="1006" w:hanging="291"/>
        <w:jc w:val="left"/>
      </w:pPr>
      <w:rPr>
        <w:rFonts w:ascii="Arial" w:eastAsia="Arial" w:hAnsi="Arial" w:cs="Arial" w:hint="default"/>
        <w:spacing w:val="-1"/>
        <w:w w:val="100"/>
        <w:sz w:val="24"/>
        <w:szCs w:val="24"/>
        <w:lang w:val="de-DE" w:eastAsia="en-US" w:bidi="ar-SA"/>
      </w:rPr>
    </w:lvl>
    <w:lvl w:ilvl="1" w:tplc="CAD85546">
      <w:numFmt w:val="bullet"/>
      <w:lvlText w:val="•"/>
      <w:lvlJc w:val="left"/>
      <w:pPr>
        <w:ind w:left="1902" w:hanging="291"/>
      </w:pPr>
      <w:rPr>
        <w:rFonts w:hint="default"/>
        <w:lang w:val="de-DE" w:eastAsia="en-US" w:bidi="ar-SA"/>
      </w:rPr>
    </w:lvl>
    <w:lvl w:ilvl="2" w:tplc="DBEA5BBA">
      <w:numFmt w:val="bullet"/>
      <w:lvlText w:val="•"/>
      <w:lvlJc w:val="left"/>
      <w:pPr>
        <w:ind w:left="2804" w:hanging="291"/>
      </w:pPr>
      <w:rPr>
        <w:rFonts w:hint="default"/>
        <w:lang w:val="de-DE" w:eastAsia="en-US" w:bidi="ar-SA"/>
      </w:rPr>
    </w:lvl>
    <w:lvl w:ilvl="3" w:tplc="763431EE">
      <w:numFmt w:val="bullet"/>
      <w:lvlText w:val="•"/>
      <w:lvlJc w:val="left"/>
      <w:pPr>
        <w:ind w:left="3706" w:hanging="291"/>
      </w:pPr>
      <w:rPr>
        <w:rFonts w:hint="default"/>
        <w:lang w:val="de-DE" w:eastAsia="en-US" w:bidi="ar-SA"/>
      </w:rPr>
    </w:lvl>
    <w:lvl w:ilvl="4" w:tplc="E7DC79B0">
      <w:numFmt w:val="bullet"/>
      <w:lvlText w:val="•"/>
      <w:lvlJc w:val="left"/>
      <w:pPr>
        <w:ind w:left="4608" w:hanging="291"/>
      </w:pPr>
      <w:rPr>
        <w:rFonts w:hint="default"/>
        <w:lang w:val="de-DE" w:eastAsia="en-US" w:bidi="ar-SA"/>
      </w:rPr>
    </w:lvl>
    <w:lvl w:ilvl="5" w:tplc="EFA07526">
      <w:numFmt w:val="bullet"/>
      <w:lvlText w:val="•"/>
      <w:lvlJc w:val="left"/>
      <w:pPr>
        <w:ind w:left="5510" w:hanging="291"/>
      </w:pPr>
      <w:rPr>
        <w:rFonts w:hint="default"/>
        <w:lang w:val="de-DE" w:eastAsia="en-US" w:bidi="ar-SA"/>
      </w:rPr>
    </w:lvl>
    <w:lvl w:ilvl="6" w:tplc="AAE81F58">
      <w:numFmt w:val="bullet"/>
      <w:lvlText w:val="•"/>
      <w:lvlJc w:val="left"/>
      <w:pPr>
        <w:ind w:left="6412" w:hanging="291"/>
      </w:pPr>
      <w:rPr>
        <w:rFonts w:hint="default"/>
        <w:lang w:val="de-DE" w:eastAsia="en-US" w:bidi="ar-SA"/>
      </w:rPr>
    </w:lvl>
    <w:lvl w:ilvl="7" w:tplc="DD18820E">
      <w:numFmt w:val="bullet"/>
      <w:lvlText w:val="•"/>
      <w:lvlJc w:val="left"/>
      <w:pPr>
        <w:ind w:left="7314" w:hanging="291"/>
      </w:pPr>
      <w:rPr>
        <w:rFonts w:hint="default"/>
        <w:lang w:val="de-DE" w:eastAsia="en-US" w:bidi="ar-SA"/>
      </w:rPr>
    </w:lvl>
    <w:lvl w:ilvl="8" w:tplc="DB4806B0">
      <w:numFmt w:val="bullet"/>
      <w:lvlText w:val="•"/>
      <w:lvlJc w:val="left"/>
      <w:pPr>
        <w:ind w:left="8216" w:hanging="291"/>
      </w:pPr>
      <w:rPr>
        <w:rFonts w:hint="default"/>
        <w:lang w:val="de-DE" w:eastAsia="en-US" w:bidi="ar-SA"/>
      </w:rPr>
    </w:lvl>
  </w:abstractNum>
  <w:abstractNum w:abstractNumId="6" w15:restartNumberingAfterBreak="0">
    <w:nsid w:val="0E882688"/>
    <w:multiLevelType w:val="hybridMultilevel"/>
    <w:tmpl w:val="BA8E5C7C"/>
    <w:lvl w:ilvl="0" w:tplc="9A18F8AA">
      <w:start w:val="1"/>
      <w:numFmt w:val="decimal"/>
      <w:lvlText w:val="(%1)"/>
      <w:lvlJc w:val="left"/>
      <w:pPr>
        <w:ind w:left="1506" w:hanging="360"/>
        <w:jc w:val="left"/>
      </w:pPr>
      <w:rPr>
        <w:rFonts w:ascii="Arial" w:eastAsia="Arial" w:hAnsi="Arial" w:cs="Arial" w:hint="default"/>
        <w:w w:val="99"/>
        <w:sz w:val="24"/>
        <w:szCs w:val="24"/>
        <w:lang w:val="de-DE" w:eastAsia="en-US" w:bidi="ar-SA"/>
      </w:rPr>
    </w:lvl>
    <w:lvl w:ilvl="1" w:tplc="4496B2A6">
      <w:numFmt w:val="bullet"/>
      <w:lvlText w:val="•"/>
      <w:lvlJc w:val="left"/>
      <w:pPr>
        <w:ind w:left="2352" w:hanging="360"/>
      </w:pPr>
      <w:rPr>
        <w:rFonts w:hint="default"/>
        <w:lang w:val="de-DE" w:eastAsia="en-US" w:bidi="ar-SA"/>
      </w:rPr>
    </w:lvl>
    <w:lvl w:ilvl="2" w:tplc="142E89B4">
      <w:numFmt w:val="bullet"/>
      <w:lvlText w:val="•"/>
      <w:lvlJc w:val="left"/>
      <w:pPr>
        <w:ind w:left="3204" w:hanging="360"/>
      </w:pPr>
      <w:rPr>
        <w:rFonts w:hint="default"/>
        <w:lang w:val="de-DE" w:eastAsia="en-US" w:bidi="ar-SA"/>
      </w:rPr>
    </w:lvl>
    <w:lvl w:ilvl="3" w:tplc="284A0D3E">
      <w:numFmt w:val="bullet"/>
      <w:lvlText w:val="•"/>
      <w:lvlJc w:val="left"/>
      <w:pPr>
        <w:ind w:left="4056" w:hanging="360"/>
      </w:pPr>
      <w:rPr>
        <w:rFonts w:hint="default"/>
        <w:lang w:val="de-DE" w:eastAsia="en-US" w:bidi="ar-SA"/>
      </w:rPr>
    </w:lvl>
    <w:lvl w:ilvl="4" w:tplc="69708ECC">
      <w:numFmt w:val="bullet"/>
      <w:lvlText w:val="•"/>
      <w:lvlJc w:val="left"/>
      <w:pPr>
        <w:ind w:left="4908" w:hanging="360"/>
      </w:pPr>
      <w:rPr>
        <w:rFonts w:hint="default"/>
        <w:lang w:val="de-DE" w:eastAsia="en-US" w:bidi="ar-SA"/>
      </w:rPr>
    </w:lvl>
    <w:lvl w:ilvl="5" w:tplc="D074A1D6">
      <w:numFmt w:val="bullet"/>
      <w:lvlText w:val="•"/>
      <w:lvlJc w:val="left"/>
      <w:pPr>
        <w:ind w:left="5760" w:hanging="360"/>
      </w:pPr>
      <w:rPr>
        <w:rFonts w:hint="default"/>
        <w:lang w:val="de-DE" w:eastAsia="en-US" w:bidi="ar-SA"/>
      </w:rPr>
    </w:lvl>
    <w:lvl w:ilvl="6" w:tplc="0026F276">
      <w:numFmt w:val="bullet"/>
      <w:lvlText w:val="•"/>
      <w:lvlJc w:val="left"/>
      <w:pPr>
        <w:ind w:left="6612" w:hanging="360"/>
      </w:pPr>
      <w:rPr>
        <w:rFonts w:hint="default"/>
        <w:lang w:val="de-DE" w:eastAsia="en-US" w:bidi="ar-SA"/>
      </w:rPr>
    </w:lvl>
    <w:lvl w:ilvl="7" w:tplc="2C8EAE74">
      <w:numFmt w:val="bullet"/>
      <w:lvlText w:val="•"/>
      <w:lvlJc w:val="left"/>
      <w:pPr>
        <w:ind w:left="7464" w:hanging="360"/>
      </w:pPr>
      <w:rPr>
        <w:rFonts w:hint="default"/>
        <w:lang w:val="de-DE" w:eastAsia="en-US" w:bidi="ar-SA"/>
      </w:rPr>
    </w:lvl>
    <w:lvl w:ilvl="8" w:tplc="3A2ABE86">
      <w:numFmt w:val="bullet"/>
      <w:lvlText w:val="•"/>
      <w:lvlJc w:val="left"/>
      <w:pPr>
        <w:ind w:left="8316" w:hanging="360"/>
      </w:pPr>
      <w:rPr>
        <w:rFonts w:hint="default"/>
        <w:lang w:val="de-DE" w:eastAsia="en-US" w:bidi="ar-SA"/>
      </w:rPr>
    </w:lvl>
  </w:abstractNum>
  <w:abstractNum w:abstractNumId="7" w15:restartNumberingAfterBreak="0">
    <w:nsid w:val="105A7EA5"/>
    <w:multiLevelType w:val="hybridMultilevel"/>
    <w:tmpl w:val="9D229198"/>
    <w:lvl w:ilvl="0" w:tplc="EC9480EC">
      <w:start w:val="1"/>
      <w:numFmt w:val="decimal"/>
      <w:lvlText w:val="%1."/>
      <w:lvlJc w:val="left"/>
      <w:pPr>
        <w:ind w:left="1413" w:hanging="267"/>
        <w:jc w:val="left"/>
      </w:pPr>
      <w:rPr>
        <w:rFonts w:ascii="Arial" w:eastAsia="Arial" w:hAnsi="Arial" w:cs="Arial" w:hint="default"/>
        <w:spacing w:val="-1"/>
        <w:w w:val="100"/>
        <w:sz w:val="24"/>
        <w:szCs w:val="24"/>
        <w:lang w:val="de-DE" w:eastAsia="en-US" w:bidi="ar-SA"/>
      </w:rPr>
    </w:lvl>
    <w:lvl w:ilvl="1" w:tplc="57FA848E">
      <w:numFmt w:val="bullet"/>
      <w:lvlText w:val="•"/>
      <w:lvlJc w:val="left"/>
      <w:pPr>
        <w:ind w:left="2280" w:hanging="267"/>
      </w:pPr>
      <w:rPr>
        <w:rFonts w:hint="default"/>
        <w:lang w:val="de-DE" w:eastAsia="en-US" w:bidi="ar-SA"/>
      </w:rPr>
    </w:lvl>
    <w:lvl w:ilvl="2" w:tplc="DA9AFCC6">
      <w:numFmt w:val="bullet"/>
      <w:lvlText w:val="•"/>
      <w:lvlJc w:val="left"/>
      <w:pPr>
        <w:ind w:left="3140" w:hanging="267"/>
      </w:pPr>
      <w:rPr>
        <w:rFonts w:hint="default"/>
        <w:lang w:val="de-DE" w:eastAsia="en-US" w:bidi="ar-SA"/>
      </w:rPr>
    </w:lvl>
    <w:lvl w:ilvl="3" w:tplc="D3BEDA7E">
      <w:numFmt w:val="bullet"/>
      <w:lvlText w:val="•"/>
      <w:lvlJc w:val="left"/>
      <w:pPr>
        <w:ind w:left="4000" w:hanging="267"/>
      </w:pPr>
      <w:rPr>
        <w:rFonts w:hint="default"/>
        <w:lang w:val="de-DE" w:eastAsia="en-US" w:bidi="ar-SA"/>
      </w:rPr>
    </w:lvl>
    <w:lvl w:ilvl="4" w:tplc="B574D822">
      <w:numFmt w:val="bullet"/>
      <w:lvlText w:val="•"/>
      <w:lvlJc w:val="left"/>
      <w:pPr>
        <w:ind w:left="4860" w:hanging="267"/>
      </w:pPr>
      <w:rPr>
        <w:rFonts w:hint="default"/>
        <w:lang w:val="de-DE" w:eastAsia="en-US" w:bidi="ar-SA"/>
      </w:rPr>
    </w:lvl>
    <w:lvl w:ilvl="5" w:tplc="34089C2A">
      <w:numFmt w:val="bullet"/>
      <w:lvlText w:val="•"/>
      <w:lvlJc w:val="left"/>
      <w:pPr>
        <w:ind w:left="5720" w:hanging="267"/>
      </w:pPr>
      <w:rPr>
        <w:rFonts w:hint="default"/>
        <w:lang w:val="de-DE" w:eastAsia="en-US" w:bidi="ar-SA"/>
      </w:rPr>
    </w:lvl>
    <w:lvl w:ilvl="6" w:tplc="856277C4">
      <w:numFmt w:val="bullet"/>
      <w:lvlText w:val="•"/>
      <w:lvlJc w:val="left"/>
      <w:pPr>
        <w:ind w:left="6580" w:hanging="267"/>
      </w:pPr>
      <w:rPr>
        <w:rFonts w:hint="default"/>
        <w:lang w:val="de-DE" w:eastAsia="en-US" w:bidi="ar-SA"/>
      </w:rPr>
    </w:lvl>
    <w:lvl w:ilvl="7" w:tplc="1BDE75C8">
      <w:numFmt w:val="bullet"/>
      <w:lvlText w:val="•"/>
      <w:lvlJc w:val="left"/>
      <w:pPr>
        <w:ind w:left="7440" w:hanging="267"/>
      </w:pPr>
      <w:rPr>
        <w:rFonts w:hint="default"/>
        <w:lang w:val="de-DE" w:eastAsia="en-US" w:bidi="ar-SA"/>
      </w:rPr>
    </w:lvl>
    <w:lvl w:ilvl="8" w:tplc="09902CCC">
      <w:numFmt w:val="bullet"/>
      <w:lvlText w:val="•"/>
      <w:lvlJc w:val="left"/>
      <w:pPr>
        <w:ind w:left="8300" w:hanging="267"/>
      </w:pPr>
      <w:rPr>
        <w:rFonts w:hint="default"/>
        <w:lang w:val="de-DE" w:eastAsia="en-US" w:bidi="ar-SA"/>
      </w:rPr>
    </w:lvl>
  </w:abstractNum>
  <w:abstractNum w:abstractNumId="8" w15:restartNumberingAfterBreak="0">
    <w:nsid w:val="14CD42AB"/>
    <w:multiLevelType w:val="hybridMultilevel"/>
    <w:tmpl w:val="CB029D80"/>
    <w:lvl w:ilvl="0" w:tplc="D22216D2">
      <w:start w:val="2"/>
      <w:numFmt w:val="lowerLetter"/>
      <w:lvlText w:val="%1)"/>
      <w:lvlJc w:val="left"/>
      <w:pPr>
        <w:ind w:left="535" w:hanging="286"/>
        <w:jc w:val="left"/>
      </w:pPr>
      <w:rPr>
        <w:rFonts w:ascii="Arial" w:eastAsia="Arial" w:hAnsi="Arial" w:cs="Arial" w:hint="default"/>
        <w:spacing w:val="-1"/>
        <w:w w:val="100"/>
        <w:sz w:val="24"/>
        <w:szCs w:val="24"/>
        <w:lang w:val="de-DE" w:eastAsia="en-US" w:bidi="ar-SA"/>
      </w:rPr>
    </w:lvl>
    <w:lvl w:ilvl="1" w:tplc="F26017BE">
      <w:numFmt w:val="bullet"/>
      <w:lvlText w:val="•"/>
      <w:lvlJc w:val="left"/>
      <w:pPr>
        <w:ind w:left="1000" w:hanging="286"/>
      </w:pPr>
      <w:rPr>
        <w:rFonts w:hint="default"/>
        <w:lang w:val="de-DE" w:eastAsia="en-US" w:bidi="ar-SA"/>
      </w:rPr>
    </w:lvl>
    <w:lvl w:ilvl="2" w:tplc="4784EBEC">
      <w:numFmt w:val="bullet"/>
      <w:lvlText w:val="•"/>
      <w:lvlJc w:val="left"/>
      <w:pPr>
        <w:ind w:left="2002" w:hanging="286"/>
      </w:pPr>
      <w:rPr>
        <w:rFonts w:hint="default"/>
        <w:lang w:val="de-DE" w:eastAsia="en-US" w:bidi="ar-SA"/>
      </w:rPr>
    </w:lvl>
    <w:lvl w:ilvl="3" w:tplc="62A01F12">
      <w:numFmt w:val="bullet"/>
      <w:lvlText w:val="•"/>
      <w:lvlJc w:val="left"/>
      <w:pPr>
        <w:ind w:left="3004" w:hanging="286"/>
      </w:pPr>
      <w:rPr>
        <w:rFonts w:hint="default"/>
        <w:lang w:val="de-DE" w:eastAsia="en-US" w:bidi="ar-SA"/>
      </w:rPr>
    </w:lvl>
    <w:lvl w:ilvl="4" w:tplc="6062083C">
      <w:numFmt w:val="bullet"/>
      <w:lvlText w:val="•"/>
      <w:lvlJc w:val="left"/>
      <w:pPr>
        <w:ind w:left="4006" w:hanging="286"/>
      </w:pPr>
      <w:rPr>
        <w:rFonts w:hint="default"/>
        <w:lang w:val="de-DE" w:eastAsia="en-US" w:bidi="ar-SA"/>
      </w:rPr>
    </w:lvl>
    <w:lvl w:ilvl="5" w:tplc="32AA2876">
      <w:numFmt w:val="bullet"/>
      <w:lvlText w:val="•"/>
      <w:lvlJc w:val="left"/>
      <w:pPr>
        <w:ind w:left="5008" w:hanging="286"/>
      </w:pPr>
      <w:rPr>
        <w:rFonts w:hint="default"/>
        <w:lang w:val="de-DE" w:eastAsia="en-US" w:bidi="ar-SA"/>
      </w:rPr>
    </w:lvl>
    <w:lvl w:ilvl="6" w:tplc="8D22CC86">
      <w:numFmt w:val="bullet"/>
      <w:lvlText w:val="•"/>
      <w:lvlJc w:val="left"/>
      <w:pPr>
        <w:ind w:left="6011" w:hanging="286"/>
      </w:pPr>
      <w:rPr>
        <w:rFonts w:hint="default"/>
        <w:lang w:val="de-DE" w:eastAsia="en-US" w:bidi="ar-SA"/>
      </w:rPr>
    </w:lvl>
    <w:lvl w:ilvl="7" w:tplc="B45CCA8C">
      <w:numFmt w:val="bullet"/>
      <w:lvlText w:val="•"/>
      <w:lvlJc w:val="left"/>
      <w:pPr>
        <w:ind w:left="7013" w:hanging="286"/>
      </w:pPr>
      <w:rPr>
        <w:rFonts w:hint="default"/>
        <w:lang w:val="de-DE" w:eastAsia="en-US" w:bidi="ar-SA"/>
      </w:rPr>
    </w:lvl>
    <w:lvl w:ilvl="8" w:tplc="1C08C16E">
      <w:numFmt w:val="bullet"/>
      <w:lvlText w:val="•"/>
      <w:lvlJc w:val="left"/>
      <w:pPr>
        <w:ind w:left="8015" w:hanging="286"/>
      </w:pPr>
      <w:rPr>
        <w:rFonts w:hint="default"/>
        <w:lang w:val="de-DE" w:eastAsia="en-US" w:bidi="ar-SA"/>
      </w:rPr>
    </w:lvl>
  </w:abstractNum>
  <w:abstractNum w:abstractNumId="9" w15:restartNumberingAfterBreak="0">
    <w:nsid w:val="151C78F5"/>
    <w:multiLevelType w:val="hybridMultilevel"/>
    <w:tmpl w:val="231C2CBE"/>
    <w:lvl w:ilvl="0" w:tplc="D4F8B52C">
      <w:start w:val="4"/>
      <w:numFmt w:val="decimal"/>
      <w:lvlText w:val="%1."/>
      <w:lvlJc w:val="left"/>
      <w:pPr>
        <w:ind w:left="110" w:hanging="298"/>
        <w:jc w:val="left"/>
      </w:pPr>
      <w:rPr>
        <w:rFonts w:ascii="Arial" w:eastAsia="Arial" w:hAnsi="Arial" w:cs="Arial" w:hint="default"/>
        <w:spacing w:val="-1"/>
        <w:w w:val="100"/>
        <w:sz w:val="24"/>
        <w:szCs w:val="24"/>
        <w:lang w:val="de-DE" w:eastAsia="en-US" w:bidi="ar-SA"/>
      </w:rPr>
    </w:lvl>
    <w:lvl w:ilvl="1" w:tplc="DAAA65E6">
      <w:numFmt w:val="bullet"/>
      <w:lvlText w:val="•"/>
      <w:lvlJc w:val="left"/>
      <w:pPr>
        <w:ind w:left="1019" w:hanging="298"/>
      </w:pPr>
      <w:rPr>
        <w:rFonts w:hint="default"/>
        <w:lang w:val="de-DE" w:eastAsia="en-US" w:bidi="ar-SA"/>
      </w:rPr>
    </w:lvl>
    <w:lvl w:ilvl="2" w:tplc="9756310A">
      <w:numFmt w:val="bullet"/>
      <w:lvlText w:val="•"/>
      <w:lvlJc w:val="left"/>
      <w:pPr>
        <w:ind w:left="1918" w:hanging="298"/>
      </w:pPr>
      <w:rPr>
        <w:rFonts w:hint="default"/>
        <w:lang w:val="de-DE" w:eastAsia="en-US" w:bidi="ar-SA"/>
      </w:rPr>
    </w:lvl>
    <w:lvl w:ilvl="3" w:tplc="DB10771C">
      <w:numFmt w:val="bullet"/>
      <w:lvlText w:val="•"/>
      <w:lvlJc w:val="left"/>
      <w:pPr>
        <w:ind w:left="2817" w:hanging="298"/>
      </w:pPr>
      <w:rPr>
        <w:rFonts w:hint="default"/>
        <w:lang w:val="de-DE" w:eastAsia="en-US" w:bidi="ar-SA"/>
      </w:rPr>
    </w:lvl>
    <w:lvl w:ilvl="4" w:tplc="CD2233EA">
      <w:numFmt w:val="bullet"/>
      <w:lvlText w:val="•"/>
      <w:lvlJc w:val="left"/>
      <w:pPr>
        <w:ind w:left="3717" w:hanging="298"/>
      </w:pPr>
      <w:rPr>
        <w:rFonts w:hint="default"/>
        <w:lang w:val="de-DE" w:eastAsia="en-US" w:bidi="ar-SA"/>
      </w:rPr>
    </w:lvl>
    <w:lvl w:ilvl="5" w:tplc="0AB88834">
      <w:numFmt w:val="bullet"/>
      <w:lvlText w:val="•"/>
      <w:lvlJc w:val="left"/>
      <w:pPr>
        <w:ind w:left="4616" w:hanging="298"/>
      </w:pPr>
      <w:rPr>
        <w:rFonts w:hint="default"/>
        <w:lang w:val="de-DE" w:eastAsia="en-US" w:bidi="ar-SA"/>
      </w:rPr>
    </w:lvl>
    <w:lvl w:ilvl="6" w:tplc="B0900912">
      <w:numFmt w:val="bullet"/>
      <w:lvlText w:val="•"/>
      <w:lvlJc w:val="left"/>
      <w:pPr>
        <w:ind w:left="5515" w:hanging="298"/>
      </w:pPr>
      <w:rPr>
        <w:rFonts w:hint="default"/>
        <w:lang w:val="de-DE" w:eastAsia="en-US" w:bidi="ar-SA"/>
      </w:rPr>
    </w:lvl>
    <w:lvl w:ilvl="7" w:tplc="7A604654">
      <w:numFmt w:val="bullet"/>
      <w:lvlText w:val="•"/>
      <w:lvlJc w:val="left"/>
      <w:pPr>
        <w:ind w:left="6415" w:hanging="298"/>
      </w:pPr>
      <w:rPr>
        <w:rFonts w:hint="default"/>
        <w:lang w:val="de-DE" w:eastAsia="en-US" w:bidi="ar-SA"/>
      </w:rPr>
    </w:lvl>
    <w:lvl w:ilvl="8" w:tplc="67407EF8">
      <w:numFmt w:val="bullet"/>
      <w:lvlText w:val="•"/>
      <w:lvlJc w:val="left"/>
      <w:pPr>
        <w:ind w:left="7314" w:hanging="298"/>
      </w:pPr>
      <w:rPr>
        <w:rFonts w:hint="default"/>
        <w:lang w:val="de-DE" w:eastAsia="en-US" w:bidi="ar-SA"/>
      </w:rPr>
    </w:lvl>
  </w:abstractNum>
  <w:abstractNum w:abstractNumId="10" w15:restartNumberingAfterBreak="0">
    <w:nsid w:val="1CC86DCC"/>
    <w:multiLevelType w:val="hybridMultilevel"/>
    <w:tmpl w:val="0C300430"/>
    <w:lvl w:ilvl="0" w:tplc="DEDEA160">
      <w:start w:val="1"/>
      <w:numFmt w:val="decimal"/>
      <w:lvlText w:val="(%1)"/>
      <w:lvlJc w:val="left"/>
      <w:pPr>
        <w:ind w:left="1006" w:hanging="349"/>
        <w:jc w:val="left"/>
      </w:pPr>
      <w:rPr>
        <w:rFonts w:ascii="Arial" w:eastAsia="Arial" w:hAnsi="Arial" w:cs="Arial" w:hint="default"/>
        <w:w w:val="99"/>
        <w:sz w:val="24"/>
        <w:szCs w:val="24"/>
        <w:lang w:val="de-DE" w:eastAsia="en-US" w:bidi="ar-SA"/>
      </w:rPr>
    </w:lvl>
    <w:lvl w:ilvl="1" w:tplc="54E8CB1A">
      <w:numFmt w:val="bullet"/>
      <w:lvlText w:val="•"/>
      <w:lvlJc w:val="left"/>
      <w:pPr>
        <w:ind w:left="1902" w:hanging="349"/>
      </w:pPr>
      <w:rPr>
        <w:rFonts w:hint="default"/>
        <w:lang w:val="de-DE" w:eastAsia="en-US" w:bidi="ar-SA"/>
      </w:rPr>
    </w:lvl>
    <w:lvl w:ilvl="2" w:tplc="6064485A">
      <w:numFmt w:val="bullet"/>
      <w:lvlText w:val="•"/>
      <w:lvlJc w:val="left"/>
      <w:pPr>
        <w:ind w:left="2804" w:hanging="349"/>
      </w:pPr>
      <w:rPr>
        <w:rFonts w:hint="default"/>
        <w:lang w:val="de-DE" w:eastAsia="en-US" w:bidi="ar-SA"/>
      </w:rPr>
    </w:lvl>
    <w:lvl w:ilvl="3" w:tplc="32DEECA0">
      <w:numFmt w:val="bullet"/>
      <w:lvlText w:val="•"/>
      <w:lvlJc w:val="left"/>
      <w:pPr>
        <w:ind w:left="3706" w:hanging="349"/>
      </w:pPr>
      <w:rPr>
        <w:rFonts w:hint="default"/>
        <w:lang w:val="de-DE" w:eastAsia="en-US" w:bidi="ar-SA"/>
      </w:rPr>
    </w:lvl>
    <w:lvl w:ilvl="4" w:tplc="40AC5DAC">
      <w:numFmt w:val="bullet"/>
      <w:lvlText w:val="•"/>
      <w:lvlJc w:val="left"/>
      <w:pPr>
        <w:ind w:left="4608" w:hanging="349"/>
      </w:pPr>
      <w:rPr>
        <w:rFonts w:hint="default"/>
        <w:lang w:val="de-DE" w:eastAsia="en-US" w:bidi="ar-SA"/>
      </w:rPr>
    </w:lvl>
    <w:lvl w:ilvl="5" w:tplc="F27E75E6">
      <w:numFmt w:val="bullet"/>
      <w:lvlText w:val="•"/>
      <w:lvlJc w:val="left"/>
      <w:pPr>
        <w:ind w:left="5510" w:hanging="349"/>
      </w:pPr>
      <w:rPr>
        <w:rFonts w:hint="default"/>
        <w:lang w:val="de-DE" w:eastAsia="en-US" w:bidi="ar-SA"/>
      </w:rPr>
    </w:lvl>
    <w:lvl w:ilvl="6" w:tplc="838E7080">
      <w:numFmt w:val="bullet"/>
      <w:lvlText w:val="•"/>
      <w:lvlJc w:val="left"/>
      <w:pPr>
        <w:ind w:left="6412" w:hanging="349"/>
      </w:pPr>
      <w:rPr>
        <w:rFonts w:hint="default"/>
        <w:lang w:val="de-DE" w:eastAsia="en-US" w:bidi="ar-SA"/>
      </w:rPr>
    </w:lvl>
    <w:lvl w:ilvl="7" w:tplc="5A2228DC">
      <w:numFmt w:val="bullet"/>
      <w:lvlText w:val="•"/>
      <w:lvlJc w:val="left"/>
      <w:pPr>
        <w:ind w:left="7314" w:hanging="349"/>
      </w:pPr>
      <w:rPr>
        <w:rFonts w:hint="default"/>
        <w:lang w:val="de-DE" w:eastAsia="en-US" w:bidi="ar-SA"/>
      </w:rPr>
    </w:lvl>
    <w:lvl w:ilvl="8" w:tplc="F6E2DFFA">
      <w:numFmt w:val="bullet"/>
      <w:lvlText w:val="•"/>
      <w:lvlJc w:val="left"/>
      <w:pPr>
        <w:ind w:left="8216" w:hanging="349"/>
      </w:pPr>
      <w:rPr>
        <w:rFonts w:hint="default"/>
        <w:lang w:val="de-DE" w:eastAsia="en-US" w:bidi="ar-SA"/>
      </w:rPr>
    </w:lvl>
  </w:abstractNum>
  <w:abstractNum w:abstractNumId="11" w15:restartNumberingAfterBreak="0">
    <w:nsid w:val="1D422259"/>
    <w:multiLevelType w:val="hybridMultilevel"/>
    <w:tmpl w:val="F3E6423C"/>
    <w:lvl w:ilvl="0" w:tplc="864E06D0">
      <w:start w:val="2"/>
      <w:numFmt w:val="lowerLetter"/>
      <w:lvlText w:val="%1)"/>
      <w:lvlJc w:val="left"/>
      <w:pPr>
        <w:ind w:left="551" w:hanging="301"/>
        <w:jc w:val="left"/>
      </w:pPr>
      <w:rPr>
        <w:rFonts w:ascii="Arial" w:eastAsia="Arial" w:hAnsi="Arial" w:cs="Arial" w:hint="default"/>
        <w:spacing w:val="-1"/>
        <w:w w:val="100"/>
        <w:sz w:val="24"/>
        <w:szCs w:val="24"/>
        <w:lang w:val="de-DE" w:eastAsia="en-US" w:bidi="ar-SA"/>
      </w:rPr>
    </w:lvl>
    <w:lvl w:ilvl="1" w:tplc="9D3C7EF4">
      <w:numFmt w:val="bullet"/>
      <w:lvlText w:val="•"/>
      <w:lvlJc w:val="left"/>
      <w:pPr>
        <w:ind w:left="1000" w:hanging="301"/>
      </w:pPr>
      <w:rPr>
        <w:rFonts w:hint="default"/>
        <w:lang w:val="de-DE" w:eastAsia="en-US" w:bidi="ar-SA"/>
      </w:rPr>
    </w:lvl>
    <w:lvl w:ilvl="2" w:tplc="F23A640A">
      <w:numFmt w:val="bullet"/>
      <w:lvlText w:val="•"/>
      <w:lvlJc w:val="left"/>
      <w:pPr>
        <w:ind w:left="2002" w:hanging="301"/>
      </w:pPr>
      <w:rPr>
        <w:rFonts w:hint="default"/>
        <w:lang w:val="de-DE" w:eastAsia="en-US" w:bidi="ar-SA"/>
      </w:rPr>
    </w:lvl>
    <w:lvl w:ilvl="3" w:tplc="3A0C6DE2">
      <w:numFmt w:val="bullet"/>
      <w:lvlText w:val="•"/>
      <w:lvlJc w:val="left"/>
      <w:pPr>
        <w:ind w:left="3004" w:hanging="301"/>
      </w:pPr>
      <w:rPr>
        <w:rFonts w:hint="default"/>
        <w:lang w:val="de-DE" w:eastAsia="en-US" w:bidi="ar-SA"/>
      </w:rPr>
    </w:lvl>
    <w:lvl w:ilvl="4" w:tplc="D71A8752">
      <w:numFmt w:val="bullet"/>
      <w:lvlText w:val="•"/>
      <w:lvlJc w:val="left"/>
      <w:pPr>
        <w:ind w:left="4006" w:hanging="301"/>
      </w:pPr>
      <w:rPr>
        <w:rFonts w:hint="default"/>
        <w:lang w:val="de-DE" w:eastAsia="en-US" w:bidi="ar-SA"/>
      </w:rPr>
    </w:lvl>
    <w:lvl w:ilvl="5" w:tplc="B3C40F96">
      <w:numFmt w:val="bullet"/>
      <w:lvlText w:val="•"/>
      <w:lvlJc w:val="left"/>
      <w:pPr>
        <w:ind w:left="5008" w:hanging="301"/>
      </w:pPr>
      <w:rPr>
        <w:rFonts w:hint="default"/>
        <w:lang w:val="de-DE" w:eastAsia="en-US" w:bidi="ar-SA"/>
      </w:rPr>
    </w:lvl>
    <w:lvl w:ilvl="6" w:tplc="528C193E">
      <w:numFmt w:val="bullet"/>
      <w:lvlText w:val="•"/>
      <w:lvlJc w:val="left"/>
      <w:pPr>
        <w:ind w:left="6011" w:hanging="301"/>
      </w:pPr>
      <w:rPr>
        <w:rFonts w:hint="default"/>
        <w:lang w:val="de-DE" w:eastAsia="en-US" w:bidi="ar-SA"/>
      </w:rPr>
    </w:lvl>
    <w:lvl w:ilvl="7" w:tplc="B82039EA">
      <w:numFmt w:val="bullet"/>
      <w:lvlText w:val="•"/>
      <w:lvlJc w:val="left"/>
      <w:pPr>
        <w:ind w:left="7013" w:hanging="301"/>
      </w:pPr>
      <w:rPr>
        <w:rFonts w:hint="default"/>
        <w:lang w:val="de-DE" w:eastAsia="en-US" w:bidi="ar-SA"/>
      </w:rPr>
    </w:lvl>
    <w:lvl w:ilvl="8" w:tplc="4546F570">
      <w:numFmt w:val="bullet"/>
      <w:lvlText w:val="•"/>
      <w:lvlJc w:val="left"/>
      <w:pPr>
        <w:ind w:left="8015" w:hanging="301"/>
      </w:pPr>
      <w:rPr>
        <w:rFonts w:hint="default"/>
        <w:lang w:val="de-DE" w:eastAsia="en-US" w:bidi="ar-SA"/>
      </w:rPr>
    </w:lvl>
  </w:abstractNum>
  <w:abstractNum w:abstractNumId="12" w15:restartNumberingAfterBreak="0">
    <w:nsid w:val="1E781BEA"/>
    <w:multiLevelType w:val="hybridMultilevel"/>
    <w:tmpl w:val="103AEB90"/>
    <w:lvl w:ilvl="0" w:tplc="78A61294">
      <w:start w:val="5"/>
      <w:numFmt w:val="lowerRoman"/>
      <w:lvlText w:val="%1"/>
      <w:lvlJc w:val="left"/>
      <w:pPr>
        <w:ind w:left="110" w:hanging="512"/>
        <w:jc w:val="left"/>
      </w:pPr>
      <w:rPr>
        <w:rFonts w:hint="default"/>
        <w:lang w:val="de-DE" w:eastAsia="en-US" w:bidi="ar-SA"/>
      </w:rPr>
    </w:lvl>
    <w:lvl w:ilvl="1" w:tplc="3604A93A">
      <w:start w:val="1"/>
      <w:numFmt w:val="decimal"/>
      <w:lvlText w:val="(%2)"/>
      <w:lvlJc w:val="left"/>
      <w:pPr>
        <w:ind w:left="1006" w:hanging="387"/>
        <w:jc w:val="left"/>
      </w:pPr>
      <w:rPr>
        <w:rFonts w:ascii="Arial" w:eastAsia="Arial" w:hAnsi="Arial" w:cs="Arial" w:hint="default"/>
        <w:w w:val="99"/>
        <w:sz w:val="24"/>
        <w:szCs w:val="24"/>
        <w:lang w:val="de-DE" w:eastAsia="en-US" w:bidi="ar-SA"/>
      </w:rPr>
    </w:lvl>
    <w:lvl w:ilvl="2" w:tplc="8BBE905C">
      <w:numFmt w:val="bullet"/>
      <w:lvlText w:val="•"/>
      <w:lvlJc w:val="left"/>
      <w:pPr>
        <w:ind w:left="2002" w:hanging="387"/>
      </w:pPr>
      <w:rPr>
        <w:rFonts w:hint="default"/>
        <w:lang w:val="de-DE" w:eastAsia="en-US" w:bidi="ar-SA"/>
      </w:rPr>
    </w:lvl>
    <w:lvl w:ilvl="3" w:tplc="910AD3CC">
      <w:numFmt w:val="bullet"/>
      <w:lvlText w:val="•"/>
      <w:lvlJc w:val="left"/>
      <w:pPr>
        <w:ind w:left="3004" w:hanging="387"/>
      </w:pPr>
      <w:rPr>
        <w:rFonts w:hint="default"/>
        <w:lang w:val="de-DE" w:eastAsia="en-US" w:bidi="ar-SA"/>
      </w:rPr>
    </w:lvl>
    <w:lvl w:ilvl="4" w:tplc="E21A8F9C">
      <w:numFmt w:val="bullet"/>
      <w:lvlText w:val="•"/>
      <w:lvlJc w:val="left"/>
      <w:pPr>
        <w:ind w:left="4006" w:hanging="387"/>
      </w:pPr>
      <w:rPr>
        <w:rFonts w:hint="default"/>
        <w:lang w:val="de-DE" w:eastAsia="en-US" w:bidi="ar-SA"/>
      </w:rPr>
    </w:lvl>
    <w:lvl w:ilvl="5" w:tplc="FAE6E2F2">
      <w:numFmt w:val="bullet"/>
      <w:lvlText w:val="•"/>
      <w:lvlJc w:val="left"/>
      <w:pPr>
        <w:ind w:left="5008" w:hanging="387"/>
      </w:pPr>
      <w:rPr>
        <w:rFonts w:hint="default"/>
        <w:lang w:val="de-DE" w:eastAsia="en-US" w:bidi="ar-SA"/>
      </w:rPr>
    </w:lvl>
    <w:lvl w:ilvl="6" w:tplc="DE34EBA6">
      <w:numFmt w:val="bullet"/>
      <w:lvlText w:val="•"/>
      <w:lvlJc w:val="left"/>
      <w:pPr>
        <w:ind w:left="6011" w:hanging="387"/>
      </w:pPr>
      <w:rPr>
        <w:rFonts w:hint="default"/>
        <w:lang w:val="de-DE" w:eastAsia="en-US" w:bidi="ar-SA"/>
      </w:rPr>
    </w:lvl>
    <w:lvl w:ilvl="7" w:tplc="E9CA6938">
      <w:numFmt w:val="bullet"/>
      <w:lvlText w:val="•"/>
      <w:lvlJc w:val="left"/>
      <w:pPr>
        <w:ind w:left="7013" w:hanging="387"/>
      </w:pPr>
      <w:rPr>
        <w:rFonts w:hint="default"/>
        <w:lang w:val="de-DE" w:eastAsia="en-US" w:bidi="ar-SA"/>
      </w:rPr>
    </w:lvl>
    <w:lvl w:ilvl="8" w:tplc="25127178">
      <w:numFmt w:val="bullet"/>
      <w:lvlText w:val="•"/>
      <w:lvlJc w:val="left"/>
      <w:pPr>
        <w:ind w:left="8015" w:hanging="387"/>
      </w:pPr>
      <w:rPr>
        <w:rFonts w:hint="default"/>
        <w:lang w:val="de-DE" w:eastAsia="en-US" w:bidi="ar-SA"/>
      </w:rPr>
    </w:lvl>
  </w:abstractNum>
  <w:abstractNum w:abstractNumId="13" w15:restartNumberingAfterBreak="0">
    <w:nsid w:val="1EE56B3E"/>
    <w:multiLevelType w:val="hybridMultilevel"/>
    <w:tmpl w:val="CEE01454"/>
    <w:lvl w:ilvl="0" w:tplc="31B43A00">
      <w:numFmt w:val="bullet"/>
      <w:lvlText w:val="-"/>
      <w:lvlJc w:val="left"/>
      <w:pPr>
        <w:ind w:left="410" w:hanging="147"/>
      </w:pPr>
      <w:rPr>
        <w:rFonts w:ascii="Arial" w:eastAsia="Arial" w:hAnsi="Arial" w:cs="Arial" w:hint="default"/>
        <w:w w:val="100"/>
        <w:sz w:val="24"/>
        <w:szCs w:val="24"/>
        <w:lang w:val="de-DE" w:eastAsia="en-US" w:bidi="ar-SA"/>
      </w:rPr>
    </w:lvl>
    <w:lvl w:ilvl="1" w:tplc="82B6F24C">
      <w:numFmt w:val="bullet"/>
      <w:lvlText w:val="•"/>
      <w:lvlJc w:val="left"/>
      <w:pPr>
        <w:ind w:left="1380" w:hanging="147"/>
      </w:pPr>
      <w:rPr>
        <w:rFonts w:hint="default"/>
        <w:lang w:val="de-DE" w:eastAsia="en-US" w:bidi="ar-SA"/>
      </w:rPr>
    </w:lvl>
    <w:lvl w:ilvl="2" w:tplc="079EA762">
      <w:numFmt w:val="bullet"/>
      <w:lvlText w:val="•"/>
      <w:lvlJc w:val="left"/>
      <w:pPr>
        <w:ind w:left="2340" w:hanging="147"/>
      </w:pPr>
      <w:rPr>
        <w:rFonts w:hint="default"/>
        <w:lang w:val="de-DE" w:eastAsia="en-US" w:bidi="ar-SA"/>
      </w:rPr>
    </w:lvl>
    <w:lvl w:ilvl="3" w:tplc="F0E4DBE2">
      <w:numFmt w:val="bullet"/>
      <w:lvlText w:val="•"/>
      <w:lvlJc w:val="left"/>
      <w:pPr>
        <w:ind w:left="3300" w:hanging="147"/>
      </w:pPr>
      <w:rPr>
        <w:rFonts w:hint="default"/>
        <w:lang w:val="de-DE" w:eastAsia="en-US" w:bidi="ar-SA"/>
      </w:rPr>
    </w:lvl>
    <w:lvl w:ilvl="4" w:tplc="1DBE7DBE">
      <w:numFmt w:val="bullet"/>
      <w:lvlText w:val="•"/>
      <w:lvlJc w:val="left"/>
      <w:pPr>
        <w:ind w:left="4260" w:hanging="147"/>
      </w:pPr>
      <w:rPr>
        <w:rFonts w:hint="default"/>
        <w:lang w:val="de-DE" w:eastAsia="en-US" w:bidi="ar-SA"/>
      </w:rPr>
    </w:lvl>
    <w:lvl w:ilvl="5" w:tplc="43208304">
      <w:numFmt w:val="bullet"/>
      <w:lvlText w:val="•"/>
      <w:lvlJc w:val="left"/>
      <w:pPr>
        <w:ind w:left="5220" w:hanging="147"/>
      </w:pPr>
      <w:rPr>
        <w:rFonts w:hint="default"/>
        <w:lang w:val="de-DE" w:eastAsia="en-US" w:bidi="ar-SA"/>
      </w:rPr>
    </w:lvl>
    <w:lvl w:ilvl="6" w:tplc="990E1724">
      <w:numFmt w:val="bullet"/>
      <w:lvlText w:val="•"/>
      <w:lvlJc w:val="left"/>
      <w:pPr>
        <w:ind w:left="6180" w:hanging="147"/>
      </w:pPr>
      <w:rPr>
        <w:rFonts w:hint="default"/>
        <w:lang w:val="de-DE" w:eastAsia="en-US" w:bidi="ar-SA"/>
      </w:rPr>
    </w:lvl>
    <w:lvl w:ilvl="7" w:tplc="09F6A35E">
      <w:numFmt w:val="bullet"/>
      <w:lvlText w:val="•"/>
      <w:lvlJc w:val="left"/>
      <w:pPr>
        <w:ind w:left="7140" w:hanging="147"/>
      </w:pPr>
      <w:rPr>
        <w:rFonts w:hint="default"/>
        <w:lang w:val="de-DE" w:eastAsia="en-US" w:bidi="ar-SA"/>
      </w:rPr>
    </w:lvl>
    <w:lvl w:ilvl="8" w:tplc="D65047A2">
      <w:numFmt w:val="bullet"/>
      <w:lvlText w:val="•"/>
      <w:lvlJc w:val="left"/>
      <w:pPr>
        <w:ind w:left="8100" w:hanging="147"/>
      </w:pPr>
      <w:rPr>
        <w:rFonts w:hint="default"/>
        <w:lang w:val="de-DE" w:eastAsia="en-US" w:bidi="ar-SA"/>
      </w:rPr>
    </w:lvl>
  </w:abstractNum>
  <w:abstractNum w:abstractNumId="14" w15:restartNumberingAfterBreak="0">
    <w:nsid w:val="23A2310A"/>
    <w:multiLevelType w:val="hybridMultilevel"/>
    <w:tmpl w:val="2F80C63E"/>
    <w:lvl w:ilvl="0" w:tplc="E9168626">
      <w:start w:val="1"/>
      <w:numFmt w:val="decimal"/>
      <w:lvlText w:val="%1."/>
      <w:lvlJc w:val="left"/>
      <w:pPr>
        <w:ind w:left="1006" w:hanging="266"/>
        <w:jc w:val="left"/>
      </w:pPr>
      <w:rPr>
        <w:rFonts w:ascii="Arial" w:eastAsia="Arial" w:hAnsi="Arial" w:cs="Arial" w:hint="default"/>
        <w:spacing w:val="-1"/>
        <w:w w:val="100"/>
        <w:sz w:val="24"/>
        <w:szCs w:val="24"/>
        <w:lang w:val="de-DE" w:eastAsia="en-US" w:bidi="ar-SA"/>
      </w:rPr>
    </w:lvl>
    <w:lvl w:ilvl="1" w:tplc="FF3ADB66">
      <w:numFmt w:val="bullet"/>
      <w:lvlText w:val="•"/>
      <w:lvlJc w:val="left"/>
      <w:pPr>
        <w:ind w:left="1902" w:hanging="266"/>
      </w:pPr>
      <w:rPr>
        <w:rFonts w:hint="default"/>
        <w:lang w:val="de-DE" w:eastAsia="en-US" w:bidi="ar-SA"/>
      </w:rPr>
    </w:lvl>
    <w:lvl w:ilvl="2" w:tplc="65D28CE2">
      <w:numFmt w:val="bullet"/>
      <w:lvlText w:val="•"/>
      <w:lvlJc w:val="left"/>
      <w:pPr>
        <w:ind w:left="2804" w:hanging="266"/>
      </w:pPr>
      <w:rPr>
        <w:rFonts w:hint="default"/>
        <w:lang w:val="de-DE" w:eastAsia="en-US" w:bidi="ar-SA"/>
      </w:rPr>
    </w:lvl>
    <w:lvl w:ilvl="3" w:tplc="4BFA183C">
      <w:numFmt w:val="bullet"/>
      <w:lvlText w:val="•"/>
      <w:lvlJc w:val="left"/>
      <w:pPr>
        <w:ind w:left="3706" w:hanging="266"/>
      </w:pPr>
      <w:rPr>
        <w:rFonts w:hint="default"/>
        <w:lang w:val="de-DE" w:eastAsia="en-US" w:bidi="ar-SA"/>
      </w:rPr>
    </w:lvl>
    <w:lvl w:ilvl="4" w:tplc="10444618">
      <w:numFmt w:val="bullet"/>
      <w:lvlText w:val="•"/>
      <w:lvlJc w:val="left"/>
      <w:pPr>
        <w:ind w:left="4608" w:hanging="266"/>
      </w:pPr>
      <w:rPr>
        <w:rFonts w:hint="default"/>
        <w:lang w:val="de-DE" w:eastAsia="en-US" w:bidi="ar-SA"/>
      </w:rPr>
    </w:lvl>
    <w:lvl w:ilvl="5" w:tplc="6D968296">
      <w:numFmt w:val="bullet"/>
      <w:lvlText w:val="•"/>
      <w:lvlJc w:val="left"/>
      <w:pPr>
        <w:ind w:left="5510" w:hanging="266"/>
      </w:pPr>
      <w:rPr>
        <w:rFonts w:hint="default"/>
        <w:lang w:val="de-DE" w:eastAsia="en-US" w:bidi="ar-SA"/>
      </w:rPr>
    </w:lvl>
    <w:lvl w:ilvl="6" w:tplc="4DC87424">
      <w:numFmt w:val="bullet"/>
      <w:lvlText w:val="•"/>
      <w:lvlJc w:val="left"/>
      <w:pPr>
        <w:ind w:left="6412" w:hanging="266"/>
      </w:pPr>
      <w:rPr>
        <w:rFonts w:hint="default"/>
        <w:lang w:val="de-DE" w:eastAsia="en-US" w:bidi="ar-SA"/>
      </w:rPr>
    </w:lvl>
    <w:lvl w:ilvl="7" w:tplc="0E6EDD10">
      <w:numFmt w:val="bullet"/>
      <w:lvlText w:val="•"/>
      <w:lvlJc w:val="left"/>
      <w:pPr>
        <w:ind w:left="7314" w:hanging="266"/>
      </w:pPr>
      <w:rPr>
        <w:rFonts w:hint="default"/>
        <w:lang w:val="de-DE" w:eastAsia="en-US" w:bidi="ar-SA"/>
      </w:rPr>
    </w:lvl>
    <w:lvl w:ilvl="8" w:tplc="6C9C392E">
      <w:numFmt w:val="bullet"/>
      <w:lvlText w:val="•"/>
      <w:lvlJc w:val="left"/>
      <w:pPr>
        <w:ind w:left="8216" w:hanging="266"/>
      </w:pPr>
      <w:rPr>
        <w:rFonts w:hint="default"/>
        <w:lang w:val="de-DE" w:eastAsia="en-US" w:bidi="ar-SA"/>
      </w:rPr>
    </w:lvl>
  </w:abstractNum>
  <w:abstractNum w:abstractNumId="15" w15:restartNumberingAfterBreak="0">
    <w:nsid w:val="272A24F6"/>
    <w:multiLevelType w:val="hybridMultilevel"/>
    <w:tmpl w:val="7680ADE0"/>
    <w:lvl w:ilvl="0" w:tplc="D960F94C">
      <w:start w:val="1"/>
      <w:numFmt w:val="decimal"/>
      <w:lvlText w:val="%1."/>
      <w:lvlJc w:val="left"/>
      <w:pPr>
        <w:ind w:left="1413" w:hanging="267"/>
        <w:jc w:val="left"/>
      </w:pPr>
      <w:rPr>
        <w:rFonts w:ascii="Arial" w:eastAsia="Arial" w:hAnsi="Arial" w:cs="Arial" w:hint="default"/>
        <w:spacing w:val="-1"/>
        <w:w w:val="100"/>
        <w:sz w:val="24"/>
        <w:szCs w:val="24"/>
        <w:lang w:val="de-DE" w:eastAsia="en-US" w:bidi="ar-SA"/>
      </w:rPr>
    </w:lvl>
    <w:lvl w:ilvl="1" w:tplc="72D0F6BC">
      <w:numFmt w:val="bullet"/>
      <w:lvlText w:val="•"/>
      <w:lvlJc w:val="left"/>
      <w:pPr>
        <w:ind w:left="2280" w:hanging="267"/>
      </w:pPr>
      <w:rPr>
        <w:rFonts w:hint="default"/>
        <w:lang w:val="de-DE" w:eastAsia="en-US" w:bidi="ar-SA"/>
      </w:rPr>
    </w:lvl>
    <w:lvl w:ilvl="2" w:tplc="30E09142">
      <w:numFmt w:val="bullet"/>
      <w:lvlText w:val="•"/>
      <w:lvlJc w:val="left"/>
      <w:pPr>
        <w:ind w:left="3140" w:hanging="267"/>
      </w:pPr>
      <w:rPr>
        <w:rFonts w:hint="default"/>
        <w:lang w:val="de-DE" w:eastAsia="en-US" w:bidi="ar-SA"/>
      </w:rPr>
    </w:lvl>
    <w:lvl w:ilvl="3" w:tplc="3F120720">
      <w:numFmt w:val="bullet"/>
      <w:lvlText w:val="•"/>
      <w:lvlJc w:val="left"/>
      <w:pPr>
        <w:ind w:left="4000" w:hanging="267"/>
      </w:pPr>
      <w:rPr>
        <w:rFonts w:hint="default"/>
        <w:lang w:val="de-DE" w:eastAsia="en-US" w:bidi="ar-SA"/>
      </w:rPr>
    </w:lvl>
    <w:lvl w:ilvl="4" w:tplc="A6A0CEEA">
      <w:numFmt w:val="bullet"/>
      <w:lvlText w:val="•"/>
      <w:lvlJc w:val="left"/>
      <w:pPr>
        <w:ind w:left="4860" w:hanging="267"/>
      </w:pPr>
      <w:rPr>
        <w:rFonts w:hint="default"/>
        <w:lang w:val="de-DE" w:eastAsia="en-US" w:bidi="ar-SA"/>
      </w:rPr>
    </w:lvl>
    <w:lvl w:ilvl="5" w:tplc="900A74CC">
      <w:numFmt w:val="bullet"/>
      <w:lvlText w:val="•"/>
      <w:lvlJc w:val="left"/>
      <w:pPr>
        <w:ind w:left="5720" w:hanging="267"/>
      </w:pPr>
      <w:rPr>
        <w:rFonts w:hint="default"/>
        <w:lang w:val="de-DE" w:eastAsia="en-US" w:bidi="ar-SA"/>
      </w:rPr>
    </w:lvl>
    <w:lvl w:ilvl="6" w:tplc="424E3AB4">
      <w:numFmt w:val="bullet"/>
      <w:lvlText w:val="•"/>
      <w:lvlJc w:val="left"/>
      <w:pPr>
        <w:ind w:left="6580" w:hanging="267"/>
      </w:pPr>
      <w:rPr>
        <w:rFonts w:hint="default"/>
        <w:lang w:val="de-DE" w:eastAsia="en-US" w:bidi="ar-SA"/>
      </w:rPr>
    </w:lvl>
    <w:lvl w:ilvl="7" w:tplc="8D5A25D4">
      <w:numFmt w:val="bullet"/>
      <w:lvlText w:val="•"/>
      <w:lvlJc w:val="left"/>
      <w:pPr>
        <w:ind w:left="7440" w:hanging="267"/>
      </w:pPr>
      <w:rPr>
        <w:rFonts w:hint="default"/>
        <w:lang w:val="de-DE" w:eastAsia="en-US" w:bidi="ar-SA"/>
      </w:rPr>
    </w:lvl>
    <w:lvl w:ilvl="8" w:tplc="93D83718">
      <w:numFmt w:val="bullet"/>
      <w:lvlText w:val="•"/>
      <w:lvlJc w:val="left"/>
      <w:pPr>
        <w:ind w:left="8300" w:hanging="267"/>
      </w:pPr>
      <w:rPr>
        <w:rFonts w:hint="default"/>
        <w:lang w:val="de-DE" w:eastAsia="en-US" w:bidi="ar-SA"/>
      </w:rPr>
    </w:lvl>
  </w:abstractNum>
  <w:abstractNum w:abstractNumId="16" w15:restartNumberingAfterBreak="0">
    <w:nsid w:val="2B4F4063"/>
    <w:multiLevelType w:val="hybridMultilevel"/>
    <w:tmpl w:val="9F843B2C"/>
    <w:lvl w:ilvl="0" w:tplc="52C49654">
      <w:start w:val="1"/>
      <w:numFmt w:val="decimal"/>
      <w:lvlText w:val="(%1)"/>
      <w:lvlJc w:val="left"/>
      <w:pPr>
        <w:ind w:left="1146" w:hanging="360"/>
        <w:jc w:val="right"/>
      </w:pPr>
      <w:rPr>
        <w:rFonts w:ascii="Arial" w:eastAsia="Arial" w:hAnsi="Arial" w:cs="Arial" w:hint="default"/>
        <w:w w:val="99"/>
        <w:sz w:val="24"/>
        <w:szCs w:val="24"/>
        <w:lang w:val="de-DE" w:eastAsia="en-US" w:bidi="ar-SA"/>
      </w:rPr>
    </w:lvl>
    <w:lvl w:ilvl="1" w:tplc="BCC4400C">
      <w:numFmt w:val="bullet"/>
      <w:lvlText w:val="•"/>
      <w:lvlJc w:val="left"/>
      <w:pPr>
        <w:ind w:left="2028" w:hanging="360"/>
      </w:pPr>
      <w:rPr>
        <w:rFonts w:hint="default"/>
        <w:lang w:val="de-DE" w:eastAsia="en-US" w:bidi="ar-SA"/>
      </w:rPr>
    </w:lvl>
    <w:lvl w:ilvl="2" w:tplc="660E99F0">
      <w:numFmt w:val="bullet"/>
      <w:lvlText w:val="•"/>
      <w:lvlJc w:val="left"/>
      <w:pPr>
        <w:ind w:left="2916" w:hanging="360"/>
      </w:pPr>
      <w:rPr>
        <w:rFonts w:hint="default"/>
        <w:lang w:val="de-DE" w:eastAsia="en-US" w:bidi="ar-SA"/>
      </w:rPr>
    </w:lvl>
    <w:lvl w:ilvl="3" w:tplc="04628C72">
      <w:numFmt w:val="bullet"/>
      <w:lvlText w:val="•"/>
      <w:lvlJc w:val="left"/>
      <w:pPr>
        <w:ind w:left="3804" w:hanging="360"/>
      </w:pPr>
      <w:rPr>
        <w:rFonts w:hint="default"/>
        <w:lang w:val="de-DE" w:eastAsia="en-US" w:bidi="ar-SA"/>
      </w:rPr>
    </w:lvl>
    <w:lvl w:ilvl="4" w:tplc="51C8E470">
      <w:numFmt w:val="bullet"/>
      <w:lvlText w:val="•"/>
      <w:lvlJc w:val="left"/>
      <w:pPr>
        <w:ind w:left="4692" w:hanging="360"/>
      </w:pPr>
      <w:rPr>
        <w:rFonts w:hint="default"/>
        <w:lang w:val="de-DE" w:eastAsia="en-US" w:bidi="ar-SA"/>
      </w:rPr>
    </w:lvl>
    <w:lvl w:ilvl="5" w:tplc="2D8CBACE">
      <w:numFmt w:val="bullet"/>
      <w:lvlText w:val="•"/>
      <w:lvlJc w:val="left"/>
      <w:pPr>
        <w:ind w:left="5580" w:hanging="360"/>
      </w:pPr>
      <w:rPr>
        <w:rFonts w:hint="default"/>
        <w:lang w:val="de-DE" w:eastAsia="en-US" w:bidi="ar-SA"/>
      </w:rPr>
    </w:lvl>
    <w:lvl w:ilvl="6" w:tplc="06FE76A0">
      <w:numFmt w:val="bullet"/>
      <w:lvlText w:val="•"/>
      <w:lvlJc w:val="left"/>
      <w:pPr>
        <w:ind w:left="6468" w:hanging="360"/>
      </w:pPr>
      <w:rPr>
        <w:rFonts w:hint="default"/>
        <w:lang w:val="de-DE" w:eastAsia="en-US" w:bidi="ar-SA"/>
      </w:rPr>
    </w:lvl>
    <w:lvl w:ilvl="7" w:tplc="3A52CE0C">
      <w:numFmt w:val="bullet"/>
      <w:lvlText w:val="•"/>
      <w:lvlJc w:val="left"/>
      <w:pPr>
        <w:ind w:left="7356" w:hanging="360"/>
      </w:pPr>
      <w:rPr>
        <w:rFonts w:hint="default"/>
        <w:lang w:val="de-DE" w:eastAsia="en-US" w:bidi="ar-SA"/>
      </w:rPr>
    </w:lvl>
    <w:lvl w:ilvl="8" w:tplc="548267D6">
      <w:numFmt w:val="bullet"/>
      <w:lvlText w:val="•"/>
      <w:lvlJc w:val="left"/>
      <w:pPr>
        <w:ind w:left="8244" w:hanging="360"/>
      </w:pPr>
      <w:rPr>
        <w:rFonts w:hint="default"/>
        <w:lang w:val="de-DE" w:eastAsia="en-US" w:bidi="ar-SA"/>
      </w:rPr>
    </w:lvl>
  </w:abstractNum>
  <w:abstractNum w:abstractNumId="17" w15:restartNumberingAfterBreak="0">
    <w:nsid w:val="2F505ED3"/>
    <w:multiLevelType w:val="hybridMultilevel"/>
    <w:tmpl w:val="1274539E"/>
    <w:lvl w:ilvl="0" w:tplc="51385C56">
      <w:start w:val="1"/>
      <w:numFmt w:val="decimal"/>
      <w:lvlText w:val="%1."/>
      <w:lvlJc w:val="left"/>
      <w:pPr>
        <w:ind w:left="514" w:hanging="265"/>
        <w:jc w:val="left"/>
      </w:pPr>
      <w:rPr>
        <w:rFonts w:ascii="Arial" w:eastAsia="Arial" w:hAnsi="Arial" w:cs="Arial" w:hint="default"/>
        <w:spacing w:val="-1"/>
        <w:w w:val="100"/>
        <w:sz w:val="24"/>
        <w:szCs w:val="24"/>
        <w:lang w:val="de-DE" w:eastAsia="en-US" w:bidi="ar-SA"/>
      </w:rPr>
    </w:lvl>
    <w:lvl w:ilvl="1" w:tplc="AB347DAA">
      <w:start w:val="1"/>
      <w:numFmt w:val="decimal"/>
      <w:lvlText w:val="(%2)"/>
      <w:lvlJc w:val="left"/>
      <w:pPr>
        <w:ind w:left="1506" w:hanging="360"/>
        <w:jc w:val="left"/>
      </w:pPr>
      <w:rPr>
        <w:rFonts w:ascii="Arial" w:eastAsia="Arial" w:hAnsi="Arial" w:cs="Arial" w:hint="default"/>
        <w:w w:val="99"/>
        <w:sz w:val="24"/>
        <w:szCs w:val="24"/>
        <w:lang w:val="de-DE" w:eastAsia="en-US" w:bidi="ar-SA"/>
      </w:rPr>
    </w:lvl>
    <w:lvl w:ilvl="2" w:tplc="4588E5CE">
      <w:numFmt w:val="bullet"/>
      <w:lvlText w:val="•"/>
      <w:lvlJc w:val="left"/>
      <w:pPr>
        <w:ind w:left="2446" w:hanging="360"/>
      </w:pPr>
      <w:rPr>
        <w:rFonts w:hint="default"/>
        <w:lang w:val="de-DE" w:eastAsia="en-US" w:bidi="ar-SA"/>
      </w:rPr>
    </w:lvl>
    <w:lvl w:ilvl="3" w:tplc="9216F4D8">
      <w:numFmt w:val="bullet"/>
      <w:lvlText w:val="•"/>
      <w:lvlJc w:val="left"/>
      <w:pPr>
        <w:ind w:left="3393" w:hanging="360"/>
      </w:pPr>
      <w:rPr>
        <w:rFonts w:hint="default"/>
        <w:lang w:val="de-DE" w:eastAsia="en-US" w:bidi="ar-SA"/>
      </w:rPr>
    </w:lvl>
    <w:lvl w:ilvl="4" w:tplc="BD4E1448">
      <w:numFmt w:val="bullet"/>
      <w:lvlText w:val="•"/>
      <w:lvlJc w:val="left"/>
      <w:pPr>
        <w:ind w:left="4340" w:hanging="360"/>
      </w:pPr>
      <w:rPr>
        <w:rFonts w:hint="default"/>
        <w:lang w:val="de-DE" w:eastAsia="en-US" w:bidi="ar-SA"/>
      </w:rPr>
    </w:lvl>
    <w:lvl w:ilvl="5" w:tplc="849E3E58">
      <w:numFmt w:val="bullet"/>
      <w:lvlText w:val="•"/>
      <w:lvlJc w:val="left"/>
      <w:pPr>
        <w:ind w:left="5286" w:hanging="360"/>
      </w:pPr>
      <w:rPr>
        <w:rFonts w:hint="default"/>
        <w:lang w:val="de-DE" w:eastAsia="en-US" w:bidi="ar-SA"/>
      </w:rPr>
    </w:lvl>
    <w:lvl w:ilvl="6" w:tplc="46348888">
      <w:numFmt w:val="bullet"/>
      <w:lvlText w:val="•"/>
      <w:lvlJc w:val="left"/>
      <w:pPr>
        <w:ind w:left="6233" w:hanging="360"/>
      </w:pPr>
      <w:rPr>
        <w:rFonts w:hint="default"/>
        <w:lang w:val="de-DE" w:eastAsia="en-US" w:bidi="ar-SA"/>
      </w:rPr>
    </w:lvl>
    <w:lvl w:ilvl="7" w:tplc="2DF20F94">
      <w:numFmt w:val="bullet"/>
      <w:lvlText w:val="•"/>
      <w:lvlJc w:val="left"/>
      <w:pPr>
        <w:ind w:left="7180" w:hanging="360"/>
      </w:pPr>
      <w:rPr>
        <w:rFonts w:hint="default"/>
        <w:lang w:val="de-DE" w:eastAsia="en-US" w:bidi="ar-SA"/>
      </w:rPr>
    </w:lvl>
    <w:lvl w:ilvl="8" w:tplc="2820DF94">
      <w:numFmt w:val="bullet"/>
      <w:lvlText w:val="•"/>
      <w:lvlJc w:val="left"/>
      <w:pPr>
        <w:ind w:left="8126" w:hanging="360"/>
      </w:pPr>
      <w:rPr>
        <w:rFonts w:hint="default"/>
        <w:lang w:val="de-DE" w:eastAsia="en-US" w:bidi="ar-SA"/>
      </w:rPr>
    </w:lvl>
  </w:abstractNum>
  <w:abstractNum w:abstractNumId="18" w15:restartNumberingAfterBreak="0">
    <w:nsid w:val="319D0960"/>
    <w:multiLevelType w:val="hybridMultilevel"/>
    <w:tmpl w:val="9B2431F0"/>
    <w:lvl w:ilvl="0" w:tplc="49CA519A">
      <w:start w:val="1"/>
      <w:numFmt w:val="lowerLetter"/>
      <w:lvlText w:val="%1)"/>
      <w:lvlJc w:val="left"/>
      <w:pPr>
        <w:ind w:left="110" w:hanging="329"/>
        <w:jc w:val="left"/>
      </w:pPr>
      <w:rPr>
        <w:rFonts w:ascii="Arial" w:eastAsia="Arial" w:hAnsi="Arial" w:cs="Arial" w:hint="default"/>
        <w:spacing w:val="-34"/>
        <w:w w:val="100"/>
        <w:sz w:val="24"/>
        <w:szCs w:val="24"/>
        <w:lang w:val="de-DE" w:eastAsia="en-US" w:bidi="ar-SA"/>
      </w:rPr>
    </w:lvl>
    <w:lvl w:ilvl="1" w:tplc="11EE4BA0">
      <w:numFmt w:val="bullet"/>
      <w:lvlText w:val="•"/>
      <w:lvlJc w:val="left"/>
      <w:pPr>
        <w:ind w:left="1019" w:hanging="329"/>
      </w:pPr>
      <w:rPr>
        <w:rFonts w:hint="default"/>
        <w:lang w:val="de-DE" w:eastAsia="en-US" w:bidi="ar-SA"/>
      </w:rPr>
    </w:lvl>
    <w:lvl w:ilvl="2" w:tplc="9C58751C">
      <w:numFmt w:val="bullet"/>
      <w:lvlText w:val="•"/>
      <w:lvlJc w:val="left"/>
      <w:pPr>
        <w:ind w:left="1918" w:hanging="329"/>
      </w:pPr>
      <w:rPr>
        <w:rFonts w:hint="default"/>
        <w:lang w:val="de-DE" w:eastAsia="en-US" w:bidi="ar-SA"/>
      </w:rPr>
    </w:lvl>
    <w:lvl w:ilvl="3" w:tplc="53AC4BFE">
      <w:numFmt w:val="bullet"/>
      <w:lvlText w:val="•"/>
      <w:lvlJc w:val="left"/>
      <w:pPr>
        <w:ind w:left="2817" w:hanging="329"/>
      </w:pPr>
      <w:rPr>
        <w:rFonts w:hint="default"/>
        <w:lang w:val="de-DE" w:eastAsia="en-US" w:bidi="ar-SA"/>
      </w:rPr>
    </w:lvl>
    <w:lvl w:ilvl="4" w:tplc="BECE6596">
      <w:numFmt w:val="bullet"/>
      <w:lvlText w:val="•"/>
      <w:lvlJc w:val="left"/>
      <w:pPr>
        <w:ind w:left="3717" w:hanging="329"/>
      </w:pPr>
      <w:rPr>
        <w:rFonts w:hint="default"/>
        <w:lang w:val="de-DE" w:eastAsia="en-US" w:bidi="ar-SA"/>
      </w:rPr>
    </w:lvl>
    <w:lvl w:ilvl="5" w:tplc="C2CA322C">
      <w:numFmt w:val="bullet"/>
      <w:lvlText w:val="•"/>
      <w:lvlJc w:val="left"/>
      <w:pPr>
        <w:ind w:left="4616" w:hanging="329"/>
      </w:pPr>
      <w:rPr>
        <w:rFonts w:hint="default"/>
        <w:lang w:val="de-DE" w:eastAsia="en-US" w:bidi="ar-SA"/>
      </w:rPr>
    </w:lvl>
    <w:lvl w:ilvl="6" w:tplc="45F2A44E">
      <w:numFmt w:val="bullet"/>
      <w:lvlText w:val="•"/>
      <w:lvlJc w:val="left"/>
      <w:pPr>
        <w:ind w:left="5515" w:hanging="329"/>
      </w:pPr>
      <w:rPr>
        <w:rFonts w:hint="default"/>
        <w:lang w:val="de-DE" w:eastAsia="en-US" w:bidi="ar-SA"/>
      </w:rPr>
    </w:lvl>
    <w:lvl w:ilvl="7" w:tplc="E5CE8B08">
      <w:numFmt w:val="bullet"/>
      <w:lvlText w:val="•"/>
      <w:lvlJc w:val="left"/>
      <w:pPr>
        <w:ind w:left="6415" w:hanging="329"/>
      </w:pPr>
      <w:rPr>
        <w:rFonts w:hint="default"/>
        <w:lang w:val="de-DE" w:eastAsia="en-US" w:bidi="ar-SA"/>
      </w:rPr>
    </w:lvl>
    <w:lvl w:ilvl="8" w:tplc="3ADA1D42">
      <w:numFmt w:val="bullet"/>
      <w:lvlText w:val="•"/>
      <w:lvlJc w:val="left"/>
      <w:pPr>
        <w:ind w:left="7314" w:hanging="329"/>
      </w:pPr>
      <w:rPr>
        <w:rFonts w:hint="default"/>
        <w:lang w:val="de-DE" w:eastAsia="en-US" w:bidi="ar-SA"/>
      </w:rPr>
    </w:lvl>
  </w:abstractNum>
  <w:abstractNum w:abstractNumId="19" w15:restartNumberingAfterBreak="0">
    <w:nsid w:val="32B91733"/>
    <w:multiLevelType w:val="hybridMultilevel"/>
    <w:tmpl w:val="4BCC40A0"/>
    <w:lvl w:ilvl="0" w:tplc="A11402DE">
      <w:start w:val="1"/>
      <w:numFmt w:val="decimal"/>
      <w:lvlText w:val="%1."/>
      <w:lvlJc w:val="left"/>
      <w:pPr>
        <w:ind w:left="110" w:hanging="262"/>
        <w:jc w:val="left"/>
      </w:pPr>
      <w:rPr>
        <w:rFonts w:ascii="Arial" w:eastAsia="Arial" w:hAnsi="Arial" w:cs="Arial" w:hint="default"/>
        <w:spacing w:val="-1"/>
        <w:w w:val="100"/>
        <w:sz w:val="24"/>
        <w:szCs w:val="24"/>
        <w:lang w:val="de-DE" w:eastAsia="en-US" w:bidi="ar-SA"/>
      </w:rPr>
    </w:lvl>
    <w:lvl w:ilvl="1" w:tplc="408209B2">
      <w:start w:val="1"/>
      <w:numFmt w:val="decimal"/>
      <w:lvlText w:val="(%2)"/>
      <w:lvlJc w:val="left"/>
      <w:pPr>
        <w:ind w:left="1006" w:hanging="350"/>
        <w:jc w:val="left"/>
      </w:pPr>
      <w:rPr>
        <w:rFonts w:ascii="Arial" w:eastAsia="Arial" w:hAnsi="Arial" w:cs="Arial" w:hint="default"/>
        <w:w w:val="99"/>
        <w:sz w:val="24"/>
        <w:szCs w:val="24"/>
        <w:lang w:val="de-DE" w:eastAsia="en-US" w:bidi="ar-SA"/>
      </w:rPr>
    </w:lvl>
    <w:lvl w:ilvl="2" w:tplc="367A3528">
      <w:numFmt w:val="bullet"/>
      <w:lvlText w:val="•"/>
      <w:lvlJc w:val="left"/>
      <w:pPr>
        <w:ind w:left="2002" w:hanging="350"/>
      </w:pPr>
      <w:rPr>
        <w:rFonts w:hint="default"/>
        <w:lang w:val="de-DE" w:eastAsia="en-US" w:bidi="ar-SA"/>
      </w:rPr>
    </w:lvl>
    <w:lvl w:ilvl="3" w:tplc="B484A5E8">
      <w:numFmt w:val="bullet"/>
      <w:lvlText w:val="•"/>
      <w:lvlJc w:val="left"/>
      <w:pPr>
        <w:ind w:left="3004" w:hanging="350"/>
      </w:pPr>
      <w:rPr>
        <w:rFonts w:hint="default"/>
        <w:lang w:val="de-DE" w:eastAsia="en-US" w:bidi="ar-SA"/>
      </w:rPr>
    </w:lvl>
    <w:lvl w:ilvl="4" w:tplc="67188660">
      <w:numFmt w:val="bullet"/>
      <w:lvlText w:val="•"/>
      <w:lvlJc w:val="left"/>
      <w:pPr>
        <w:ind w:left="4006" w:hanging="350"/>
      </w:pPr>
      <w:rPr>
        <w:rFonts w:hint="default"/>
        <w:lang w:val="de-DE" w:eastAsia="en-US" w:bidi="ar-SA"/>
      </w:rPr>
    </w:lvl>
    <w:lvl w:ilvl="5" w:tplc="774CFAE4">
      <w:numFmt w:val="bullet"/>
      <w:lvlText w:val="•"/>
      <w:lvlJc w:val="left"/>
      <w:pPr>
        <w:ind w:left="5008" w:hanging="350"/>
      </w:pPr>
      <w:rPr>
        <w:rFonts w:hint="default"/>
        <w:lang w:val="de-DE" w:eastAsia="en-US" w:bidi="ar-SA"/>
      </w:rPr>
    </w:lvl>
    <w:lvl w:ilvl="6" w:tplc="87286836">
      <w:numFmt w:val="bullet"/>
      <w:lvlText w:val="•"/>
      <w:lvlJc w:val="left"/>
      <w:pPr>
        <w:ind w:left="6011" w:hanging="350"/>
      </w:pPr>
      <w:rPr>
        <w:rFonts w:hint="default"/>
        <w:lang w:val="de-DE" w:eastAsia="en-US" w:bidi="ar-SA"/>
      </w:rPr>
    </w:lvl>
    <w:lvl w:ilvl="7" w:tplc="6B9844C0">
      <w:numFmt w:val="bullet"/>
      <w:lvlText w:val="•"/>
      <w:lvlJc w:val="left"/>
      <w:pPr>
        <w:ind w:left="7013" w:hanging="350"/>
      </w:pPr>
      <w:rPr>
        <w:rFonts w:hint="default"/>
        <w:lang w:val="de-DE" w:eastAsia="en-US" w:bidi="ar-SA"/>
      </w:rPr>
    </w:lvl>
    <w:lvl w:ilvl="8" w:tplc="0F9AD652">
      <w:numFmt w:val="bullet"/>
      <w:lvlText w:val="•"/>
      <w:lvlJc w:val="left"/>
      <w:pPr>
        <w:ind w:left="8015" w:hanging="350"/>
      </w:pPr>
      <w:rPr>
        <w:rFonts w:hint="default"/>
        <w:lang w:val="de-DE" w:eastAsia="en-US" w:bidi="ar-SA"/>
      </w:rPr>
    </w:lvl>
  </w:abstractNum>
  <w:abstractNum w:abstractNumId="20" w15:restartNumberingAfterBreak="0">
    <w:nsid w:val="361E5A1C"/>
    <w:multiLevelType w:val="hybridMultilevel"/>
    <w:tmpl w:val="3A202BFE"/>
    <w:lvl w:ilvl="0" w:tplc="F3DA72C2">
      <w:start w:val="1"/>
      <w:numFmt w:val="lowerLetter"/>
      <w:lvlText w:val="%1)"/>
      <w:lvlJc w:val="left"/>
      <w:pPr>
        <w:ind w:left="110" w:hanging="317"/>
        <w:jc w:val="left"/>
      </w:pPr>
      <w:rPr>
        <w:rFonts w:ascii="Arial" w:eastAsia="Arial" w:hAnsi="Arial" w:cs="Arial" w:hint="default"/>
        <w:spacing w:val="-31"/>
        <w:w w:val="100"/>
        <w:sz w:val="24"/>
        <w:szCs w:val="24"/>
        <w:lang w:val="de-DE" w:eastAsia="en-US" w:bidi="ar-SA"/>
      </w:rPr>
    </w:lvl>
    <w:lvl w:ilvl="1" w:tplc="1F64C82C">
      <w:numFmt w:val="bullet"/>
      <w:lvlText w:val="•"/>
      <w:lvlJc w:val="left"/>
      <w:pPr>
        <w:ind w:left="1019" w:hanging="317"/>
      </w:pPr>
      <w:rPr>
        <w:rFonts w:hint="default"/>
        <w:lang w:val="de-DE" w:eastAsia="en-US" w:bidi="ar-SA"/>
      </w:rPr>
    </w:lvl>
    <w:lvl w:ilvl="2" w:tplc="EFF631A2">
      <w:numFmt w:val="bullet"/>
      <w:lvlText w:val="•"/>
      <w:lvlJc w:val="left"/>
      <w:pPr>
        <w:ind w:left="1918" w:hanging="317"/>
      </w:pPr>
      <w:rPr>
        <w:rFonts w:hint="default"/>
        <w:lang w:val="de-DE" w:eastAsia="en-US" w:bidi="ar-SA"/>
      </w:rPr>
    </w:lvl>
    <w:lvl w:ilvl="3" w:tplc="7B70D9CC">
      <w:numFmt w:val="bullet"/>
      <w:lvlText w:val="•"/>
      <w:lvlJc w:val="left"/>
      <w:pPr>
        <w:ind w:left="2817" w:hanging="317"/>
      </w:pPr>
      <w:rPr>
        <w:rFonts w:hint="default"/>
        <w:lang w:val="de-DE" w:eastAsia="en-US" w:bidi="ar-SA"/>
      </w:rPr>
    </w:lvl>
    <w:lvl w:ilvl="4" w:tplc="F6D87434">
      <w:numFmt w:val="bullet"/>
      <w:lvlText w:val="•"/>
      <w:lvlJc w:val="left"/>
      <w:pPr>
        <w:ind w:left="3717" w:hanging="317"/>
      </w:pPr>
      <w:rPr>
        <w:rFonts w:hint="default"/>
        <w:lang w:val="de-DE" w:eastAsia="en-US" w:bidi="ar-SA"/>
      </w:rPr>
    </w:lvl>
    <w:lvl w:ilvl="5" w:tplc="7996CD78">
      <w:numFmt w:val="bullet"/>
      <w:lvlText w:val="•"/>
      <w:lvlJc w:val="left"/>
      <w:pPr>
        <w:ind w:left="4616" w:hanging="317"/>
      </w:pPr>
      <w:rPr>
        <w:rFonts w:hint="default"/>
        <w:lang w:val="de-DE" w:eastAsia="en-US" w:bidi="ar-SA"/>
      </w:rPr>
    </w:lvl>
    <w:lvl w:ilvl="6" w:tplc="153843FE">
      <w:numFmt w:val="bullet"/>
      <w:lvlText w:val="•"/>
      <w:lvlJc w:val="left"/>
      <w:pPr>
        <w:ind w:left="5515" w:hanging="317"/>
      </w:pPr>
      <w:rPr>
        <w:rFonts w:hint="default"/>
        <w:lang w:val="de-DE" w:eastAsia="en-US" w:bidi="ar-SA"/>
      </w:rPr>
    </w:lvl>
    <w:lvl w:ilvl="7" w:tplc="E81E886E">
      <w:numFmt w:val="bullet"/>
      <w:lvlText w:val="•"/>
      <w:lvlJc w:val="left"/>
      <w:pPr>
        <w:ind w:left="6415" w:hanging="317"/>
      </w:pPr>
      <w:rPr>
        <w:rFonts w:hint="default"/>
        <w:lang w:val="de-DE" w:eastAsia="en-US" w:bidi="ar-SA"/>
      </w:rPr>
    </w:lvl>
    <w:lvl w:ilvl="8" w:tplc="70AE2F16">
      <w:numFmt w:val="bullet"/>
      <w:lvlText w:val="•"/>
      <w:lvlJc w:val="left"/>
      <w:pPr>
        <w:ind w:left="7314" w:hanging="317"/>
      </w:pPr>
      <w:rPr>
        <w:rFonts w:hint="default"/>
        <w:lang w:val="de-DE" w:eastAsia="en-US" w:bidi="ar-SA"/>
      </w:rPr>
    </w:lvl>
  </w:abstractNum>
  <w:abstractNum w:abstractNumId="21" w15:restartNumberingAfterBreak="0">
    <w:nsid w:val="3CBF2CEF"/>
    <w:multiLevelType w:val="hybridMultilevel"/>
    <w:tmpl w:val="221A982E"/>
    <w:lvl w:ilvl="0" w:tplc="82268860">
      <w:start w:val="1"/>
      <w:numFmt w:val="decimal"/>
      <w:lvlText w:val="(%1)"/>
      <w:lvlJc w:val="left"/>
      <w:pPr>
        <w:ind w:left="1006" w:hanging="374"/>
        <w:jc w:val="left"/>
      </w:pPr>
      <w:rPr>
        <w:rFonts w:ascii="Arial" w:eastAsia="Arial" w:hAnsi="Arial" w:cs="Arial" w:hint="default"/>
        <w:w w:val="99"/>
        <w:sz w:val="24"/>
        <w:szCs w:val="24"/>
        <w:lang w:val="de-DE" w:eastAsia="en-US" w:bidi="ar-SA"/>
      </w:rPr>
    </w:lvl>
    <w:lvl w:ilvl="1" w:tplc="3AAC5E02">
      <w:numFmt w:val="bullet"/>
      <w:lvlText w:val="•"/>
      <w:lvlJc w:val="left"/>
      <w:pPr>
        <w:ind w:left="1902" w:hanging="374"/>
      </w:pPr>
      <w:rPr>
        <w:rFonts w:hint="default"/>
        <w:lang w:val="de-DE" w:eastAsia="en-US" w:bidi="ar-SA"/>
      </w:rPr>
    </w:lvl>
    <w:lvl w:ilvl="2" w:tplc="107489DE">
      <w:numFmt w:val="bullet"/>
      <w:lvlText w:val="•"/>
      <w:lvlJc w:val="left"/>
      <w:pPr>
        <w:ind w:left="2804" w:hanging="374"/>
      </w:pPr>
      <w:rPr>
        <w:rFonts w:hint="default"/>
        <w:lang w:val="de-DE" w:eastAsia="en-US" w:bidi="ar-SA"/>
      </w:rPr>
    </w:lvl>
    <w:lvl w:ilvl="3" w:tplc="8CD0696C">
      <w:numFmt w:val="bullet"/>
      <w:lvlText w:val="•"/>
      <w:lvlJc w:val="left"/>
      <w:pPr>
        <w:ind w:left="3706" w:hanging="374"/>
      </w:pPr>
      <w:rPr>
        <w:rFonts w:hint="default"/>
        <w:lang w:val="de-DE" w:eastAsia="en-US" w:bidi="ar-SA"/>
      </w:rPr>
    </w:lvl>
    <w:lvl w:ilvl="4" w:tplc="D03286BC">
      <w:numFmt w:val="bullet"/>
      <w:lvlText w:val="•"/>
      <w:lvlJc w:val="left"/>
      <w:pPr>
        <w:ind w:left="4608" w:hanging="374"/>
      </w:pPr>
      <w:rPr>
        <w:rFonts w:hint="default"/>
        <w:lang w:val="de-DE" w:eastAsia="en-US" w:bidi="ar-SA"/>
      </w:rPr>
    </w:lvl>
    <w:lvl w:ilvl="5" w:tplc="84CE5D68">
      <w:numFmt w:val="bullet"/>
      <w:lvlText w:val="•"/>
      <w:lvlJc w:val="left"/>
      <w:pPr>
        <w:ind w:left="5510" w:hanging="374"/>
      </w:pPr>
      <w:rPr>
        <w:rFonts w:hint="default"/>
        <w:lang w:val="de-DE" w:eastAsia="en-US" w:bidi="ar-SA"/>
      </w:rPr>
    </w:lvl>
    <w:lvl w:ilvl="6" w:tplc="B2389A18">
      <w:numFmt w:val="bullet"/>
      <w:lvlText w:val="•"/>
      <w:lvlJc w:val="left"/>
      <w:pPr>
        <w:ind w:left="6412" w:hanging="374"/>
      </w:pPr>
      <w:rPr>
        <w:rFonts w:hint="default"/>
        <w:lang w:val="de-DE" w:eastAsia="en-US" w:bidi="ar-SA"/>
      </w:rPr>
    </w:lvl>
    <w:lvl w:ilvl="7" w:tplc="265E4992">
      <w:numFmt w:val="bullet"/>
      <w:lvlText w:val="•"/>
      <w:lvlJc w:val="left"/>
      <w:pPr>
        <w:ind w:left="7314" w:hanging="374"/>
      </w:pPr>
      <w:rPr>
        <w:rFonts w:hint="default"/>
        <w:lang w:val="de-DE" w:eastAsia="en-US" w:bidi="ar-SA"/>
      </w:rPr>
    </w:lvl>
    <w:lvl w:ilvl="8" w:tplc="C7301F28">
      <w:numFmt w:val="bullet"/>
      <w:lvlText w:val="•"/>
      <w:lvlJc w:val="left"/>
      <w:pPr>
        <w:ind w:left="8216" w:hanging="374"/>
      </w:pPr>
      <w:rPr>
        <w:rFonts w:hint="default"/>
        <w:lang w:val="de-DE" w:eastAsia="en-US" w:bidi="ar-SA"/>
      </w:rPr>
    </w:lvl>
  </w:abstractNum>
  <w:abstractNum w:abstractNumId="22" w15:restartNumberingAfterBreak="0">
    <w:nsid w:val="3DE71172"/>
    <w:multiLevelType w:val="hybridMultilevel"/>
    <w:tmpl w:val="E2C2D354"/>
    <w:lvl w:ilvl="0" w:tplc="C6427684">
      <w:start w:val="1"/>
      <w:numFmt w:val="lowerLetter"/>
      <w:lvlText w:val="(%1)"/>
      <w:lvlJc w:val="left"/>
      <w:pPr>
        <w:ind w:left="110" w:hanging="350"/>
        <w:jc w:val="left"/>
      </w:pPr>
      <w:rPr>
        <w:rFonts w:ascii="Arial" w:eastAsia="Arial" w:hAnsi="Arial" w:cs="Arial" w:hint="default"/>
        <w:w w:val="99"/>
        <w:sz w:val="24"/>
        <w:szCs w:val="24"/>
        <w:lang w:val="de-DE" w:eastAsia="en-US" w:bidi="ar-SA"/>
      </w:rPr>
    </w:lvl>
    <w:lvl w:ilvl="1" w:tplc="3FC86432">
      <w:numFmt w:val="bullet"/>
      <w:lvlText w:val="•"/>
      <w:lvlJc w:val="left"/>
      <w:pPr>
        <w:ind w:left="1019" w:hanging="350"/>
      </w:pPr>
      <w:rPr>
        <w:rFonts w:hint="default"/>
        <w:lang w:val="de-DE" w:eastAsia="en-US" w:bidi="ar-SA"/>
      </w:rPr>
    </w:lvl>
    <w:lvl w:ilvl="2" w:tplc="4F7805F4">
      <w:numFmt w:val="bullet"/>
      <w:lvlText w:val="•"/>
      <w:lvlJc w:val="left"/>
      <w:pPr>
        <w:ind w:left="1918" w:hanging="350"/>
      </w:pPr>
      <w:rPr>
        <w:rFonts w:hint="default"/>
        <w:lang w:val="de-DE" w:eastAsia="en-US" w:bidi="ar-SA"/>
      </w:rPr>
    </w:lvl>
    <w:lvl w:ilvl="3" w:tplc="B5EA67C6">
      <w:numFmt w:val="bullet"/>
      <w:lvlText w:val="•"/>
      <w:lvlJc w:val="left"/>
      <w:pPr>
        <w:ind w:left="2817" w:hanging="350"/>
      </w:pPr>
      <w:rPr>
        <w:rFonts w:hint="default"/>
        <w:lang w:val="de-DE" w:eastAsia="en-US" w:bidi="ar-SA"/>
      </w:rPr>
    </w:lvl>
    <w:lvl w:ilvl="4" w:tplc="80305032">
      <w:numFmt w:val="bullet"/>
      <w:lvlText w:val="•"/>
      <w:lvlJc w:val="left"/>
      <w:pPr>
        <w:ind w:left="3717" w:hanging="350"/>
      </w:pPr>
      <w:rPr>
        <w:rFonts w:hint="default"/>
        <w:lang w:val="de-DE" w:eastAsia="en-US" w:bidi="ar-SA"/>
      </w:rPr>
    </w:lvl>
    <w:lvl w:ilvl="5" w:tplc="02E2E2FC">
      <w:numFmt w:val="bullet"/>
      <w:lvlText w:val="•"/>
      <w:lvlJc w:val="left"/>
      <w:pPr>
        <w:ind w:left="4616" w:hanging="350"/>
      </w:pPr>
      <w:rPr>
        <w:rFonts w:hint="default"/>
        <w:lang w:val="de-DE" w:eastAsia="en-US" w:bidi="ar-SA"/>
      </w:rPr>
    </w:lvl>
    <w:lvl w:ilvl="6" w:tplc="806AF9EC">
      <w:numFmt w:val="bullet"/>
      <w:lvlText w:val="•"/>
      <w:lvlJc w:val="left"/>
      <w:pPr>
        <w:ind w:left="5515" w:hanging="350"/>
      </w:pPr>
      <w:rPr>
        <w:rFonts w:hint="default"/>
        <w:lang w:val="de-DE" w:eastAsia="en-US" w:bidi="ar-SA"/>
      </w:rPr>
    </w:lvl>
    <w:lvl w:ilvl="7" w:tplc="58645694">
      <w:numFmt w:val="bullet"/>
      <w:lvlText w:val="•"/>
      <w:lvlJc w:val="left"/>
      <w:pPr>
        <w:ind w:left="6415" w:hanging="350"/>
      </w:pPr>
      <w:rPr>
        <w:rFonts w:hint="default"/>
        <w:lang w:val="de-DE" w:eastAsia="en-US" w:bidi="ar-SA"/>
      </w:rPr>
    </w:lvl>
    <w:lvl w:ilvl="8" w:tplc="FCB8C5AC">
      <w:numFmt w:val="bullet"/>
      <w:lvlText w:val="•"/>
      <w:lvlJc w:val="left"/>
      <w:pPr>
        <w:ind w:left="7314" w:hanging="350"/>
      </w:pPr>
      <w:rPr>
        <w:rFonts w:hint="default"/>
        <w:lang w:val="de-DE" w:eastAsia="en-US" w:bidi="ar-SA"/>
      </w:rPr>
    </w:lvl>
  </w:abstractNum>
  <w:abstractNum w:abstractNumId="23" w15:restartNumberingAfterBreak="0">
    <w:nsid w:val="3F2C3D2B"/>
    <w:multiLevelType w:val="hybridMultilevel"/>
    <w:tmpl w:val="D826AE16"/>
    <w:lvl w:ilvl="0" w:tplc="FE76A744">
      <w:numFmt w:val="bullet"/>
      <w:lvlText w:val="–"/>
      <w:lvlJc w:val="left"/>
      <w:pPr>
        <w:ind w:left="1006" w:hanging="200"/>
      </w:pPr>
      <w:rPr>
        <w:rFonts w:ascii="Arial" w:eastAsia="Arial" w:hAnsi="Arial" w:cs="Arial" w:hint="default"/>
        <w:w w:val="100"/>
        <w:sz w:val="24"/>
        <w:szCs w:val="24"/>
        <w:lang w:val="de-DE" w:eastAsia="en-US" w:bidi="ar-SA"/>
      </w:rPr>
    </w:lvl>
    <w:lvl w:ilvl="1" w:tplc="73C2586A">
      <w:numFmt w:val="bullet"/>
      <w:lvlText w:val="•"/>
      <w:lvlJc w:val="left"/>
      <w:pPr>
        <w:ind w:left="1902" w:hanging="200"/>
      </w:pPr>
      <w:rPr>
        <w:rFonts w:hint="default"/>
        <w:lang w:val="de-DE" w:eastAsia="en-US" w:bidi="ar-SA"/>
      </w:rPr>
    </w:lvl>
    <w:lvl w:ilvl="2" w:tplc="32C073C0">
      <w:numFmt w:val="bullet"/>
      <w:lvlText w:val="•"/>
      <w:lvlJc w:val="left"/>
      <w:pPr>
        <w:ind w:left="2804" w:hanging="200"/>
      </w:pPr>
      <w:rPr>
        <w:rFonts w:hint="default"/>
        <w:lang w:val="de-DE" w:eastAsia="en-US" w:bidi="ar-SA"/>
      </w:rPr>
    </w:lvl>
    <w:lvl w:ilvl="3" w:tplc="1068B642">
      <w:numFmt w:val="bullet"/>
      <w:lvlText w:val="•"/>
      <w:lvlJc w:val="left"/>
      <w:pPr>
        <w:ind w:left="3706" w:hanging="200"/>
      </w:pPr>
      <w:rPr>
        <w:rFonts w:hint="default"/>
        <w:lang w:val="de-DE" w:eastAsia="en-US" w:bidi="ar-SA"/>
      </w:rPr>
    </w:lvl>
    <w:lvl w:ilvl="4" w:tplc="B00E91F0">
      <w:numFmt w:val="bullet"/>
      <w:lvlText w:val="•"/>
      <w:lvlJc w:val="left"/>
      <w:pPr>
        <w:ind w:left="4608" w:hanging="200"/>
      </w:pPr>
      <w:rPr>
        <w:rFonts w:hint="default"/>
        <w:lang w:val="de-DE" w:eastAsia="en-US" w:bidi="ar-SA"/>
      </w:rPr>
    </w:lvl>
    <w:lvl w:ilvl="5" w:tplc="1EAAA5C2">
      <w:numFmt w:val="bullet"/>
      <w:lvlText w:val="•"/>
      <w:lvlJc w:val="left"/>
      <w:pPr>
        <w:ind w:left="5510" w:hanging="200"/>
      </w:pPr>
      <w:rPr>
        <w:rFonts w:hint="default"/>
        <w:lang w:val="de-DE" w:eastAsia="en-US" w:bidi="ar-SA"/>
      </w:rPr>
    </w:lvl>
    <w:lvl w:ilvl="6" w:tplc="A0B02A7A">
      <w:numFmt w:val="bullet"/>
      <w:lvlText w:val="•"/>
      <w:lvlJc w:val="left"/>
      <w:pPr>
        <w:ind w:left="6412" w:hanging="200"/>
      </w:pPr>
      <w:rPr>
        <w:rFonts w:hint="default"/>
        <w:lang w:val="de-DE" w:eastAsia="en-US" w:bidi="ar-SA"/>
      </w:rPr>
    </w:lvl>
    <w:lvl w:ilvl="7" w:tplc="11880BC8">
      <w:numFmt w:val="bullet"/>
      <w:lvlText w:val="•"/>
      <w:lvlJc w:val="left"/>
      <w:pPr>
        <w:ind w:left="7314" w:hanging="200"/>
      </w:pPr>
      <w:rPr>
        <w:rFonts w:hint="default"/>
        <w:lang w:val="de-DE" w:eastAsia="en-US" w:bidi="ar-SA"/>
      </w:rPr>
    </w:lvl>
    <w:lvl w:ilvl="8" w:tplc="3F1A5258">
      <w:numFmt w:val="bullet"/>
      <w:lvlText w:val="•"/>
      <w:lvlJc w:val="left"/>
      <w:pPr>
        <w:ind w:left="8216" w:hanging="200"/>
      </w:pPr>
      <w:rPr>
        <w:rFonts w:hint="default"/>
        <w:lang w:val="de-DE" w:eastAsia="en-US" w:bidi="ar-SA"/>
      </w:rPr>
    </w:lvl>
  </w:abstractNum>
  <w:abstractNum w:abstractNumId="24" w15:restartNumberingAfterBreak="0">
    <w:nsid w:val="407F76E0"/>
    <w:multiLevelType w:val="hybridMultilevel"/>
    <w:tmpl w:val="5E7AFFB8"/>
    <w:lvl w:ilvl="0" w:tplc="EAD6D22A">
      <w:start w:val="4"/>
      <w:numFmt w:val="decimal"/>
      <w:lvlText w:val="%1."/>
      <w:lvlJc w:val="left"/>
      <w:pPr>
        <w:ind w:left="526" w:hanging="276"/>
        <w:jc w:val="left"/>
      </w:pPr>
      <w:rPr>
        <w:rFonts w:ascii="Arial" w:eastAsia="Arial" w:hAnsi="Arial" w:cs="Arial" w:hint="default"/>
        <w:spacing w:val="-1"/>
        <w:w w:val="100"/>
        <w:sz w:val="24"/>
        <w:szCs w:val="24"/>
        <w:lang w:val="de-DE" w:eastAsia="en-US" w:bidi="ar-SA"/>
      </w:rPr>
    </w:lvl>
    <w:lvl w:ilvl="1" w:tplc="42B8EC0C">
      <w:numFmt w:val="bullet"/>
      <w:lvlText w:val="•"/>
      <w:lvlJc w:val="left"/>
      <w:pPr>
        <w:ind w:left="1470" w:hanging="276"/>
      </w:pPr>
      <w:rPr>
        <w:rFonts w:hint="default"/>
        <w:lang w:val="de-DE" w:eastAsia="en-US" w:bidi="ar-SA"/>
      </w:rPr>
    </w:lvl>
    <w:lvl w:ilvl="2" w:tplc="05F257EE">
      <w:numFmt w:val="bullet"/>
      <w:lvlText w:val="•"/>
      <w:lvlJc w:val="left"/>
      <w:pPr>
        <w:ind w:left="2420" w:hanging="276"/>
      </w:pPr>
      <w:rPr>
        <w:rFonts w:hint="default"/>
        <w:lang w:val="de-DE" w:eastAsia="en-US" w:bidi="ar-SA"/>
      </w:rPr>
    </w:lvl>
    <w:lvl w:ilvl="3" w:tplc="D8CCC240">
      <w:numFmt w:val="bullet"/>
      <w:lvlText w:val="•"/>
      <w:lvlJc w:val="left"/>
      <w:pPr>
        <w:ind w:left="3370" w:hanging="276"/>
      </w:pPr>
      <w:rPr>
        <w:rFonts w:hint="default"/>
        <w:lang w:val="de-DE" w:eastAsia="en-US" w:bidi="ar-SA"/>
      </w:rPr>
    </w:lvl>
    <w:lvl w:ilvl="4" w:tplc="C3F4FD20">
      <w:numFmt w:val="bullet"/>
      <w:lvlText w:val="•"/>
      <w:lvlJc w:val="left"/>
      <w:pPr>
        <w:ind w:left="4320" w:hanging="276"/>
      </w:pPr>
      <w:rPr>
        <w:rFonts w:hint="default"/>
        <w:lang w:val="de-DE" w:eastAsia="en-US" w:bidi="ar-SA"/>
      </w:rPr>
    </w:lvl>
    <w:lvl w:ilvl="5" w:tplc="3CA4F322">
      <w:numFmt w:val="bullet"/>
      <w:lvlText w:val="•"/>
      <w:lvlJc w:val="left"/>
      <w:pPr>
        <w:ind w:left="5270" w:hanging="276"/>
      </w:pPr>
      <w:rPr>
        <w:rFonts w:hint="default"/>
        <w:lang w:val="de-DE" w:eastAsia="en-US" w:bidi="ar-SA"/>
      </w:rPr>
    </w:lvl>
    <w:lvl w:ilvl="6" w:tplc="17DCDB5A">
      <w:numFmt w:val="bullet"/>
      <w:lvlText w:val="•"/>
      <w:lvlJc w:val="left"/>
      <w:pPr>
        <w:ind w:left="6220" w:hanging="276"/>
      </w:pPr>
      <w:rPr>
        <w:rFonts w:hint="default"/>
        <w:lang w:val="de-DE" w:eastAsia="en-US" w:bidi="ar-SA"/>
      </w:rPr>
    </w:lvl>
    <w:lvl w:ilvl="7" w:tplc="CD90B11E">
      <w:numFmt w:val="bullet"/>
      <w:lvlText w:val="•"/>
      <w:lvlJc w:val="left"/>
      <w:pPr>
        <w:ind w:left="7170" w:hanging="276"/>
      </w:pPr>
      <w:rPr>
        <w:rFonts w:hint="default"/>
        <w:lang w:val="de-DE" w:eastAsia="en-US" w:bidi="ar-SA"/>
      </w:rPr>
    </w:lvl>
    <w:lvl w:ilvl="8" w:tplc="5F280B54">
      <w:numFmt w:val="bullet"/>
      <w:lvlText w:val="•"/>
      <w:lvlJc w:val="left"/>
      <w:pPr>
        <w:ind w:left="8120" w:hanging="276"/>
      </w:pPr>
      <w:rPr>
        <w:rFonts w:hint="default"/>
        <w:lang w:val="de-DE" w:eastAsia="en-US" w:bidi="ar-SA"/>
      </w:rPr>
    </w:lvl>
  </w:abstractNum>
  <w:abstractNum w:abstractNumId="25" w15:restartNumberingAfterBreak="0">
    <w:nsid w:val="41EA6141"/>
    <w:multiLevelType w:val="hybridMultilevel"/>
    <w:tmpl w:val="94C839C4"/>
    <w:lvl w:ilvl="0" w:tplc="7C9AAF06">
      <w:start w:val="1"/>
      <w:numFmt w:val="decimal"/>
      <w:lvlText w:val="(%1)"/>
      <w:lvlJc w:val="left"/>
      <w:pPr>
        <w:ind w:left="1006" w:hanging="375"/>
        <w:jc w:val="left"/>
      </w:pPr>
      <w:rPr>
        <w:rFonts w:ascii="Arial" w:eastAsia="Arial" w:hAnsi="Arial" w:cs="Arial" w:hint="default"/>
        <w:w w:val="99"/>
        <w:sz w:val="24"/>
        <w:szCs w:val="24"/>
        <w:lang w:val="de-DE" w:eastAsia="en-US" w:bidi="ar-SA"/>
      </w:rPr>
    </w:lvl>
    <w:lvl w:ilvl="1" w:tplc="2488DAA6">
      <w:numFmt w:val="bullet"/>
      <w:lvlText w:val="•"/>
      <w:lvlJc w:val="left"/>
      <w:pPr>
        <w:ind w:left="1902" w:hanging="375"/>
      </w:pPr>
      <w:rPr>
        <w:rFonts w:hint="default"/>
        <w:lang w:val="de-DE" w:eastAsia="en-US" w:bidi="ar-SA"/>
      </w:rPr>
    </w:lvl>
    <w:lvl w:ilvl="2" w:tplc="B6D81060">
      <w:numFmt w:val="bullet"/>
      <w:lvlText w:val="•"/>
      <w:lvlJc w:val="left"/>
      <w:pPr>
        <w:ind w:left="2804" w:hanging="375"/>
      </w:pPr>
      <w:rPr>
        <w:rFonts w:hint="default"/>
        <w:lang w:val="de-DE" w:eastAsia="en-US" w:bidi="ar-SA"/>
      </w:rPr>
    </w:lvl>
    <w:lvl w:ilvl="3" w:tplc="78EC63B6">
      <w:numFmt w:val="bullet"/>
      <w:lvlText w:val="•"/>
      <w:lvlJc w:val="left"/>
      <w:pPr>
        <w:ind w:left="3706" w:hanging="375"/>
      </w:pPr>
      <w:rPr>
        <w:rFonts w:hint="default"/>
        <w:lang w:val="de-DE" w:eastAsia="en-US" w:bidi="ar-SA"/>
      </w:rPr>
    </w:lvl>
    <w:lvl w:ilvl="4" w:tplc="AACAA0C4">
      <w:numFmt w:val="bullet"/>
      <w:lvlText w:val="•"/>
      <w:lvlJc w:val="left"/>
      <w:pPr>
        <w:ind w:left="4608" w:hanging="375"/>
      </w:pPr>
      <w:rPr>
        <w:rFonts w:hint="default"/>
        <w:lang w:val="de-DE" w:eastAsia="en-US" w:bidi="ar-SA"/>
      </w:rPr>
    </w:lvl>
    <w:lvl w:ilvl="5" w:tplc="152EE2C0">
      <w:numFmt w:val="bullet"/>
      <w:lvlText w:val="•"/>
      <w:lvlJc w:val="left"/>
      <w:pPr>
        <w:ind w:left="5510" w:hanging="375"/>
      </w:pPr>
      <w:rPr>
        <w:rFonts w:hint="default"/>
        <w:lang w:val="de-DE" w:eastAsia="en-US" w:bidi="ar-SA"/>
      </w:rPr>
    </w:lvl>
    <w:lvl w:ilvl="6" w:tplc="5E86D9AC">
      <w:numFmt w:val="bullet"/>
      <w:lvlText w:val="•"/>
      <w:lvlJc w:val="left"/>
      <w:pPr>
        <w:ind w:left="6412" w:hanging="375"/>
      </w:pPr>
      <w:rPr>
        <w:rFonts w:hint="default"/>
        <w:lang w:val="de-DE" w:eastAsia="en-US" w:bidi="ar-SA"/>
      </w:rPr>
    </w:lvl>
    <w:lvl w:ilvl="7" w:tplc="3E8259CE">
      <w:numFmt w:val="bullet"/>
      <w:lvlText w:val="•"/>
      <w:lvlJc w:val="left"/>
      <w:pPr>
        <w:ind w:left="7314" w:hanging="375"/>
      </w:pPr>
      <w:rPr>
        <w:rFonts w:hint="default"/>
        <w:lang w:val="de-DE" w:eastAsia="en-US" w:bidi="ar-SA"/>
      </w:rPr>
    </w:lvl>
    <w:lvl w:ilvl="8" w:tplc="C1182BDE">
      <w:numFmt w:val="bullet"/>
      <w:lvlText w:val="•"/>
      <w:lvlJc w:val="left"/>
      <w:pPr>
        <w:ind w:left="8216" w:hanging="375"/>
      </w:pPr>
      <w:rPr>
        <w:rFonts w:hint="default"/>
        <w:lang w:val="de-DE" w:eastAsia="en-US" w:bidi="ar-SA"/>
      </w:rPr>
    </w:lvl>
  </w:abstractNum>
  <w:abstractNum w:abstractNumId="26" w15:restartNumberingAfterBreak="0">
    <w:nsid w:val="42EC0BEB"/>
    <w:multiLevelType w:val="hybridMultilevel"/>
    <w:tmpl w:val="E79E4C12"/>
    <w:lvl w:ilvl="0" w:tplc="B2C48E20">
      <w:start w:val="1"/>
      <w:numFmt w:val="lowerLetter"/>
      <w:lvlText w:val="%1)"/>
      <w:lvlJc w:val="left"/>
      <w:pPr>
        <w:ind w:left="538" w:hanging="289"/>
        <w:jc w:val="left"/>
      </w:pPr>
      <w:rPr>
        <w:rFonts w:ascii="Arial" w:eastAsia="Arial" w:hAnsi="Arial" w:cs="Arial" w:hint="default"/>
        <w:spacing w:val="-1"/>
        <w:w w:val="100"/>
        <w:sz w:val="24"/>
        <w:szCs w:val="24"/>
        <w:lang w:val="de-DE" w:eastAsia="en-US" w:bidi="ar-SA"/>
      </w:rPr>
    </w:lvl>
    <w:lvl w:ilvl="1" w:tplc="E94CA534">
      <w:start w:val="1"/>
      <w:numFmt w:val="decimal"/>
      <w:lvlText w:val="(%2)"/>
      <w:lvlJc w:val="left"/>
      <w:pPr>
        <w:ind w:left="1506" w:hanging="360"/>
        <w:jc w:val="left"/>
      </w:pPr>
      <w:rPr>
        <w:rFonts w:ascii="Arial" w:eastAsia="Arial" w:hAnsi="Arial" w:cs="Arial" w:hint="default"/>
        <w:w w:val="99"/>
        <w:sz w:val="24"/>
        <w:szCs w:val="24"/>
        <w:lang w:val="de-DE" w:eastAsia="en-US" w:bidi="ar-SA"/>
      </w:rPr>
    </w:lvl>
    <w:lvl w:ilvl="2" w:tplc="60784518">
      <w:numFmt w:val="bullet"/>
      <w:lvlText w:val="•"/>
      <w:lvlJc w:val="left"/>
      <w:pPr>
        <w:ind w:left="2446" w:hanging="360"/>
      </w:pPr>
      <w:rPr>
        <w:rFonts w:hint="default"/>
        <w:lang w:val="de-DE" w:eastAsia="en-US" w:bidi="ar-SA"/>
      </w:rPr>
    </w:lvl>
    <w:lvl w:ilvl="3" w:tplc="389068DC">
      <w:numFmt w:val="bullet"/>
      <w:lvlText w:val="•"/>
      <w:lvlJc w:val="left"/>
      <w:pPr>
        <w:ind w:left="3393" w:hanging="360"/>
      </w:pPr>
      <w:rPr>
        <w:rFonts w:hint="default"/>
        <w:lang w:val="de-DE" w:eastAsia="en-US" w:bidi="ar-SA"/>
      </w:rPr>
    </w:lvl>
    <w:lvl w:ilvl="4" w:tplc="51E0642E">
      <w:numFmt w:val="bullet"/>
      <w:lvlText w:val="•"/>
      <w:lvlJc w:val="left"/>
      <w:pPr>
        <w:ind w:left="4340" w:hanging="360"/>
      </w:pPr>
      <w:rPr>
        <w:rFonts w:hint="default"/>
        <w:lang w:val="de-DE" w:eastAsia="en-US" w:bidi="ar-SA"/>
      </w:rPr>
    </w:lvl>
    <w:lvl w:ilvl="5" w:tplc="9626ACE8">
      <w:numFmt w:val="bullet"/>
      <w:lvlText w:val="•"/>
      <w:lvlJc w:val="left"/>
      <w:pPr>
        <w:ind w:left="5286" w:hanging="360"/>
      </w:pPr>
      <w:rPr>
        <w:rFonts w:hint="default"/>
        <w:lang w:val="de-DE" w:eastAsia="en-US" w:bidi="ar-SA"/>
      </w:rPr>
    </w:lvl>
    <w:lvl w:ilvl="6" w:tplc="B9D4866E">
      <w:numFmt w:val="bullet"/>
      <w:lvlText w:val="•"/>
      <w:lvlJc w:val="left"/>
      <w:pPr>
        <w:ind w:left="6233" w:hanging="360"/>
      </w:pPr>
      <w:rPr>
        <w:rFonts w:hint="default"/>
        <w:lang w:val="de-DE" w:eastAsia="en-US" w:bidi="ar-SA"/>
      </w:rPr>
    </w:lvl>
    <w:lvl w:ilvl="7" w:tplc="B88EC4FC">
      <w:numFmt w:val="bullet"/>
      <w:lvlText w:val="•"/>
      <w:lvlJc w:val="left"/>
      <w:pPr>
        <w:ind w:left="7180" w:hanging="360"/>
      </w:pPr>
      <w:rPr>
        <w:rFonts w:hint="default"/>
        <w:lang w:val="de-DE" w:eastAsia="en-US" w:bidi="ar-SA"/>
      </w:rPr>
    </w:lvl>
    <w:lvl w:ilvl="8" w:tplc="A18022FE">
      <w:numFmt w:val="bullet"/>
      <w:lvlText w:val="•"/>
      <w:lvlJc w:val="left"/>
      <w:pPr>
        <w:ind w:left="8126" w:hanging="360"/>
      </w:pPr>
      <w:rPr>
        <w:rFonts w:hint="default"/>
        <w:lang w:val="de-DE" w:eastAsia="en-US" w:bidi="ar-SA"/>
      </w:rPr>
    </w:lvl>
  </w:abstractNum>
  <w:abstractNum w:abstractNumId="27" w15:restartNumberingAfterBreak="0">
    <w:nsid w:val="431F4D71"/>
    <w:multiLevelType w:val="hybridMultilevel"/>
    <w:tmpl w:val="5176B5E8"/>
    <w:lvl w:ilvl="0" w:tplc="0652C0AE">
      <w:start w:val="1"/>
      <w:numFmt w:val="decimal"/>
      <w:lvlText w:val="(%1)"/>
      <w:lvlJc w:val="left"/>
      <w:pPr>
        <w:ind w:left="1006" w:hanging="372"/>
        <w:jc w:val="left"/>
      </w:pPr>
      <w:rPr>
        <w:rFonts w:ascii="Arial" w:eastAsia="Arial" w:hAnsi="Arial" w:cs="Arial" w:hint="default"/>
        <w:w w:val="99"/>
        <w:sz w:val="24"/>
        <w:szCs w:val="24"/>
        <w:lang w:val="de-DE" w:eastAsia="en-US" w:bidi="ar-SA"/>
      </w:rPr>
    </w:lvl>
    <w:lvl w:ilvl="1" w:tplc="6E6CC090">
      <w:numFmt w:val="bullet"/>
      <w:lvlText w:val="•"/>
      <w:lvlJc w:val="left"/>
      <w:pPr>
        <w:ind w:left="1902" w:hanging="372"/>
      </w:pPr>
      <w:rPr>
        <w:rFonts w:hint="default"/>
        <w:lang w:val="de-DE" w:eastAsia="en-US" w:bidi="ar-SA"/>
      </w:rPr>
    </w:lvl>
    <w:lvl w:ilvl="2" w:tplc="E7F0717A">
      <w:numFmt w:val="bullet"/>
      <w:lvlText w:val="•"/>
      <w:lvlJc w:val="left"/>
      <w:pPr>
        <w:ind w:left="2804" w:hanging="372"/>
      </w:pPr>
      <w:rPr>
        <w:rFonts w:hint="default"/>
        <w:lang w:val="de-DE" w:eastAsia="en-US" w:bidi="ar-SA"/>
      </w:rPr>
    </w:lvl>
    <w:lvl w:ilvl="3" w:tplc="E8BE77BE">
      <w:numFmt w:val="bullet"/>
      <w:lvlText w:val="•"/>
      <w:lvlJc w:val="left"/>
      <w:pPr>
        <w:ind w:left="3706" w:hanging="372"/>
      </w:pPr>
      <w:rPr>
        <w:rFonts w:hint="default"/>
        <w:lang w:val="de-DE" w:eastAsia="en-US" w:bidi="ar-SA"/>
      </w:rPr>
    </w:lvl>
    <w:lvl w:ilvl="4" w:tplc="203E6A48">
      <w:numFmt w:val="bullet"/>
      <w:lvlText w:val="•"/>
      <w:lvlJc w:val="left"/>
      <w:pPr>
        <w:ind w:left="4608" w:hanging="372"/>
      </w:pPr>
      <w:rPr>
        <w:rFonts w:hint="default"/>
        <w:lang w:val="de-DE" w:eastAsia="en-US" w:bidi="ar-SA"/>
      </w:rPr>
    </w:lvl>
    <w:lvl w:ilvl="5" w:tplc="A790D29A">
      <w:numFmt w:val="bullet"/>
      <w:lvlText w:val="•"/>
      <w:lvlJc w:val="left"/>
      <w:pPr>
        <w:ind w:left="5510" w:hanging="372"/>
      </w:pPr>
      <w:rPr>
        <w:rFonts w:hint="default"/>
        <w:lang w:val="de-DE" w:eastAsia="en-US" w:bidi="ar-SA"/>
      </w:rPr>
    </w:lvl>
    <w:lvl w:ilvl="6" w:tplc="EB68B8D6">
      <w:numFmt w:val="bullet"/>
      <w:lvlText w:val="•"/>
      <w:lvlJc w:val="left"/>
      <w:pPr>
        <w:ind w:left="6412" w:hanging="372"/>
      </w:pPr>
      <w:rPr>
        <w:rFonts w:hint="default"/>
        <w:lang w:val="de-DE" w:eastAsia="en-US" w:bidi="ar-SA"/>
      </w:rPr>
    </w:lvl>
    <w:lvl w:ilvl="7" w:tplc="86A2584E">
      <w:numFmt w:val="bullet"/>
      <w:lvlText w:val="•"/>
      <w:lvlJc w:val="left"/>
      <w:pPr>
        <w:ind w:left="7314" w:hanging="372"/>
      </w:pPr>
      <w:rPr>
        <w:rFonts w:hint="default"/>
        <w:lang w:val="de-DE" w:eastAsia="en-US" w:bidi="ar-SA"/>
      </w:rPr>
    </w:lvl>
    <w:lvl w:ilvl="8" w:tplc="385EBC2E">
      <w:numFmt w:val="bullet"/>
      <w:lvlText w:val="•"/>
      <w:lvlJc w:val="left"/>
      <w:pPr>
        <w:ind w:left="8216" w:hanging="372"/>
      </w:pPr>
      <w:rPr>
        <w:rFonts w:hint="default"/>
        <w:lang w:val="de-DE" w:eastAsia="en-US" w:bidi="ar-SA"/>
      </w:rPr>
    </w:lvl>
  </w:abstractNum>
  <w:abstractNum w:abstractNumId="28" w15:restartNumberingAfterBreak="0">
    <w:nsid w:val="459224F6"/>
    <w:multiLevelType w:val="hybridMultilevel"/>
    <w:tmpl w:val="6288765E"/>
    <w:lvl w:ilvl="0" w:tplc="6D6052F8">
      <w:start w:val="1"/>
      <w:numFmt w:val="decimal"/>
      <w:lvlText w:val="%1."/>
      <w:lvlJc w:val="left"/>
      <w:pPr>
        <w:ind w:left="518" w:hanging="269"/>
        <w:jc w:val="left"/>
      </w:pPr>
      <w:rPr>
        <w:rFonts w:ascii="Arial" w:eastAsia="Arial" w:hAnsi="Arial" w:cs="Arial" w:hint="default"/>
        <w:spacing w:val="-1"/>
        <w:w w:val="100"/>
        <w:sz w:val="24"/>
        <w:szCs w:val="24"/>
        <w:lang w:val="de-DE" w:eastAsia="en-US" w:bidi="ar-SA"/>
      </w:rPr>
    </w:lvl>
    <w:lvl w:ilvl="1" w:tplc="76702B00">
      <w:numFmt w:val="bullet"/>
      <w:lvlText w:val="•"/>
      <w:lvlJc w:val="left"/>
      <w:pPr>
        <w:ind w:left="1470" w:hanging="269"/>
      </w:pPr>
      <w:rPr>
        <w:rFonts w:hint="default"/>
        <w:lang w:val="de-DE" w:eastAsia="en-US" w:bidi="ar-SA"/>
      </w:rPr>
    </w:lvl>
    <w:lvl w:ilvl="2" w:tplc="FAB22DD2">
      <w:numFmt w:val="bullet"/>
      <w:lvlText w:val="•"/>
      <w:lvlJc w:val="left"/>
      <w:pPr>
        <w:ind w:left="2420" w:hanging="269"/>
      </w:pPr>
      <w:rPr>
        <w:rFonts w:hint="default"/>
        <w:lang w:val="de-DE" w:eastAsia="en-US" w:bidi="ar-SA"/>
      </w:rPr>
    </w:lvl>
    <w:lvl w:ilvl="3" w:tplc="42DC4CB0">
      <w:numFmt w:val="bullet"/>
      <w:lvlText w:val="•"/>
      <w:lvlJc w:val="left"/>
      <w:pPr>
        <w:ind w:left="3370" w:hanging="269"/>
      </w:pPr>
      <w:rPr>
        <w:rFonts w:hint="default"/>
        <w:lang w:val="de-DE" w:eastAsia="en-US" w:bidi="ar-SA"/>
      </w:rPr>
    </w:lvl>
    <w:lvl w:ilvl="4" w:tplc="594A028E">
      <w:numFmt w:val="bullet"/>
      <w:lvlText w:val="•"/>
      <w:lvlJc w:val="left"/>
      <w:pPr>
        <w:ind w:left="4320" w:hanging="269"/>
      </w:pPr>
      <w:rPr>
        <w:rFonts w:hint="default"/>
        <w:lang w:val="de-DE" w:eastAsia="en-US" w:bidi="ar-SA"/>
      </w:rPr>
    </w:lvl>
    <w:lvl w:ilvl="5" w:tplc="744A9EBC">
      <w:numFmt w:val="bullet"/>
      <w:lvlText w:val="•"/>
      <w:lvlJc w:val="left"/>
      <w:pPr>
        <w:ind w:left="5270" w:hanging="269"/>
      </w:pPr>
      <w:rPr>
        <w:rFonts w:hint="default"/>
        <w:lang w:val="de-DE" w:eastAsia="en-US" w:bidi="ar-SA"/>
      </w:rPr>
    </w:lvl>
    <w:lvl w:ilvl="6" w:tplc="3E62A164">
      <w:numFmt w:val="bullet"/>
      <w:lvlText w:val="•"/>
      <w:lvlJc w:val="left"/>
      <w:pPr>
        <w:ind w:left="6220" w:hanging="269"/>
      </w:pPr>
      <w:rPr>
        <w:rFonts w:hint="default"/>
        <w:lang w:val="de-DE" w:eastAsia="en-US" w:bidi="ar-SA"/>
      </w:rPr>
    </w:lvl>
    <w:lvl w:ilvl="7" w:tplc="2640A6DC">
      <w:numFmt w:val="bullet"/>
      <w:lvlText w:val="•"/>
      <w:lvlJc w:val="left"/>
      <w:pPr>
        <w:ind w:left="7170" w:hanging="269"/>
      </w:pPr>
      <w:rPr>
        <w:rFonts w:hint="default"/>
        <w:lang w:val="de-DE" w:eastAsia="en-US" w:bidi="ar-SA"/>
      </w:rPr>
    </w:lvl>
    <w:lvl w:ilvl="8" w:tplc="F42A99E4">
      <w:numFmt w:val="bullet"/>
      <w:lvlText w:val="•"/>
      <w:lvlJc w:val="left"/>
      <w:pPr>
        <w:ind w:left="8120" w:hanging="269"/>
      </w:pPr>
      <w:rPr>
        <w:rFonts w:hint="default"/>
        <w:lang w:val="de-DE" w:eastAsia="en-US" w:bidi="ar-SA"/>
      </w:rPr>
    </w:lvl>
  </w:abstractNum>
  <w:abstractNum w:abstractNumId="29" w15:restartNumberingAfterBreak="0">
    <w:nsid w:val="48AD60C0"/>
    <w:multiLevelType w:val="hybridMultilevel"/>
    <w:tmpl w:val="E6F4D41E"/>
    <w:lvl w:ilvl="0" w:tplc="1202284A">
      <w:start w:val="1"/>
      <w:numFmt w:val="decimal"/>
      <w:lvlText w:val="(%1)"/>
      <w:lvlJc w:val="left"/>
      <w:pPr>
        <w:ind w:left="1006" w:hanging="388"/>
        <w:jc w:val="left"/>
      </w:pPr>
      <w:rPr>
        <w:rFonts w:ascii="Arial" w:eastAsia="Arial" w:hAnsi="Arial" w:cs="Arial" w:hint="default"/>
        <w:w w:val="99"/>
        <w:sz w:val="24"/>
        <w:szCs w:val="24"/>
        <w:lang w:val="de-DE" w:eastAsia="en-US" w:bidi="ar-SA"/>
      </w:rPr>
    </w:lvl>
    <w:lvl w:ilvl="1" w:tplc="E6A861A6">
      <w:numFmt w:val="bullet"/>
      <w:lvlText w:val="•"/>
      <w:lvlJc w:val="left"/>
      <w:pPr>
        <w:ind w:left="1902" w:hanging="388"/>
      </w:pPr>
      <w:rPr>
        <w:rFonts w:hint="default"/>
        <w:lang w:val="de-DE" w:eastAsia="en-US" w:bidi="ar-SA"/>
      </w:rPr>
    </w:lvl>
    <w:lvl w:ilvl="2" w:tplc="AA1EB0BC">
      <w:numFmt w:val="bullet"/>
      <w:lvlText w:val="•"/>
      <w:lvlJc w:val="left"/>
      <w:pPr>
        <w:ind w:left="2804" w:hanging="388"/>
      </w:pPr>
      <w:rPr>
        <w:rFonts w:hint="default"/>
        <w:lang w:val="de-DE" w:eastAsia="en-US" w:bidi="ar-SA"/>
      </w:rPr>
    </w:lvl>
    <w:lvl w:ilvl="3" w:tplc="C4DA8CCC">
      <w:numFmt w:val="bullet"/>
      <w:lvlText w:val="•"/>
      <w:lvlJc w:val="left"/>
      <w:pPr>
        <w:ind w:left="3706" w:hanging="388"/>
      </w:pPr>
      <w:rPr>
        <w:rFonts w:hint="default"/>
        <w:lang w:val="de-DE" w:eastAsia="en-US" w:bidi="ar-SA"/>
      </w:rPr>
    </w:lvl>
    <w:lvl w:ilvl="4" w:tplc="E4E4B7FC">
      <w:numFmt w:val="bullet"/>
      <w:lvlText w:val="•"/>
      <w:lvlJc w:val="left"/>
      <w:pPr>
        <w:ind w:left="4608" w:hanging="388"/>
      </w:pPr>
      <w:rPr>
        <w:rFonts w:hint="default"/>
        <w:lang w:val="de-DE" w:eastAsia="en-US" w:bidi="ar-SA"/>
      </w:rPr>
    </w:lvl>
    <w:lvl w:ilvl="5" w:tplc="F32EC71E">
      <w:numFmt w:val="bullet"/>
      <w:lvlText w:val="•"/>
      <w:lvlJc w:val="left"/>
      <w:pPr>
        <w:ind w:left="5510" w:hanging="388"/>
      </w:pPr>
      <w:rPr>
        <w:rFonts w:hint="default"/>
        <w:lang w:val="de-DE" w:eastAsia="en-US" w:bidi="ar-SA"/>
      </w:rPr>
    </w:lvl>
    <w:lvl w:ilvl="6" w:tplc="55724638">
      <w:numFmt w:val="bullet"/>
      <w:lvlText w:val="•"/>
      <w:lvlJc w:val="left"/>
      <w:pPr>
        <w:ind w:left="6412" w:hanging="388"/>
      </w:pPr>
      <w:rPr>
        <w:rFonts w:hint="default"/>
        <w:lang w:val="de-DE" w:eastAsia="en-US" w:bidi="ar-SA"/>
      </w:rPr>
    </w:lvl>
    <w:lvl w:ilvl="7" w:tplc="214A7C2E">
      <w:numFmt w:val="bullet"/>
      <w:lvlText w:val="•"/>
      <w:lvlJc w:val="left"/>
      <w:pPr>
        <w:ind w:left="7314" w:hanging="388"/>
      </w:pPr>
      <w:rPr>
        <w:rFonts w:hint="default"/>
        <w:lang w:val="de-DE" w:eastAsia="en-US" w:bidi="ar-SA"/>
      </w:rPr>
    </w:lvl>
    <w:lvl w:ilvl="8" w:tplc="78C81CFC">
      <w:numFmt w:val="bullet"/>
      <w:lvlText w:val="•"/>
      <w:lvlJc w:val="left"/>
      <w:pPr>
        <w:ind w:left="8216" w:hanging="388"/>
      </w:pPr>
      <w:rPr>
        <w:rFonts w:hint="default"/>
        <w:lang w:val="de-DE" w:eastAsia="en-US" w:bidi="ar-SA"/>
      </w:rPr>
    </w:lvl>
  </w:abstractNum>
  <w:abstractNum w:abstractNumId="30" w15:restartNumberingAfterBreak="0">
    <w:nsid w:val="49EE7417"/>
    <w:multiLevelType w:val="hybridMultilevel"/>
    <w:tmpl w:val="D70EB730"/>
    <w:lvl w:ilvl="0" w:tplc="29447AC6">
      <w:start w:val="1"/>
      <w:numFmt w:val="decimal"/>
      <w:lvlText w:val="(%1)"/>
      <w:lvlJc w:val="left"/>
      <w:pPr>
        <w:ind w:left="629" w:hanging="380"/>
        <w:jc w:val="left"/>
      </w:pPr>
      <w:rPr>
        <w:rFonts w:ascii="Arial" w:eastAsia="Arial" w:hAnsi="Arial" w:cs="Arial" w:hint="default"/>
        <w:w w:val="99"/>
        <w:sz w:val="24"/>
        <w:szCs w:val="24"/>
        <w:lang w:val="de-DE" w:eastAsia="en-US" w:bidi="ar-SA"/>
      </w:rPr>
    </w:lvl>
    <w:lvl w:ilvl="1" w:tplc="63A40C16">
      <w:start w:val="1"/>
      <w:numFmt w:val="decimal"/>
      <w:lvlText w:val="(%2)"/>
      <w:lvlJc w:val="left"/>
      <w:pPr>
        <w:ind w:left="1006" w:hanging="374"/>
        <w:jc w:val="left"/>
      </w:pPr>
      <w:rPr>
        <w:rFonts w:ascii="Arial" w:eastAsia="Arial" w:hAnsi="Arial" w:cs="Arial" w:hint="default"/>
        <w:w w:val="99"/>
        <w:sz w:val="24"/>
        <w:szCs w:val="24"/>
        <w:lang w:val="de-DE" w:eastAsia="en-US" w:bidi="ar-SA"/>
      </w:rPr>
    </w:lvl>
    <w:lvl w:ilvl="2" w:tplc="270EA396">
      <w:numFmt w:val="bullet"/>
      <w:lvlText w:val="•"/>
      <w:lvlJc w:val="left"/>
      <w:pPr>
        <w:ind w:left="2002" w:hanging="374"/>
      </w:pPr>
      <w:rPr>
        <w:rFonts w:hint="default"/>
        <w:lang w:val="de-DE" w:eastAsia="en-US" w:bidi="ar-SA"/>
      </w:rPr>
    </w:lvl>
    <w:lvl w:ilvl="3" w:tplc="6334174A">
      <w:numFmt w:val="bullet"/>
      <w:lvlText w:val="•"/>
      <w:lvlJc w:val="left"/>
      <w:pPr>
        <w:ind w:left="3004" w:hanging="374"/>
      </w:pPr>
      <w:rPr>
        <w:rFonts w:hint="default"/>
        <w:lang w:val="de-DE" w:eastAsia="en-US" w:bidi="ar-SA"/>
      </w:rPr>
    </w:lvl>
    <w:lvl w:ilvl="4" w:tplc="F1B2BBE4">
      <w:numFmt w:val="bullet"/>
      <w:lvlText w:val="•"/>
      <w:lvlJc w:val="left"/>
      <w:pPr>
        <w:ind w:left="4006" w:hanging="374"/>
      </w:pPr>
      <w:rPr>
        <w:rFonts w:hint="default"/>
        <w:lang w:val="de-DE" w:eastAsia="en-US" w:bidi="ar-SA"/>
      </w:rPr>
    </w:lvl>
    <w:lvl w:ilvl="5" w:tplc="CD5237BE">
      <w:numFmt w:val="bullet"/>
      <w:lvlText w:val="•"/>
      <w:lvlJc w:val="left"/>
      <w:pPr>
        <w:ind w:left="5008" w:hanging="374"/>
      </w:pPr>
      <w:rPr>
        <w:rFonts w:hint="default"/>
        <w:lang w:val="de-DE" w:eastAsia="en-US" w:bidi="ar-SA"/>
      </w:rPr>
    </w:lvl>
    <w:lvl w:ilvl="6" w:tplc="F4D8CC36">
      <w:numFmt w:val="bullet"/>
      <w:lvlText w:val="•"/>
      <w:lvlJc w:val="left"/>
      <w:pPr>
        <w:ind w:left="6011" w:hanging="374"/>
      </w:pPr>
      <w:rPr>
        <w:rFonts w:hint="default"/>
        <w:lang w:val="de-DE" w:eastAsia="en-US" w:bidi="ar-SA"/>
      </w:rPr>
    </w:lvl>
    <w:lvl w:ilvl="7" w:tplc="E62CC202">
      <w:numFmt w:val="bullet"/>
      <w:lvlText w:val="•"/>
      <w:lvlJc w:val="left"/>
      <w:pPr>
        <w:ind w:left="7013" w:hanging="374"/>
      </w:pPr>
      <w:rPr>
        <w:rFonts w:hint="default"/>
        <w:lang w:val="de-DE" w:eastAsia="en-US" w:bidi="ar-SA"/>
      </w:rPr>
    </w:lvl>
    <w:lvl w:ilvl="8" w:tplc="805CEE58">
      <w:numFmt w:val="bullet"/>
      <w:lvlText w:val="•"/>
      <w:lvlJc w:val="left"/>
      <w:pPr>
        <w:ind w:left="8015" w:hanging="374"/>
      </w:pPr>
      <w:rPr>
        <w:rFonts w:hint="default"/>
        <w:lang w:val="de-DE" w:eastAsia="en-US" w:bidi="ar-SA"/>
      </w:rPr>
    </w:lvl>
  </w:abstractNum>
  <w:abstractNum w:abstractNumId="31" w15:restartNumberingAfterBreak="0">
    <w:nsid w:val="4ABC4828"/>
    <w:multiLevelType w:val="hybridMultilevel"/>
    <w:tmpl w:val="B51EBE08"/>
    <w:lvl w:ilvl="0" w:tplc="E06AEC6E">
      <w:start w:val="1"/>
      <w:numFmt w:val="decimal"/>
      <w:lvlText w:val="%1."/>
      <w:lvlJc w:val="left"/>
      <w:pPr>
        <w:ind w:left="990" w:hanging="361"/>
        <w:jc w:val="left"/>
      </w:pPr>
      <w:rPr>
        <w:rFonts w:ascii="Arial" w:eastAsia="Arial" w:hAnsi="Arial" w:cs="Arial" w:hint="default"/>
        <w:b/>
        <w:bCs/>
        <w:spacing w:val="-1"/>
        <w:w w:val="100"/>
        <w:sz w:val="24"/>
        <w:szCs w:val="24"/>
        <w:lang w:val="de-DE" w:eastAsia="en-US" w:bidi="ar-SA"/>
      </w:rPr>
    </w:lvl>
    <w:lvl w:ilvl="1" w:tplc="F13073B2">
      <w:numFmt w:val="bullet"/>
      <w:lvlText w:val="•"/>
      <w:lvlJc w:val="left"/>
      <w:pPr>
        <w:ind w:left="1902" w:hanging="361"/>
      </w:pPr>
      <w:rPr>
        <w:rFonts w:hint="default"/>
        <w:lang w:val="de-DE" w:eastAsia="en-US" w:bidi="ar-SA"/>
      </w:rPr>
    </w:lvl>
    <w:lvl w:ilvl="2" w:tplc="DB6A29C0">
      <w:numFmt w:val="bullet"/>
      <w:lvlText w:val="•"/>
      <w:lvlJc w:val="left"/>
      <w:pPr>
        <w:ind w:left="2804" w:hanging="361"/>
      </w:pPr>
      <w:rPr>
        <w:rFonts w:hint="default"/>
        <w:lang w:val="de-DE" w:eastAsia="en-US" w:bidi="ar-SA"/>
      </w:rPr>
    </w:lvl>
    <w:lvl w:ilvl="3" w:tplc="2C6A5A50">
      <w:numFmt w:val="bullet"/>
      <w:lvlText w:val="•"/>
      <w:lvlJc w:val="left"/>
      <w:pPr>
        <w:ind w:left="3706" w:hanging="361"/>
      </w:pPr>
      <w:rPr>
        <w:rFonts w:hint="default"/>
        <w:lang w:val="de-DE" w:eastAsia="en-US" w:bidi="ar-SA"/>
      </w:rPr>
    </w:lvl>
    <w:lvl w:ilvl="4" w:tplc="1C4252FC">
      <w:numFmt w:val="bullet"/>
      <w:lvlText w:val="•"/>
      <w:lvlJc w:val="left"/>
      <w:pPr>
        <w:ind w:left="4608" w:hanging="361"/>
      </w:pPr>
      <w:rPr>
        <w:rFonts w:hint="default"/>
        <w:lang w:val="de-DE" w:eastAsia="en-US" w:bidi="ar-SA"/>
      </w:rPr>
    </w:lvl>
    <w:lvl w:ilvl="5" w:tplc="0520062C">
      <w:numFmt w:val="bullet"/>
      <w:lvlText w:val="•"/>
      <w:lvlJc w:val="left"/>
      <w:pPr>
        <w:ind w:left="5510" w:hanging="361"/>
      </w:pPr>
      <w:rPr>
        <w:rFonts w:hint="default"/>
        <w:lang w:val="de-DE" w:eastAsia="en-US" w:bidi="ar-SA"/>
      </w:rPr>
    </w:lvl>
    <w:lvl w:ilvl="6" w:tplc="4044F56C">
      <w:numFmt w:val="bullet"/>
      <w:lvlText w:val="•"/>
      <w:lvlJc w:val="left"/>
      <w:pPr>
        <w:ind w:left="6412" w:hanging="361"/>
      </w:pPr>
      <w:rPr>
        <w:rFonts w:hint="default"/>
        <w:lang w:val="de-DE" w:eastAsia="en-US" w:bidi="ar-SA"/>
      </w:rPr>
    </w:lvl>
    <w:lvl w:ilvl="7" w:tplc="F9DAC384">
      <w:numFmt w:val="bullet"/>
      <w:lvlText w:val="•"/>
      <w:lvlJc w:val="left"/>
      <w:pPr>
        <w:ind w:left="7314" w:hanging="361"/>
      </w:pPr>
      <w:rPr>
        <w:rFonts w:hint="default"/>
        <w:lang w:val="de-DE" w:eastAsia="en-US" w:bidi="ar-SA"/>
      </w:rPr>
    </w:lvl>
    <w:lvl w:ilvl="8" w:tplc="37D08140">
      <w:numFmt w:val="bullet"/>
      <w:lvlText w:val="•"/>
      <w:lvlJc w:val="left"/>
      <w:pPr>
        <w:ind w:left="8216" w:hanging="361"/>
      </w:pPr>
      <w:rPr>
        <w:rFonts w:hint="default"/>
        <w:lang w:val="de-DE" w:eastAsia="en-US" w:bidi="ar-SA"/>
      </w:rPr>
    </w:lvl>
  </w:abstractNum>
  <w:abstractNum w:abstractNumId="32" w15:restartNumberingAfterBreak="0">
    <w:nsid w:val="4C150528"/>
    <w:multiLevelType w:val="hybridMultilevel"/>
    <w:tmpl w:val="1E74C72C"/>
    <w:lvl w:ilvl="0" w:tplc="55528E44">
      <w:start w:val="1"/>
      <w:numFmt w:val="decimal"/>
      <w:lvlText w:val="%1."/>
      <w:lvlJc w:val="left"/>
      <w:pPr>
        <w:ind w:left="1006" w:hanging="261"/>
        <w:jc w:val="left"/>
      </w:pPr>
      <w:rPr>
        <w:rFonts w:ascii="Arial" w:eastAsia="Arial" w:hAnsi="Arial" w:cs="Arial" w:hint="default"/>
        <w:spacing w:val="-1"/>
        <w:w w:val="100"/>
        <w:sz w:val="24"/>
        <w:szCs w:val="24"/>
        <w:lang w:val="de-DE" w:eastAsia="en-US" w:bidi="ar-SA"/>
      </w:rPr>
    </w:lvl>
    <w:lvl w:ilvl="1" w:tplc="6002B368">
      <w:numFmt w:val="bullet"/>
      <w:lvlText w:val="•"/>
      <w:lvlJc w:val="left"/>
      <w:pPr>
        <w:ind w:left="1902" w:hanging="261"/>
      </w:pPr>
      <w:rPr>
        <w:rFonts w:hint="default"/>
        <w:lang w:val="de-DE" w:eastAsia="en-US" w:bidi="ar-SA"/>
      </w:rPr>
    </w:lvl>
    <w:lvl w:ilvl="2" w:tplc="1E92496E">
      <w:numFmt w:val="bullet"/>
      <w:lvlText w:val="•"/>
      <w:lvlJc w:val="left"/>
      <w:pPr>
        <w:ind w:left="2804" w:hanging="261"/>
      </w:pPr>
      <w:rPr>
        <w:rFonts w:hint="default"/>
        <w:lang w:val="de-DE" w:eastAsia="en-US" w:bidi="ar-SA"/>
      </w:rPr>
    </w:lvl>
    <w:lvl w:ilvl="3" w:tplc="89D66590">
      <w:numFmt w:val="bullet"/>
      <w:lvlText w:val="•"/>
      <w:lvlJc w:val="left"/>
      <w:pPr>
        <w:ind w:left="3706" w:hanging="261"/>
      </w:pPr>
      <w:rPr>
        <w:rFonts w:hint="default"/>
        <w:lang w:val="de-DE" w:eastAsia="en-US" w:bidi="ar-SA"/>
      </w:rPr>
    </w:lvl>
    <w:lvl w:ilvl="4" w:tplc="CDA0EB3E">
      <w:numFmt w:val="bullet"/>
      <w:lvlText w:val="•"/>
      <w:lvlJc w:val="left"/>
      <w:pPr>
        <w:ind w:left="4608" w:hanging="261"/>
      </w:pPr>
      <w:rPr>
        <w:rFonts w:hint="default"/>
        <w:lang w:val="de-DE" w:eastAsia="en-US" w:bidi="ar-SA"/>
      </w:rPr>
    </w:lvl>
    <w:lvl w:ilvl="5" w:tplc="5AAE1CA0">
      <w:numFmt w:val="bullet"/>
      <w:lvlText w:val="•"/>
      <w:lvlJc w:val="left"/>
      <w:pPr>
        <w:ind w:left="5510" w:hanging="261"/>
      </w:pPr>
      <w:rPr>
        <w:rFonts w:hint="default"/>
        <w:lang w:val="de-DE" w:eastAsia="en-US" w:bidi="ar-SA"/>
      </w:rPr>
    </w:lvl>
    <w:lvl w:ilvl="6" w:tplc="8932C2B0">
      <w:numFmt w:val="bullet"/>
      <w:lvlText w:val="•"/>
      <w:lvlJc w:val="left"/>
      <w:pPr>
        <w:ind w:left="6412" w:hanging="261"/>
      </w:pPr>
      <w:rPr>
        <w:rFonts w:hint="default"/>
        <w:lang w:val="de-DE" w:eastAsia="en-US" w:bidi="ar-SA"/>
      </w:rPr>
    </w:lvl>
    <w:lvl w:ilvl="7" w:tplc="96D4E690">
      <w:numFmt w:val="bullet"/>
      <w:lvlText w:val="•"/>
      <w:lvlJc w:val="left"/>
      <w:pPr>
        <w:ind w:left="7314" w:hanging="261"/>
      </w:pPr>
      <w:rPr>
        <w:rFonts w:hint="default"/>
        <w:lang w:val="de-DE" w:eastAsia="en-US" w:bidi="ar-SA"/>
      </w:rPr>
    </w:lvl>
    <w:lvl w:ilvl="8" w:tplc="9FA62958">
      <w:numFmt w:val="bullet"/>
      <w:lvlText w:val="•"/>
      <w:lvlJc w:val="left"/>
      <w:pPr>
        <w:ind w:left="8216" w:hanging="261"/>
      </w:pPr>
      <w:rPr>
        <w:rFonts w:hint="default"/>
        <w:lang w:val="de-DE" w:eastAsia="en-US" w:bidi="ar-SA"/>
      </w:rPr>
    </w:lvl>
  </w:abstractNum>
  <w:abstractNum w:abstractNumId="33" w15:restartNumberingAfterBreak="0">
    <w:nsid w:val="53412855"/>
    <w:multiLevelType w:val="hybridMultilevel"/>
    <w:tmpl w:val="EAEE59FC"/>
    <w:lvl w:ilvl="0" w:tplc="6C800A40">
      <w:start w:val="1"/>
      <w:numFmt w:val="decimal"/>
      <w:lvlText w:val="%1."/>
      <w:lvlJc w:val="left"/>
      <w:pPr>
        <w:ind w:left="1006" w:hanging="296"/>
        <w:jc w:val="left"/>
      </w:pPr>
      <w:rPr>
        <w:rFonts w:ascii="Arial" w:eastAsia="Arial" w:hAnsi="Arial" w:cs="Arial" w:hint="default"/>
        <w:spacing w:val="-1"/>
        <w:w w:val="100"/>
        <w:sz w:val="24"/>
        <w:szCs w:val="24"/>
        <w:lang w:val="de-DE" w:eastAsia="en-US" w:bidi="ar-SA"/>
      </w:rPr>
    </w:lvl>
    <w:lvl w:ilvl="1" w:tplc="A5AC3130">
      <w:numFmt w:val="bullet"/>
      <w:lvlText w:val="•"/>
      <w:lvlJc w:val="left"/>
      <w:pPr>
        <w:ind w:left="1902" w:hanging="296"/>
      </w:pPr>
      <w:rPr>
        <w:rFonts w:hint="default"/>
        <w:lang w:val="de-DE" w:eastAsia="en-US" w:bidi="ar-SA"/>
      </w:rPr>
    </w:lvl>
    <w:lvl w:ilvl="2" w:tplc="5AA4A930">
      <w:numFmt w:val="bullet"/>
      <w:lvlText w:val="•"/>
      <w:lvlJc w:val="left"/>
      <w:pPr>
        <w:ind w:left="2804" w:hanging="296"/>
      </w:pPr>
      <w:rPr>
        <w:rFonts w:hint="default"/>
        <w:lang w:val="de-DE" w:eastAsia="en-US" w:bidi="ar-SA"/>
      </w:rPr>
    </w:lvl>
    <w:lvl w:ilvl="3" w:tplc="12582936">
      <w:numFmt w:val="bullet"/>
      <w:lvlText w:val="•"/>
      <w:lvlJc w:val="left"/>
      <w:pPr>
        <w:ind w:left="3706" w:hanging="296"/>
      </w:pPr>
      <w:rPr>
        <w:rFonts w:hint="default"/>
        <w:lang w:val="de-DE" w:eastAsia="en-US" w:bidi="ar-SA"/>
      </w:rPr>
    </w:lvl>
    <w:lvl w:ilvl="4" w:tplc="4A7255BE">
      <w:numFmt w:val="bullet"/>
      <w:lvlText w:val="•"/>
      <w:lvlJc w:val="left"/>
      <w:pPr>
        <w:ind w:left="4608" w:hanging="296"/>
      </w:pPr>
      <w:rPr>
        <w:rFonts w:hint="default"/>
        <w:lang w:val="de-DE" w:eastAsia="en-US" w:bidi="ar-SA"/>
      </w:rPr>
    </w:lvl>
    <w:lvl w:ilvl="5" w:tplc="ABC064FE">
      <w:numFmt w:val="bullet"/>
      <w:lvlText w:val="•"/>
      <w:lvlJc w:val="left"/>
      <w:pPr>
        <w:ind w:left="5510" w:hanging="296"/>
      </w:pPr>
      <w:rPr>
        <w:rFonts w:hint="default"/>
        <w:lang w:val="de-DE" w:eastAsia="en-US" w:bidi="ar-SA"/>
      </w:rPr>
    </w:lvl>
    <w:lvl w:ilvl="6" w:tplc="ECE21806">
      <w:numFmt w:val="bullet"/>
      <w:lvlText w:val="•"/>
      <w:lvlJc w:val="left"/>
      <w:pPr>
        <w:ind w:left="6412" w:hanging="296"/>
      </w:pPr>
      <w:rPr>
        <w:rFonts w:hint="default"/>
        <w:lang w:val="de-DE" w:eastAsia="en-US" w:bidi="ar-SA"/>
      </w:rPr>
    </w:lvl>
    <w:lvl w:ilvl="7" w:tplc="0EA2D438">
      <w:numFmt w:val="bullet"/>
      <w:lvlText w:val="•"/>
      <w:lvlJc w:val="left"/>
      <w:pPr>
        <w:ind w:left="7314" w:hanging="296"/>
      </w:pPr>
      <w:rPr>
        <w:rFonts w:hint="default"/>
        <w:lang w:val="de-DE" w:eastAsia="en-US" w:bidi="ar-SA"/>
      </w:rPr>
    </w:lvl>
    <w:lvl w:ilvl="8" w:tplc="F9642BEC">
      <w:numFmt w:val="bullet"/>
      <w:lvlText w:val="•"/>
      <w:lvlJc w:val="left"/>
      <w:pPr>
        <w:ind w:left="8216" w:hanging="296"/>
      </w:pPr>
      <w:rPr>
        <w:rFonts w:hint="default"/>
        <w:lang w:val="de-DE" w:eastAsia="en-US" w:bidi="ar-SA"/>
      </w:rPr>
    </w:lvl>
  </w:abstractNum>
  <w:abstractNum w:abstractNumId="34" w15:restartNumberingAfterBreak="0">
    <w:nsid w:val="55CA5C86"/>
    <w:multiLevelType w:val="hybridMultilevel"/>
    <w:tmpl w:val="6F6C0154"/>
    <w:lvl w:ilvl="0" w:tplc="3662A840">
      <w:start w:val="1"/>
      <w:numFmt w:val="decimal"/>
      <w:lvlText w:val="%1."/>
      <w:lvlJc w:val="left"/>
      <w:pPr>
        <w:ind w:left="506" w:hanging="257"/>
        <w:jc w:val="left"/>
      </w:pPr>
      <w:rPr>
        <w:rFonts w:ascii="Arial" w:eastAsia="Arial" w:hAnsi="Arial" w:cs="Arial" w:hint="default"/>
        <w:spacing w:val="-1"/>
        <w:w w:val="100"/>
        <w:sz w:val="24"/>
        <w:szCs w:val="24"/>
        <w:lang w:val="de-DE" w:eastAsia="en-US" w:bidi="ar-SA"/>
      </w:rPr>
    </w:lvl>
    <w:lvl w:ilvl="1" w:tplc="0FFCB9F2">
      <w:numFmt w:val="bullet"/>
      <w:lvlText w:val="•"/>
      <w:lvlJc w:val="left"/>
      <w:pPr>
        <w:ind w:left="1452" w:hanging="257"/>
      </w:pPr>
      <w:rPr>
        <w:rFonts w:hint="default"/>
        <w:lang w:val="de-DE" w:eastAsia="en-US" w:bidi="ar-SA"/>
      </w:rPr>
    </w:lvl>
    <w:lvl w:ilvl="2" w:tplc="292032EC">
      <w:numFmt w:val="bullet"/>
      <w:lvlText w:val="•"/>
      <w:lvlJc w:val="left"/>
      <w:pPr>
        <w:ind w:left="2404" w:hanging="257"/>
      </w:pPr>
      <w:rPr>
        <w:rFonts w:hint="default"/>
        <w:lang w:val="de-DE" w:eastAsia="en-US" w:bidi="ar-SA"/>
      </w:rPr>
    </w:lvl>
    <w:lvl w:ilvl="3" w:tplc="FE6C16F0">
      <w:numFmt w:val="bullet"/>
      <w:lvlText w:val="•"/>
      <w:lvlJc w:val="left"/>
      <w:pPr>
        <w:ind w:left="3356" w:hanging="257"/>
      </w:pPr>
      <w:rPr>
        <w:rFonts w:hint="default"/>
        <w:lang w:val="de-DE" w:eastAsia="en-US" w:bidi="ar-SA"/>
      </w:rPr>
    </w:lvl>
    <w:lvl w:ilvl="4" w:tplc="4922F4B6">
      <w:numFmt w:val="bullet"/>
      <w:lvlText w:val="•"/>
      <w:lvlJc w:val="left"/>
      <w:pPr>
        <w:ind w:left="4308" w:hanging="257"/>
      </w:pPr>
      <w:rPr>
        <w:rFonts w:hint="default"/>
        <w:lang w:val="de-DE" w:eastAsia="en-US" w:bidi="ar-SA"/>
      </w:rPr>
    </w:lvl>
    <w:lvl w:ilvl="5" w:tplc="71BA89A2">
      <w:numFmt w:val="bullet"/>
      <w:lvlText w:val="•"/>
      <w:lvlJc w:val="left"/>
      <w:pPr>
        <w:ind w:left="5260" w:hanging="257"/>
      </w:pPr>
      <w:rPr>
        <w:rFonts w:hint="default"/>
        <w:lang w:val="de-DE" w:eastAsia="en-US" w:bidi="ar-SA"/>
      </w:rPr>
    </w:lvl>
    <w:lvl w:ilvl="6" w:tplc="A0E880C2">
      <w:numFmt w:val="bullet"/>
      <w:lvlText w:val="•"/>
      <w:lvlJc w:val="left"/>
      <w:pPr>
        <w:ind w:left="6212" w:hanging="257"/>
      </w:pPr>
      <w:rPr>
        <w:rFonts w:hint="default"/>
        <w:lang w:val="de-DE" w:eastAsia="en-US" w:bidi="ar-SA"/>
      </w:rPr>
    </w:lvl>
    <w:lvl w:ilvl="7" w:tplc="10841EC0">
      <w:numFmt w:val="bullet"/>
      <w:lvlText w:val="•"/>
      <w:lvlJc w:val="left"/>
      <w:pPr>
        <w:ind w:left="7164" w:hanging="257"/>
      </w:pPr>
      <w:rPr>
        <w:rFonts w:hint="default"/>
        <w:lang w:val="de-DE" w:eastAsia="en-US" w:bidi="ar-SA"/>
      </w:rPr>
    </w:lvl>
    <w:lvl w:ilvl="8" w:tplc="2B523DEC">
      <w:numFmt w:val="bullet"/>
      <w:lvlText w:val="•"/>
      <w:lvlJc w:val="left"/>
      <w:pPr>
        <w:ind w:left="8116" w:hanging="257"/>
      </w:pPr>
      <w:rPr>
        <w:rFonts w:hint="default"/>
        <w:lang w:val="de-DE" w:eastAsia="en-US" w:bidi="ar-SA"/>
      </w:rPr>
    </w:lvl>
  </w:abstractNum>
  <w:abstractNum w:abstractNumId="35" w15:restartNumberingAfterBreak="0">
    <w:nsid w:val="59C40A96"/>
    <w:multiLevelType w:val="hybridMultilevel"/>
    <w:tmpl w:val="A8684B36"/>
    <w:lvl w:ilvl="0" w:tplc="CA26BD3E">
      <w:start w:val="3"/>
      <w:numFmt w:val="decimal"/>
      <w:lvlText w:val="%1."/>
      <w:lvlJc w:val="left"/>
      <w:pPr>
        <w:ind w:left="110" w:hanging="276"/>
        <w:jc w:val="left"/>
      </w:pPr>
      <w:rPr>
        <w:rFonts w:ascii="Arial" w:eastAsia="Arial" w:hAnsi="Arial" w:cs="Arial" w:hint="default"/>
        <w:spacing w:val="-1"/>
        <w:w w:val="100"/>
        <w:sz w:val="24"/>
        <w:szCs w:val="24"/>
        <w:lang w:val="de-DE" w:eastAsia="en-US" w:bidi="ar-SA"/>
      </w:rPr>
    </w:lvl>
    <w:lvl w:ilvl="1" w:tplc="6478E90E">
      <w:start w:val="2"/>
      <w:numFmt w:val="decimal"/>
      <w:lvlText w:val="%2."/>
      <w:lvlJc w:val="left"/>
      <w:pPr>
        <w:ind w:left="110" w:hanging="269"/>
        <w:jc w:val="left"/>
      </w:pPr>
      <w:rPr>
        <w:rFonts w:ascii="Arial" w:eastAsia="Arial" w:hAnsi="Arial" w:cs="Arial" w:hint="default"/>
        <w:spacing w:val="-1"/>
        <w:w w:val="100"/>
        <w:sz w:val="24"/>
        <w:szCs w:val="24"/>
        <w:lang w:val="de-DE" w:eastAsia="en-US" w:bidi="ar-SA"/>
      </w:rPr>
    </w:lvl>
    <w:lvl w:ilvl="2" w:tplc="4EC8D0D0">
      <w:numFmt w:val="bullet"/>
      <w:lvlText w:val="•"/>
      <w:lvlJc w:val="left"/>
      <w:pPr>
        <w:ind w:left="1918" w:hanging="269"/>
      </w:pPr>
      <w:rPr>
        <w:rFonts w:hint="default"/>
        <w:lang w:val="de-DE" w:eastAsia="en-US" w:bidi="ar-SA"/>
      </w:rPr>
    </w:lvl>
    <w:lvl w:ilvl="3" w:tplc="3F307514">
      <w:numFmt w:val="bullet"/>
      <w:lvlText w:val="•"/>
      <w:lvlJc w:val="left"/>
      <w:pPr>
        <w:ind w:left="2817" w:hanging="269"/>
      </w:pPr>
      <w:rPr>
        <w:rFonts w:hint="default"/>
        <w:lang w:val="de-DE" w:eastAsia="en-US" w:bidi="ar-SA"/>
      </w:rPr>
    </w:lvl>
    <w:lvl w:ilvl="4" w:tplc="DB226308">
      <w:numFmt w:val="bullet"/>
      <w:lvlText w:val="•"/>
      <w:lvlJc w:val="left"/>
      <w:pPr>
        <w:ind w:left="3717" w:hanging="269"/>
      </w:pPr>
      <w:rPr>
        <w:rFonts w:hint="default"/>
        <w:lang w:val="de-DE" w:eastAsia="en-US" w:bidi="ar-SA"/>
      </w:rPr>
    </w:lvl>
    <w:lvl w:ilvl="5" w:tplc="95A0A4C4">
      <w:numFmt w:val="bullet"/>
      <w:lvlText w:val="•"/>
      <w:lvlJc w:val="left"/>
      <w:pPr>
        <w:ind w:left="4616" w:hanging="269"/>
      </w:pPr>
      <w:rPr>
        <w:rFonts w:hint="default"/>
        <w:lang w:val="de-DE" w:eastAsia="en-US" w:bidi="ar-SA"/>
      </w:rPr>
    </w:lvl>
    <w:lvl w:ilvl="6" w:tplc="9AAAE496">
      <w:numFmt w:val="bullet"/>
      <w:lvlText w:val="•"/>
      <w:lvlJc w:val="left"/>
      <w:pPr>
        <w:ind w:left="5515" w:hanging="269"/>
      </w:pPr>
      <w:rPr>
        <w:rFonts w:hint="default"/>
        <w:lang w:val="de-DE" w:eastAsia="en-US" w:bidi="ar-SA"/>
      </w:rPr>
    </w:lvl>
    <w:lvl w:ilvl="7" w:tplc="CB26EDD6">
      <w:numFmt w:val="bullet"/>
      <w:lvlText w:val="•"/>
      <w:lvlJc w:val="left"/>
      <w:pPr>
        <w:ind w:left="6415" w:hanging="269"/>
      </w:pPr>
      <w:rPr>
        <w:rFonts w:hint="default"/>
        <w:lang w:val="de-DE" w:eastAsia="en-US" w:bidi="ar-SA"/>
      </w:rPr>
    </w:lvl>
    <w:lvl w:ilvl="8" w:tplc="C4DCC5DC">
      <w:numFmt w:val="bullet"/>
      <w:lvlText w:val="•"/>
      <w:lvlJc w:val="left"/>
      <w:pPr>
        <w:ind w:left="7314" w:hanging="269"/>
      </w:pPr>
      <w:rPr>
        <w:rFonts w:hint="default"/>
        <w:lang w:val="de-DE" w:eastAsia="en-US" w:bidi="ar-SA"/>
      </w:rPr>
    </w:lvl>
  </w:abstractNum>
  <w:abstractNum w:abstractNumId="36" w15:restartNumberingAfterBreak="0">
    <w:nsid w:val="646958EC"/>
    <w:multiLevelType w:val="hybridMultilevel"/>
    <w:tmpl w:val="4906DD74"/>
    <w:lvl w:ilvl="0" w:tplc="4176AEA4">
      <w:start w:val="1"/>
      <w:numFmt w:val="decimal"/>
      <w:lvlText w:val="%1."/>
      <w:lvlJc w:val="left"/>
      <w:pPr>
        <w:ind w:left="1006" w:hanging="351"/>
        <w:jc w:val="left"/>
      </w:pPr>
      <w:rPr>
        <w:rFonts w:ascii="Arial" w:eastAsia="Arial" w:hAnsi="Arial" w:cs="Arial" w:hint="default"/>
        <w:spacing w:val="-1"/>
        <w:w w:val="100"/>
        <w:sz w:val="24"/>
        <w:szCs w:val="24"/>
        <w:lang w:val="de-DE" w:eastAsia="en-US" w:bidi="ar-SA"/>
      </w:rPr>
    </w:lvl>
    <w:lvl w:ilvl="1" w:tplc="7C4E4460">
      <w:numFmt w:val="bullet"/>
      <w:lvlText w:val="•"/>
      <w:lvlJc w:val="left"/>
      <w:pPr>
        <w:ind w:left="1902" w:hanging="351"/>
      </w:pPr>
      <w:rPr>
        <w:rFonts w:hint="default"/>
        <w:lang w:val="de-DE" w:eastAsia="en-US" w:bidi="ar-SA"/>
      </w:rPr>
    </w:lvl>
    <w:lvl w:ilvl="2" w:tplc="8BACD8AE">
      <w:numFmt w:val="bullet"/>
      <w:lvlText w:val="•"/>
      <w:lvlJc w:val="left"/>
      <w:pPr>
        <w:ind w:left="2804" w:hanging="351"/>
      </w:pPr>
      <w:rPr>
        <w:rFonts w:hint="default"/>
        <w:lang w:val="de-DE" w:eastAsia="en-US" w:bidi="ar-SA"/>
      </w:rPr>
    </w:lvl>
    <w:lvl w:ilvl="3" w:tplc="239A22EC">
      <w:numFmt w:val="bullet"/>
      <w:lvlText w:val="•"/>
      <w:lvlJc w:val="left"/>
      <w:pPr>
        <w:ind w:left="3706" w:hanging="351"/>
      </w:pPr>
      <w:rPr>
        <w:rFonts w:hint="default"/>
        <w:lang w:val="de-DE" w:eastAsia="en-US" w:bidi="ar-SA"/>
      </w:rPr>
    </w:lvl>
    <w:lvl w:ilvl="4" w:tplc="25C8E7C2">
      <w:numFmt w:val="bullet"/>
      <w:lvlText w:val="•"/>
      <w:lvlJc w:val="left"/>
      <w:pPr>
        <w:ind w:left="4608" w:hanging="351"/>
      </w:pPr>
      <w:rPr>
        <w:rFonts w:hint="default"/>
        <w:lang w:val="de-DE" w:eastAsia="en-US" w:bidi="ar-SA"/>
      </w:rPr>
    </w:lvl>
    <w:lvl w:ilvl="5" w:tplc="94AC0614">
      <w:numFmt w:val="bullet"/>
      <w:lvlText w:val="•"/>
      <w:lvlJc w:val="left"/>
      <w:pPr>
        <w:ind w:left="5510" w:hanging="351"/>
      </w:pPr>
      <w:rPr>
        <w:rFonts w:hint="default"/>
        <w:lang w:val="de-DE" w:eastAsia="en-US" w:bidi="ar-SA"/>
      </w:rPr>
    </w:lvl>
    <w:lvl w:ilvl="6" w:tplc="76E8473A">
      <w:numFmt w:val="bullet"/>
      <w:lvlText w:val="•"/>
      <w:lvlJc w:val="left"/>
      <w:pPr>
        <w:ind w:left="6412" w:hanging="351"/>
      </w:pPr>
      <w:rPr>
        <w:rFonts w:hint="default"/>
        <w:lang w:val="de-DE" w:eastAsia="en-US" w:bidi="ar-SA"/>
      </w:rPr>
    </w:lvl>
    <w:lvl w:ilvl="7" w:tplc="013224B6">
      <w:numFmt w:val="bullet"/>
      <w:lvlText w:val="•"/>
      <w:lvlJc w:val="left"/>
      <w:pPr>
        <w:ind w:left="7314" w:hanging="351"/>
      </w:pPr>
      <w:rPr>
        <w:rFonts w:hint="default"/>
        <w:lang w:val="de-DE" w:eastAsia="en-US" w:bidi="ar-SA"/>
      </w:rPr>
    </w:lvl>
    <w:lvl w:ilvl="8" w:tplc="C86EA48C">
      <w:numFmt w:val="bullet"/>
      <w:lvlText w:val="•"/>
      <w:lvlJc w:val="left"/>
      <w:pPr>
        <w:ind w:left="8216" w:hanging="351"/>
      </w:pPr>
      <w:rPr>
        <w:rFonts w:hint="default"/>
        <w:lang w:val="de-DE" w:eastAsia="en-US" w:bidi="ar-SA"/>
      </w:rPr>
    </w:lvl>
  </w:abstractNum>
  <w:abstractNum w:abstractNumId="37" w15:restartNumberingAfterBreak="0">
    <w:nsid w:val="649B670F"/>
    <w:multiLevelType w:val="hybridMultilevel"/>
    <w:tmpl w:val="037036F8"/>
    <w:lvl w:ilvl="0" w:tplc="31CCBD7A">
      <w:start w:val="20"/>
      <w:numFmt w:val="decimal"/>
      <w:lvlText w:val="%1."/>
      <w:lvlJc w:val="left"/>
      <w:pPr>
        <w:ind w:left="410" w:hanging="400"/>
        <w:jc w:val="left"/>
      </w:pPr>
      <w:rPr>
        <w:rFonts w:ascii="Arial" w:eastAsia="Arial" w:hAnsi="Arial" w:cs="Arial" w:hint="default"/>
        <w:spacing w:val="-1"/>
        <w:w w:val="100"/>
        <w:sz w:val="24"/>
        <w:szCs w:val="24"/>
        <w:lang w:val="de-DE" w:eastAsia="en-US" w:bidi="ar-SA"/>
      </w:rPr>
    </w:lvl>
    <w:lvl w:ilvl="1" w:tplc="7BA4AD7C">
      <w:start w:val="1"/>
      <w:numFmt w:val="decimal"/>
      <w:lvlText w:val="%2."/>
      <w:lvlJc w:val="left"/>
      <w:pPr>
        <w:ind w:left="990" w:hanging="361"/>
        <w:jc w:val="left"/>
      </w:pPr>
      <w:rPr>
        <w:rFonts w:ascii="Arial" w:eastAsia="Arial" w:hAnsi="Arial" w:cs="Arial" w:hint="default"/>
        <w:b/>
        <w:bCs/>
        <w:spacing w:val="-1"/>
        <w:w w:val="100"/>
        <w:sz w:val="24"/>
        <w:szCs w:val="24"/>
        <w:lang w:val="de-DE" w:eastAsia="en-US" w:bidi="ar-SA"/>
      </w:rPr>
    </w:lvl>
    <w:lvl w:ilvl="2" w:tplc="1CA07AEE">
      <w:start w:val="2"/>
      <w:numFmt w:val="lowerLetter"/>
      <w:lvlText w:val="%3)"/>
      <w:lvlJc w:val="left"/>
      <w:pPr>
        <w:ind w:left="990" w:hanging="293"/>
        <w:jc w:val="left"/>
      </w:pPr>
      <w:rPr>
        <w:rFonts w:ascii="Arial" w:eastAsia="Arial" w:hAnsi="Arial" w:cs="Arial" w:hint="default"/>
        <w:b/>
        <w:bCs/>
        <w:spacing w:val="-1"/>
        <w:w w:val="100"/>
        <w:sz w:val="24"/>
        <w:szCs w:val="24"/>
        <w:lang w:val="de-DE" w:eastAsia="en-US" w:bidi="ar-SA"/>
      </w:rPr>
    </w:lvl>
    <w:lvl w:ilvl="3" w:tplc="A396407C">
      <w:numFmt w:val="bullet"/>
      <w:lvlText w:val="•"/>
      <w:lvlJc w:val="left"/>
      <w:pPr>
        <w:ind w:left="3004" w:hanging="293"/>
      </w:pPr>
      <w:rPr>
        <w:rFonts w:hint="default"/>
        <w:lang w:val="de-DE" w:eastAsia="en-US" w:bidi="ar-SA"/>
      </w:rPr>
    </w:lvl>
    <w:lvl w:ilvl="4" w:tplc="3294A8CC">
      <w:numFmt w:val="bullet"/>
      <w:lvlText w:val="•"/>
      <w:lvlJc w:val="left"/>
      <w:pPr>
        <w:ind w:left="4006" w:hanging="293"/>
      </w:pPr>
      <w:rPr>
        <w:rFonts w:hint="default"/>
        <w:lang w:val="de-DE" w:eastAsia="en-US" w:bidi="ar-SA"/>
      </w:rPr>
    </w:lvl>
    <w:lvl w:ilvl="5" w:tplc="45DC9BE0">
      <w:numFmt w:val="bullet"/>
      <w:lvlText w:val="•"/>
      <w:lvlJc w:val="left"/>
      <w:pPr>
        <w:ind w:left="5008" w:hanging="293"/>
      </w:pPr>
      <w:rPr>
        <w:rFonts w:hint="default"/>
        <w:lang w:val="de-DE" w:eastAsia="en-US" w:bidi="ar-SA"/>
      </w:rPr>
    </w:lvl>
    <w:lvl w:ilvl="6" w:tplc="6D98CBEC">
      <w:numFmt w:val="bullet"/>
      <w:lvlText w:val="•"/>
      <w:lvlJc w:val="left"/>
      <w:pPr>
        <w:ind w:left="6011" w:hanging="293"/>
      </w:pPr>
      <w:rPr>
        <w:rFonts w:hint="default"/>
        <w:lang w:val="de-DE" w:eastAsia="en-US" w:bidi="ar-SA"/>
      </w:rPr>
    </w:lvl>
    <w:lvl w:ilvl="7" w:tplc="9C586AB4">
      <w:numFmt w:val="bullet"/>
      <w:lvlText w:val="•"/>
      <w:lvlJc w:val="left"/>
      <w:pPr>
        <w:ind w:left="7013" w:hanging="293"/>
      </w:pPr>
      <w:rPr>
        <w:rFonts w:hint="default"/>
        <w:lang w:val="de-DE" w:eastAsia="en-US" w:bidi="ar-SA"/>
      </w:rPr>
    </w:lvl>
    <w:lvl w:ilvl="8" w:tplc="DFD4569E">
      <w:numFmt w:val="bullet"/>
      <w:lvlText w:val="•"/>
      <w:lvlJc w:val="left"/>
      <w:pPr>
        <w:ind w:left="8015" w:hanging="293"/>
      </w:pPr>
      <w:rPr>
        <w:rFonts w:hint="default"/>
        <w:lang w:val="de-DE" w:eastAsia="en-US" w:bidi="ar-SA"/>
      </w:rPr>
    </w:lvl>
  </w:abstractNum>
  <w:abstractNum w:abstractNumId="38" w15:restartNumberingAfterBreak="0">
    <w:nsid w:val="68706B61"/>
    <w:multiLevelType w:val="hybridMultilevel"/>
    <w:tmpl w:val="74FC8454"/>
    <w:lvl w:ilvl="0" w:tplc="FD0664FC">
      <w:start w:val="1"/>
      <w:numFmt w:val="decimal"/>
      <w:lvlText w:val="(%1)"/>
      <w:lvlJc w:val="left"/>
      <w:pPr>
        <w:ind w:left="1507" w:hanging="362"/>
        <w:jc w:val="left"/>
      </w:pPr>
      <w:rPr>
        <w:rFonts w:ascii="Arial" w:eastAsia="Arial" w:hAnsi="Arial" w:cs="Arial" w:hint="default"/>
        <w:w w:val="99"/>
        <w:sz w:val="24"/>
        <w:szCs w:val="24"/>
        <w:lang w:val="de-DE" w:eastAsia="en-US" w:bidi="ar-SA"/>
      </w:rPr>
    </w:lvl>
    <w:lvl w:ilvl="1" w:tplc="6F56B25A">
      <w:numFmt w:val="bullet"/>
      <w:lvlText w:val="•"/>
      <w:lvlJc w:val="left"/>
      <w:pPr>
        <w:ind w:left="2352" w:hanging="362"/>
      </w:pPr>
      <w:rPr>
        <w:rFonts w:hint="default"/>
        <w:lang w:val="de-DE" w:eastAsia="en-US" w:bidi="ar-SA"/>
      </w:rPr>
    </w:lvl>
    <w:lvl w:ilvl="2" w:tplc="D368B9E2">
      <w:numFmt w:val="bullet"/>
      <w:lvlText w:val="•"/>
      <w:lvlJc w:val="left"/>
      <w:pPr>
        <w:ind w:left="3204" w:hanging="362"/>
      </w:pPr>
      <w:rPr>
        <w:rFonts w:hint="default"/>
        <w:lang w:val="de-DE" w:eastAsia="en-US" w:bidi="ar-SA"/>
      </w:rPr>
    </w:lvl>
    <w:lvl w:ilvl="3" w:tplc="CBFAC804">
      <w:numFmt w:val="bullet"/>
      <w:lvlText w:val="•"/>
      <w:lvlJc w:val="left"/>
      <w:pPr>
        <w:ind w:left="4056" w:hanging="362"/>
      </w:pPr>
      <w:rPr>
        <w:rFonts w:hint="default"/>
        <w:lang w:val="de-DE" w:eastAsia="en-US" w:bidi="ar-SA"/>
      </w:rPr>
    </w:lvl>
    <w:lvl w:ilvl="4" w:tplc="F2B6FA9E">
      <w:numFmt w:val="bullet"/>
      <w:lvlText w:val="•"/>
      <w:lvlJc w:val="left"/>
      <w:pPr>
        <w:ind w:left="4908" w:hanging="362"/>
      </w:pPr>
      <w:rPr>
        <w:rFonts w:hint="default"/>
        <w:lang w:val="de-DE" w:eastAsia="en-US" w:bidi="ar-SA"/>
      </w:rPr>
    </w:lvl>
    <w:lvl w:ilvl="5" w:tplc="49E42892">
      <w:numFmt w:val="bullet"/>
      <w:lvlText w:val="•"/>
      <w:lvlJc w:val="left"/>
      <w:pPr>
        <w:ind w:left="5760" w:hanging="362"/>
      </w:pPr>
      <w:rPr>
        <w:rFonts w:hint="default"/>
        <w:lang w:val="de-DE" w:eastAsia="en-US" w:bidi="ar-SA"/>
      </w:rPr>
    </w:lvl>
    <w:lvl w:ilvl="6" w:tplc="CA049D96">
      <w:numFmt w:val="bullet"/>
      <w:lvlText w:val="•"/>
      <w:lvlJc w:val="left"/>
      <w:pPr>
        <w:ind w:left="6612" w:hanging="362"/>
      </w:pPr>
      <w:rPr>
        <w:rFonts w:hint="default"/>
        <w:lang w:val="de-DE" w:eastAsia="en-US" w:bidi="ar-SA"/>
      </w:rPr>
    </w:lvl>
    <w:lvl w:ilvl="7" w:tplc="09C8C024">
      <w:numFmt w:val="bullet"/>
      <w:lvlText w:val="•"/>
      <w:lvlJc w:val="left"/>
      <w:pPr>
        <w:ind w:left="7464" w:hanging="362"/>
      </w:pPr>
      <w:rPr>
        <w:rFonts w:hint="default"/>
        <w:lang w:val="de-DE" w:eastAsia="en-US" w:bidi="ar-SA"/>
      </w:rPr>
    </w:lvl>
    <w:lvl w:ilvl="8" w:tplc="B3AC7BB6">
      <w:numFmt w:val="bullet"/>
      <w:lvlText w:val="•"/>
      <w:lvlJc w:val="left"/>
      <w:pPr>
        <w:ind w:left="8316" w:hanging="362"/>
      </w:pPr>
      <w:rPr>
        <w:rFonts w:hint="default"/>
        <w:lang w:val="de-DE" w:eastAsia="en-US" w:bidi="ar-SA"/>
      </w:rPr>
    </w:lvl>
  </w:abstractNum>
  <w:abstractNum w:abstractNumId="39" w15:restartNumberingAfterBreak="0">
    <w:nsid w:val="68D042D4"/>
    <w:multiLevelType w:val="hybridMultilevel"/>
    <w:tmpl w:val="23CEE680"/>
    <w:lvl w:ilvl="0" w:tplc="5D18F480">
      <w:start w:val="1"/>
      <w:numFmt w:val="decimal"/>
      <w:lvlText w:val="(%1)"/>
      <w:lvlJc w:val="left"/>
      <w:pPr>
        <w:ind w:left="1006" w:hanging="387"/>
        <w:jc w:val="left"/>
      </w:pPr>
      <w:rPr>
        <w:rFonts w:ascii="Arial" w:eastAsia="Arial" w:hAnsi="Arial" w:cs="Arial" w:hint="default"/>
        <w:w w:val="99"/>
        <w:sz w:val="24"/>
        <w:szCs w:val="24"/>
        <w:lang w:val="de-DE" w:eastAsia="en-US" w:bidi="ar-SA"/>
      </w:rPr>
    </w:lvl>
    <w:lvl w:ilvl="1" w:tplc="5440723C">
      <w:numFmt w:val="bullet"/>
      <w:lvlText w:val="•"/>
      <w:lvlJc w:val="left"/>
      <w:pPr>
        <w:ind w:left="1902" w:hanging="387"/>
      </w:pPr>
      <w:rPr>
        <w:rFonts w:hint="default"/>
        <w:lang w:val="de-DE" w:eastAsia="en-US" w:bidi="ar-SA"/>
      </w:rPr>
    </w:lvl>
    <w:lvl w:ilvl="2" w:tplc="D286F1F6">
      <w:numFmt w:val="bullet"/>
      <w:lvlText w:val="•"/>
      <w:lvlJc w:val="left"/>
      <w:pPr>
        <w:ind w:left="2804" w:hanging="387"/>
      </w:pPr>
      <w:rPr>
        <w:rFonts w:hint="default"/>
        <w:lang w:val="de-DE" w:eastAsia="en-US" w:bidi="ar-SA"/>
      </w:rPr>
    </w:lvl>
    <w:lvl w:ilvl="3" w:tplc="070E08E8">
      <w:numFmt w:val="bullet"/>
      <w:lvlText w:val="•"/>
      <w:lvlJc w:val="left"/>
      <w:pPr>
        <w:ind w:left="3706" w:hanging="387"/>
      </w:pPr>
      <w:rPr>
        <w:rFonts w:hint="default"/>
        <w:lang w:val="de-DE" w:eastAsia="en-US" w:bidi="ar-SA"/>
      </w:rPr>
    </w:lvl>
    <w:lvl w:ilvl="4" w:tplc="007CF040">
      <w:numFmt w:val="bullet"/>
      <w:lvlText w:val="•"/>
      <w:lvlJc w:val="left"/>
      <w:pPr>
        <w:ind w:left="4608" w:hanging="387"/>
      </w:pPr>
      <w:rPr>
        <w:rFonts w:hint="default"/>
        <w:lang w:val="de-DE" w:eastAsia="en-US" w:bidi="ar-SA"/>
      </w:rPr>
    </w:lvl>
    <w:lvl w:ilvl="5" w:tplc="550E6124">
      <w:numFmt w:val="bullet"/>
      <w:lvlText w:val="•"/>
      <w:lvlJc w:val="left"/>
      <w:pPr>
        <w:ind w:left="5510" w:hanging="387"/>
      </w:pPr>
      <w:rPr>
        <w:rFonts w:hint="default"/>
        <w:lang w:val="de-DE" w:eastAsia="en-US" w:bidi="ar-SA"/>
      </w:rPr>
    </w:lvl>
    <w:lvl w:ilvl="6" w:tplc="1EB683F0">
      <w:numFmt w:val="bullet"/>
      <w:lvlText w:val="•"/>
      <w:lvlJc w:val="left"/>
      <w:pPr>
        <w:ind w:left="6412" w:hanging="387"/>
      </w:pPr>
      <w:rPr>
        <w:rFonts w:hint="default"/>
        <w:lang w:val="de-DE" w:eastAsia="en-US" w:bidi="ar-SA"/>
      </w:rPr>
    </w:lvl>
    <w:lvl w:ilvl="7" w:tplc="F97EEE50">
      <w:numFmt w:val="bullet"/>
      <w:lvlText w:val="•"/>
      <w:lvlJc w:val="left"/>
      <w:pPr>
        <w:ind w:left="7314" w:hanging="387"/>
      </w:pPr>
      <w:rPr>
        <w:rFonts w:hint="default"/>
        <w:lang w:val="de-DE" w:eastAsia="en-US" w:bidi="ar-SA"/>
      </w:rPr>
    </w:lvl>
    <w:lvl w:ilvl="8" w:tplc="0A6C459A">
      <w:numFmt w:val="bullet"/>
      <w:lvlText w:val="•"/>
      <w:lvlJc w:val="left"/>
      <w:pPr>
        <w:ind w:left="8216" w:hanging="387"/>
      </w:pPr>
      <w:rPr>
        <w:rFonts w:hint="default"/>
        <w:lang w:val="de-DE" w:eastAsia="en-US" w:bidi="ar-SA"/>
      </w:rPr>
    </w:lvl>
  </w:abstractNum>
  <w:abstractNum w:abstractNumId="40" w15:restartNumberingAfterBreak="0">
    <w:nsid w:val="6A052273"/>
    <w:multiLevelType w:val="hybridMultilevel"/>
    <w:tmpl w:val="A0D6ADCE"/>
    <w:lvl w:ilvl="0" w:tplc="3420022E">
      <w:start w:val="1"/>
      <w:numFmt w:val="decimal"/>
      <w:lvlText w:val="%1."/>
      <w:lvlJc w:val="left"/>
      <w:pPr>
        <w:ind w:left="1006" w:hanging="269"/>
        <w:jc w:val="left"/>
      </w:pPr>
      <w:rPr>
        <w:rFonts w:ascii="Arial" w:eastAsia="Arial" w:hAnsi="Arial" w:cs="Arial" w:hint="default"/>
        <w:spacing w:val="-1"/>
        <w:w w:val="100"/>
        <w:sz w:val="24"/>
        <w:szCs w:val="24"/>
        <w:lang w:val="de-DE" w:eastAsia="en-US" w:bidi="ar-SA"/>
      </w:rPr>
    </w:lvl>
    <w:lvl w:ilvl="1" w:tplc="F206669E">
      <w:numFmt w:val="bullet"/>
      <w:lvlText w:val="•"/>
      <w:lvlJc w:val="left"/>
      <w:pPr>
        <w:ind w:left="1902" w:hanging="269"/>
      </w:pPr>
      <w:rPr>
        <w:rFonts w:hint="default"/>
        <w:lang w:val="de-DE" w:eastAsia="en-US" w:bidi="ar-SA"/>
      </w:rPr>
    </w:lvl>
    <w:lvl w:ilvl="2" w:tplc="13F634BA">
      <w:numFmt w:val="bullet"/>
      <w:lvlText w:val="•"/>
      <w:lvlJc w:val="left"/>
      <w:pPr>
        <w:ind w:left="2804" w:hanging="269"/>
      </w:pPr>
      <w:rPr>
        <w:rFonts w:hint="default"/>
        <w:lang w:val="de-DE" w:eastAsia="en-US" w:bidi="ar-SA"/>
      </w:rPr>
    </w:lvl>
    <w:lvl w:ilvl="3" w:tplc="418C1100">
      <w:numFmt w:val="bullet"/>
      <w:lvlText w:val="•"/>
      <w:lvlJc w:val="left"/>
      <w:pPr>
        <w:ind w:left="3706" w:hanging="269"/>
      </w:pPr>
      <w:rPr>
        <w:rFonts w:hint="default"/>
        <w:lang w:val="de-DE" w:eastAsia="en-US" w:bidi="ar-SA"/>
      </w:rPr>
    </w:lvl>
    <w:lvl w:ilvl="4" w:tplc="98A20308">
      <w:numFmt w:val="bullet"/>
      <w:lvlText w:val="•"/>
      <w:lvlJc w:val="left"/>
      <w:pPr>
        <w:ind w:left="4608" w:hanging="269"/>
      </w:pPr>
      <w:rPr>
        <w:rFonts w:hint="default"/>
        <w:lang w:val="de-DE" w:eastAsia="en-US" w:bidi="ar-SA"/>
      </w:rPr>
    </w:lvl>
    <w:lvl w:ilvl="5" w:tplc="C02C104A">
      <w:numFmt w:val="bullet"/>
      <w:lvlText w:val="•"/>
      <w:lvlJc w:val="left"/>
      <w:pPr>
        <w:ind w:left="5510" w:hanging="269"/>
      </w:pPr>
      <w:rPr>
        <w:rFonts w:hint="default"/>
        <w:lang w:val="de-DE" w:eastAsia="en-US" w:bidi="ar-SA"/>
      </w:rPr>
    </w:lvl>
    <w:lvl w:ilvl="6" w:tplc="36A242AA">
      <w:numFmt w:val="bullet"/>
      <w:lvlText w:val="•"/>
      <w:lvlJc w:val="left"/>
      <w:pPr>
        <w:ind w:left="6412" w:hanging="269"/>
      </w:pPr>
      <w:rPr>
        <w:rFonts w:hint="default"/>
        <w:lang w:val="de-DE" w:eastAsia="en-US" w:bidi="ar-SA"/>
      </w:rPr>
    </w:lvl>
    <w:lvl w:ilvl="7" w:tplc="023ABF26">
      <w:numFmt w:val="bullet"/>
      <w:lvlText w:val="•"/>
      <w:lvlJc w:val="left"/>
      <w:pPr>
        <w:ind w:left="7314" w:hanging="269"/>
      </w:pPr>
      <w:rPr>
        <w:rFonts w:hint="default"/>
        <w:lang w:val="de-DE" w:eastAsia="en-US" w:bidi="ar-SA"/>
      </w:rPr>
    </w:lvl>
    <w:lvl w:ilvl="8" w:tplc="8A9C1B68">
      <w:numFmt w:val="bullet"/>
      <w:lvlText w:val="•"/>
      <w:lvlJc w:val="left"/>
      <w:pPr>
        <w:ind w:left="8216" w:hanging="269"/>
      </w:pPr>
      <w:rPr>
        <w:rFonts w:hint="default"/>
        <w:lang w:val="de-DE" w:eastAsia="en-US" w:bidi="ar-SA"/>
      </w:rPr>
    </w:lvl>
  </w:abstractNum>
  <w:abstractNum w:abstractNumId="41" w15:restartNumberingAfterBreak="0">
    <w:nsid w:val="6A354CF7"/>
    <w:multiLevelType w:val="hybridMultilevel"/>
    <w:tmpl w:val="C150A400"/>
    <w:lvl w:ilvl="0" w:tplc="3B5A7128">
      <w:start w:val="16"/>
      <w:numFmt w:val="decimal"/>
      <w:lvlText w:val="%1."/>
      <w:lvlJc w:val="left"/>
      <w:pPr>
        <w:ind w:left="1006" w:hanging="412"/>
        <w:jc w:val="right"/>
      </w:pPr>
      <w:rPr>
        <w:rFonts w:ascii="Arial" w:eastAsia="Arial" w:hAnsi="Arial" w:cs="Arial" w:hint="default"/>
        <w:spacing w:val="-1"/>
        <w:w w:val="100"/>
        <w:sz w:val="24"/>
        <w:szCs w:val="24"/>
        <w:lang w:val="de-DE" w:eastAsia="en-US" w:bidi="ar-SA"/>
      </w:rPr>
    </w:lvl>
    <w:lvl w:ilvl="1" w:tplc="6BC87790">
      <w:start w:val="2"/>
      <w:numFmt w:val="decimal"/>
      <w:lvlText w:val="%2."/>
      <w:lvlJc w:val="left"/>
      <w:pPr>
        <w:ind w:left="1413" w:hanging="267"/>
        <w:jc w:val="right"/>
      </w:pPr>
      <w:rPr>
        <w:rFonts w:ascii="Arial" w:eastAsia="Arial" w:hAnsi="Arial" w:cs="Arial" w:hint="default"/>
        <w:spacing w:val="-1"/>
        <w:w w:val="100"/>
        <w:sz w:val="24"/>
        <w:szCs w:val="24"/>
        <w:lang w:val="de-DE" w:eastAsia="en-US" w:bidi="ar-SA"/>
      </w:rPr>
    </w:lvl>
    <w:lvl w:ilvl="2" w:tplc="5134B15E">
      <w:numFmt w:val="bullet"/>
      <w:lvlText w:val="•"/>
      <w:lvlJc w:val="left"/>
      <w:pPr>
        <w:ind w:left="2375" w:hanging="267"/>
      </w:pPr>
      <w:rPr>
        <w:rFonts w:hint="default"/>
        <w:lang w:val="de-DE" w:eastAsia="en-US" w:bidi="ar-SA"/>
      </w:rPr>
    </w:lvl>
    <w:lvl w:ilvl="3" w:tplc="09C2D83E">
      <w:numFmt w:val="bullet"/>
      <w:lvlText w:val="•"/>
      <w:lvlJc w:val="left"/>
      <w:pPr>
        <w:ind w:left="3331" w:hanging="267"/>
      </w:pPr>
      <w:rPr>
        <w:rFonts w:hint="default"/>
        <w:lang w:val="de-DE" w:eastAsia="en-US" w:bidi="ar-SA"/>
      </w:rPr>
    </w:lvl>
    <w:lvl w:ilvl="4" w:tplc="3BBAA2AC">
      <w:numFmt w:val="bullet"/>
      <w:lvlText w:val="•"/>
      <w:lvlJc w:val="left"/>
      <w:pPr>
        <w:ind w:left="4286" w:hanging="267"/>
      </w:pPr>
      <w:rPr>
        <w:rFonts w:hint="default"/>
        <w:lang w:val="de-DE" w:eastAsia="en-US" w:bidi="ar-SA"/>
      </w:rPr>
    </w:lvl>
    <w:lvl w:ilvl="5" w:tplc="2C14871A">
      <w:numFmt w:val="bullet"/>
      <w:lvlText w:val="•"/>
      <w:lvlJc w:val="left"/>
      <w:pPr>
        <w:ind w:left="5242" w:hanging="267"/>
      </w:pPr>
      <w:rPr>
        <w:rFonts w:hint="default"/>
        <w:lang w:val="de-DE" w:eastAsia="en-US" w:bidi="ar-SA"/>
      </w:rPr>
    </w:lvl>
    <w:lvl w:ilvl="6" w:tplc="72AEF2CC">
      <w:numFmt w:val="bullet"/>
      <w:lvlText w:val="•"/>
      <w:lvlJc w:val="left"/>
      <w:pPr>
        <w:ind w:left="6197" w:hanging="267"/>
      </w:pPr>
      <w:rPr>
        <w:rFonts w:hint="default"/>
        <w:lang w:val="de-DE" w:eastAsia="en-US" w:bidi="ar-SA"/>
      </w:rPr>
    </w:lvl>
    <w:lvl w:ilvl="7" w:tplc="FDCC0F26">
      <w:numFmt w:val="bullet"/>
      <w:lvlText w:val="•"/>
      <w:lvlJc w:val="left"/>
      <w:pPr>
        <w:ind w:left="7153" w:hanging="267"/>
      </w:pPr>
      <w:rPr>
        <w:rFonts w:hint="default"/>
        <w:lang w:val="de-DE" w:eastAsia="en-US" w:bidi="ar-SA"/>
      </w:rPr>
    </w:lvl>
    <w:lvl w:ilvl="8" w:tplc="9DA43220">
      <w:numFmt w:val="bullet"/>
      <w:lvlText w:val="•"/>
      <w:lvlJc w:val="left"/>
      <w:pPr>
        <w:ind w:left="8108" w:hanging="267"/>
      </w:pPr>
      <w:rPr>
        <w:rFonts w:hint="default"/>
        <w:lang w:val="de-DE" w:eastAsia="en-US" w:bidi="ar-SA"/>
      </w:rPr>
    </w:lvl>
  </w:abstractNum>
  <w:abstractNum w:abstractNumId="42" w15:restartNumberingAfterBreak="0">
    <w:nsid w:val="6C2C1923"/>
    <w:multiLevelType w:val="hybridMultilevel"/>
    <w:tmpl w:val="F1A4E724"/>
    <w:lvl w:ilvl="0" w:tplc="04D85606">
      <w:start w:val="2"/>
      <w:numFmt w:val="lowerLetter"/>
      <w:lvlText w:val="%1)"/>
      <w:lvlJc w:val="left"/>
      <w:pPr>
        <w:ind w:left="1282" w:hanging="293"/>
        <w:jc w:val="left"/>
      </w:pPr>
      <w:rPr>
        <w:rFonts w:ascii="Arial" w:eastAsia="Arial" w:hAnsi="Arial" w:cs="Arial" w:hint="default"/>
        <w:b/>
        <w:bCs/>
        <w:spacing w:val="-1"/>
        <w:w w:val="100"/>
        <w:sz w:val="24"/>
        <w:szCs w:val="24"/>
        <w:lang w:val="de-DE" w:eastAsia="en-US" w:bidi="ar-SA"/>
      </w:rPr>
    </w:lvl>
    <w:lvl w:ilvl="1" w:tplc="9852ED90">
      <w:numFmt w:val="bullet"/>
      <w:lvlText w:val="•"/>
      <w:lvlJc w:val="left"/>
      <w:pPr>
        <w:ind w:left="2154" w:hanging="293"/>
      </w:pPr>
      <w:rPr>
        <w:rFonts w:hint="default"/>
        <w:lang w:val="de-DE" w:eastAsia="en-US" w:bidi="ar-SA"/>
      </w:rPr>
    </w:lvl>
    <w:lvl w:ilvl="2" w:tplc="2F7AC644">
      <w:numFmt w:val="bullet"/>
      <w:lvlText w:val="•"/>
      <w:lvlJc w:val="left"/>
      <w:pPr>
        <w:ind w:left="3028" w:hanging="293"/>
      </w:pPr>
      <w:rPr>
        <w:rFonts w:hint="default"/>
        <w:lang w:val="de-DE" w:eastAsia="en-US" w:bidi="ar-SA"/>
      </w:rPr>
    </w:lvl>
    <w:lvl w:ilvl="3" w:tplc="D2268AF4">
      <w:numFmt w:val="bullet"/>
      <w:lvlText w:val="•"/>
      <w:lvlJc w:val="left"/>
      <w:pPr>
        <w:ind w:left="3902" w:hanging="293"/>
      </w:pPr>
      <w:rPr>
        <w:rFonts w:hint="default"/>
        <w:lang w:val="de-DE" w:eastAsia="en-US" w:bidi="ar-SA"/>
      </w:rPr>
    </w:lvl>
    <w:lvl w:ilvl="4" w:tplc="5184C04C">
      <w:numFmt w:val="bullet"/>
      <w:lvlText w:val="•"/>
      <w:lvlJc w:val="left"/>
      <w:pPr>
        <w:ind w:left="4776" w:hanging="293"/>
      </w:pPr>
      <w:rPr>
        <w:rFonts w:hint="default"/>
        <w:lang w:val="de-DE" w:eastAsia="en-US" w:bidi="ar-SA"/>
      </w:rPr>
    </w:lvl>
    <w:lvl w:ilvl="5" w:tplc="DFBA9FEE">
      <w:numFmt w:val="bullet"/>
      <w:lvlText w:val="•"/>
      <w:lvlJc w:val="left"/>
      <w:pPr>
        <w:ind w:left="5650" w:hanging="293"/>
      </w:pPr>
      <w:rPr>
        <w:rFonts w:hint="default"/>
        <w:lang w:val="de-DE" w:eastAsia="en-US" w:bidi="ar-SA"/>
      </w:rPr>
    </w:lvl>
    <w:lvl w:ilvl="6" w:tplc="EE164718">
      <w:numFmt w:val="bullet"/>
      <w:lvlText w:val="•"/>
      <w:lvlJc w:val="left"/>
      <w:pPr>
        <w:ind w:left="6524" w:hanging="293"/>
      </w:pPr>
      <w:rPr>
        <w:rFonts w:hint="default"/>
        <w:lang w:val="de-DE" w:eastAsia="en-US" w:bidi="ar-SA"/>
      </w:rPr>
    </w:lvl>
    <w:lvl w:ilvl="7" w:tplc="B2168668">
      <w:numFmt w:val="bullet"/>
      <w:lvlText w:val="•"/>
      <w:lvlJc w:val="left"/>
      <w:pPr>
        <w:ind w:left="7398" w:hanging="293"/>
      </w:pPr>
      <w:rPr>
        <w:rFonts w:hint="default"/>
        <w:lang w:val="de-DE" w:eastAsia="en-US" w:bidi="ar-SA"/>
      </w:rPr>
    </w:lvl>
    <w:lvl w:ilvl="8" w:tplc="D1508138">
      <w:numFmt w:val="bullet"/>
      <w:lvlText w:val="•"/>
      <w:lvlJc w:val="left"/>
      <w:pPr>
        <w:ind w:left="8272" w:hanging="293"/>
      </w:pPr>
      <w:rPr>
        <w:rFonts w:hint="default"/>
        <w:lang w:val="de-DE" w:eastAsia="en-US" w:bidi="ar-SA"/>
      </w:rPr>
    </w:lvl>
  </w:abstractNum>
  <w:abstractNum w:abstractNumId="43" w15:restartNumberingAfterBreak="0">
    <w:nsid w:val="6D24495B"/>
    <w:multiLevelType w:val="hybridMultilevel"/>
    <w:tmpl w:val="F580CCE0"/>
    <w:lvl w:ilvl="0" w:tplc="66D69726">
      <w:start w:val="1"/>
      <w:numFmt w:val="decimal"/>
      <w:lvlText w:val="(%1)"/>
      <w:lvlJc w:val="left"/>
      <w:pPr>
        <w:ind w:left="1006" w:hanging="414"/>
        <w:jc w:val="left"/>
      </w:pPr>
      <w:rPr>
        <w:rFonts w:ascii="Arial" w:eastAsia="Arial" w:hAnsi="Arial" w:cs="Arial" w:hint="default"/>
        <w:spacing w:val="-26"/>
        <w:w w:val="100"/>
        <w:sz w:val="24"/>
        <w:szCs w:val="24"/>
        <w:lang w:val="de-DE" w:eastAsia="en-US" w:bidi="ar-SA"/>
      </w:rPr>
    </w:lvl>
    <w:lvl w:ilvl="1" w:tplc="23747362">
      <w:numFmt w:val="bullet"/>
      <w:lvlText w:val="•"/>
      <w:lvlJc w:val="left"/>
      <w:pPr>
        <w:ind w:left="1902" w:hanging="414"/>
      </w:pPr>
      <w:rPr>
        <w:rFonts w:hint="default"/>
        <w:lang w:val="de-DE" w:eastAsia="en-US" w:bidi="ar-SA"/>
      </w:rPr>
    </w:lvl>
    <w:lvl w:ilvl="2" w:tplc="E26018B6">
      <w:numFmt w:val="bullet"/>
      <w:lvlText w:val="•"/>
      <w:lvlJc w:val="left"/>
      <w:pPr>
        <w:ind w:left="2804" w:hanging="414"/>
      </w:pPr>
      <w:rPr>
        <w:rFonts w:hint="default"/>
        <w:lang w:val="de-DE" w:eastAsia="en-US" w:bidi="ar-SA"/>
      </w:rPr>
    </w:lvl>
    <w:lvl w:ilvl="3" w:tplc="465C8DB0">
      <w:numFmt w:val="bullet"/>
      <w:lvlText w:val="•"/>
      <w:lvlJc w:val="left"/>
      <w:pPr>
        <w:ind w:left="3706" w:hanging="414"/>
      </w:pPr>
      <w:rPr>
        <w:rFonts w:hint="default"/>
        <w:lang w:val="de-DE" w:eastAsia="en-US" w:bidi="ar-SA"/>
      </w:rPr>
    </w:lvl>
    <w:lvl w:ilvl="4" w:tplc="25963DD6">
      <w:numFmt w:val="bullet"/>
      <w:lvlText w:val="•"/>
      <w:lvlJc w:val="left"/>
      <w:pPr>
        <w:ind w:left="4608" w:hanging="414"/>
      </w:pPr>
      <w:rPr>
        <w:rFonts w:hint="default"/>
        <w:lang w:val="de-DE" w:eastAsia="en-US" w:bidi="ar-SA"/>
      </w:rPr>
    </w:lvl>
    <w:lvl w:ilvl="5" w:tplc="C92AFB92">
      <w:numFmt w:val="bullet"/>
      <w:lvlText w:val="•"/>
      <w:lvlJc w:val="left"/>
      <w:pPr>
        <w:ind w:left="5510" w:hanging="414"/>
      </w:pPr>
      <w:rPr>
        <w:rFonts w:hint="default"/>
        <w:lang w:val="de-DE" w:eastAsia="en-US" w:bidi="ar-SA"/>
      </w:rPr>
    </w:lvl>
    <w:lvl w:ilvl="6" w:tplc="9A74C280">
      <w:numFmt w:val="bullet"/>
      <w:lvlText w:val="•"/>
      <w:lvlJc w:val="left"/>
      <w:pPr>
        <w:ind w:left="6412" w:hanging="414"/>
      </w:pPr>
      <w:rPr>
        <w:rFonts w:hint="default"/>
        <w:lang w:val="de-DE" w:eastAsia="en-US" w:bidi="ar-SA"/>
      </w:rPr>
    </w:lvl>
    <w:lvl w:ilvl="7" w:tplc="5DA60E66">
      <w:numFmt w:val="bullet"/>
      <w:lvlText w:val="•"/>
      <w:lvlJc w:val="left"/>
      <w:pPr>
        <w:ind w:left="7314" w:hanging="414"/>
      </w:pPr>
      <w:rPr>
        <w:rFonts w:hint="default"/>
        <w:lang w:val="de-DE" w:eastAsia="en-US" w:bidi="ar-SA"/>
      </w:rPr>
    </w:lvl>
    <w:lvl w:ilvl="8" w:tplc="D222DBE6">
      <w:numFmt w:val="bullet"/>
      <w:lvlText w:val="•"/>
      <w:lvlJc w:val="left"/>
      <w:pPr>
        <w:ind w:left="8216" w:hanging="414"/>
      </w:pPr>
      <w:rPr>
        <w:rFonts w:hint="default"/>
        <w:lang w:val="de-DE" w:eastAsia="en-US" w:bidi="ar-SA"/>
      </w:rPr>
    </w:lvl>
  </w:abstractNum>
  <w:abstractNum w:abstractNumId="44" w15:restartNumberingAfterBreak="0">
    <w:nsid w:val="71117494"/>
    <w:multiLevelType w:val="hybridMultilevel"/>
    <w:tmpl w:val="3AAE6F18"/>
    <w:lvl w:ilvl="0" w:tplc="635C169E">
      <w:start w:val="1"/>
      <w:numFmt w:val="decimal"/>
      <w:lvlText w:val="(%1)"/>
      <w:lvlJc w:val="left"/>
      <w:pPr>
        <w:ind w:left="1006" w:hanging="352"/>
        <w:jc w:val="left"/>
      </w:pPr>
      <w:rPr>
        <w:rFonts w:ascii="Arial" w:eastAsia="Arial" w:hAnsi="Arial" w:cs="Arial" w:hint="default"/>
        <w:w w:val="99"/>
        <w:sz w:val="24"/>
        <w:szCs w:val="24"/>
        <w:lang w:val="de-DE" w:eastAsia="en-US" w:bidi="ar-SA"/>
      </w:rPr>
    </w:lvl>
    <w:lvl w:ilvl="1" w:tplc="12B03C3C">
      <w:numFmt w:val="bullet"/>
      <w:lvlText w:val="•"/>
      <w:lvlJc w:val="left"/>
      <w:pPr>
        <w:ind w:left="1902" w:hanging="352"/>
      </w:pPr>
      <w:rPr>
        <w:rFonts w:hint="default"/>
        <w:lang w:val="de-DE" w:eastAsia="en-US" w:bidi="ar-SA"/>
      </w:rPr>
    </w:lvl>
    <w:lvl w:ilvl="2" w:tplc="4B9E5F4A">
      <w:numFmt w:val="bullet"/>
      <w:lvlText w:val="•"/>
      <w:lvlJc w:val="left"/>
      <w:pPr>
        <w:ind w:left="2804" w:hanging="352"/>
      </w:pPr>
      <w:rPr>
        <w:rFonts w:hint="default"/>
        <w:lang w:val="de-DE" w:eastAsia="en-US" w:bidi="ar-SA"/>
      </w:rPr>
    </w:lvl>
    <w:lvl w:ilvl="3" w:tplc="F828BEE6">
      <w:numFmt w:val="bullet"/>
      <w:lvlText w:val="•"/>
      <w:lvlJc w:val="left"/>
      <w:pPr>
        <w:ind w:left="3706" w:hanging="352"/>
      </w:pPr>
      <w:rPr>
        <w:rFonts w:hint="default"/>
        <w:lang w:val="de-DE" w:eastAsia="en-US" w:bidi="ar-SA"/>
      </w:rPr>
    </w:lvl>
    <w:lvl w:ilvl="4" w:tplc="1B2E06B8">
      <w:numFmt w:val="bullet"/>
      <w:lvlText w:val="•"/>
      <w:lvlJc w:val="left"/>
      <w:pPr>
        <w:ind w:left="4608" w:hanging="352"/>
      </w:pPr>
      <w:rPr>
        <w:rFonts w:hint="default"/>
        <w:lang w:val="de-DE" w:eastAsia="en-US" w:bidi="ar-SA"/>
      </w:rPr>
    </w:lvl>
    <w:lvl w:ilvl="5" w:tplc="343665A6">
      <w:numFmt w:val="bullet"/>
      <w:lvlText w:val="•"/>
      <w:lvlJc w:val="left"/>
      <w:pPr>
        <w:ind w:left="5510" w:hanging="352"/>
      </w:pPr>
      <w:rPr>
        <w:rFonts w:hint="default"/>
        <w:lang w:val="de-DE" w:eastAsia="en-US" w:bidi="ar-SA"/>
      </w:rPr>
    </w:lvl>
    <w:lvl w:ilvl="6" w:tplc="0F78D88A">
      <w:numFmt w:val="bullet"/>
      <w:lvlText w:val="•"/>
      <w:lvlJc w:val="left"/>
      <w:pPr>
        <w:ind w:left="6412" w:hanging="352"/>
      </w:pPr>
      <w:rPr>
        <w:rFonts w:hint="default"/>
        <w:lang w:val="de-DE" w:eastAsia="en-US" w:bidi="ar-SA"/>
      </w:rPr>
    </w:lvl>
    <w:lvl w:ilvl="7" w:tplc="C50047B0">
      <w:numFmt w:val="bullet"/>
      <w:lvlText w:val="•"/>
      <w:lvlJc w:val="left"/>
      <w:pPr>
        <w:ind w:left="7314" w:hanging="352"/>
      </w:pPr>
      <w:rPr>
        <w:rFonts w:hint="default"/>
        <w:lang w:val="de-DE" w:eastAsia="en-US" w:bidi="ar-SA"/>
      </w:rPr>
    </w:lvl>
    <w:lvl w:ilvl="8" w:tplc="7DAEDD64">
      <w:numFmt w:val="bullet"/>
      <w:lvlText w:val="•"/>
      <w:lvlJc w:val="left"/>
      <w:pPr>
        <w:ind w:left="8216" w:hanging="352"/>
      </w:pPr>
      <w:rPr>
        <w:rFonts w:hint="default"/>
        <w:lang w:val="de-DE" w:eastAsia="en-US" w:bidi="ar-SA"/>
      </w:rPr>
    </w:lvl>
  </w:abstractNum>
  <w:abstractNum w:abstractNumId="45" w15:restartNumberingAfterBreak="0">
    <w:nsid w:val="72BD7FCC"/>
    <w:multiLevelType w:val="hybridMultilevel"/>
    <w:tmpl w:val="2AEADC10"/>
    <w:lvl w:ilvl="0" w:tplc="15140204">
      <w:start w:val="1"/>
      <w:numFmt w:val="decimal"/>
      <w:lvlText w:val="%1."/>
      <w:lvlJc w:val="left"/>
      <w:pPr>
        <w:ind w:left="522" w:hanging="273"/>
        <w:jc w:val="left"/>
      </w:pPr>
      <w:rPr>
        <w:rFonts w:ascii="Arial" w:eastAsia="Arial" w:hAnsi="Arial" w:cs="Arial" w:hint="default"/>
        <w:spacing w:val="-1"/>
        <w:w w:val="100"/>
        <w:sz w:val="24"/>
        <w:szCs w:val="24"/>
        <w:lang w:val="de-DE" w:eastAsia="en-US" w:bidi="ar-SA"/>
      </w:rPr>
    </w:lvl>
    <w:lvl w:ilvl="1" w:tplc="D600548E">
      <w:numFmt w:val="bullet"/>
      <w:lvlText w:val="•"/>
      <w:lvlJc w:val="left"/>
      <w:pPr>
        <w:ind w:left="1470" w:hanging="273"/>
      </w:pPr>
      <w:rPr>
        <w:rFonts w:hint="default"/>
        <w:lang w:val="de-DE" w:eastAsia="en-US" w:bidi="ar-SA"/>
      </w:rPr>
    </w:lvl>
    <w:lvl w:ilvl="2" w:tplc="37B0BBA2">
      <w:numFmt w:val="bullet"/>
      <w:lvlText w:val="•"/>
      <w:lvlJc w:val="left"/>
      <w:pPr>
        <w:ind w:left="2420" w:hanging="273"/>
      </w:pPr>
      <w:rPr>
        <w:rFonts w:hint="default"/>
        <w:lang w:val="de-DE" w:eastAsia="en-US" w:bidi="ar-SA"/>
      </w:rPr>
    </w:lvl>
    <w:lvl w:ilvl="3" w:tplc="BE6CA558">
      <w:numFmt w:val="bullet"/>
      <w:lvlText w:val="•"/>
      <w:lvlJc w:val="left"/>
      <w:pPr>
        <w:ind w:left="3370" w:hanging="273"/>
      </w:pPr>
      <w:rPr>
        <w:rFonts w:hint="default"/>
        <w:lang w:val="de-DE" w:eastAsia="en-US" w:bidi="ar-SA"/>
      </w:rPr>
    </w:lvl>
    <w:lvl w:ilvl="4" w:tplc="A00C8890">
      <w:numFmt w:val="bullet"/>
      <w:lvlText w:val="•"/>
      <w:lvlJc w:val="left"/>
      <w:pPr>
        <w:ind w:left="4320" w:hanging="273"/>
      </w:pPr>
      <w:rPr>
        <w:rFonts w:hint="default"/>
        <w:lang w:val="de-DE" w:eastAsia="en-US" w:bidi="ar-SA"/>
      </w:rPr>
    </w:lvl>
    <w:lvl w:ilvl="5" w:tplc="6F4E7984">
      <w:numFmt w:val="bullet"/>
      <w:lvlText w:val="•"/>
      <w:lvlJc w:val="left"/>
      <w:pPr>
        <w:ind w:left="5270" w:hanging="273"/>
      </w:pPr>
      <w:rPr>
        <w:rFonts w:hint="default"/>
        <w:lang w:val="de-DE" w:eastAsia="en-US" w:bidi="ar-SA"/>
      </w:rPr>
    </w:lvl>
    <w:lvl w:ilvl="6" w:tplc="1A7A15D0">
      <w:numFmt w:val="bullet"/>
      <w:lvlText w:val="•"/>
      <w:lvlJc w:val="left"/>
      <w:pPr>
        <w:ind w:left="6220" w:hanging="273"/>
      </w:pPr>
      <w:rPr>
        <w:rFonts w:hint="default"/>
        <w:lang w:val="de-DE" w:eastAsia="en-US" w:bidi="ar-SA"/>
      </w:rPr>
    </w:lvl>
    <w:lvl w:ilvl="7" w:tplc="47A85A08">
      <w:numFmt w:val="bullet"/>
      <w:lvlText w:val="•"/>
      <w:lvlJc w:val="left"/>
      <w:pPr>
        <w:ind w:left="7170" w:hanging="273"/>
      </w:pPr>
      <w:rPr>
        <w:rFonts w:hint="default"/>
        <w:lang w:val="de-DE" w:eastAsia="en-US" w:bidi="ar-SA"/>
      </w:rPr>
    </w:lvl>
    <w:lvl w:ilvl="8" w:tplc="49DAB818">
      <w:numFmt w:val="bullet"/>
      <w:lvlText w:val="•"/>
      <w:lvlJc w:val="left"/>
      <w:pPr>
        <w:ind w:left="8120" w:hanging="273"/>
      </w:pPr>
      <w:rPr>
        <w:rFonts w:hint="default"/>
        <w:lang w:val="de-DE" w:eastAsia="en-US" w:bidi="ar-SA"/>
      </w:rPr>
    </w:lvl>
  </w:abstractNum>
  <w:abstractNum w:abstractNumId="46" w15:restartNumberingAfterBreak="0">
    <w:nsid w:val="75A3425C"/>
    <w:multiLevelType w:val="hybridMultilevel"/>
    <w:tmpl w:val="0DACF106"/>
    <w:lvl w:ilvl="0" w:tplc="216EBB8A">
      <w:start w:val="1"/>
      <w:numFmt w:val="lowerLetter"/>
      <w:lvlText w:val="%1)"/>
      <w:lvlJc w:val="left"/>
      <w:pPr>
        <w:ind w:left="530" w:hanging="281"/>
        <w:jc w:val="left"/>
      </w:pPr>
      <w:rPr>
        <w:rFonts w:ascii="Arial" w:eastAsia="Arial" w:hAnsi="Arial" w:cs="Arial" w:hint="default"/>
        <w:spacing w:val="-1"/>
        <w:w w:val="100"/>
        <w:sz w:val="24"/>
        <w:szCs w:val="24"/>
        <w:lang w:val="de-DE" w:eastAsia="en-US" w:bidi="ar-SA"/>
      </w:rPr>
    </w:lvl>
    <w:lvl w:ilvl="1" w:tplc="1FFC7404">
      <w:start w:val="1"/>
      <w:numFmt w:val="decimal"/>
      <w:lvlText w:val="(%2)"/>
      <w:lvlJc w:val="left"/>
      <w:pPr>
        <w:ind w:left="1506" w:hanging="360"/>
        <w:jc w:val="left"/>
      </w:pPr>
      <w:rPr>
        <w:rFonts w:ascii="Arial" w:eastAsia="Arial" w:hAnsi="Arial" w:cs="Arial" w:hint="default"/>
        <w:w w:val="99"/>
        <w:sz w:val="24"/>
        <w:szCs w:val="24"/>
        <w:lang w:val="de-DE" w:eastAsia="en-US" w:bidi="ar-SA"/>
      </w:rPr>
    </w:lvl>
    <w:lvl w:ilvl="2" w:tplc="453443A6">
      <w:numFmt w:val="bullet"/>
      <w:lvlText w:val="•"/>
      <w:lvlJc w:val="left"/>
      <w:pPr>
        <w:ind w:left="2446" w:hanging="360"/>
      </w:pPr>
      <w:rPr>
        <w:rFonts w:hint="default"/>
        <w:lang w:val="de-DE" w:eastAsia="en-US" w:bidi="ar-SA"/>
      </w:rPr>
    </w:lvl>
    <w:lvl w:ilvl="3" w:tplc="A6766512">
      <w:numFmt w:val="bullet"/>
      <w:lvlText w:val="•"/>
      <w:lvlJc w:val="left"/>
      <w:pPr>
        <w:ind w:left="3393" w:hanging="360"/>
      </w:pPr>
      <w:rPr>
        <w:rFonts w:hint="default"/>
        <w:lang w:val="de-DE" w:eastAsia="en-US" w:bidi="ar-SA"/>
      </w:rPr>
    </w:lvl>
    <w:lvl w:ilvl="4" w:tplc="DFFA3412">
      <w:numFmt w:val="bullet"/>
      <w:lvlText w:val="•"/>
      <w:lvlJc w:val="left"/>
      <w:pPr>
        <w:ind w:left="4340" w:hanging="360"/>
      </w:pPr>
      <w:rPr>
        <w:rFonts w:hint="default"/>
        <w:lang w:val="de-DE" w:eastAsia="en-US" w:bidi="ar-SA"/>
      </w:rPr>
    </w:lvl>
    <w:lvl w:ilvl="5" w:tplc="FCE8FE8E">
      <w:numFmt w:val="bullet"/>
      <w:lvlText w:val="•"/>
      <w:lvlJc w:val="left"/>
      <w:pPr>
        <w:ind w:left="5286" w:hanging="360"/>
      </w:pPr>
      <w:rPr>
        <w:rFonts w:hint="default"/>
        <w:lang w:val="de-DE" w:eastAsia="en-US" w:bidi="ar-SA"/>
      </w:rPr>
    </w:lvl>
    <w:lvl w:ilvl="6" w:tplc="33BAAC96">
      <w:numFmt w:val="bullet"/>
      <w:lvlText w:val="•"/>
      <w:lvlJc w:val="left"/>
      <w:pPr>
        <w:ind w:left="6233" w:hanging="360"/>
      </w:pPr>
      <w:rPr>
        <w:rFonts w:hint="default"/>
        <w:lang w:val="de-DE" w:eastAsia="en-US" w:bidi="ar-SA"/>
      </w:rPr>
    </w:lvl>
    <w:lvl w:ilvl="7" w:tplc="8CF869A2">
      <w:numFmt w:val="bullet"/>
      <w:lvlText w:val="•"/>
      <w:lvlJc w:val="left"/>
      <w:pPr>
        <w:ind w:left="7180" w:hanging="360"/>
      </w:pPr>
      <w:rPr>
        <w:rFonts w:hint="default"/>
        <w:lang w:val="de-DE" w:eastAsia="en-US" w:bidi="ar-SA"/>
      </w:rPr>
    </w:lvl>
    <w:lvl w:ilvl="8" w:tplc="088E98C6">
      <w:numFmt w:val="bullet"/>
      <w:lvlText w:val="•"/>
      <w:lvlJc w:val="left"/>
      <w:pPr>
        <w:ind w:left="8126" w:hanging="360"/>
      </w:pPr>
      <w:rPr>
        <w:rFonts w:hint="default"/>
        <w:lang w:val="de-DE" w:eastAsia="en-US" w:bidi="ar-SA"/>
      </w:rPr>
    </w:lvl>
  </w:abstractNum>
  <w:abstractNum w:abstractNumId="47" w15:restartNumberingAfterBreak="0">
    <w:nsid w:val="761C653B"/>
    <w:multiLevelType w:val="hybridMultilevel"/>
    <w:tmpl w:val="C6F41114"/>
    <w:lvl w:ilvl="0" w:tplc="77E05FB6">
      <w:start w:val="5"/>
      <w:numFmt w:val="lowerRoman"/>
      <w:lvlText w:val="%1"/>
      <w:lvlJc w:val="left"/>
      <w:pPr>
        <w:ind w:left="110" w:hanging="498"/>
        <w:jc w:val="left"/>
      </w:pPr>
      <w:rPr>
        <w:rFonts w:hint="default"/>
        <w:lang w:val="de-DE" w:eastAsia="en-US" w:bidi="ar-SA"/>
      </w:rPr>
    </w:lvl>
    <w:lvl w:ilvl="1" w:tplc="2D465364">
      <w:start w:val="1"/>
      <w:numFmt w:val="decimal"/>
      <w:lvlText w:val="(%2)"/>
      <w:lvlJc w:val="left"/>
      <w:pPr>
        <w:ind w:left="1006" w:hanging="381"/>
        <w:jc w:val="left"/>
      </w:pPr>
      <w:rPr>
        <w:rFonts w:ascii="Arial" w:eastAsia="Arial" w:hAnsi="Arial" w:cs="Arial" w:hint="default"/>
        <w:w w:val="99"/>
        <w:sz w:val="24"/>
        <w:szCs w:val="24"/>
        <w:lang w:val="de-DE" w:eastAsia="en-US" w:bidi="ar-SA"/>
      </w:rPr>
    </w:lvl>
    <w:lvl w:ilvl="2" w:tplc="94FE39F8">
      <w:numFmt w:val="bullet"/>
      <w:lvlText w:val="•"/>
      <w:lvlJc w:val="left"/>
      <w:pPr>
        <w:ind w:left="2002" w:hanging="381"/>
      </w:pPr>
      <w:rPr>
        <w:rFonts w:hint="default"/>
        <w:lang w:val="de-DE" w:eastAsia="en-US" w:bidi="ar-SA"/>
      </w:rPr>
    </w:lvl>
    <w:lvl w:ilvl="3" w:tplc="52DE5E9A">
      <w:numFmt w:val="bullet"/>
      <w:lvlText w:val="•"/>
      <w:lvlJc w:val="left"/>
      <w:pPr>
        <w:ind w:left="3004" w:hanging="381"/>
      </w:pPr>
      <w:rPr>
        <w:rFonts w:hint="default"/>
        <w:lang w:val="de-DE" w:eastAsia="en-US" w:bidi="ar-SA"/>
      </w:rPr>
    </w:lvl>
    <w:lvl w:ilvl="4" w:tplc="BE9E41DC">
      <w:numFmt w:val="bullet"/>
      <w:lvlText w:val="•"/>
      <w:lvlJc w:val="left"/>
      <w:pPr>
        <w:ind w:left="4006" w:hanging="381"/>
      </w:pPr>
      <w:rPr>
        <w:rFonts w:hint="default"/>
        <w:lang w:val="de-DE" w:eastAsia="en-US" w:bidi="ar-SA"/>
      </w:rPr>
    </w:lvl>
    <w:lvl w:ilvl="5" w:tplc="1AD47B5A">
      <w:numFmt w:val="bullet"/>
      <w:lvlText w:val="•"/>
      <w:lvlJc w:val="left"/>
      <w:pPr>
        <w:ind w:left="5008" w:hanging="381"/>
      </w:pPr>
      <w:rPr>
        <w:rFonts w:hint="default"/>
        <w:lang w:val="de-DE" w:eastAsia="en-US" w:bidi="ar-SA"/>
      </w:rPr>
    </w:lvl>
    <w:lvl w:ilvl="6" w:tplc="9B5ECF5C">
      <w:numFmt w:val="bullet"/>
      <w:lvlText w:val="•"/>
      <w:lvlJc w:val="left"/>
      <w:pPr>
        <w:ind w:left="6011" w:hanging="381"/>
      </w:pPr>
      <w:rPr>
        <w:rFonts w:hint="default"/>
        <w:lang w:val="de-DE" w:eastAsia="en-US" w:bidi="ar-SA"/>
      </w:rPr>
    </w:lvl>
    <w:lvl w:ilvl="7" w:tplc="72489D42">
      <w:numFmt w:val="bullet"/>
      <w:lvlText w:val="•"/>
      <w:lvlJc w:val="left"/>
      <w:pPr>
        <w:ind w:left="7013" w:hanging="381"/>
      </w:pPr>
      <w:rPr>
        <w:rFonts w:hint="default"/>
        <w:lang w:val="de-DE" w:eastAsia="en-US" w:bidi="ar-SA"/>
      </w:rPr>
    </w:lvl>
    <w:lvl w:ilvl="8" w:tplc="52783EC4">
      <w:numFmt w:val="bullet"/>
      <w:lvlText w:val="•"/>
      <w:lvlJc w:val="left"/>
      <w:pPr>
        <w:ind w:left="8015" w:hanging="381"/>
      </w:pPr>
      <w:rPr>
        <w:rFonts w:hint="default"/>
        <w:lang w:val="de-DE" w:eastAsia="en-US" w:bidi="ar-SA"/>
      </w:rPr>
    </w:lvl>
  </w:abstractNum>
  <w:abstractNum w:abstractNumId="48" w15:restartNumberingAfterBreak="0">
    <w:nsid w:val="76270F8F"/>
    <w:multiLevelType w:val="hybridMultilevel"/>
    <w:tmpl w:val="2FDC89B0"/>
    <w:lvl w:ilvl="0" w:tplc="C37E6DE2">
      <w:start w:val="1"/>
      <w:numFmt w:val="decimal"/>
      <w:lvlText w:val="%1."/>
      <w:lvlJc w:val="left"/>
      <w:pPr>
        <w:ind w:left="1006" w:hanging="276"/>
        <w:jc w:val="left"/>
      </w:pPr>
      <w:rPr>
        <w:rFonts w:ascii="Arial" w:eastAsia="Arial" w:hAnsi="Arial" w:cs="Arial" w:hint="default"/>
        <w:spacing w:val="-1"/>
        <w:w w:val="100"/>
        <w:sz w:val="24"/>
        <w:szCs w:val="24"/>
        <w:lang w:val="de-DE" w:eastAsia="en-US" w:bidi="ar-SA"/>
      </w:rPr>
    </w:lvl>
    <w:lvl w:ilvl="1" w:tplc="0922C662">
      <w:numFmt w:val="bullet"/>
      <w:lvlText w:val="•"/>
      <w:lvlJc w:val="left"/>
      <w:pPr>
        <w:ind w:left="1902" w:hanging="276"/>
      </w:pPr>
      <w:rPr>
        <w:rFonts w:hint="default"/>
        <w:lang w:val="de-DE" w:eastAsia="en-US" w:bidi="ar-SA"/>
      </w:rPr>
    </w:lvl>
    <w:lvl w:ilvl="2" w:tplc="416C3C58">
      <w:numFmt w:val="bullet"/>
      <w:lvlText w:val="•"/>
      <w:lvlJc w:val="left"/>
      <w:pPr>
        <w:ind w:left="2804" w:hanging="276"/>
      </w:pPr>
      <w:rPr>
        <w:rFonts w:hint="default"/>
        <w:lang w:val="de-DE" w:eastAsia="en-US" w:bidi="ar-SA"/>
      </w:rPr>
    </w:lvl>
    <w:lvl w:ilvl="3" w:tplc="796456DA">
      <w:numFmt w:val="bullet"/>
      <w:lvlText w:val="•"/>
      <w:lvlJc w:val="left"/>
      <w:pPr>
        <w:ind w:left="3706" w:hanging="276"/>
      </w:pPr>
      <w:rPr>
        <w:rFonts w:hint="default"/>
        <w:lang w:val="de-DE" w:eastAsia="en-US" w:bidi="ar-SA"/>
      </w:rPr>
    </w:lvl>
    <w:lvl w:ilvl="4" w:tplc="7A30EB86">
      <w:numFmt w:val="bullet"/>
      <w:lvlText w:val="•"/>
      <w:lvlJc w:val="left"/>
      <w:pPr>
        <w:ind w:left="4608" w:hanging="276"/>
      </w:pPr>
      <w:rPr>
        <w:rFonts w:hint="default"/>
        <w:lang w:val="de-DE" w:eastAsia="en-US" w:bidi="ar-SA"/>
      </w:rPr>
    </w:lvl>
    <w:lvl w:ilvl="5" w:tplc="0A5CACD0">
      <w:numFmt w:val="bullet"/>
      <w:lvlText w:val="•"/>
      <w:lvlJc w:val="left"/>
      <w:pPr>
        <w:ind w:left="5510" w:hanging="276"/>
      </w:pPr>
      <w:rPr>
        <w:rFonts w:hint="default"/>
        <w:lang w:val="de-DE" w:eastAsia="en-US" w:bidi="ar-SA"/>
      </w:rPr>
    </w:lvl>
    <w:lvl w:ilvl="6" w:tplc="459E17E0">
      <w:numFmt w:val="bullet"/>
      <w:lvlText w:val="•"/>
      <w:lvlJc w:val="left"/>
      <w:pPr>
        <w:ind w:left="6412" w:hanging="276"/>
      </w:pPr>
      <w:rPr>
        <w:rFonts w:hint="default"/>
        <w:lang w:val="de-DE" w:eastAsia="en-US" w:bidi="ar-SA"/>
      </w:rPr>
    </w:lvl>
    <w:lvl w:ilvl="7" w:tplc="50600AAC">
      <w:numFmt w:val="bullet"/>
      <w:lvlText w:val="•"/>
      <w:lvlJc w:val="left"/>
      <w:pPr>
        <w:ind w:left="7314" w:hanging="276"/>
      </w:pPr>
      <w:rPr>
        <w:rFonts w:hint="default"/>
        <w:lang w:val="de-DE" w:eastAsia="en-US" w:bidi="ar-SA"/>
      </w:rPr>
    </w:lvl>
    <w:lvl w:ilvl="8" w:tplc="DD4E9956">
      <w:numFmt w:val="bullet"/>
      <w:lvlText w:val="•"/>
      <w:lvlJc w:val="left"/>
      <w:pPr>
        <w:ind w:left="8216" w:hanging="276"/>
      </w:pPr>
      <w:rPr>
        <w:rFonts w:hint="default"/>
        <w:lang w:val="de-DE" w:eastAsia="en-US" w:bidi="ar-SA"/>
      </w:rPr>
    </w:lvl>
  </w:abstractNum>
  <w:abstractNum w:abstractNumId="49" w15:restartNumberingAfterBreak="0">
    <w:nsid w:val="780359FD"/>
    <w:multiLevelType w:val="hybridMultilevel"/>
    <w:tmpl w:val="32A08A54"/>
    <w:lvl w:ilvl="0" w:tplc="2EF6E356">
      <w:start w:val="1"/>
      <w:numFmt w:val="decimal"/>
      <w:lvlText w:val="%1."/>
      <w:lvlJc w:val="left"/>
      <w:pPr>
        <w:ind w:left="1006" w:hanging="274"/>
        <w:jc w:val="left"/>
      </w:pPr>
      <w:rPr>
        <w:rFonts w:ascii="Arial" w:eastAsia="Arial" w:hAnsi="Arial" w:cs="Arial" w:hint="default"/>
        <w:spacing w:val="-1"/>
        <w:w w:val="100"/>
        <w:sz w:val="24"/>
        <w:szCs w:val="24"/>
        <w:lang w:val="de-DE" w:eastAsia="en-US" w:bidi="ar-SA"/>
      </w:rPr>
    </w:lvl>
    <w:lvl w:ilvl="1" w:tplc="DBCA58BE">
      <w:numFmt w:val="bullet"/>
      <w:lvlText w:val="•"/>
      <w:lvlJc w:val="left"/>
      <w:pPr>
        <w:ind w:left="1902" w:hanging="274"/>
      </w:pPr>
      <w:rPr>
        <w:rFonts w:hint="default"/>
        <w:lang w:val="de-DE" w:eastAsia="en-US" w:bidi="ar-SA"/>
      </w:rPr>
    </w:lvl>
    <w:lvl w:ilvl="2" w:tplc="ED625DA4">
      <w:numFmt w:val="bullet"/>
      <w:lvlText w:val="•"/>
      <w:lvlJc w:val="left"/>
      <w:pPr>
        <w:ind w:left="2804" w:hanging="274"/>
      </w:pPr>
      <w:rPr>
        <w:rFonts w:hint="default"/>
        <w:lang w:val="de-DE" w:eastAsia="en-US" w:bidi="ar-SA"/>
      </w:rPr>
    </w:lvl>
    <w:lvl w:ilvl="3" w:tplc="C0CE1A6C">
      <w:numFmt w:val="bullet"/>
      <w:lvlText w:val="•"/>
      <w:lvlJc w:val="left"/>
      <w:pPr>
        <w:ind w:left="3706" w:hanging="274"/>
      </w:pPr>
      <w:rPr>
        <w:rFonts w:hint="default"/>
        <w:lang w:val="de-DE" w:eastAsia="en-US" w:bidi="ar-SA"/>
      </w:rPr>
    </w:lvl>
    <w:lvl w:ilvl="4" w:tplc="EC4E0364">
      <w:numFmt w:val="bullet"/>
      <w:lvlText w:val="•"/>
      <w:lvlJc w:val="left"/>
      <w:pPr>
        <w:ind w:left="4608" w:hanging="274"/>
      </w:pPr>
      <w:rPr>
        <w:rFonts w:hint="default"/>
        <w:lang w:val="de-DE" w:eastAsia="en-US" w:bidi="ar-SA"/>
      </w:rPr>
    </w:lvl>
    <w:lvl w:ilvl="5" w:tplc="51E65002">
      <w:numFmt w:val="bullet"/>
      <w:lvlText w:val="•"/>
      <w:lvlJc w:val="left"/>
      <w:pPr>
        <w:ind w:left="5510" w:hanging="274"/>
      </w:pPr>
      <w:rPr>
        <w:rFonts w:hint="default"/>
        <w:lang w:val="de-DE" w:eastAsia="en-US" w:bidi="ar-SA"/>
      </w:rPr>
    </w:lvl>
    <w:lvl w:ilvl="6" w:tplc="B41AB9A0">
      <w:numFmt w:val="bullet"/>
      <w:lvlText w:val="•"/>
      <w:lvlJc w:val="left"/>
      <w:pPr>
        <w:ind w:left="6412" w:hanging="274"/>
      </w:pPr>
      <w:rPr>
        <w:rFonts w:hint="default"/>
        <w:lang w:val="de-DE" w:eastAsia="en-US" w:bidi="ar-SA"/>
      </w:rPr>
    </w:lvl>
    <w:lvl w:ilvl="7" w:tplc="E5208DBE">
      <w:numFmt w:val="bullet"/>
      <w:lvlText w:val="•"/>
      <w:lvlJc w:val="left"/>
      <w:pPr>
        <w:ind w:left="7314" w:hanging="274"/>
      </w:pPr>
      <w:rPr>
        <w:rFonts w:hint="default"/>
        <w:lang w:val="de-DE" w:eastAsia="en-US" w:bidi="ar-SA"/>
      </w:rPr>
    </w:lvl>
    <w:lvl w:ilvl="8" w:tplc="5524A78C">
      <w:numFmt w:val="bullet"/>
      <w:lvlText w:val="•"/>
      <w:lvlJc w:val="left"/>
      <w:pPr>
        <w:ind w:left="8216" w:hanging="274"/>
      </w:pPr>
      <w:rPr>
        <w:rFonts w:hint="default"/>
        <w:lang w:val="de-DE" w:eastAsia="en-US" w:bidi="ar-SA"/>
      </w:rPr>
    </w:lvl>
  </w:abstractNum>
  <w:abstractNum w:abstractNumId="50" w15:restartNumberingAfterBreak="0">
    <w:nsid w:val="7C510E13"/>
    <w:multiLevelType w:val="hybridMultilevel"/>
    <w:tmpl w:val="4E544522"/>
    <w:lvl w:ilvl="0" w:tplc="A0266E54">
      <w:start w:val="1"/>
      <w:numFmt w:val="decimal"/>
      <w:lvlText w:val="(%1)"/>
      <w:lvlJc w:val="left"/>
      <w:pPr>
        <w:ind w:left="1006" w:hanging="378"/>
        <w:jc w:val="left"/>
      </w:pPr>
      <w:rPr>
        <w:rFonts w:ascii="Arial" w:eastAsia="Arial" w:hAnsi="Arial" w:cs="Arial" w:hint="default"/>
        <w:w w:val="99"/>
        <w:sz w:val="24"/>
        <w:szCs w:val="24"/>
        <w:lang w:val="de-DE" w:eastAsia="en-US" w:bidi="ar-SA"/>
      </w:rPr>
    </w:lvl>
    <w:lvl w:ilvl="1" w:tplc="165C14F4">
      <w:numFmt w:val="bullet"/>
      <w:lvlText w:val="•"/>
      <w:lvlJc w:val="left"/>
      <w:pPr>
        <w:ind w:left="1902" w:hanging="378"/>
      </w:pPr>
      <w:rPr>
        <w:rFonts w:hint="default"/>
        <w:lang w:val="de-DE" w:eastAsia="en-US" w:bidi="ar-SA"/>
      </w:rPr>
    </w:lvl>
    <w:lvl w:ilvl="2" w:tplc="3BFED1C0">
      <w:numFmt w:val="bullet"/>
      <w:lvlText w:val="•"/>
      <w:lvlJc w:val="left"/>
      <w:pPr>
        <w:ind w:left="2804" w:hanging="378"/>
      </w:pPr>
      <w:rPr>
        <w:rFonts w:hint="default"/>
        <w:lang w:val="de-DE" w:eastAsia="en-US" w:bidi="ar-SA"/>
      </w:rPr>
    </w:lvl>
    <w:lvl w:ilvl="3" w:tplc="5FC21824">
      <w:numFmt w:val="bullet"/>
      <w:lvlText w:val="•"/>
      <w:lvlJc w:val="left"/>
      <w:pPr>
        <w:ind w:left="3706" w:hanging="378"/>
      </w:pPr>
      <w:rPr>
        <w:rFonts w:hint="default"/>
        <w:lang w:val="de-DE" w:eastAsia="en-US" w:bidi="ar-SA"/>
      </w:rPr>
    </w:lvl>
    <w:lvl w:ilvl="4" w:tplc="65BA187C">
      <w:numFmt w:val="bullet"/>
      <w:lvlText w:val="•"/>
      <w:lvlJc w:val="left"/>
      <w:pPr>
        <w:ind w:left="4608" w:hanging="378"/>
      </w:pPr>
      <w:rPr>
        <w:rFonts w:hint="default"/>
        <w:lang w:val="de-DE" w:eastAsia="en-US" w:bidi="ar-SA"/>
      </w:rPr>
    </w:lvl>
    <w:lvl w:ilvl="5" w:tplc="D096BD16">
      <w:numFmt w:val="bullet"/>
      <w:lvlText w:val="•"/>
      <w:lvlJc w:val="left"/>
      <w:pPr>
        <w:ind w:left="5510" w:hanging="378"/>
      </w:pPr>
      <w:rPr>
        <w:rFonts w:hint="default"/>
        <w:lang w:val="de-DE" w:eastAsia="en-US" w:bidi="ar-SA"/>
      </w:rPr>
    </w:lvl>
    <w:lvl w:ilvl="6" w:tplc="8ABCC5AC">
      <w:numFmt w:val="bullet"/>
      <w:lvlText w:val="•"/>
      <w:lvlJc w:val="left"/>
      <w:pPr>
        <w:ind w:left="6412" w:hanging="378"/>
      </w:pPr>
      <w:rPr>
        <w:rFonts w:hint="default"/>
        <w:lang w:val="de-DE" w:eastAsia="en-US" w:bidi="ar-SA"/>
      </w:rPr>
    </w:lvl>
    <w:lvl w:ilvl="7" w:tplc="14962EE6">
      <w:numFmt w:val="bullet"/>
      <w:lvlText w:val="•"/>
      <w:lvlJc w:val="left"/>
      <w:pPr>
        <w:ind w:left="7314" w:hanging="378"/>
      </w:pPr>
      <w:rPr>
        <w:rFonts w:hint="default"/>
        <w:lang w:val="de-DE" w:eastAsia="en-US" w:bidi="ar-SA"/>
      </w:rPr>
    </w:lvl>
    <w:lvl w:ilvl="8" w:tplc="B8343792">
      <w:numFmt w:val="bullet"/>
      <w:lvlText w:val="•"/>
      <w:lvlJc w:val="left"/>
      <w:pPr>
        <w:ind w:left="8216" w:hanging="378"/>
      </w:pPr>
      <w:rPr>
        <w:rFonts w:hint="default"/>
        <w:lang w:val="de-DE" w:eastAsia="en-US" w:bidi="ar-SA"/>
      </w:rPr>
    </w:lvl>
  </w:abstractNum>
  <w:abstractNum w:abstractNumId="51" w15:restartNumberingAfterBreak="0">
    <w:nsid w:val="7F4831B3"/>
    <w:multiLevelType w:val="hybridMultilevel"/>
    <w:tmpl w:val="CF4C1FFE"/>
    <w:lvl w:ilvl="0" w:tplc="B9EAF1EC">
      <w:start w:val="1"/>
      <w:numFmt w:val="decimal"/>
      <w:lvlText w:val="%1."/>
      <w:lvlJc w:val="left"/>
      <w:pPr>
        <w:ind w:left="1413" w:hanging="267"/>
        <w:jc w:val="left"/>
      </w:pPr>
      <w:rPr>
        <w:rFonts w:ascii="Arial" w:eastAsia="Arial" w:hAnsi="Arial" w:cs="Arial" w:hint="default"/>
        <w:spacing w:val="-1"/>
        <w:w w:val="100"/>
        <w:sz w:val="24"/>
        <w:szCs w:val="24"/>
        <w:lang w:val="de-DE" w:eastAsia="en-US" w:bidi="ar-SA"/>
      </w:rPr>
    </w:lvl>
    <w:lvl w:ilvl="1" w:tplc="9BDCB390">
      <w:numFmt w:val="bullet"/>
      <w:lvlText w:val="•"/>
      <w:lvlJc w:val="left"/>
      <w:pPr>
        <w:ind w:left="2280" w:hanging="267"/>
      </w:pPr>
      <w:rPr>
        <w:rFonts w:hint="default"/>
        <w:lang w:val="de-DE" w:eastAsia="en-US" w:bidi="ar-SA"/>
      </w:rPr>
    </w:lvl>
    <w:lvl w:ilvl="2" w:tplc="28B64F12">
      <w:numFmt w:val="bullet"/>
      <w:lvlText w:val="•"/>
      <w:lvlJc w:val="left"/>
      <w:pPr>
        <w:ind w:left="3140" w:hanging="267"/>
      </w:pPr>
      <w:rPr>
        <w:rFonts w:hint="default"/>
        <w:lang w:val="de-DE" w:eastAsia="en-US" w:bidi="ar-SA"/>
      </w:rPr>
    </w:lvl>
    <w:lvl w:ilvl="3" w:tplc="D7A6B7CA">
      <w:numFmt w:val="bullet"/>
      <w:lvlText w:val="•"/>
      <w:lvlJc w:val="left"/>
      <w:pPr>
        <w:ind w:left="4000" w:hanging="267"/>
      </w:pPr>
      <w:rPr>
        <w:rFonts w:hint="default"/>
        <w:lang w:val="de-DE" w:eastAsia="en-US" w:bidi="ar-SA"/>
      </w:rPr>
    </w:lvl>
    <w:lvl w:ilvl="4" w:tplc="4A785714">
      <w:numFmt w:val="bullet"/>
      <w:lvlText w:val="•"/>
      <w:lvlJc w:val="left"/>
      <w:pPr>
        <w:ind w:left="4860" w:hanging="267"/>
      </w:pPr>
      <w:rPr>
        <w:rFonts w:hint="default"/>
        <w:lang w:val="de-DE" w:eastAsia="en-US" w:bidi="ar-SA"/>
      </w:rPr>
    </w:lvl>
    <w:lvl w:ilvl="5" w:tplc="2862BE1E">
      <w:numFmt w:val="bullet"/>
      <w:lvlText w:val="•"/>
      <w:lvlJc w:val="left"/>
      <w:pPr>
        <w:ind w:left="5720" w:hanging="267"/>
      </w:pPr>
      <w:rPr>
        <w:rFonts w:hint="default"/>
        <w:lang w:val="de-DE" w:eastAsia="en-US" w:bidi="ar-SA"/>
      </w:rPr>
    </w:lvl>
    <w:lvl w:ilvl="6" w:tplc="0700C96A">
      <w:numFmt w:val="bullet"/>
      <w:lvlText w:val="•"/>
      <w:lvlJc w:val="left"/>
      <w:pPr>
        <w:ind w:left="6580" w:hanging="267"/>
      </w:pPr>
      <w:rPr>
        <w:rFonts w:hint="default"/>
        <w:lang w:val="de-DE" w:eastAsia="en-US" w:bidi="ar-SA"/>
      </w:rPr>
    </w:lvl>
    <w:lvl w:ilvl="7" w:tplc="65FAB634">
      <w:numFmt w:val="bullet"/>
      <w:lvlText w:val="•"/>
      <w:lvlJc w:val="left"/>
      <w:pPr>
        <w:ind w:left="7440" w:hanging="267"/>
      </w:pPr>
      <w:rPr>
        <w:rFonts w:hint="default"/>
        <w:lang w:val="de-DE" w:eastAsia="en-US" w:bidi="ar-SA"/>
      </w:rPr>
    </w:lvl>
    <w:lvl w:ilvl="8" w:tplc="90B4B3DE">
      <w:numFmt w:val="bullet"/>
      <w:lvlText w:val="•"/>
      <w:lvlJc w:val="left"/>
      <w:pPr>
        <w:ind w:left="8300" w:hanging="267"/>
      </w:pPr>
      <w:rPr>
        <w:rFonts w:hint="default"/>
        <w:lang w:val="de-DE" w:eastAsia="en-US" w:bidi="ar-SA"/>
      </w:rPr>
    </w:lvl>
  </w:abstractNum>
  <w:num w:numId="1">
    <w:abstractNumId w:val="22"/>
  </w:num>
  <w:num w:numId="2">
    <w:abstractNumId w:val="0"/>
  </w:num>
  <w:num w:numId="3">
    <w:abstractNumId w:val="5"/>
  </w:num>
  <w:num w:numId="4">
    <w:abstractNumId w:val="38"/>
  </w:num>
  <w:num w:numId="5">
    <w:abstractNumId w:val="27"/>
  </w:num>
  <w:num w:numId="6">
    <w:abstractNumId w:val="39"/>
  </w:num>
  <w:num w:numId="7">
    <w:abstractNumId w:val="32"/>
  </w:num>
  <w:num w:numId="8">
    <w:abstractNumId w:val="18"/>
  </w:num>
  <w:num w:numId="9">
    <w:abstractNumId w:val="35"/>
  </w:num>
  <w:num w:numId="10">
    <w:abstractNumId w:val="2"/>
  </w:num>
  <w:num w:numId="11">
    <w:abstractNumId w:val="9"/>
  </w:num>
  <w:num w:numId="12">
    <w:abstractNumId w:val="20"/>
  </w:num>
  <w:num w:numId="13">
    <w:abstractNumId w:val="34"/>
  </w:num>
  <w:num w:numId="14">
    <w:abstractNumId w:val="45"/>
  </w:num>
  <w:num w:numId="15">
    <w:abstractNumId w:val="8"/>
  </w:num>
  <w:num w:numId="16">
    <w:abstractNumId w:val="11"/>
  </w:num>
  <w:num w:numId="17">
    <w:abstractNumId w:val="28"/>
  </w:num>
  <w:num w:numId="18">
    <w:abstractNumId w:val="16"/>
  </w:num>
  <w:num w:numId="19">
    <w:abstractNumId w:val="47"/>
  </w:num>
  <w:num w:numId="20">
    <w:abstractNumId w:val="19"/>
  </w:num>
  <w:num w:numId="21">
    <w:abstractNumId w:val="30"/>
  </w:num>
  <w:num w:numId="22">
    <w:abstractNumId w:val="12"/>
  </w:num>
  <w:num w:numId="23">
    <w:abstractNumId w:val="23"/>
  </w:num>
  <w:num w:numId="24">
    <w:abstractNumId w:val="29"/>
  </w:num>
  <w:num w:numId="25">
    <w:abstractNumId w:val="15"/>
  </w:num>
  <w:num w:numId="26">
    <w:abstractNumId w:val="4"/>
  </w:num>
  <w:num w:numId="27">
    <w:abstractNumId w:val="43"/>
  </w:num>
  <w:num w:numId="28">
    <w:abstractNumId w:val="36"/>
  </w:num>
  <w:num w:numId="29">
    <w:abstractNumId w:val="7"/>
  </w:num>
  <w:num w:numId="30">
    <w:abstractNumId w:val="51"/>
  </w:num>
  <w:num w:numId="31">
    <w:abstractNumId w:val="40"/>
  </w:num>
  <w:num w:numId="32">
    <w:abstractNumId w:val="46"/>
  </w:num>
  <w:num w:numId="33">
    <w:abstractNumId w:val="24"/>
  </w:num>
  <w:num w:numId="34">
    <w:abstractNumId w:val="50"/>
  </w:num>
  <w:num w:numId="35">
    <w:abstractNumId w:val="10"/>
  </w:num>
  <w:num w:numId="36">
    <w:abstractNumId w:val="1"/>
  </w:num>
  <w:num w:numId="37">
    <w:abstractNumId w:val="25"/>
  </w:num>
  <w:num w:numId="38">
    <w:abstractNumId w:val="14"/>
  </w:num>
  <w:num w:numId="39">
    <w:abstractNumId w:val="48"/>
  </w:num>
  <w:num w:numId="40">
    <w:abstractNumId w:val="3"/>
  </w:num>
  <w:num w:numId="41">
    <w:abstractNumId w:val="41"/>
  </w:num>
  <w:num w:numId="42">
    <w:abstractNumId w:val="21"/>
  </w:num>
  <w:num w:numId="43">
    <w:abstractNumId w:val="26"/>
  </w:num>
  <w:num w:numId="44">
    <w:abstractNumId w:val="44"/>
  </w:num>
  <w:num w:numId="45">
    <w:abstractNumId w:val="49"/>
  </w:num>
  <w:num w:numId="46">
    <w:abstractNumId w:val="6"/>
  </w:num>
  <w:num w:numId="47">
    <w:abstractNumId w:val="33"/>
  </w:num>
  <w:num w:numId="48">
    <w:abstractNumId w:val="17"/>
  </w:num>
  <w:num w:numId="49">
    <w:abstractNumId w:val="42"/>
  </w:num>
  <w:num w:numId="50">
    <w:abstractNumId w:val="37"/>
  </w:num>
  <w:num w:numId="51">
    <w:abstractNumId w:val="13"/>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D1"/>
    <w:rsid w:val="000F10D1"/>
    <w:rsid w:val="0090729B"/>
    <w:rsid w:val="009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D44F4-88CD-4888-914F-BED2F7F5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006" w:firstLine="140"/>
      <w:jc w:val="both"/>
    </w:pPr>
  </w:style>
  <w:style w:type="paragraph" w:customStyle="1" w:styleId="TableParagraph">
    <w:name w:val="Table Paragraph"/>
    <w:basedOn w:val="a"/>
    <w:uiPriority w:val="1"/>
    <w:qFormat/>
    <w:pPr>
      <w:spacing w:before="106"/>
      <w:ind w:left="5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verfg.de/e/ls20150505_2bvl001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26947</Words>
  <Characters>153599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BVerfG, Urteil des Zweiten Senats vom 5. Mai 2015 - 2 BvL 17/09, 2 BvL 1/14, 2 BvL 6/12, 2 BvL 5/12, 2 BvL 4/12, 2 BvL 3/12, 2 BvL 18/09 - Rn. (1 - 196), http://www.bverfg.de/e/ls20150505_2bvl001709.html</vt:lpstr>
    </vt:vector>
  </TitlesOfParts>
  <Company/>
  <LinksUpToDate>false</LinksUpToDate>
  <CharactersWithSpaces>180186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Zweiten Senats vom 5. Mai 2015 - 2 BvL 17/09, 2 BvL 1/14, 2 BvL 6/12, 2 BvL 5/12, 2 BvL 4/12, 2 BvL 3/12, 2 BvL 18/09 - Rn. (1 - 196), http://www.bverfg.de/e/ls20150505_2bvl001709.html</dc:title>
  <dc:subject>Urteil des Zweiten Senats vom 5. Mai 2015 - 2 BvL 17/09, 2 BvL 1/14, 2 BvL 6/12, 2 BvL 5/12, 2 BvL 4/12, 2 BvL 3/12, 2 BvL 18/09</dc:subject>
  <dc:creator>Bundesverfassungsgericht, 2. Senat</dc:creator>
  <cp:lastModifiedBy>Nataliia</cp:lastModifiedBy>
  <cp:revision>2</cp:revision>
  <dcterms:created xsi:type="dcterms:W3CDTF">2020-11-26T12:12:00Z</dcterms:created>
  <dcterms:modified xsi:type="dcterms:W3CDTF">2020-11-26T12:12:00Z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LastSaved">
    <vt:filetime>2020-09-27T00:00:00Z</vt:filetime>
  </property>
</Properties>
</file>