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73BF2AD0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>про переможц</w:t>
      </w:r>
      <w:r w:rsidR="00E80FAF" w:rsidRPr="00EC37C8">
        <w:rPr>
          <w:rFonts w:eastAsia="Times New Roman" w:cs="Times New Roman"/>
          <w:szCs w:val="28"/>
          <w:lang w:eastAsia="uk-UA"/>
        </w:rPr>
        <w:t>ів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них </w:t>
      </w:r>
      <w:r w:rsidR="00FB30F6" w:rsidRPr="00EC37C8">
        <w:rPr>
          <w:rFonts w:eastAsia="Times New Roman" w:cs="Times New Roman"/>
          <w:szCs w:val="28"/>
          <w:lang w:eastAsia="uk-UA"/>
        </w:rPr>
        <w:t>посад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«Б»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та 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495739">
        <w:rPr>
          <w:rFonts w:eastAsia="Times New Roman" w:cs="Times New Roman"/>
          <w:szCs w:val="28"/>
          <w:lang w:val="ru-RU" w:eastAsia="uk-UA"/>
        </w:rPr>
        <w:t xml:space="preserve">6 </w:t>
      </w:r>
      <w:r w:rsidR="00495739">
        <w:rPr>
          <w:rFonts w:eastAsia="Times New Roman" w:cs="Times New Roman"/>
          <w:szCs w:val="28"/>
          <w:lang w:eastAsia="uk-UA"/>
        </w:rPr>
        <w:t>жовтня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495739">
        <w:rPr>
          <w:rFonts w:eastAsia="Times New Roman" w:cs="Times New Roman"/>
          <w:szCs w:val="28"/>
          <w:lang w:val="ru-RU" w:eastAsia="uk-UA"/>
        </w:rPr>
        <w:t>249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886774" w:rsidRPr="008E5239" w14:paraId="2FD61D59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6A3052A4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359" w:type="dxa"/>
            <w:vAlign w:val="center"/>
          </w:tcPr>
          <w:p w14:paraId="5ADF4008" w14:textId="4AAA918B" w:rsidR="00886774" w:rsidRPr="00E80FAF" w:rsidRDefault="00487DC4" w:rsidP="002F55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487DC4">
              <w:rPr>
                <w:rFonts w:eastAsia="Times New Roman" w:cs="Times New Roman"/>
                <w:sz w:val="32"/>
                <w:szCs w:val="28"/>
                <w:lang w:eastAsia="uk-UA"/>
              </w:rPr>
              <w:t xml:space="preserve">ЛЕТУТА </w:t>
            </w:r>
            <w:r>
              <w:rPr>
                <w:rFonts w:eastAsia="Times New Roman" w:cs="Times New Roman"/>
                <w:sz w:val="32"/>
                <w:szCs w:val="28"/>
                <w:lang w:eastAsia="uk-UA"/>
              </w:rPr>
              <w:br/>
            </w:r>
            <w:r w:rsidRPr="00487DC4">
              <w:rPr>
                <w:rFonts w:eastAsia="Times New Roman" w:cs="Times New Roman"/>
                <w:sz w:val="32"/>
                <w:szCs w:val="28"/>
                <w:lang w:eastAsia="uk-UA"/>
              </w:rPr>
              <w:t>Любов Іванівна</w:t>
            </w:r>
          </w:p>
        </w:tc>
        <w:tc>
          <w:tcPr>
            <w:tcW w:w="1307" w:type="dxa"/>
            <w:vAlign w:val="center"/>
          </w:tcPr>
          <w:p w14:paraId="41A866AC" w14:textId="40F0B706" w:rsidR="00886774" w:rsidRPr="00E80FAF" w:rsidRDefault="00495739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2C4DF002" w14:textId="43843BDE" w:rsidR="00307CA1" w:rsidRPr="00E80FAF" w:rsidRDefault="00495739" w:rsidP="00E80FA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95739">
              <w:rPr>
                <w:rFonts w:cs="Times New Roman"/>
                <w:szCs w:val="28"/>
              </w:rPr>
              <w:t>головний спеціаліст відділу фінансового забезпечення Бухгалтерської служби Конституційного Суду України</w:t>
            </w:r>
          </w:p>
        </w:tc>
        <w:tc>
          <w:tcPr>
            <w:tcW w:w="1792" w:type="dxa"/>
            <w:vAlign w:val="center"/>
          </w:tcPr>
          <w:p w14:paraId="4661C52D" w14:textId="4BC71FB0" w:rsidR="00886774" w:rsidRPr="00487DC4" w:rsidRDefault="00495739" w:rsidP="00487DC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11,</w:t>
            </w:r>
            <w:r w:rsidR="00487DC4">
              <w:rPr>
                <w:rFonts w:eastAsia="Times New Roman" w:cs="Times New Roman"/>
                <w:szCs w:val="28"/>
                <w:lang w:val="en-US" w:eastAsia="uk-UA"/>
              </w:rPr>
              <w:t>38</w:t>
            </w:r>
            <w:bookmarkStart w:id="0" w:name="_GoBack"/>
            <w:bookmarkEnd w:id="0"/>
          </w:p>
        </w:tc>
      </w:tr>
      <w:tr w:rsidR="00495739" w:rsidRPr="008E5239" w14:paraId="2182D8C4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047CBF83" w14:textId="7D1FD9C7" w:rsidR="00495739" w:rsidRPr="008E5239" w:rsidRDefault="00495739" w:rsidP="004604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359" w:type="dxa"/>
            <w:vAlign w:val="center"/>
          </w:tcPr>
          <w:p w14:paraId="40CBADF3" w14:textId="3B0EAB2F" w:rsidR="00495739" w:rsidRPr="00495739" w:rsidRDefault="00495739" w:rsidP="002F55E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495739">
              <w:rPr>
                <w:rFonts w:eastAsia="Times New Roman" w:cs="Times New Roman"/>
                <w:szCs w:val="28"/>
                <w:lang w:eastAsia="uk-UA"/>
              </w:rPr>
              <w:t>КРИВОШЕЯ Галина Василівна</w:t>
            </w:r>
          </w:p>
        </w:tc>
        <w:tc>
          <w:tcPr>
            <w:tcW w:w="1307" w:type="dxa"/>
            <w:vAlign w:val="center"/>
          </w:tcPr>
          <w:p w14:paraId="60DD274E" w14:textId="5A4DFE41" w:rsidR="00495739" w:rsidRPr="00E80FAF" w:rsidRDefault="00495739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Pr="00E80FAF">
              <w:rPr>
                <w:szCs w:val="28"/>
              </w:rPr>
              <w:t>»</w:t>
            </w:r>
          </w:p>
        </w:tc>
        <w:tc>
          <w:tcPr>
            <w:tcW w:w="3654" w:type="dxa"/>
            <w:vAlign w:val="center"/>
          </w:tcPr>
          <w:p w14:paraId="1F39C7FC" w14:textId="558A4C34" w:rsidR="00495739" w:rsidRPr="00495739" w:rsidRDefault="00495739" w:rsidP="00E80FA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95739">
              <w:rPr>
                <w:rFonts w:cs="Times New Roman"/>
                <w:szCs w:val="28"/>
              </w:rPr>
              <w:t>заступник керівника Управління документального забезпечення Секретаріату Конституційного Суду України – завідувач відділу прийняття та реєстрації документів</w:t>
            </w:r>
          </w:p>
        </w:tc>
        <w:tc>
          <w:tcPr>
            <w:tcW w:w="1792" w:type="dxa"/>
            <w:vAlign w:val="center"/>
          </w:tcPr>
          <w:p w14:paraId="06B9D090" w14:textId="247CAB7E" w:rsidR="00495739" w:rsidRDefault="00495739" w:rsidP="00E80F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15,25</w:t>
            </w:r>
          </w:p>
        </w:tc>
      </w:tr>
      <w:tr w:rsidR="00495739" w:rsidRPr="008E5239" w14:paraId="4A35D2FF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07C1D936" w14:textId="49F2A326" w:rsidR="00495739" w:rsidRPr="008E5239" w:rsidRDefault="00495739" w:rsidP="0049573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359" w:type="dxa"/>
            <w:vAlign w:val="center"/>
          </w:tcPr>
          <w:p w14:paraId="32B6A005" w14:textId="2EBC69E2" w:rsidR="00495739" w:rsidRPr="00E80FAF" w:rsidRDefault="00495739" w:rsidP="0049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495739">
              <w:rPr>
                <w:rFonts w:eastAsia="Times New Roman" w:cs="Times New Roman"/>
                <w:szCs w:val="28"/>
                <w:lang w:eastAsia="uk-UA"/>
              </w:rPr>
              <w:t>СПОДАРИК Марта Богданівна</w:t>
            </w:r>
          </w:p>
        </w:tc>
        <w:tc>
          <w:tcPr>
            <w:tcW w:w="1307" w:type="dxa"/>
            <w:vAlign w:val="center"/>
          </w:tcPr>
          <w:p w14:paraId="2325AA86" w14:textId="7C49D5EA" w:rsidR="00495739" w:rsidRPr="00E80FAF" w:rsidRDefault="00495739" w:rsidP="00495739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«Б»</w:t>
            </w:r>
          </w:p>
        </w:tc>
        <w:tc>
          <w:tcPr>
            <w:tcW w:w="3654" w:type="dxa"/>
            <w:vAlign w:val="center"/>
          </w:tcPr>
          <w:p w14:paraId="770B8DD3" w14:textId="16BDCC36" w:rsidR="00495739" w:rsidRPr="002F55E0" w:rsidRDefault="00495739" w:rsidP="0049573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95739">
              <w:rPr>
                <w:rFonts w:cs="Times New Roman"/>
                <w:szCs w:val="28"/>
              </w:rPr>
              <w:t>завідувач сектору дослідження юридичних позицій Європейського суду з прав людини та інших інституцій Ради Європи управління порівняльно-правового аналізу Правового департаменту</w:t>
            </w:r>
          </w:p>
        </w:tc>
        <w:tc>
          <w:tcPr>
            <w:tcW w:w="1792" w:type="dxa"/>
            <w:vAlign w:val="center"/>
          </w:tcPr>
          <w:p w14:paraId="114CCBDF" w14:textId="0161FFC2" w:rsidR="00495739" w:rsidRPr="00E80FAF" w:rsidRDefault="00495739" w:rsidP="004957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18,50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272" w14:textId="77777777" w:rsidR="009C2157" w:rsidRDefault="009C2157" w:rsidP="003114E3">
      <w:pPr>
        <w:spacing w:after="0" w:line="240" w:lineRule="auto"/>
      </w:pPr>
      <w:r>
        <w:separator/>
      </w:r>
    </w:p>
  </w:endnote>
  <w:endnote w:type="continuationSeparator" w:id="0">
    <w:p w14:paraId="16E1A951" w14:textId="77777777" w:rsidR="009C2157" w:rsidRDefault="009C2157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908" w14:textId="77777777" w:rsidR="009C2157" w:rsidRDefault="009C2157" w:rsidP="003114E3">
      <w:pPr>
        <w:spacing w:after="0" w:line="240" w:lineRule="auto"/>
      </w:pPr>
      <w:r>
        <w:separator/>
      </w:r>
    </w:p>
  </w:footnote>
  <w:footnote w:type="continuationSeparator" w:id="0">
    <w:p w14:paraId="428DE5BF" w14:textId="77777777" w:rsidR="009C2157" w:rsidRDefault="009C2157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41D87"/>
    <w:rsid w:val="000648EC"/>
    <w:rsid w:val="00064BDD"/>
    <w:rsid w:val="000A606F"/>
    <w:rsid w:val="000B00FE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65B6"/>
    <w:rsid w:val="002619B4"/>
    <w:rsid w:val="002723F2"/>
    <w:rsid w:val="00281A56"/>
    <w:rsid w:val="002A0200"/>
    <w:rsid w:val="002A4F53"/>
    <w:rsid w:val="002B7F93"/>
    <w:rsid w:val="002F55E0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87DC4"/>
    <w:rsid w:val="00495739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E1515"/>
    <w:rsid w:val="00CE458F"/>
    <w:rsid w:val="00CF03EE"/>
    <w:rsid w:val="00CF5CA4"/>
    <w:rsid w:val="00D038AE"/>
    <w:rsid w:val="00D21056"/>
    <w:rsid w:val="00D25552"/>
    <w:rsid w:val="00D3227C"/>
    <w:rsid w:val="00D44BA9"/>
    <w:rsid w:val="00D45227"/>
    <w:rsid w:val="00D63D17"/>
    <w:rsid w:val="00D66391"/>
    <w:rsid w:val="00D70223"/>
    <w:rsid w:val="00D720AD"/>
    <w:rsid w:val="00D733CE"/>
    <w:rsid w:val="00D925C6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EF6C86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108F1-9854-433E-8B67-712CBB71191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Марина В. Гужва</cp:lastModifiedBy>
  <cp:revision>4</cp:revision>
  <cp:lastPrinted>2019-01-23T17:46:00Z</cp:lastPrinted>
  <dcterms:created xsi:type="dcterms:W3CDTF">2021-10-27T13:21:00Z</dcterms:created>
  <dcterms:modified xsi:type="dcterms:W3CDTF">2021-10-27T13:37:00Z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