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362" w:rsidRDefault="00307362" w:rsidP="00307362">
      <w:pPr>
        <w:spacing w:after="0" w:line="240" w:lineRule="auto"/>
        <w:ind w:left="7080"/>
        <w:rPr>
          <w:rFonts w:ascii="Times New Roman" w:hAnsi="Times New Roman"/>
          <w:b/>
        </w:rPr>
      </w:pPr>
      <w:r w:rsidRPr="00573432">
        <w:rPr>
          <w:rFonts w:ascii="Times New Roman" w:hAnsi="Times New Roman"/>
          <w:b/>
        </w:rPr>
        <w:t>Додаток 2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br/>
        <w:t>до Інструкції</w:t>
      </w:r>
    </w:p>
    <w:p w:rsidR="00307362" w:rsidRDefault="00307362" w:rsidP="00307362">
      <w:pPr>
        <w:spacing w:after="0" w:line="240" w:lineRule="auto"/>
        <w:rPr>
          <w:rFonts w:ascii="Times New Roman" w:hAnsi="Times New Roman"/>
          <w:b/>
        </w:rPr>
      </w:pPr>
    </w:p>
    <w:p w:rsidR="00307362" w:rsidRPr="00155B56" w:rsidRDefault="00307362" w:rsidP="00307362">
      <w:pPr>
        <w:spacing w:after="0" w:line="240" w:lineRule="auto"/>
        <w:rPr>
          <w:rFonts w:ascii="Times New Roman" w:hAnsi="Times New Roman"/>
          <w:b/>
        </w:rPr>
      </w:pPr>
    </w:p>
    <w:p w:rsidR="00307362" w:rsidRDefault="00307362" w:rsidP="00307362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uk-UA"/>
        </w:rPr>
      </w:pPr>
    </w:p>
    <w:p w:rsidR="00307362" w:rsidRPr="00307362" w:rsidRDefault="00307362" w:rsidP="00307362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5"/>
          <w:szCs w:val="25"/>
          <w:lang w:eastAsia="uk-UA"/>
        </w:rPr>
      </w:pPr>
      <w:r w:rsidRPr="0030736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uk-UA"/>
        </w:rPr>
        <w:t>Заява на ак</w:t>
      </w:r>
      <w:bookmarkStart w:id="0" w:name="_GoBack"/>
      <w:bookmarkEnd w:id="0"/>
      <w:r w:rsidRPr="0030736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uk-UA"/>
        </w:rPr>
        <w:t>редитацію</w:t>
      </w:r>
      <w:r w:rsidRPr="00C31E2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br/>
      </w:r>
      <w:r w:rsidRPr="00307362">
        <w:rPr>
          <w:rFonts w:ascii="Times New Roman" w:eastAsia="Times New Roman" w:hAnsi="Times New Roman"/>
          <w:b/>
          <w:bCs/>
          <w:color w:val="000000"/>
          <w:sz w:val="25"/>
          <w:szCs w:val="25"/>
          <w:lang w:eastAsia="uk-UA"/>
        </w:rPr>
        <w:t>(для журналістів та технічних працівників медіа)</w:t>
      </w:r>
    </w:p>
    <w:p w:rsidR="00307362" w:rsidRPr="00C31E2C" w:rsidRDefault="00307362" w:rsidP="00307362">
      <w:pPr>
        <w:keepNext/>
        <w:keepLines/>
        <w:widowControl w:val="0"/>
        <w:tabs>
          <w:tab w:val="right" w:pos="771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307362" w:rsidRDefault="00307362" w:rsidP="00307362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307362" w:rsidRDefault="00307362" w:rsidP="00307362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C31E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Керівникові</w:t>
      </w:r>
      <w:r w:rsidRPr="00C31E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br/>
        <w:t>Секретаріату Конституційного Суду України</w:t>
      </w:r>
    </w:p>
    <w:p w:rsidR="00307362" w:rsidRPr="00C31E2C" w:rsidRDefault="00307362" w:rsidP="00307362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307362" w:rsidRPr="00C31E2C" w:rsidRDefault="00307362" w:rsidP="00307362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40" w:lineRule="auto"/>
        <w:ind w:left="4876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307362" w:rsidRPr="00C31E2C" w:rsidRDefault="00307362" w:rsidP="00307362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40" w:lineRule="auto"/>
        <w:ind w:left="4876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307362" w:rsidRPr="00C31E2C" w:rsidRDefault="00307362" w:rsidP="00307362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C31E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Я, _____________________________________, прошу Вас акредитувати мене для висвітлення</w:t>
      </w:r>
    </w:p>
    <w:p w:rsidR="00307362" w:rsidRPr="00C31E2C" w:rsidRDefault="00307362" w:rsidP="00307362">
      <w:pPr>
        <w:widowControl w:val="0"/>
        <w:tabs>
          <w:tab w:val="right" w:pos="7710"/>
        </w:tabs>
        <w:autoSpaceDE w:val="0"/>
        <w:autoSpaceDN w:val="0"/>
        <w:adjustRightInd w:val="0"/>
        <w:spacing w:after="0" w:line="240" w:lineRule="auto"/>
        <w:ind w:left="240" w:right="3770"/>
        <w:jc w:val="both"/>
        <w:rPr>
          <w:rFonts w:ascii="Times New Roman" w:eastAsia="Times New Roman" w:hAnsi="Times New Roman"/>
          <w:color w:val="000000"/>
          <w:sz w:val="20"/>
          <w:szCs w:val="20"/>
          <w:lang w:eastAsia="uk-UA"/>
        </w:rPr>
      </w:pPr>
      <w:r w:rsidRPr="00C31E2C">
        <w:rPr>
          <w:rFonts w:ascii="Times New Roman" w:eastAsia="Times New Roman" w:hAnsi="Times New Roman"/>
          <w:color w:val="000000"/>
          <w:sz w:val="20"/>
          <w:szCs w:val="20"/>
          <w:lang w:val="ru-RU"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val="ru-RU" w:eastAsia="uk-UA"/>
        </w:rPr>
        <w:t xml:space="preserve">   </w:t>
      </w:r>
      <w:r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 xml:space="preserve">(прізвище, ім’я та по батькові (за </w:t>
      </w:r>
      <w:r w:rsidRPr="00C31E2C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наявності)</w:t>
      </w:r>
    </w:p>
    <w:p w:rsidR="00307362" w:rsidRDefault="00307362" w:rsidP="00307362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C31E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роботи Конституційного Суду України.</w:t>
      </w:r>
    </w:p>
    <w:p w:rsidR="00307362" w:rsidRPr="00C31E2C" w:rsidRDefault="00307362" w:rsidP="00307362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307362" w:rsidRPr="00C31E2C" w:rsidRDefault="00307362" w:rsidP="00307362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C31E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</w:t>
      </w:r>
    </w:p>
    <w:p w:rsidR="00307362" w:rsidRPr="00C31E2C" w:rsidRDefault="00307362" w:rsidP="00307362">
      <w:pPr>
        <w:widowControl w:val="0"/>
        <w:tabs>
          <w:tab w:val="right" w:pos="7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uk-UA"/>
        </w:rPr>
      </w:pPr>
      <w:r w:rsidRPr="00C31E2C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(адреса)</w:t>
      </w:r>
    </w:p>
    <w:p w:rsidR="00307362" w:rsidRPr="00C31E2C" w:rsidRDefault="00307362" w:rsidP="00307362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C31E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</w:t>
      </w:r>
    </w:p>
    <w:p w:rsidR="00307362" w:rsidRPr="00C31E2C" w:rsidRDefault="00307362" w:rsidP="00307362">
      <w:pPr>
        <w:widowControl w:val="0"/>
        <w:tabs>
          <w:tab w:val="right" w:pos="7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uk-UA"/>
        </w:rPr>
      </w:pPr>
      <w:r w:rsidRPr="00C31E2C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(номер засобу зв’язку)</w:t>
      </w:r>
    </w:p>
    <w:p w:rsidR="00307362" w:rsidRPr="00C31E2C" w:rsidRDefault="00307362" w:rsidP="00307362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C31E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________________________________________________________________________________</w:t>
      </w:r>
    </w:p>
    <w:p w:rsidR="00307362" w:rsidRPr="00C31E2C" w:rsidRDefault="00307362" w:rsidP="00307362">
      <w:pPr>
        <w:widowControl w:val="0"/>
        <w:tabs>
          <w:tab w:val="right" w:pos="77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uk-UA"/>
        </w:rPr>
      </w:pPr>
      <w:r w:rsidRPr="00C31E2C"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(адреса електронної пошти)</w:t>
      </w:r>
    </w:p>
    <w:p w:rsidR="00307362" w:rsidRDefault="00307362" w:rsidP="00307362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307362" w:rsidRDefault="00307362" w:rsidP="00307362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307362" w:rsidRPr="00C31E2C" w:rsidRDefault="00307362" w:rsidP="00307362">
      <w:pPr>
        <w:widowControl w:val="0"/>
        <w:tabs>
          <w:tab w:val="right" w:leader="underscore" w:pos="7710"/>
          <w:tab w:val="right" w:leader="underscore" w:pos="115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C31E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До заяви додають копії до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кумента, що посвідчує особу, та документа, що засвідчує її </w:t>
      </w:r>
      <w:r w:rsidRPr="00C31E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проф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есійну належність (документ, що </w:t>
      </w:r>
      <w:r w:rsidRPr="00C31E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посвідчує особу громадянина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України, іноземця чи особу без громадянства та диплом про освіту/редакційне посвідчення/</w:t>
      </w:r>
      <w:r w:rsidRPr="00C31E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документ, виданий профес</w:t>
      </w:r>
      <w:r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ійним об’єднанням журналістів/</w:t>
      </w:r>
      <w:r w:rsidRPr="00C31E2C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прес-карта).</w:t>
      </w:r>
    </w:p>
    <w:p w:rsidR="00307362" w:rsidRPr="00307362" w:rsidRDefault="00307362" w:rsidP="00307362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307362" w:rsidRDefault="00307362" w:rsidP="00307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79FE">
        <w:rPr>
          <w:rFonts w:ascii="Times New Roman" w:hAnsi="Times New Roman"/>
          <w:sz w:val="24"/>
          <w:szCs w:val="24"/>
        </w:rPr>
        <w:t>Журналіст а</w:t>
      </w:r>
      <w:r>
        <w:rPr>
          <w:rFonts w:ascii="Times New Roman" w:hAnsi="Times New Roman"/>
          <w:sz w:val="24"/>
          <w:szCs w:val="24"/>
        </w:rPr>
        <w:t xml:space="preserve">бо технічний працівник, який не є штатним чи </w:t>
      </w:r>
      <w:r w:rsidRPr="00B179FE">
        <w:rPr>
          <w:rFonts w:ascii="Times New Roman" w:hAnsi="Times New Roman"/>
          <w:sz w:val="24"/>
          <w:szCs w:val="24"/>
        </w:rPr>
        <w:t xml:space="preserve">позаштатним працівником медіа, також може </w:t>
      </w:r>
      <w:r>
        <w:rPr>
          <w:rFonts w:ascii="Times New Roman" w:hAnsi="Times New Roman"/>
          <w:sz w:val="24"/>
          <w:szCs w:val="24"/>
        </w:rPr>
        <w:t xml:space="preserve">бути </w:t>
      </w:r>
      <w:r w:rsidRPr="00B179FE">
        <w:rPr>
          <w:rFonts w:ascii="Times New Roman" w:hAnsi="Times New Roman"/>
          <w:sz w:val="24"/>
          <w:szCs w:val="24"/>
        </w:rPr>
        <w:t>акредит</w:t>
      </w:r>
      <w:r>
        <w:rPr>
          <w:rFonts w:ascii="Times New Roman" w:hAnsi="Times New Roman"/>
          <w:sz w:val="24"/>
          <w:szCs w:val="24"/>
        </w:rPr>
        <w:t xml:space="preserve">ований за поданням медіа, з </w:t>
      </w:r>
      <w:r w:rsidRPr="00B179FE">
        <w:rPr>
          <w:rFonts w:ascii="Times New Roman" w:hAnsi="Times New Roman"/>
          <w:sz w:val="24"/>
          <w:szCs w:val="24"/>
        </w:rPr>
        <w:t xml:space="preserve">яким він співпрацює (з дотриманням вимог Інструкції </w:t>
      </w:r>
      <w:r>
        <w:rPr>
          <w:rFonts w:ascii="Times New Roman" w:hAnsi="Times New Roman"/>
          <w:sz w:val="24"/>
          <w:szCs w:val="24"/>
        </w:rPr>
        <w:t>з акредитації в Конституційному Суді України представників медіа</w:t>
      </w:r>
      <w:r w:rsidRPr="00B179FE">
        <w:rPr>
          <w:rFonts w:ascii="Times New Roman" w:hAnsi="Times New Roman"/>
          <w:sz w:val="24"/>
          <w:szCs w:val="24"/>
        </w:rPr>
        <w:t>).</w:t>
      </w:r>
    </w:p>
    <w:p w:rsidR="00307362" w:rsidRPr="00B179FE" w:rsidRDefault="00307362" w:rsidP="003073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7362" w:rsidRDefault="00307362" w:rsidP="00307362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307362" w:rsidRPr="00B179FE" w:rsidRDefault="00307362" w:rsidP="00307362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3114"/>
        <w:gridCol w:w="2280"/>
        <w:gridCol w:w="2444"/>
      </w:tblGrid>
      <w:tr w:rsidR="00307362" w:rsidRPr="00C31E2C" w:rsidTr="00F95399">
        <w:trPr>
          <w:trHeight w:val="60"/>
        </w:trPr>
        <w:tc>
          <w:tcPr>
            <w:tcW w:w="919" w:type="pct"/>
            <w:tcMar>
              <w:top w:w="68" w:type="dxa"/>
              <w:left w:w="0" w:type="dxa"/>
              <w:bottom w:w="68" w:type="dxa"/>
              <w:right w:w="0" w:type="dxa"/>
            </w:tcMar>
            <w:hideMark/>
          </w:tcPr>
          <w:p w:rsidR="00307362" w:rsidRPr="00C31E2C" w:rsidRDefault="00307362" w:rsidP="00F95399">
            <w:pPr>
              <w:widowControl w:val="0"/>
              <w:tabs>
                <w:tab w:val="right" w:leader="underscore" w:pos="7710"/>
                <w:tab w:val="right" w:leader="underscore" w:pos="115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</w:rPr>
            </w:pPr>
            <w:r w:rsidRPr="00C31E2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</w:rPr>
              <w:t>_______________</w:t>
            </w:r>
          </w:p>
          <w:p w:rsidR="00307362" w:rsidRPr="00C31E2C" w:rsidRDefault="00307362" w:rsidP="00F95399">
            <w:pPr>
              <w:widowControl w:val="0"/>
              <w:tabs>
                <w:tab w:val="right" w:pos="77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C31E2C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ru-RU"/>
              </w:rPr>
              <w:t>(дата)</w:t>
            </w:r>
          </w:p>
        </w:tc>
        <w:tc>
          <w:tcPr>
            <w:tcW w:w="1663" w:type="pct"/>
            <w:tcMar>
              <w:top w:w="68" w:type="dxa"/>
              <w:left w:w="0" w:type="dxa"/>
              <w:bottom w:w="68" w:type="dxa"/>
              <w:right w:w="0" w:type="dxa"/>
            </w:tcMar>
          </w:tcPr>
          <w:p w:rsidR="00307362" w:rsidRPr="00C31E2C" w:rsidRDefault="00307362" w:rsidP="00F9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103" w:type="pct"/>
            <w:tcMar>
              <w:top w:w="68" w:type="dxa"/>
              <w:left w:w="0" w:type="dxa"/>
              <w:bottom w:w="68" w:type="dxa"/>
              <w:right w:w="0" w:type="dxa"/>
            </w:tcMar>
            <w:hideMark/>
          </w:tcPr>
          <w:p w:rsidR="00307362" w:rsidRPr="00C31E2C" w:rsidRDefault="00307362" w:rsidP="00F95399">
            <w:pPr>
              <w:widowControl w:val="0"/>
              <w:tabs>
                <w:tab w:val="right" w:leader="underscore" w:pos="7710"/>
                <w:tab w:val="right" w:leader="underscore" w:pos="115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</w:rPr>
            </w:pPr>
            <w:r w:rsidRPr="00C31E2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</w:rPr>
              <w:t>___________________</w:t>
            </w:r>
          </w:p>
          <w:p w:rsidR="00307362" w:rsidRPr="00C31E2C" w:rsidRDefault="00307362" w:rsidP="00F95399">
            <w:pPr>
              <w:widowControl w:val="0"/>
              <w:tabs>
                <w:tab w:val="right" w:pos="77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C31E2C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ru-RU"/>
              </w:rPr>
              <w:t>(</w:t>
            </w:r>
            <w:proofErr w:type="spellStart"/>
            <w:r w:rsidRPr="00C31E2C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підпис</w:t>
            </w:r>
            <w:proofErr w:type="spellEnd"/>
            <w:r w:rsidRPr="00C31E2C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ru-RU"/>
              </w:rPr>
              <w:t>)</w:t>
            </w:r>
          </w:p>
        </w:tc>
        <w:tc>
          <w:tcPr>
            <w:tcW w:w="1315" w:type="pct"/>
            <w:tcMar>
              <w:top w:w="68" w:type="dxa"/>
              <w:left w:w="57" w:type="dxa"/>
              <w:bottom w:w="68" w:type="dxa"/>
              <w:right w:w="0" w:type="dxa"/>
            </w:tcMar>
            <w:hideMark/>
          </w:tcPr>
          <w:p w:rsidR="00307362" w:rsidRPr="00C31E2C" w:rsidRDefault="00307362" w:rsidP="00F95399">
            <w:pPr>
              <w:widowControl w:val="0"/>
              <w:tabs>
                <w:tab w:val="right" w:leader="underscore" w:pos="7710"/>
                <w:tab w:val="right" w:leader="underscore" w:pos="115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</w:rPr>
            </w:pPr>
            <w:r w:rsidRPr="00C31E2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</w:rPr>
              <w:t>___________________</w:t>
            </w:r>
            <w:r w:rsidRPr="00C31E2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val="ru-RU"/>
              </w:rPr>
              <w:br/>
            </w:r>
            <w:r w:rsidRPr="00C31E2C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ru-RU"/>
              </w:rPr>
              <w:t>(</w:t>
            </w:r>
            <w:proofErr w:type="spellStart"/>
            <w:r w:rsidRPr="00C31E2C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Власне</w:t>
            </w:r>
            <w:proofErr w:type="spellEnd"/>
            <w:r w:rsidRPr="00C31E2C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1E2C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ru-RU"/>
              </w:rPr>
              <w:t>ім’я</w:t>
            </w:r>
            <w:proofErr w:type="spellEnd"/>
            <w:r w:rsidRPr="00C31E2C">
              <w:rPr>
                <w:rFonts w:ascii="Times New Roman" w:eastAsia="Times New Roman" w:hAnsi="Times New Roman"/>
                <w:color w:val="000000"/>
                <w:kern w:val="2"/>
                <w:sz w:val="20"/>
                <w:szCs w:val="20"/>
                <w:lang w:val="ru-RU"/>
              </w:rPr>
              <w:t>, ПРІЗВИЩЕ)</w:t>
            </w:r>
          </w:p>
        </w:tc>
      </w:tr>
    </w:tbl>
    <w:p w:rsidR="00307362" w:rsidRPr="00C31E2C" w:rsidRDefault="00307362" w:rsidP="0030736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307362" w:rsidRDefault="00307362" w:rsidP="00307362">
      <w:pPr>
        <w:spacing w:after="0" w:line="240" w:lineRule="auto"/>
      </w:pPr>
    </w:p>
    <w:p w:rsidR="00A001A8" w:rsidRDefault="00A001A8"/>
    <w:sectPr w:rsidR="00A001A8" w:rsidSect="00155B56">
      <w:pgSz w:w="11906" w:h="16838" w:code="9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362" w:rsidRDefault="00307362" w:rsidP="00307362">
      <w:pPr>
        <w:spacing w:after="0" w:line="240" w:lineRule="auto"/>
      </w:pPr>
      <w:r>
        <w:separator/>
      </w:r>
    </w:p>
  </w:endnote>
  <w:endnote w:type="continuationSeparator" w:id="0">
    <w:p w:rsidR="00307362" w:rsidRDefault="00307362" w:rsidP="0030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362" w:rsidRDefault="00307362" w:rsidP="00307362">
      <w:pPr>
        <w:spacing w:after="0" w:line="240" w:lineRule="auto"/>
      </w:pPr>
      <w:r>
        <w:separator/>
      </w:r>
    </w:p>
  </w:footnote>
  <w:footnote w:type="continuationSeparator" w:id="0">
    <w:p w:rsidR="00307362" w:rsidRDefault="00307362" w:rsidP="003073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62"/>
    <w:rsid w:val="00307362"/>
    <w:rsid w:val="00A001A8"/>
    <w:rsid w:val="00F1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E6C2"/>
  <w15:chartTrackingRefBased/>
  <w15:docId w15:val="{1003AD1F-BF1F-4123-B9FB-9CCE5BC4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362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073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307362"/>
    <w:rPr>
      <w:rFonts w:ascii="Calibri" w:eastAsia="Calibri" w:hAnsi="Calibri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3073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307362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П. Супрович</dc:creator>
  <cp:keywords/>
  <dc:description/>
  <cp:lastModifiedBy>Тетяна П. Супрович</cp:lastModifiedBy>
  <cp:revision>1</cp:revision>
  <dcterms:created xsi:type="dcterms:W3CDTF">2024-09-06T08:41:00Z</dcterms:created>
  <dcterms:modified xsi:type="dcterms:W3CDTF">2024-09-06T08:44:00Z</dcterms:modified>
</cp:coreProperties>
</file>