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77" w:rsidRPr="00557AEB" w:rsidRDefault="007B0F77" w:rsidP="007B0F77">
      <w:pPr>
        <w:spacing w:after="0"/>
        <w:ind w:left="7788"/>
        <w:rPr>
          <w:rFonts w:ascii="Times New Roman" w:hAnsi="Times New Roman"/>
          <w:b/>
          <w:sz w:val="24"/>
          <w:szCs w:val="24"/>
        </w:rPr>
      </w:pPr>
      <w:r w:rsidRPr="00557AEB">
        <w:rPr>
          <w:rFonts w:ascii="Times New Roman" w:hAnsi="Times New Roman"/>
          <w:b/>
          <w:sz w:val="24"/>
          <w:szCs w:val="24"/>
        </w:rPr>
        <w:t xml:space="preserve">Додаток 1 </w:t>
      </w:r>
      <w:r w:rsidRPr="00557AEB">
        <w:rPr>
          <w:rFonts w:ascii="Times New Roman" w:hAnsi="Times New Roman"/>
          <w:b/>
          <w:sz w:val="24"/>
          <w:szCs w:val="24"/>
        </w:rPr>
        <w:br/>
        <w:t>до Інструкції</w:t>
      </w:r>
    </w:p>
    <w:p w:rsidR="007B0F77" w:rsidRPr="007E0DDD" w:rsidRDefault="007B0F77" w:rsidP="007B0F77">
      <w:pPr>
        <w:spacing w:after="0" w:line="240" w:lineRule="auto"/>
        <w:ind w:left="5664"/>
        <w:jc w:val="both"/>
        <w:rPr>
          <w:rFonts w:ascii="Times New Roman" w:eastAsiaTheme="minorHAnsi" w:hAnsi="Times New Roman"/>
          <w:b/>
        </w:rPr>
      </w:pPr>
    </w:p>
    <w:p w:rsidR="007B0F77" w:rsidRPr="00C31E2C" w:rsidRDefault="007B0F77" w:rsidP="007B0F77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7B0F7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uk-UA"/>
        </w:rPr>
        <w:t>Подання на акредитацію</w:t>
      </w:r>
      <w:r w:rsidRPr="007B0F7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uk-UA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(для суб’єктів у </w:t>
      </w:r>
      <w:r w:rsidRPr="00C31E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сфері медіа)</w:t>
      </w: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ind w:left="4876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ind w:left="4876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Керівникові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  <w:t>Секретаріату Конституційного Суду України</w:t>
      </w: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ind w:left="4876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7B0F77" w:rsidRPr="00C31E2C" w:rsidRDefault="007B0F77" w:rsidP="007B0F77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(повне найменування суб’єкта у </w:t>
      </w:r>
      <w:r w:rsidRPr="00C31E2C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сфері медіа)</w:t>
      </w: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просить Вас акредитувати для висвітлення робо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ти Конституційного Суду України.</w:t>
      </w: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7B0F77" w:rsidRPr="00C31E2C" w:rsidRDefault="007B0F77" w:rsidP="007B0F77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(вид медіа)</w:t>
      </w: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7B0F77" w:rsidRPr="00C31E2C" w:rsidRDefault="007B0F77" w:rsidP="007B0F77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(ідентифікатор у Реєстрі суб’єктів у </w:t>
      </w:r>
      <w:r w:rsidRPr="00C31E2C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сфері медіа)</w:t>
      </w: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7B0F77" w:rsidRPr="00C31E2C" w:rsidRDefault="007B0F77" w:rsidP="007B0F77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(адреса суб’єкта у сфері медіа)</w:t>
      </w: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7B0F77" w:rsidRPr="00C31E2C" w:rsidRDefault="007B0F77" w:rsidP="007B0F77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(адреса електронної пошти)</w:t>
      </w: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7B0F77" w:rsidRPr="00C31E2C" w:rsidRDefault="007B0F77" w:rsidP="007B0F77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(номери засобів зв’язку)</w:t>
      </w: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прізвище, ім’я та по 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батько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 (за наявності) журналіста, технічного працівника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медіа, щодо якого(</w:t>
      </w:r>
      <w:proofErr w:type="spellStart"/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их</w:t>
      </w:r>
      <w:proofErr w:type="spellEnd"/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) внос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ять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подання.</w:t>
      </w: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Подання внос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ять на 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ланку суб’єкта у сфері медіа за 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підписом керівника медіа (або іншої уповноваженої особи).</w:t>
      </w: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 подан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ня додають копії документів, що посвідчують особу журналіста, технічного працівника (документ, що 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посвідчує особу г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ромадянина України, іноземця чи особу без громадянства та 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редакційне посвідчення).</w:t>
      </w:r>
    </w:p>
    <w:p w:rsidR="007B0F77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Суб’єкт у сфері медіа у 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поданні має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давати додаткову інформацію про 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медіа (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прізвище, ім’я, по батькові (за 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наявності) керівника, номери телефонів керівн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ика, номери телефонів, факсу та 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електронну адресу служби інформації медіа).</w:t>
      </w:r>
    </w:p>
    <w:p w:rsidR="007B0F77" w:rsidRPr="00C31E2C" w:rsidRDefault="007B0F77" w:rsidP="007B0F77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3116"/>
        <w:gridCol w:w="2037"/>
        <w:gridCol w:w="2446"/>
      </w:tblGrid>
      <w:tr w:rsidR="007B0F77" w:rsidRPr="00C31E2C" w:rsidTr="00F95399">
        <w:trPr>
          <w:trHeight w:val="60"/>
        </w:trPr>
        <w:tc>
          <w:tcPr>
            <w:tcW w:w="919" w:type="pct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p w:rsidR="007B0F77" w:rsidRPr="00C31E2C" w:rsidRDefault="007B0F77" w:rsidP="00F95399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>_________________</w:t>
            </w:r>
          </w:p>
          <w:p w:rsidR="007B0F77" w:rsidRPr="00C31E2C" w:rsidRDefault="007B0F77" w:rsidP="00F95399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(дата)</w:t>
            </w:r>
          </w:p>
        </w:tc>
        <w:tc>
          <w:tcPr>
            <w:tcW w:w="1663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B0F77" w:rsidRPr="00C31E2C" w:rsidRDefault="007B0F77" w:rsidP="00F9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03" w:type="pct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p w:rsidR="007B0F77" w:rsidRPr="00C31E2C" w:rsidRDefault="007B0F77" w:rsidP="00F95399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>________________</w:t>
            </w:r>
          </w:p>
          <w:p w:rsidR="007B0F77" w:rsidRPr="00C31E2C" w:rsidRDefault="007B0F77" w:rsidP="00F95399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(</w:t>
            </w:r>
            <w:proofErr w:type="spellStart"/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підпис</w:t>
            </w:r>
            <w:proofErr w:type="spellEnd"/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)</w:t>
            </w:r>
          </w:p>
        </w:tc>
        <w:tc>
          <w:tcPr>
            <w:tcW w:w="1315" w:type="pct"/>
            <w:tcMar>
              <w:top w:w="68" w:type="dxa"/>
              <w:left w:w="57" w:type="dxa"/>
              <w:bottom w:w="68" w:type="dxa"/>
              <w:right w:w="0" w:type="dxa"/>
            </w:tcMar>
            <w:hideMark/>
          </w:tcPr>
          <w:p w:rsidR="007B0F77" w:rsidRPr="00C31E2C" w:rsidRDefault="007B0F77" w:rsidP="00F95399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>___________________</w:t>
            </w: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(</w:t>
            </w:r>
            <w:proofErr w:type="spellStart"/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Власне</w:t>
            </w:r>
            <w:proofErr w:type="spellEnd"/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ім’я</w:t>
            </w:r>
            <w:proofErr w:type="spellEnd"/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 ПРІЗВИЩЕ)</w:t>
            </w:r>
          </w:p>
        </w:tc>
      </w:tr>
    </w:tbl>
    <w:p w:rsidR="007B0F77" w:rsidRPr="00DD4BE0" w:rsidRDefault="007B0F77" w:rsidP="007B0F77">
      <w:pPr>
        <w:spacing w:after="0"/>
      </w:pPr>
    </w:p>
    <w:p w:rsidR="007B0F77" w:rsidRDefault="007B0F77" w:rsidP="007B0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7B0F77" w:rsidRDefault="007B0F77" w:rsidP="007B0F77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994">
        <w:rPr>
          <w:rFonts w:ascii="Times New Roman" w:hAnsi="Times New Roman"/>
          <w:sz w:val="24"/>
          <w:szCs w:val="24"/>
        </w:rPr>
        <w:t>У поданні суб’єкт у сфері медіа зазначає повне найменування, вид медіа, його ідентифікатор у Реєстрі суб’єктів у сфері медіа, адресу, адресу електронної пошти (за наявності), номер засобу зв’язку, прізвище, ім’я та по батькові журналіста, стосовно якого вносить подання. До подання додають копії документів, що посвідчують особу.</w:t>
      </w:r>
      <w:bookmarkStart w:id="0" w:name="_GoBack"/>
      <w:bookmarkEnd w:id="0"/>
    </w:p>
    <w:sectPr w:rsidR="007B0F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77"/>
    <w:rsid w:val="007B0F77"/>
    <w:rsid w:val="00A001A8"/>
    <w:rsid w:val="00F1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FEFA"/>
  <w15:chartTrackingRefBased/>
  <w15:docId w15:val="{FDF5D9E1-E899-4048-A4C7-DF252C2B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7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П. Супрович</dc:creator>
  <cp:keywords/>
  <dc:description/>
  <cp:lastModifiedBy>Тетяна П. Супрович</cp:lastModifiedBy>
  <cp:revision>1</cp:revision>
  <dcterms:created xsi:type="dcterms:W3CDTF">2024-09-06T08:34:00Z</dcterms:created>
  <dcterms:modified xsi:type="dcterms:W3CDTF">2024-09-06T08:35:00Z</dcterms:modified>
</cp:coreProperties>
</file>