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4283" w14:textId="77777777" w:rsid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F4D7F3C" w14:textId="77777777" w:rsid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DF8D541" w14:textId="77777777" w:rsid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66847C5" w14:textId="77777777" w:rsid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E8724BD" w14:textId="77777777" w:rsid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5ADE7E7" w14:textId="77777777" w:rsid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616C174" w14:textId="77777777" w:rsid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E2E55BC" w14:textId="0CDCCAEB" w:rsidR="000B4FDF" w:rsidRPr="00CE47E8" w:rsidRDefault="0063127E" w:rsidP="00CE47E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E160D5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відмову у </w:t>
      </w:r>
      <w:r w:rsidR="0059227B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F65A07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ідкритт</w:t>
      </w:r>
      <w:r w:rsidR="00E160D5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C350E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конституційного провадження у справі за конституційною скаргою </w:t>
      </w:r>
      <w:proofErr w:type="spellStart"/>
      <w:r w:rsidR="000277E2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Гондорчина</w:t>
      </w:r>
      <w:proofErr w:type="spellEnd"/>
      <w:r w:rsidR="000277E2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Василя Юрійовича щодо відповідності Конституції України (конституційності) пункту 4</w:t>
      </w:r>
      <w:r w:rsid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0277E2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частини другої статті 307, пункту 1 частини третьої статті 407 </w:t>
      </w:r>
      <w:r w:rsid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0277E2"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Кримінального процесуального кодексу України</w:t>
      </w:r>
    </w:p>
    <w:p w14:paraId="05AE218C" w14:textId="2B2B5082" w:rsidR="0041331A" w:rsidRDefault="0041331A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BC5A5A" w14:textId="77777777" w:rsidR="00CE47E8" w:rsidRP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5D1436EE" w:rsidR="006C350E" w:rsidRPr="00CE47E8" w:rsidRDefault="006C350E" w:rsidP="00CE47E8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B528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№ 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3-216/2023(401/23)</w:t>
      </w:r>
    </w:p>
    <w:p w14:paraId="63C32DCD" w14:textId="22547554" w:rsidR="000D6495" w:rsidRPr="00CE47E8" w:rsidRDefault="000E4857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 </w:t>
      </w:r>
      <w:r w:rsidR="000B4FD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594F9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0B4FD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D6495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4B948F53" w:rsidR="006C350E" w:rsidRPr="00CE47E8" w:rsidRDefault="006C350E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F236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4857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BC4B0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D6C58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1(І)/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795217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14:paraId="05DEAB7B" w14:textId="2A239DF0" w:rsidR="006C350E" w:rsidRDefault="006C350E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6ED53B" w14:textId="77777777" w:rsidR="00CE47E8" w:rsidRPr="00CE47E8" w:rsidRDefault="00CE47E8" w:rsidP="00C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14AE2EB" w:rsidR="006C350E" w:rsidRPr="00CE47E8" w:rsidRDefault="006C350E" w:rsidP="00CE4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Перша колегія суддів Першого сенату Конституційного Суду України </w:t>
      </w:r>
      <w:r w:rsidR="00657107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14:paraId="26F7F0CC" w14:textId="5140E8A4" w:rsidR="006C350E" w:rsidRPr="00CE47E8" w:rsidRDefault="006C350E" w:rsidP="00CE4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CE47E8" w:rsidRDefault="006C350E" w:rsidP="00CE4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CE47E8" w:rsidRDefault="0063127E" w:rsidP="00CE4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CE47E8" w:rsidRDefault="006C350E" w:rsidP="00CE4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proofErr w:type="spellEnd"/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</w:t>
      </w:r>
      <w:proofErr w:type="spellEnd"/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CE47E8" w:rsidRDefault="006C350E" w:rsidP="00CE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679872" w14:textId="6AAB3A21" w:rsidR="000B4FDF" w:rsidRPr="00CE47E8" w:rsidRDefault="006B2F84" w:rsidP="00CE47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</w:t>
      </w:r>
      <w:r w:rsidR="000B4FD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конституційною скаргою </w:t>
      </w:r>
      <w:proofErr w:type="spellStart"/>
      <w:r w:rsidR="000277E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Гондорчина</w:t>
      </w:r>
      <w:proofErr w:type="spellEnd"/>
      <w:r w:rsidR="000277E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Василя Юрійовича щодо відповідності Конституції України (конституційності) 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277E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4 частини другої статті 307, пункту 1 частини третьої статті 407 Кримінального процесуального кодексу України.</w:t>
      </w:r>
    </w:p>
    <w:p w14:paraId="6198F70E" w14:textId="77777777" w:rsidR="00CE47E8" w:rsidRDefault="00CE47E8" w:rsidP="00CE47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3B13C" w14:textId="3BEBD6B7" w:rsidR="0041331A" w:rsidRPr="00CE47E8" w:rsidRDefault="00DA1CC4" w:rsidP="00CE47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</w:t>
      </w:r>
      <w:proofErr w:type="spellStart"/>
      <w:r w:rsidR="006C350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Кичуна</w:t>
      </w:r>
      <w:proofErr w:type="spellEnd"/>
      <w:r w:rsidR="006C350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 та дослідивши матеріали справи, Перша колегія суддів </w:t>
      </w:r>
      <w:r w:rsidR="0063127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CE47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proofErr w:type="spellStart"/>
      <w:r w:rsidR="006C350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proofErr w:type="spellEnd"/>
      <w:r w:rsidR="006C350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</w:p>
    <w:p w14:paraId="0BCF05AA" w14:textId="77777777" w:rsidR="002260CD" w:rsidRPr="00CE47E8" w:rsidRDefault="002260CD" w:rsidP="00CE47E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CE47E8" w:rsidRDefault="006C350E" w:rsidP="00CE47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05C4B4F1" w14:textId="77777777" w:rsidR="00CE47E8" w:rsidRDefault="00CE47E8" w:rsidP="00CE47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3005C5C" w14:textId="29055CAF" w:rsidR="000B4FDF" w:rsidRPr="00CE47E8" w:rsidRDefault="00E06004" w:rsidP="00CE47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="000277E2" w:rsidRPr="00CE47E8">
        <w:rPr>
          <w:rFonts w:ascii="Times New Roman" w:hAnsi="Times New Roman" w:cs="Times New Roman"/>
          <w:sz w:val="28"/>
          <w:szCs w:val="28"/>
          <w:lang w:eastAsia="uk-UA"/>
        </w:rPr>
        <w:t>Гондорчин</w:t>
      </w:r>
      <w:proofErr w:type="spellEnd"/>
      <w:r w:rsidR="000277E2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В.Ю</w:t>
      </w:r>
      <w:r w:rsidR="000B4FDF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. звернувся до Конституційного Суду України з клопотанням перевірити на відповідність </w:t>
      </w:r>
      <w:r w:rsidR="000D7318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статтям 3, 6, 8, 9, частині другій 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0D7318" w:rsidRPr="00CE47E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статті 19, частинам першій, другій статті 55, частині першій статті 129 Конституції України (конституційність) п</w:t>
      </w:r>
      <w:r w:rsidR="00CA1C27" w:rsidRPr="00CE47E8">
        <w:rPr>
          <w:rFonts w:ascii="Times New Roman" w:hAnsi="Times New Roman" w:cs="Times New Roman"/>
          <w:sz w:val="28"/>
          <w:szCs w:val="28"/>
          <w:lang w:eastAsia="uk-UA"/>
        </w:rPr>
        <w:t>ункт</w:t>
      </w:r>
      <w:r w:rsidR="000D7318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4 частини другої статті 307, пункту 1 частини третьої статті 407 Кримінального процесуального кодексу України (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далі – </w:t>
      </w:r>
      <w:r w:rsidR="009B1E7F" w:rsidRPr="00CE47E8">
        <w:rPr>
          <w:rFonts w:ascii="Times New Roman" w:hAnsi="Times New Roman" w:cs="Times New Roman"/>
          <w:sz w:val="28"/>
          <w:szCs w:val="28"/>
          <w:lang w:eastAsia="uk-UA"/>
        </w:rPr>
        <w:t>Кодекс</w:t>
      </w:r>
      <w:r w:rsidR="000D7318" w:rsidRPr="00CE47E8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250D5C82" w14:textId="54E831FE" w:rsidR="000D7318" w:rsidRPr="00CE47E8" w:rsidRDefault="000D7318" w:rsidP="00CE47E8">
      <w:pPr>
        <w:autoSpaceDE w:val="0"/>
        <w:autoSpaceDN w:val="0"/>
        <w:adjustRightInd w:val="0"/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пункту 4 частини другої статті 307 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t>Кодексу</w:t>
      </w:r>
      <w:r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ухвала слідчого судді за результатами розгляду скарги на рішення, дії чи бездіяльність під час досудового розслідування може бути про</w:t>
      </w:r>
      <w:r w:rsidR="00CA1C27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„</w:t>
      </w:r>
      <w:r w:rsidRPr="00CE47E8">
        <w:rPr>
          <w:rFonts w:ascii="Times New Roman" w:hAnsi="Times New Roman" w:cs="Times New Roman"/>
          <w:sz w:val="28"/>
          <w:szCs w:val="28"/>
          <w:lang w:eastAsia="uk-UA"/>
        </w:rPr>
        <w:t>відмову у задоволенні скарги“.</w:t>
      </w:r>
    </w:p>
    <w:p w14:paraId="2931D525" w14:textId="1D3A32FA" w:rsidR="007742EC" w:rsidRPr="00CE47E8" w:rsidRDefault="009B1E7F" w:rsidP="00CE47E8">
      <w:pPr>
        <w:autoSpaceDE w:val="0"/>
        <w:autoSpaceDN w:val="0"/>
        <w:adjustRightInd w:val="0"/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hAnsi="Times New Roman" w:cs="Times New Roman"/>
          <w:sz w:val="28"/>
          <w:szCs w:val="28"/>
          <w:lang w:eastAsia="uk-UA"/>
        </w:rPr>
        <w:t>Згідно із пунктом 1 частини третьої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статті 407 Кодексу</w:t>
      </w:r>
      <w:r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B474C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за наслідками апеляційного розгляду за скаргою на </w:t>
      </w:r>
      <w:r w:rsidR="00555281">
        <w:rPr>
          <w:rFonts w:ascii="Times New Roman" w:hAnsi="Times New Roman" w:cs="Times New Roman"/>
          <w:sz w:val="28"/>
          <w:szCs w:val="28"/>
          <w:lang w:eastAsia="uk-UA"/>
        </w:rPr>
        <w:t xml:space="preserve">ухвали слідчого судді чи ухвали суду про обрання запобіжного заходу у виді тримання під вартою, про зміну іншого запобіжного заходу на запобіжний захід у виді тримання під вартою, а також про продовження строку тримання під вартою, постановлені під час судового провадження в суді </w:t>
      </w:r>
      <w:r w:rsidR="00BB474C" w:rsidRPr="00CE47E8">
        <w:rPr>
          <w:rFonts w:ascii="Times New Roman" w:hAnsi="Times New Roman" w:cs="Times New Roman"/>
          <w:sz w:val="28"/>
          <w:szCs w:val="28"/>
          <w:lang w:eastAsia="uk-UA"/>
        </w:rPr>
        <w:t>першої інстанції</w:t>
      </w:r>
      <w:r w:rsidR="00555281">
        <w:rPr>
          <w:rFonts w:ascii="Times New Roman" w:hAnsi="Times New Roman" w:cs="Times New Roman"/>
          <w:sz w:val="28"/>
          <w:szCs w:val="28"/>
          <w:lang w:eastAsia="uk-UA"/>
        </w:rPr>
        <w:t xml:space="preserve"> до ухвалення судового рішення по суті, </w:t>
      </w:r>
      <w:r w:rsidR="00BB474C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суд апеляційної інстанції має право </w:t>
      </w:r>
      <w:r w:rsidR="00CA1C27" w:rsidRPr="00CE47E8">
        <w:rPr>
          <w:rFonts w:ascii="Times New Roman" w:hAnsi="Times New Roman" w:cs="Times New Roman"/>
          <w:sz w:val="28"/>
          <w:szCs w:val="28"/>
          <w:lang w:eastAsia="uk-UA"/>
        </w:rPr>
        <w:t>„</w:t>
      </w:r>
      <w:r w:rsidR="006B0477" w:rsidRPr="00CE47E8">
        <w:rPr>
          <w:rFonts w:ascii="Times New Roman" w:hAnsi="Times New Roman" w:cs="Times New Roman"/>
          <w:sz w:val="28"/>
          <w:szCs w:val="28"/>
          <w:lang w:eastAsia="uk-UA"/>
        </w:rPr>
        <w:t>залишити ухвалу без змін</w:t>
      </w:r>
      <w:r w:rsidR="007742EC" w:rsidRPr="00CE47E8">
        <w:rPr>
          <w:rFonts w:ascii="Times New Roman" w:hAnsi="Times New Roman" w:cs="Times New Roman"/>
          <w:sz w:val="28"/>
          <w:szCs w:val="28"/>
          <w:lang w:eastAsia="uk-UA"/>
        </w:rPr>
        <w:t>“.</w:t>
      </w:r>
    </w:p>
    <w:p w14:paraId="77CAA7C8" w14:textId="5AF71466" w:rsidR="007742EC" w:rsidRPr="00CE47E8" w:rsidRDefault="007742EC" w:rsidP="00CE47E8">
      <w:pPr>
        <w:autoSpaceDE w:val="0"/>
        <w:autoSpaceDN w:val="0"/>
        <w:adjustRightInd w:val="0"/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На думку </w:t>
      </w:r>
      <w:proofErr w:type="spellStart"/>
      <w:r w:rsidRPr="00CE47E8">
        <w:rPr>
          <w:rFonts w:ascii="Times New Roman" w:hAnsi="Times New Roman" w:cs="Times New Roman"/>
          <w:sz w:val="28"/>
          <w:szCs w:val="28"/>
          <w:lang w:eastAsia="uk-UA"/>
        </w:rPr>
        <w:t>Гон</w:t>
      </w:r>
      <w:r w:rsidR="000E4857" w:rsidRPr="00CE47E8">
        <w:rPr>
          <w:rFonts w:ascii="Times New Roman" w:hAnsi="Times New Roman" w:cs="Times New Roman"/>
          <w:sz w:val="28"/>
          <w:szCs w:val="28"/>
          <w:lang w:eastAsia="uk-UA"/>
        </w:rPr>
        <w:t>дор</w:t>
      </w:r>
      <w:r w:rsidR="00555281">
        <w:rPr>
          <w:rFonts w:ascii="Times New Roman" w:hAnsi="Times New Roman" w:cs="Times New Roman"/>
          <w:sz w:val="28"/>
          <w:szCs w:val="28"/>
          <w:lang w:eastAsia="uk-UA"/>
        </w:rPr>
        <w:t>чина</w:t>
      </w:r>
      <w:proofErr w:type="spellEnd"/>
      <w:r w:rsidR="00555281">
        <w:rPr>
          <w:rFonts w:ascii="Times New Roman" w:hAnsi="Times New Roman" w:cs="Times New Roman"/>
          <w:sz w:val="28"/>
          <w:szCs w:val="28"/>
          <w:lang w:eastAsia="uk-UA"/>
        </w:rPr>
        <w:t xml:space="preserve"> В.</w:t>
      </w:r>
      <w:r w:rsidRPr="00CE47E8">
        <w:rPr>
          <w:rFonts w:ascii="Times New Roman" w:hAnsi="Times New Roman" w:cs="Times New Roman"/>
          <w:sz w:val="28"/>
          <w:szCs w:val="28"/>
          <w:lang w:eastAsia="uk-UA"/>
        </w:rPr>
        <w:t>Ю.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„суд апеляційної інстанції без направлення справи для проведення досудового розслідування відмовив мені у праві на справедливий судовий розгляд справи, у якій я є потерпілим і у якій я маю право на відповідну правову процедуру (що є складовою принципу Верховенства права, що є ознакою правової держави) </w:t>
      </w:r>
      <w:r w:rsidRPr="00CE47E8">
        <w:rPr>
          <w:rFonts w:ascii="Times New Roman" w:hAnsi="Times New Roman" w:cs="Times New Roman"/>
          <w:sz w:val="28"/>
          <w:szCs w:val="28"/>
          <w:lang w:eastAsia="uk-UA"/>
        </w:rPr>
        <w:softHyphen/>
        <w:t xml:space="preserve"> з’ясування усіх обставин справи компетентним органом досудового розсліду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t>вання, оголошення підозри, пред’явлення</w:t>
      </w:r>
      <w:r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обвинувачення винуватим особам. Також, судами першої та апеляційної інстанції привласнено повноваження органу досудового розслідування, що суперечить ст. ст. 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( в частині порушень пріоритетності прав і свобод людини і громадянина), 6 (в частині привласнення судом прав органу досудового розслідування), ч.2 19 Конституції України ( в частині дії за межами наданих повноважень.)“.</w:t>
      </w:r>
    </w:p>
    <w:p w14:paraId="419790AD" w14:textId="6C39B4FD" w:rsidR="002730FA" w:rsidRPr="00CE47E8" w:rsidRDefault="000B4FDF" w:rsidP="00CE47E8">
      <w:pPr>
        <w:autoSpaceDE w:val="0"/>
        <w:autoSpaceDN w:val="0"/>
        <w:adjustRightInd w:val="0"/>
        <w:spacing w:after="0" w:line="372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E47E8">
        <w:rPr>
          <w:rFonts w:ascii="Times New Roman" w:hAnsi="Times New Roman" w:cs="Times New Roman"/>
          <w:sz w:val="28"/>
          <w:szCs w:val="28"/>
          <w:lang w:eastAsia="uk-UA"/>
        </w:rPr>
        <w:t>Обґрунтовуючи неконституційність оспорюваних пр</w:t>
      </w:r>
      <w:r w:rsidR="001B2A68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иписів </w:t>
      </w:r>
      <w:r w:rsidR="007742EC" w:rsidRPr="00CE47E8">
        <w:rPr>
          <w:rFonts w:ascii="Times New Roman" w:hAnsi="Times New Roman" w:cs="Times New Roman"/>
          <w:sz w:val="28"/>
          <w:szCs w:val="28"/>
          <w:lang w:eastAsia="uk-UA"/>
        </w:rPr>
        <w:t>статей</w:t>
      </w:r>
      <w:r w:rsidR="00555281">
        <w:rPr>
          <w:rFonts w:ascii="Times New Roman" w:hAnsi="Times New Roman" w:cs="Times New Roman"/>
          <w:sz w:val="28"/>
          <w:szCs w:val="28"/>
          <w:lang w:eastAsia="uk-UA"/>
        </w:rPr>
        <w:t xml:space="preserve"> 307, 407</w:t>
      </w:r>
      <w:r w:rsidR="007742EC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Кодексу, </w:t>
      </w:r>
      <w:proofErr w:type="spellStart"/>
      <w:r w:rsidR="007742EC" w:rsidRPr="00CE47E8">
        <w:rPr>
          <w:rFonts w:ascii="Times New Roman" w:hAnsi="Times New Roman" w:cs="Times New Roman"/>
          <w:sz w:val="28"/>
          <w:szCs w:val="28"/>
          <w:lang w:eastAsia="uk-UA"/>
        </w:rPr>
        <w:t>Гондорчин</w:t>
      </w:r>
      <w:proofErr w:type="spellEnd"/>
      <w:r w:rsidR="007742EC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 В.Ю. посилається на окремі приписи Конституції України, 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Кодексу</w:t>
      </w:r>
      <w:r w:rsidR="007742EC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, Конвенції про захист прав людини і основоположних свобод 1950 року, а також </w:t>
      </w:r>
      <w:r w:rsidR="001C7EAA" w:rsidRPr="00CE47E8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="007742EC" w:rsidRPr="00CE47E8">
        <w:rPr>
          <w:rFonts w:ascii="Times New Roman" w:hAnsi="Times New Roman" w:cs="Times New Roman"/>
          <w:sz w:val="28"/>
          <w:szCs w:val="28"/>
          <w:lang w:eastAsia="uk-UA"/>
        </w:rPr>
        <w:t>судові рішення у своїй справі.</w:t>
      </w:r>
    </w:p>
    <w:p w14:paraId="527852A8" w14:textId="77777777" w:rsidR="00CE47E8" w:rsidRDefault="00CE47E8" w:rsidP="00CE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9725ED" w14:textId="16A4FC86" w:rsidR="00611BF9" w:rsidRPr="00CE47E8" w:rsidRDefault="006C350E" w:rsidP="00CE47E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7200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DF198E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="00E0600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відкриття конституційного провадження у справі, Перша колегія суддів Першого сенату Конституційного </w:t>
      </w:r>
      <w:r w:rsidR="00B63328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61074B" w14:textId="51496B02" w:rsidR="007E5717" w:rsidRPr="00CE47E8" w:rsidRDefault="00611BF9" w:rsidP="00CE47E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</w:t>
      </w:r>
      <w:r w:rsidR="00B13F2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обґрунтування тверджень щодо неконституційності закону України (його окремих 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приписів</w:t>
      </w:r>
      <w:r w:rsidR="00B13F2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</w:t>
      </w:r>
      <w:r w:rsidR="00E0600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прийнятною, зокрема, за умов її відповідності вимогам, </w:t>
      </w:r>
      <w:r w:rsidR="00A649C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</w:t>
      </w:r>
      <w:r w:rsidR="00E33A86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статтями 55, 56 </w:t>
      </w:r>
      <w:r w:rsidR="00E33A86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цього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77);</w:t>
      </w:r>
      <w:r w:rsidR="002E0FB5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Конституційний Суд України відмовляє у відкритті конституційного провадження, визнавши конституційну скаргу неприйнятною, якщо її зміст і вимоги є очевидно необґрунтованими (частина четверта статті 77).</w:t>
      </w:r>
    </w:p>
    <w:p w14:paraId="47A44054" w14:textId="2B3DC30F" w:rsidR="00F15A2B" w:rsidRPr="00CE47E8" w:rsidRDefault="007E5717" w:rsidP="00CE47E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аналізу конституційної скарги та долучених до неї матеріалів убачається, </w:t>
      </w:r>
      <w:r w:rsidR="007D32B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автор клопотання </w:t>
      </w:r>
      <w:r w:rsidR="009E3B5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навів аргументів </w:t>
      </w:r>
      <w:r w:rsidR="00E0600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9E3B5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неконституційн</w:t>
      </w:r>
      <w:r w:rsidR="00E0600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="00982E05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73ED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4 частини другої статті 307, пункту 1 частини третьої статті 407 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2073ED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одексу</w:t>
      </w:r>
      <w:r w:rsidR="00CA54C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лише </w:t>
      </w:r>
      <w:r w:rsidR="001F0F8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висловив незгоду із законодавчим регулюванням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F0F82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32B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39210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600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можна</w:t>
      </w:r>
      <w:r w:rsidR="007D32B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 належним обґрунтуванням </w:t>
      </w:r>
      <w:r w:rsidR="00B13F2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тверджень щодо </w:t>
      </w:r>
      <w:r w:rsidR="004951BB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неконституційності </w:t>
      </w:r>
      <w:r w:rsidR="00E0600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оспорюваних приписів </w:t>
      </w:r>
      <w:r w:rsidR="00A649C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статей 307, 407 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E0600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1C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D32B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розумінні пункту 6 частини другої</w:t>
      </w:r>
      <w:r w:rsidR="0039210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32B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України“.</w:t>
      </w:r>
    </w:p>
    <w:p w14:paraId="052F2B29" w14:textId="21A3F6D8" w:rsidR="00392101" w:rsidRPr="00CE47E8" w:rsidRDefault="007D32B1" w:rsidP="00CE47E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proofErr w:type="spellStart"/>
      <w:r w:rsidR="002073ED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Гондорчин</w:t>
      </w:r>
      <w:proofErr w:type="spellEnd"/>
      <w:r w:rsidR="002073ED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В.Ю</w:t>
      </w:r>
      <w:r w:rsidR="00B13F2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дотримав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другої </w:t>
      </w:r>
      <w:r w:rsidR="00B13F2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</w:t>
      </w:r>
      <w:r w:rsidR="001C7EAA" w:rsidRPr="00CE47E8">
        <w:rPr>
          <w:rFonts w:ascii="Times New Roman" w:hAnsi="Times New Roman" w:cs="Times New Roman"/>
          <w:sz w:val="28"/>
          <w:szCs w:val="28"/>
        </w:rPr>
        <w:t xml:space="preserve"> 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„Про Конституційний Суд України“</w:t>
      </w:r>
      <w:r w:rsidR="00B13F2C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підставою для відмови </w:t>
      </w:r>
      <w:r w:rsidR="0039210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відкритті</w:t>
      </w:r>
      <w:r w:rsidR="0039210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 провадження у справі згідно з пунктом 4 статті 62</w:t>
      </w:r>
      <w:r w:rsidR="0039210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7EA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з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акону – неприйнятність</w:t>
      </w:r>
      <w:r w:rsidR="00392101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конституційної скарги.</w:t>
      </w:r>
    </w:p>
    <w:p w14:paraId="30F1DACC" w14:textId="77777777" w:rsidR="00392101" w:rsidRPr="00CE47E8" w:rsidRDefault="00392101" w:rsidP="00CE47E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4EFEF6" w14:textId="5E945B04" w:rsidR="00EF236F" w:rsidRPr="00CE47E8" w:rsidRDefault="00705C60" w:rsidP="00CE47E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</w:t>
      </w:r>
      <w:r w:rsidR="00CF2C9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</w:t>
      </w:r>
      <w:r w:rsidR="00BD42BF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F2C94" w:rsidRPr="00CE47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</w:t>
      </w:r>
      <w:r w:rsidR="008803F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58, </w:t>
      </w:r>
      <w:r w:rsidR="00CF2C9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>62, 77,</w:t>
      </w:r>
      <w:r w:rsidR="008803FA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83,</w:t>
      </w:r>
      <w:r w:rsidR="00CF2C94" w:rsidRPr="00CE4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1790DFEB" w14:textId="77777777" w:rsidR="00FC21FD" w:rsidRPr="00CE47E8" w:rsidRDefault="00FC21FD" w:rsidP="00CE47E8">
      <w:pPr>
        <w:spacing w:after="0" w:line="372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7BA3BD30" w:rsidR="006C350E" w:rsidRPr="00CE47E8" w:rsidRDefault="006C350E" w:rsidP="00CE47E8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4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539DD82B" w14:textId="77777777" w:rsidR="00FE2206" w:rsidRPr="00CE47E8" w:rsidRDefault="00FE2206" w:rsidP="00CE47E8">
      <w:pPr>
        <w:spacing w:after="0" w:line="37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36215C2" w14:textId="3AE5328E" w:rsidR="00FE2206" w:rsidRPr="00CE47E8" w:rsidRDefault="00FE2206" w:rsidP="00CE47E8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7E8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2073ED" w:rsidRPr="00CE47E8">
        <w:rPr>
          <w:rFonts w:ascii="Times New Roman" w:hAnsi="Times New Roman" w:cs="Times New Roman"/>
          <w:sz w:val="28"/>
          <w:szCs w:val="28"/>
        </w:rPr>
        <w:t>Гондорчина</w:t>
      </w:r>
      <w:proofErr w:type="spellEnd"/>
      <w:r w:rsidR="002073ED" w:rsidRPr="00CE47E8">
        <w:rPr>
          <w:rFonts w:ascii="Times New Roman" w:hAnsi="Times New Roman" w:cs="Times New Roman"/>
          <w:sz w:val="28"/>
          <w:szCs w:val="28"/>
        </w:rPr>
        <w:t xml:space="preserve"> Василя Юрійовича щодо відповідності Конституції України (конституційності) пункту 4 частини другої статті 307,  пункту 1 частини третьої статті 407 Кримінального процесуального кодексу України</w:t>
      </w:r>
      <w:r w:rsidR="00F46A54" w:rsidRPr="00CE47E8">
        <w:rPr>
          <w:rFonts w:ascii="Times New Roman" w:hAnsi="Times New Roman" w:cs="Times New Roman"/>
          <w:sz w:val="28"/>
          <w:szCs w:val="28"/>
        </w:rPr>
        <w:t xml:space="preserve"> </w:t>
      </w:r>
      <w:r w:rsidRPr="00CE47E8">
        <w:rPr>
          <w:rFonts w:ascii="Times New Roman" w:hAnsi="Times New Roman" w:cs="Times New Roman"/>
          <w:sz w:val="28"/>
          <w:szCs w:val="28"/>
        </w:rPr>
        <w:t>на підставі пункту 4 статті 62 Закону України „Про Конституційний Суд України“</w:t>
      </w:r>
      <w:r w:rsidR="00F46A54" w:rsidRPr="00CE47E8">
        <w:rPr>
          <w:rFonts w:ascii="Times New Roman" w:hAnsi="Times New Roman" w:cs="Times New Roman"/>
          <w:sz w:val="28"/>
          <w:szCs w:val="28"/>
        </w:rPr>
        <w:t xml:space="preserve"> </w:t>
      </w:r>
      <w:r w:rsidR="00335091" w:rsidRPr="00CE47E8">
        <w:rPr>
          <w:rFonts w:ascii="Times New Roman" w:hAnsi="Times New Roman" w:cs="Times New Roman"/>
          <w:sz w:val="28"/>
          <w:szCs w:val="28"/>
        </w:rPr>
        <w:t>–</w:t>
      </w:r>
      <w:r w:rsidRPr="00CE47E8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14:paraId="74E99A20" w14:textId="77777777" w:rsidR="00FE2206" w:rsidRPr="00CE47E8" w:rsidRDefault="00FE2206" w:rsidP="00CE4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AB7FC" w14:textId="77777777" w:rsidR="00FE2206" w:rsidRPr="00CE47E8" w:rsidRDefault="00FE2206" w:rsidP="00CE4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E8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3C0109DA" w14:textId="26265E24" w:rsidR="00FE2206" w:rsidRDefault="00FE2206" w:rsidP="00CE4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F657A8" w14:textId="71F46A4B" w:rsidR="00CE47E8" w:rsidRDefault="00CE47E8" w:rsidP="00CE4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89EA214" w14:textId="77777777" w:rsidR="00CE47E8" w:rsidRPr="00CE47E8" w:rsidRDefault="00CE47E8" w:rsidP="00CE4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D73B64" w14:textId="77777777" w:rsidR="00111EE5" w:rsidRPr="0015759C" w:rsidRDefault="00111EE5" w:rsidP="00111EE5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759C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14:paraId="110E4AA4" w14:textId="77777777" w:rsidR="00111EE5" w:rsidRPr="0015759C" w:rsidRDefault="00111EE5" w:rsidP="00111EE5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759C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0EE3B8BB" w14:textId="1D50EF23" w:rsidR="00FE2206" w:rsidRPr="00FE2206" w:rsidRDefault="00111EE5" w:rsidP="00111EE5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15759C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FE2206" w:rsidRPr="00FE2206" w:rsidSect="00CE47E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653AD" w14:textId="77777777" w:rsidR="006E2DC5" w:rsidRDefault="006E2DC5" w:rsidP="00C3627D">
      <w:pPr>
        <w:spacing w:after="0" w:line="240" w:lineRule="auto"/>
      </w:pPr>
      <w:r>
        <w:separator/>
      </w:r>
    </w:p>
  </w:endnote>
  <w:endnote w:type="continuationSeparator" w:id="0">
    <w:p w14:paraId="6AD0F78E" w14:textId="77777777" w:rsidR="006E2DC5" w:rsidRDefault="006E2DC5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465D6" w14:textId="77777777" w:rsidR="006E2DC5" w:rsidRDefault="006E2DC5" w:rsidP="00C3627D">
      <w:pPr>
        <w:spacing w:after="0" w:line="240" w:lineRule="auto"/>
      </w:pPr>
      <w:r>
        <w:separator/>
      </w:r>
    </w:p>
  </w:footnote>
  <w:footnote w:type="continuationSeparator" w:id="0">
    <w:p w14:paraId="2E22CFAD" w14:textId="77777777" w:rsidR="006E2DC5" w:rsidRDefault="006E2DC5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4E66F34D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1EE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7D86"/>
    <w:rsid w:val="00021D61"/>
    <w:rsid w:val="0002474F"/>
    <w:rsid w:val="00027015"/>
    <w:rsid w:val="000277E2"/>
    <w:rsid w:val="00033C34"/>
    <w:rsid w:val="00034CED"/>
    <w:rsid w:val="000369EA"/>
    <w:rsid w:val="00040F98"/>
    <w:rsid w:val="000430F6"/>
    <w:rsid w:val="00043A06"/>
    <w:rsid w:val="00043D79"/>
    <w:rsid w:val="00044722"/>
    <w:rsid w:val="000514E5"/>
    <w:rsid w:val="00063D23"/>
    <w:rsid w:val="00065B34"/>
    <w:rsid w:val="00065F66"/>
    <w:rsid w:val="00066927"/>
    <w:rsid w:val="00067B1A"/>
    <w:rsid w:val="00067FE6"/>
    <w:rsid w:val="00074C49"/>
    <w:rsid w:val="00081E64"/>
    <w:rsid w:val="0008396B"/>
    <w:rsid w:val="00092AC6"/>
    <w:rsid w:val="000939AA"/>
    <w:rsid w:val="00094569"/>
    <w:rsid w:val="00094848"/>
    <w:rsid w:val="000A1173"/>
    <w:rsid w:val="000A4294"/>
    <w:rsid w:val="000A5ED8"/>
    <w:rsid w:val="000B3256"/>
    <w:rsid w:val="000B468D"/>
    <w:rsid w:val="000B4C4A"/>
    <w:rsid w:val="000B4FDF"/>
    <w:rsid w:val="000B504F"/>
    <w:rsid w:val="000C037D"/>
    <w:rsid w:val="000D1621"/>
    <w:rsid w:val="000D241F"/>
    <w:rsid w:val="000D3E29"/>
    <w:rsid w:val="000D5CD0"/>
    <w:rsid w:val="000D6495"/>
    <w:rsid w:val="000D7318"/>
    <w:rsid w:val="000E02BC"/>
    <w:rsid w:val="000E19BE"/>
    <w:rsid w:val="000E4857"/>
    <w:rsid w:val="000E5737"/>
    <w:rsid w:val="000E7148"/>
    <w:rsid w:val="00105309"/>
    <w:rsid w:val="00107635"/>
    <w:rsid w:val="001108C4"/>
    <w:rsid w:val="0011143C"/>
    <w:rsid w:val="00111EE5"/>
    <w:rsid w:val="001139EE"/>
    <w:rsid w:val="00114283"/>
    <w:rsid w:val="00115589"/>
    <w:rsid w:val="00117078"/>
    <w:rsid w:val="00117D21"/>
    <w:rsid w:val="00130CF9"/>
    <w:rsid w:val="0013412D"/>
    <w:rsid w:val="00137C2C"/>
    <w:rsid w:val="00141D5E"/>
    <w:rsid w:val="001440EF"/>
    <w:rsid w:val="00144A77"/>
    <w:rsid w:val="00146A5A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70C72"/>
    <w:rsid w:val="00181B5E"/>
    <w:rsid w:val="001825C4"/>
    <w:rsid w:val="00184248"/>
    <w:rsid w:val="00190C8D"/>
    <w:rsid w:val="00192727"/>
    <w:rsid w:val="00192CB3"/>
    <w:rsid w:val="00193718"/>
    <w:rsid w:val="00196A1A"/>
    <w:rsid w:val="001A039D"/>
    <w:rsid w:val="001A241F"/>
    <w:rsid w:val="001A4E09"/>
    <w:rsid w:val="001A54D0"/>
    <w:rsid w:val="001A6F3E"/>
    <w:rsid w:val="001B2A68"/>
    <w:rsid w:val="001C0585"/>
    <w:rsid w:val="001C341C"/>
    <w:rsid w:val="001C3ADE"/>
    <w:rsid w:val="001C7032"/>
    <w:rsid w:val="001C7EAA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0F82"/>
    <w:rsid w:val="001F7BF2"/>
    <w:rsid w:val="002036F4"/>
    <w:rsid w:val="00203DCB"/>
    <w:rsid w:val="00204DA5"/>
    <w:rsid w:val="00205F1C"/>
    <w:rsid w:val="002073ED"/>
    <w:rsid w:val="00207C7C"/>
    <w:rsid w:val="00210E07"/>
    <w:rsid w:val="00211031"/>
    <w:rsid w:val="00211410"/>
    <w:rsid w:val="00213FDB"/>
    <w:rsid w:val="00215A86"/>
    <w:rsid w:val="00224BFB"/>
    <w:rsid w:val="002260CD"/>
    <w:rsid w:val="00230415"/>
    <w:rsid w:val="00233C04"/>
    <w:rsid w:val="0023574C"/>
    <w:rsid w:val="002378C5"/>
    <w:rsid w:val="002401FF"/>
    <w:rsid w:val="00245D78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2534"/>
    <w:rsid w:val="002730FA"/>
    <w:rsid w:val="0028227B"/>
    <w:rsid w:val="002866B6"/>
    <w:rsid w:val="00291AB3"/>
    <w:rsid w:val="002925F2"/>
    <w:rsid w:val="00295515"/>
    <w:rsid w:val="00296BB0"/>
    <w:rsid w:val="002A05A5"/>
    <w:rsid w:val="002A4044"/>
    <w:rsid w:val="002A562B"/>
    <w:rsid w:val="002B294C"/>
    <w:rsid w:val="002B2C2B"/>
    <w:rsid w:val="002B67D5"/>
    <w:rsid w:val="002C1581"/>
    <w:rsid w:val="002C31F7"/>
    <w:rsid w:val="002C5BB1"/>
    <w:rsid w:val="002D0FA3"/>
    <w:rsid w:val="002D23A7"/>
    <w:rsid w:val="002D3824"/>
    <w:rsid w:val="002D537B"/>
    <w:rsid w:val="002D596F"/>
    <w:rsid w:val="002E081D"/>
    <w:rsid w:val="002E0FB5"/>
    <w:rsid w:val="002E5CE5"/>
    <w:rsid w:val="002E7DDC"/>
    <w:rsid w:val="002F4E68"/>
    <w:rsid w:val="002F785A"/>
    <w:rsid w:val="00300E0E"/>
    <w:rsid w:val="00310377"/>
    <w:rsid w:val="00310823"/>
    <w:rsid w:val="003120D7"/>
    <w:rsid w:val="003132E2"/>
    <w:rsid w:val="00313B4B"/>
    <w:rsid w:val="00315822"/>
    <w:rsid w:val="0031584E"/>
    <w:rsid w:val="00322E8D"/>
    <w:rsid w:val="00323632"/>
    <w:rsid w:val="00327590"/>
    <w:rsid w:val="00330AEF"/>
    <w:rsid w:val="00335091"/>
    <w:rsid w:val="00351115"/>
    <w:rsid w:val="0035763E"/>
    <w:rsid w:val="00362325"/>
    <w:rsid w:val="0037235D"/>
    <w:rsid w:val="00372E1F"/>
    <w:rsid w:val="00375815"/>
    <w:rsid w:val="00382BB8"/>
    <w:rsid w:val="00384041"/>
    <w:rsid w:val="003855E5"/>
    <w:rsid w:val="00386541"/>
    <w:rsid w:val="00386DDE"/>
    <w:rsid w:val="0039104E"/>
    <w:rsid w:val="00392101"/>
    <w:rsid w:val="0039677C"/>
    <w:rsid w:val="003A396C"/>
    <w:rsid w:val="003A47F2"/>
    <w:rsid w:val="003B0E15"/>
    <w:rsid w:val="003B18EF"/>
    <w:rsid w:val="003B3127"/>
    <w:rsid w:val="003B5282"/>
    <w:rsid w:val="003C2375"/>
    <w:rsid w:val="003C3B52"/>
    <w:rsid w:val="003C415D"/>
    <w:rsid w:val="003D1AD6"/>
    <w:rsid w:val="003D70B1"/>
    <w:rsid w:val="003E0145"/>
    <w:rsid w:val="003E08CE"/>
    <w:rsid w:val="003E128A"/>
    <w:rsid w:val="003E19AC"/>
    <w:rsid w:val="003E5E06"/>
    <w:rsid w:val="003F093A"/>
    <w:rsid w:val="003F2E1F"/>
    <w:rsid w:val="003F44AB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20458"/>
    <w:rsid w:val="00421627"/>
    <w:rsid w:val="004305EA"/>
    <w:rsid w:val="00431079"/>
    <w:rsid w:val="0043369E"/>
    <w:rsid w:val="004340A3"/>
    <w:rsid w:val="00434A17"/>
    <w:rsid w:val="00440C5D"/>
    <w:rsid w:val="00440C8E"/>
    <w:rsid w:val="00442A13"/>
    <w:rsid w:val="00442C4C"/>
    <w:rsid w:val="004514A3"/>
    <w:rsid w:val="00456220"/>
    <w:rsid w:val="00461A11"/>
    <w:rsid w:val="00464829"/>
    <w:rsid w:val="004671F6"/>
    <w:rsid w:val="00474405"/>
    <w:rsid w:val="004762B9"/>
    <w:rsid w:val="004817D0"/>
    <w:rsid w:val="0048441D"/>
    <w:rsid w:val="0048482B"/>
    <w:rsid w:val="00490938"/>
    <w:rsid w:val="00493182"/>
    <w:rsid w:val="004951BB"/>
    <w:rsid w:val="00495B1C"/>
    <w:rsid w:val="0049789B"/>
    <w:rsid w:val="004A2E2C"/>
    <w:rsid w:val="004A7E05"/>
    <w:rsid w:val="004B630A"/>
    <w:rsid w:val="004C25AD"/>
    <w:rsid w:val="004C7A2A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15F9B"/>
    <w:rsid w:val="00517E37"/>
    <w:rsid w:val="00523A62"/>
    <w:rsid w:val="00524C37"/>
    <w:rsid w:val="005264E9"/>
    <w:rsid w:val="00533E87"/>
    <w:rsid w:val="00550444"/>
    <w:rsid w:val="0055245D"/>
    <w:rsid w:val="00555281"/>
    <w:rsid w:val="005567A6"/>
    <w:rsid w:val="005653DA"/>
    <w:rsid w:val="00574C09"/>
    <w:rsid w:val="00586167"/>
    <w:rsid w:val="005900EE"/>
    <w:rsid w:val="0059033D"/>
    <w:rsid w:val="00591B67"/>
    <w:rsid w:val="0059227B"/>
    <w:rsid w:val="00594F9C"/>
    <w:rsid w:val="005A2246"/>
    <w:rsid w:val="005A41F6"/>
    <w:rsid w:val="005A6F8E"/>
    <w:rsid w:val="005B1CAF"/>
    <w:rsid w:val="005B4A0E"/>
    <w:rsid w:val="005C1896"/>
    <w:rsid w:val="005C2E47"/>
    <w:rsid w:val="005C731D"/>
    <w:rsid w:val="005C763F"/>
    <w:rsid w:val="005D1248"/>
    <w:rsid w:val="005D37A4"/>
    <w:rsid w:val="005D5BC9"/>
    <w:rsid w:val="005D5F76"/>
    <w:rsid w:val="005F0A0D"/>
    <w:rsid w:val="005F2E8C"/>
    <w:rsid w:val="005F5F4A"/>
    <w:rsid w:val="005F761F"/>
    <w:rsid w:val="00607137"/>
    <w:rsid w:val="00611543"/>
    <w:rsid w:val="00611BF9"/>
    <w:rsid w:val="00611CF1"/>
    <w:rsid w:val="00614485"/>
    <w:rsid w:val="00616FA5"/>
    <w:rsid w:val="00621CEA"/>
    <w:rsid w:val="0062558D"/>
    <w:rsid w:val="00626F67"/>
    <w:rsid w:val="00627ABB"/>
    <w:rsid w:val="0063127E"/>
    <w:rsid w:val="00640972"/>
    <w:rsid w:val="00641B47"/>
    <w:rsid w:val="00650FAE"/>
    <w:rsid w:val="00651070"/>
    <w:rsid w:val="00652748"/>
    <w:rsid w:val="00652C18"/>
    <w:rsid w:val="00652C65"/>
    <w:rsid w:val="006546BB"/>
    <w:rsid w:val="006550C7"/>
    <w:rsid w:val="00656C17"/>
    <w:rsid w:val="00657107"/>
    <w:rsid w:val="00657AF5"/>
    <w:rsid w:val="00662016"/>
    <w:rsid w:val="006643F3"/>
    <w:rsid w:val="006700B2"/>
    <w:rsid w:val="00672FAD"/>
    <w:rsid w:val="00680332"/>
    <w:rsid w:val="00682831"/>
    <w:rsid w:val="0068318C"/>
    <w:rsid w:val="00692A62"/>
    <w:rsid w:val="00693CCA"/>
    <w:rsid w:val="006957E5"/>
    <w:rsid w:val="006958C5"/>
    <w:rsid w:val="00696137"/>
    <w:rsid w:val="00697205"/>
    <w:rsid w:val="006972D3"/>
    <w:rsid w:val="006A6A55"/>
    <w:rsid w:val="006B0477"/>
    <w:rsid w:val="006B2F84"/>
    <w:rsid w:val="006B369B"/>
    <w:rsid w:val="006B4B6F"/>
    <w:rsid w:val="006C0E1D"/>
    <w:rsid w:val="006C2E55"/>
    <w:rsid w:val="006C350E"/>
    <w:rsid w:val="006C4ED1"/>
    <w:rsid w:val="006D1AD0"/>
    <w:rsid w:val="006D4C04"/>
    <w:rsid w:val="006E2DC5"/>
    <w:rsid w:val="006F1DE4"/>
    <w:rsid w:val="006F42DF"/>
    <w:rsid w:val="006F445F"/>
    <w:rsid w:val="00705C60"/>
    <w:rsid w:val="00713314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37C38"/>
    <w:rsid w:val="00740D86"/>
    <w:rsid w:val="00740F3D"/>
    <w:rsid w:val="00743BF7"/>
    <w:rsid w:val="00744FEF"/>
    <w:rsid w:val="007513FF"/>
    <w:rsid w:val="00751E4C"/>
    <w:rsid w:val="00755AE7"/>
    <w:rsid w:val="00755BBC"/>
    <w:rsid w:val="007561E0"/>
    <w:rsid w:val="00763EE5"/>
    <w:rsid w:val="007742EC"/>
    <w:rsid w:val="007773B6"/>
    <w:rsid w:val="00782EF2"/>
    <w:rsid w:val="00783A98"/>
    <w:rsid w:val="007871CF"/>
    <w:rsid w:val="0079207D"/>
    <w:rsid w:val="007933A2"/>
    <w:rsid w:val="00795217"/>
    <w:rsid w:val="007A0B60"/>
    <w:rsid w:val="007A1B10"/>
    <w:rsid w:val="007B57EC"/>
    <w:rsid w:val="007B7A3F"/>
    <w:rsid w:val="007C0FC7"/>
    <w:rsid w:val="007C30D9"/>
    <w:rsid w:val="007C588A"/>
    <w:rsid w:val="007D32B1"/>
    <w:rsid w:val="007E1CB3"/>
    <w:rsid w:val="007E28FA"/>
    <w:rsid w:val="007E5717"/>
    <w:rsid w:val="007E70B4"/>
    <w:rsid w:val="007E7E00"/>
    <w:rsid w:val="007F4A7A"/>
    <w:rsid w:val="00805714"/>
    <w:rsid w:val="00810A41"/>
    <w:rsid w:val="00812A0D"/>
    <w:rsid w:val="00814240"/>
    <w:rsid w:val="00816C9F"/>
    <w:rsid w:val="00817B58"/>
    <w:rsid w:val="00820E51"/>
    <w:rsid w:val="008228F7"/>
    <w:rsid w:val="00825830"/>
    <w:rsid w:val="00827D97"/>
    <w:rsid w:val="008362FA"/>
    <w:rsid w:val="00841A01"/>
    <w:rsid w:val="0084633A"/>
    <w:rsid w:val="0085154E"/>
    <w:rsid w:val="00852249"/>
    <w:rsid w:val="0085454D"/>
    <w:rsid w:val="008706F3"/>
    <w:rsid w:val="00872FEB"/>
    <w:rsid w:val="008745BF"/>
    <w:rsid w:val="00874630"/>
    <w:rsid w:val="00876F9E"/>
    <w:rsid w:val="008803FA"/>
    <w:rsid w:val="008811FF"/>
    <w:rsid w:val="00885618"/>
    <w:rsid w:val="00886987"/>
    <w:rsid w:val="008A5587"/>
    <w:rsid w:val="008A63EF"/>
    <w:rsid w:val="008A6914"/>
    <w:rsid w:val="008A7C1D"/>
    <w:rsid w:val="008B3619"/>
    <w:rsid w:val="008B4505"/>
    <w:rsid w:val="008C08D8"/>
    <w:rsid w:val="008C1433"/>
    <w:rsid w:val="008C541D"/>
    <w:rsid w:val="008D073F"/>
    <w:rsid w:val="008D2F17"/>
    <w:rsid w:val="008D71E9"/>
    <w:rsid w:val="008E4543"/>
    <w:rsid w:val="008E4A05"/>
    <w:rsid w:val="008E4F7D"/>
    <w:rsid w:val="008E6B7A"/>
    <w:rsid w:val="008F1B7B"/>
    <w:rsid w:val="008F1E55"/>
    <w:rsid w:val="008F2EAC"/>
    <w:rsid w:val="008F30DC"/>
    <w:rsid w:val="008F7258"/>
    <w:rsid w:val="00904184"/>
    <w:rsid w:val="00905B14"/>
    <w:rsid w:val="00905D8B"/>
    <w:rsid w:val="0091089B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412E7"/>
    <w:rsid w:val="0096246B"/>
    <w:rsid w:val="00962CFE"/>
    <w:rsid w:val="0096307B"/>
    <w:rsid w:val="009653DE"/>
    <w:rsid w:val="0096666A"/>
    <w:rsid w:val="00966806"/>
    <w:rsid w:val="0097400F"/>
    <w:rsid w:val="00974436"/>
    <w:rsid w:val="00976BFC"/>
    <w:rsid w:val="009809D9"/>
    <w:rsid w:val="00982AAF"/>
    <w:rsid w:val="00982E05"/>
    <w:rsid w:val="00985C71"/>
    <w:rsid w:val="0098703F"/>
    <w:rsid w:val="00990487"/>
    <w:rsid w:val="009913BD"/>
    <w:rsid w:val="00991D22"/>
    <w:rsid w:val="00992FE1"/>
    <w:rsid w:val="0099469B"/>
    <w:rsid w:val="009A1460"/>
    <w:rsid w:val="009A1C79"/>
    <w:rsid w:val="009A53D5"/>
    <w:rsid w:val="009A782B"/>
    <w:rsid w:val="009A7EAD"/>
    <w:rsid w:val="009B005C"/>
    <w:rsid w:val="009B1E7F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E3B54"/>
    <w:rsid w:val="009F2DD5"/>
    <w:rsid w:val="009F3021"/>
    <w:rsid w:val="00A00AF7"/>
    <w:rsid w:val="00A01587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31AF5"/>
    <w:rsid w:val="00A323CD"/>
    <w:rsid w:val="00A3792E"/>
    <w:rsid w:val="00A45F2B"/>
    <w:rsid w:val="00A5060B"/>
    <w:rsid w:val="00A52F90"/>
    <w:rsid w:val="00A62212"/>
    <w:rsid w:val="00A649C4"/>
    <w:rsid w:val="00A67CB9"/>
    <w:rsid w:val="00A70AF3"/>
    <w:rsid w:val="00A76AE0"/>
    <w:rsid w:val="00A80E84"/>
    <w:rsid w:val="00A80F40"/>
    <w:rsid w:val="00A82427"/>
    <w:rsid w:val="00A84CBB"/>
    <w:rsid w:val="00A8698B"/>
    <w:rsid w:val="00A86CDC"/>
    <w:rsid w:val="00A870E4"/>
    <w:rsid w:val="00A90274"/>
    <w:rsid w:val="00A93DA5"/>
    <w:rsid w:val="00A95802"/>
    <w:rsid w:val="00A9770D"/>
    <w:rsid w:val="00AA7CC2"/>
    <w:rsid w:val="00AA7D30"/>
    <w:rsid w:val="00AB1395"/>
    <w:rsid w:val="00AB1F8B"/>
    <w:rsid w:val="00AB2068"/>
    <w:rsid w:val="00AB4178"/>
    <w:rsid w:val="00AC26A0"/>
    <w:rsid w:val="00AC3AE3"/>
    <w:rsid w:val="00AC74BE"/>
    <w:rsid w:val="00AD21CE"/>
    <w:rsid w:val="00AD6E58"/>
    <w:rsid w:val="00AE64F4"/>
    <w:rsid w:val="00AF0004"/>
    <w:rsid w:val="00B04642"/>
    <w:rsid w:val="00B07DC7"/>
    <w:rsid w:val="00B10626"/>
    <w:rsid w:val="00B11E5D"/>
    <w:rsid w:val="00B13F2C"/>
    <w:rsid w:val="00B16873"/>
    <w:rsid w:val="00B17BA9"/>
    <w:rsid w:val="00B22500"/>
    <w:rsid w:val="00B256EF"/>
    <w:rsid w:val="00B27F12"/>
    <w:rsid w:val="00B452DD"/>
    <w:rsid w:val="00B4639E"/>
    <w:rsid w:val="00B55A9C"/>
    <w:rsid w:val="00B55D90"/>
    <w:rsid w:val="00B57E3B"/>
    <w:rsid w:val="00B63328"/>
    <w:rsid w:val="00B658EC"/>
    <w:rsid w:val="00B66245"/>
    <w:rsid w:val="00B72A50"/>
    <w:rsid w:val="00B75181"/>
    <w:rsid w:val="00B8102C"/>
    <w:rsid w:val="00B952D6"/>
    <w:rsid w:val="00B95997"/>
    <w:rsid w:val="00B973F6"/>
    <w:rsid w:val="00BA3736"/>
    <w:rsid w:val="00BA4B7E"/>
    <w:rsid w:val="00BB4282"/>
    <w:rsid w:val="00BB474C"/>
    <w:rsid w:val="00BB4BB9"/>
    <w:rsid w:val="00BB5842"/>
    <w:rsid w:val="00BB5FE7"/>
    <w:rsid w:val="00BC0CFF"/>
    <w:rsid w:val="00BC11A5"/>
    <w:rsid w:val="00BC4B0C"/>
    <w:rsid w:val="00BD0B1E"/>
    <w:rsid w:val="00BD42BF"/>
    <w:rsid w:val="00BD50DC"/>
    <w:rsid w:val="00BD5BA0"/>
    <w:rsid w:val="00BD7213"/>
    <w:rsid w:val="00BD7618"/>
    <w:rsid w:val="00BE2972"/>
    <w:rsid w:val="00BE326A"/>
    <w:rsid w:val="00BE500A"/>
    <w:rsid w:val="00BE5EF2"/>
    <w:rsid w:val="00BF12B3"/>
    <w:rsid w:val="00BF21AB"/>
    <w:rsid w:val="00BF2FED"/>
    <w:rsid w:val="00BF64FF"/>
    <w:rsid w:val="00C00F74"/>
    <w:rsid w:val="00C0333B"/>
    <w:rsid w:val="00C141D1"/>
    <w:rsid w:val="00C20519"/>
    <w:rsid w:val="00C2151F"/>
    <w:rsid w:val="00C2212C"/>
    <w:rsid w:val="00C23249"/>
    <w:rsid w:val="00C33C99"/>
    <w:rsid w:val="00C35999"/>
    <w:rsid w:val="00C3627D"/>
    <w:rsid w:val="00C3716A"/>
    <w:rsid w:val="00C37CEB"/>
    <w:rsid w:val="00C42578"/>
    <w:rsid w:val="00C5184C"/>
    <w:rsid w:val="00C52034"/>
    <w:rsid w:val="00C5223A"/>
    <w:rsid w:val="00C55090"/>
    <w:rsid w:val="00C71EA4"/>
    <w:rsid w:val="00C74DA9"/>
    <w:rsid w:val="00C760D6"/>
    <w:rsid w:val="00C76F7D"/>
    <w:rsid w:val="00C804DA"/>
    <w:rsid w:val="00C81A5A"/>
    <w:rsid w:val="00C90913"/>
    <w:rsid w:val="00C912C2"/>
    <w:rsid w:val="00C92299"/>
    <w:rsid w:val="00C9796C"/>
    <w:rsid w:val="00C97DC9"/>
    <w:rsid w:val="00CA14EB"/>
    <w:rsid w:val="00CA1C27"/>
    <w:rsid w:val="00CA2BD1"/>
    <w:rsid w:val="00CA337E"/>
    <w:rsid w:val="00CA54CA"/>
    <w:rsid w:val="00CA6015"/>
    <w:rsid w:val="00CA6104"/>
    <w:rsid w:val="00CA75F5"/>
    <w:rsid w:val="00CB1E13"/>
    <w:rsid w:val="00CB484F"/>
    <w:rsid w:val="00CC24C1"/>
    <w:rsid w:val="00CC32D9"/>
    <w:rsid w:val="00CC3504"/>
    <w:rsid w:val="00CD4C80"/>
    <w:rsid w:val="00CE0FDA"/>
    <w:rsid w:val="00CE39B9"/>
    <w:rsid w:val="00CE3DA5"/>
    <w:rsid w:val="00CE3F3E"/>
    <w:rsid w:val="00CE47E8"/>
    <w:rsid w:val="00CF2579"/>
    <w:rsid w:val="00CF2C94"/>
    <w:rsid w:val="00CF4955"/>
    <w:rsid w:val="00D015AA"/>
    <w:rsid w:val="00D037CF"/>
    <w:rsid w:val="00D06B1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AAA"/>
    <w:rsid w:val="00D454B5"/>
    <w:rsid w:val="00D47AF6"/>
    <w:rsid w:val="00D521F4"/>
    <w:rsid w:val="00D53F76"/>
    <w:rsid w:val="00D54D5A"/>
    <w:rsid w:val="00D55216"/>
    <w:rsid w:val="00D57454"/>
    <w:rsid w:val="00D61D6C"/>
    <w:rsid w:val="00D627AD"/>
    <w:rsid w:val="00D72001"/>
    <w:rsid w:val="00D7257B"/>
    <w:rsid w:val="00D77E99"/>
    <w:rsid w:val="00D863BA"/>
    <w:rsid w:val="00DA00B0"/>
    <w:rsid w:val="00DA1CC4"/>
    <w:rsid w:val="00DA26C8"/>
    <w:rsid w:val="00DA606E"/>
    <w:rsid w:val="00DA6417"/>
    <w:rsid w:val="00DA744D"/>
    <w:rsid w:val="00DA79E1"/>
    <w:rsid w:val="00DB1C2A"/>
    <w:rsid w:val="00DB1DE5"/>
    <w:rsid w:val="00DB56D2"/>
    <w:rsid w:val="00DC01E3"/>
    <w:rsid w:val="00DC1221"/>
    <w:rsid w:val="00DC2921"/>
    <w:rsid w:val="00DC344F"/>
    <w:rsid w:val="00DD1E1C"/>
    <w:rsid w:val="00DD4D17"/>
    <w:rsid w:val="00DD4E4A"/>
    <w:rsid w:val="00DE2A4D"/>
    <w:rsid w:val="00DF198E"/>
    <w:rsid w:val="00DF5866"/>
    <w:rsid w:val="00E02646"/>
    <w:rsid w:val="00E02A6F"/>
    <w:rsid w:val="00E03ED7"/>
    <w:rsid w:val="00E06004"/>
    <w:rsid w:val="00E07B2B"/>
    <w:rsid w:val="00E10A18"/>
    <w:rsid w:val="00E160D5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3A86"/>
    <w:rsid w:val="00E37DD2"/>
    <w:rsid w:val="00E40724"/>
    <w:rsid w:val="00E47407"/>
    <w:rsid w:val="00E47CC1"/>
    <w:rsid w:val="00E505B6"/>
    <w:rsid w:val="00E50A05"/>
    <w:rsid w:val="00E50F6B"/>
    <w:rsid w:val="00E57E42"/>
    <w:rsid w:val="00E618E4"/>
    <w:rsid w:val="00E66A8E"/>
    <w:rsid w:val="00E70FAA"/>
    <w:rsid w:val="00E7460C"/>
    <w:rsid w:val="00E74674"/>
    <w:rsid w:val="00E8028E"/>
    <w:rsid w:val="00E814E8"/>
    <w:rsid w:val="00E81728"/>
    <w:rsid w:val="00E85227"/>
    <w:rsid w:val="00E85ECF"/>
    <w:rsid w:val="00E86D70"/>
    <w:rsid w:val="00E93742"/>
    <w:rsid w:val="00EA1A9E"/>
    <w:rsid w:val="00EA494C"/>
    <w:rsid w:val="00EB1A08"/>
    <w:rsid w:val="00EB43CC"/>
    <w:rsid w:val="00EB4786"/>
    <w:rsid w:val="00EB59DE"/>
    <w:rsid w:val="00EB7A03"/>
    <w:rsid w:val="00EC0070"/>
    <w:rsid w:val="00EC01C3"/>
    <w:rsid w:val="00EC5F26"/>
    <w:rsid w:val="00ED1902"/>
    <w:rsid w:val="00ED28A9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8AF"/>
    <w:rsid w:val="00F006FE"/>
    <w:rsid w:val="00F07921"/>
    <w:rsid w:val="00F1074C"/>
    <w:rsid w:val="00F11556"/>
    <w:rsid w:val="00F12E80"/>
    <w:rsid w:val="00F15A2B"/>
    <w:rsid w:val="00F20A63"/>
    <w:rsid w:val="00F21AD7"/>
    <w:rsid w:val="00F2683D"/>
    <w:rsid w:val="00F33653"/>
    <w:rsid w:val="00F3365D"/>
    <w:rsid w:val="00F3556A"/>
    <w:rsid w:val="00F36D77"/>
    <w:rsid w:val="00F41E11"/>
    <w:rsid w:val="00F43B1B"/>
    <w:rsid w:val="00F46A54"/>
    <w:rsid w:val="00F531B0"/>
    <w:rsid w:val="00F56852"/>
    <w:rsid w:val="00F570FB"/>
    <w:rsid w:val="00F6157A"/>
    <w:rsid w:val="00F65A07"/>
    <w:rsid w:val="00F67BB0"/>
    <w:rsid w:val="00F71A4C"/>
    <w:rsid w:val="00F748C7"/>
    <w:rsid w:val="00F75D0F"/>
    <w:rsid w:val="00F767C6"/>
    <w:rsid w:val="00F77E25"/>
    <w:rsid w:val="00F80D70"/>
    <w:rsid w:val="00F81EE2"/>
    <w:rsid w:val="00F861EE"/>
    <w:rsid w:val="00F90F86"/>
    <w:rsid w:val="00F93A09"/>
    <w:rsid w:val="00F96910"/>
    <w:rsid w:val="00F97F5A"/>
    <w:rsid w:val="00FA7823"/>
    <w:rsid w:val="00FC1667"/>
    <w:rsid w:val="00FC2135"/>
    <w:rsid w:val="00FC21FD"/>
    <w:rsid w:val="00FC4D3E"/>
    <w:rsid w:val="00FC7E65"/>
    <w:rsid w:val="00FD629F"/>
    <w:rsid w:val="00FE0642"/>
    <w:rsid w:val="00FE2206"/>
    <w:rsid w:val="00FE37A0"/>
    <w:rsid w:val="00FE5C1C"/>
    <w:rsid w:val="00FE5F90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C35-8E93-427D-AE1A-0D9F6B34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3664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Валентина М. Поліщук</cp:lastModifiedBy>
  <cp:revision>7</cp:revision>
  <cp:lastPrinted>2024-01-17T14:00:00Z</cp:lastPrinted>
  <dcterms:created xsi:type="dcterms:W3CDTF">2024-01-17T09:29:00Z</dcterms:created>
  <dcterms:modified xsi:type="dcterms:W3CDTF">2024-01-17T14:00:00Z</dcterms:modified>
</cp:coreProperties>
</file>