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C22" w:rsidRDefault="00B96C22" w:rsidP="00B96C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6C22" w:rsidRDefault="00B96C22" w:rsidP="00B96C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6C22" w:rsidRDefault="00B96C22" w:rsidP="00B96C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6C22" w:rsidRDefault="00B96C22" w:rsidP="00B96C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6C22" w:rsidRDefault="00B96C22" w:rsidP="00B96C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6C22" w:rsidRDefault="00B96C22" w:rsidP="00B96C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4E77" w:rsidRPr="00130B13" w:rsidRDefault="001C6FB6" w:rsidP="00B96C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0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подовження строку постановлення Першою колегією суддів </w:t>
      </w:r>
      <w:r w:rsidR="00B96C22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130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5B7355" w:rsidRPr="005B7355">
        <w:rPr>
          <w:rFonts w:ascii="Times New Roman" w:hAnsi="Times New Roman" w:cs="Times New Roman"/>
          <w:b/>
          <w:sz w:val="28"/>
          <w:szCs w:val="28"/>
          <w:lang w:val="uk-UA"/>
        </w:rPr>
        <w:t>Коломійця Володимира Івановича щодо відповідності Конституції України (конституційності) окремого положення пун</w:t>
      </w:r>
      <w:r w:rsidR="005B73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кту 6 </w:t>
      </w:r>
      <w:r w:rsidR="005B7355" w:rsidRPr="005B7355">
        <w:rPr>
          <w:rFonts w:ascii="Times New Roman" w:hAnsi="Times New Roman" w:cs="Times New Roman"/>
          <w:b/>
          <w:sz w:val="28"/>
          <w:szCs w:val="28"/>
          <w:lang w:val="uk-UA"/>
        </w:rPr>
        <w:t>частини другої статті 16 Закону України</w:t>
      </w:r>
      <w:r w:rsidR="00B96C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B7355" w:rsidRPr="005B73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„Про соціальний </w:t>
      </w:r>
      <w:r w:rsidR="00B96C22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B96C2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</w:t>
      </w:r>
      <w:r w:rsidR="005B7355" w:rsidRPr="005B7355">
        <w:rPr>
          <w:rFonts w:ascii="Times New Roman" w:hAnsi="Times New Roman" w:cs="Times New Roman"/>
          <w:b/>
          <w:sz w:val="28"/>
          <w:szCs w:val="28"/>
          <w:lang w:val="uk-UA"/>
        </w:rPr>
        <w:t>і правовий захист військовослужбовців та членів їх сімей“</w:t>
      </w:r>
    </w:p>
    <w:p w:rsidR="001C6FB6" w:rsidRPr="00130B13" w:rsidRDefault="001C6FB6" w:rsidP="00B96C22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</w:p>
    <w:p w:rsidR="00523A08" w:rsidRPr="00130B13" w:rsidRDefault="00523A08" w:rsidP="00B96C22">
      <w:pPr>
        <w:tabs>
          <w:tab w:val="left" w:pos="28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130B1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К и ї в </w:t>
      </w:r>
      <w:r w:rsidRPr="00130B1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130B1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130B1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130B1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130B1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130B1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="00F43C81" w:rsidRPr="00130B1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30B1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Справа № </w:t>
      </w:r>
      <w:r w:rsidR="006A33F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3-</w:t>
      </w:r>
      <w:r w:rsidR="005B735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134</w:t>
      </w:r>
      <w:r w:rsidR="004240A9" w:rsidRPr="00130B1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/2023(</w:t>
      </w:r>
      <w:r w:rsidR="005B735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246</w:t>
      </w:r>
      <w:r w:rsidR="004240A9" w:rsidRPr="00130B1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/23)</w:t>
      </w:r>
    </w:p>
    <w:p w:rsidR="001C6FB6" w:rsidRPr="00130B13" w:rsidRDefault="0026417D" w:rsidP="00B96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B735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A33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7355">
        <w:rPr>
          <w:rFonts w:ascii="Times New Roman" w:hAnsi="Times New Roman" w:cs="Times New Roman"/>
          <w:sz w:val="28"/>
          <w:szCs w:val="28"/>
          <w:lang w:val="uk-UA"/>
        </w:rPr>
        <w:t>липня</w:t>
      </w:r>
      <w:r w:rsidR="00395B78"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5B78" w:rsidRPr="00130B13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535D9C" w:rsidRPr="00130B1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240A9" w:rsidRPr="00130B1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395B78" w:rsidRPr="00130B13">
        <w:rPr>
          <w:rFonts w:ascii="Times New Roman" w:hAnsi="Times New Roman" w:cs="Times New Roman"/>
          <w:sz w:val="28"/>
          <w:szCs w:val="28"/>
          <w:lang w:val="ru-RU"/>
        </w:rPr>
        <w:t xml:space="preserve"> року</w:t>
      </w:r>
    </w:p>
    <w:p w:rsidR="00535D9C" w:rsidRPr="00130B13" w:rsidRDefault="00535D9C" w:rsidP="00B96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0B13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C334FD">
        <w:rPr>
          <w:rFonts w:ascii="Times New Roman" w:hAnsi="Times New Roman" w:cs="Times New Roman"/>
          <w:sz w:val="28"/>
          <w:szCs w:val="28"/>
          <w:lang w:val="ru-RU"/>
        </w:rPr>
        <w:t>80</w:t>
      </w:r>
      <w:r w:rsidR="00222AE8" w:rsidRPr="00130B13">
        <w:rPr>
          <w:rFonts w:ascii="Times New Roman" w:hAnsi="Times New Roman" w:cs="Times New Roman"/>
          <w:sz w:val="28"/>
          <w:szCs w:val="28"/>
          <w:lang w:val="ru-RU"/>
        </w:rPr>
        <w:t>-у</w:t>
      </w:r>
      <w:r w:rsidR="002E55C8" w:rsidRPr="00130B13">
        <w:rPr>
          <w:rFonts w:ascii="Times New Roman" w:hAnsi="Times New Roman" w:cs="Times New Roman"/>
          <w:sz w:val="28"/>
          <w:szCs w:val="28"/>
          <w:lang w:val="ru-RU"/>
        </w:rPr>
        <w:t>/202</w:t>
      </w:r>
      <w:r w:rsidR="004240A9" w:rsidRPr="00130B13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F159D1" w:rsidRDefault="00F159D1" w:rsidP="00B9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6C22" w:rsidRPr="00130B13" w:rsidRDefault="00B96C22" w:rsidP="00B9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FB6" w:rsidRDefault="001C6FB6" w:rsidP="00B9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B13">
        <w:rPr>
          <w:rFonts w:ascii="Times New Roman" w:hAnsi="Times New Roman" w:cs="Times New Roman"/>
          <w:sz w:val="28"/>
          <w:szCs w:val="28"/>
          <w:lang w:val="uk-UA"/>
        </w:rPr>
        <w:t>Велика палата Конституцій</w:t>
      </w:r>
      <w:r w:rsidR="004240A9" w:rsidRPr="00130B13">
        <w:rPr>
          <w:rFonts w:ascii="Times New Roman" w:hAnsi="Times New Roman" w:cs="Times New Roman"/>
          <w:sz w:val="28"/>
          <w:szCs w:val="28"/>
          <w:lang w:val="uk-UA"/>
        </w:rPr>
        <w:t>ного Суду України у складі</w:t>
      </w:r>
      <w:r w:rsidRPr="00130B1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E00A3" w:rsidRPr="00130B13" w:rsidRDefault="001E00A3" w:rsidP="00B9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0200" w:rsidRPr="00130B13" w:rsidRDefault="00222AE8" w:rsidP="00B96C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30B13">
        <w:rPr>
          <w:rFonts w:ascii="Times New Roman" w:hAnsi="Times New Roman" w:cs="Times New Roman"/>
          <w:sz w:val="28"/>
          <w:szCs w:val="28"/>
          <w:lang w:val="uk-UA"/>
        </w:rPr>
        <w:t>Головат</w:t>
      </w:r>
      <w:r w:rsidR="004240A9" w:rsidRPr="00130B13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 Сергі</w:t>
      </w:r>
      <w:r w:rsidR="004240A9" w:rsidRPr="00130B13">
        <w:rPr>
          <w:rFonts w:ascii="Times New Roman" w:hAnsi="Times New Roman" w:cs="Times New Roman"/>
          <w:sz w:val="28"/>
          <w:szCs w:val="28"/>
          <w:lang w:val="uk-UA"/>
        </w:rPr>
        <w:t>й Петрович (голова засідання)</w:t>
      </w:r>
      <w:r w:rsidR="00080200" w:rsidRPr="00130B1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80200" w:rsidRPr="00130B13" w:rsidRDefault="00080200" w:rsidP="00B96C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30B13">
        <w:rPr>
          <w:rFonts w:ascii="Times New Roman" w:hAnsi="Times New Roman" w:cs="Times New Roman"/>
          <w:sz w:val="28"/>
          <w:szCs w:val="28"/>
          <w:lang w:val="uk-UA"/>
        </w:rPr>
        <w:t>Городовенк</w:t>
      </w:r>
      <w:r w:rsidR="004240A9" w:rsidRPr="00130B13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 w:rsidR="004240A9"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 Віктор Валентинович</w:t>
      </w:r>
      <w:r w:rsidRPr="00130B1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80200" w:rsidRPr="00130B13" w:rsidRDefault="004240A9" w:rsidP="00B96C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30B13">
        <w:rPr>
          <w:rFonts w:ascii="Times New Roman" w:hAnsi="Times New Roman" w:cs="Times New Roman"/>
          <w:sz w:val="28"/>
          <w:szCs w:val="28"/>
          <w:lang w:val="uk-UA"/>
        </w:rPr>
        <w:t>Грищук Оксана Вікторівна</w:t>
      </w:r>
      <w:r w:rsidR="00080200" w:rsidRPr="00130B1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368D9" w:rsidRPr="00130B13" w:rsidRDefault="009368D9" w:rsidP="00B96C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30B13">
        <w:rPr>
          <w:rFonts w:ascii="Times New Roman" w:hAnsi="Times New Roman" w:cs="Times New Roman"/>
          <w:sz w:val="28"/>
          <w:szCs w:val="28"/>
          <w:lang w:val="uk-UA"/>
        </w:rPr>
        <w:t>Кичун</w:t>
      </w:r>
      <w:proofErr w:type="spellEnd"/>
      <w:r w:rsidR="004240A9"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 Віктор</w:t>
      </w:r>
      <w:r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 Іванович,</w:t>
      </w:r>
    </w:p>
    <w:p w:rsidR="004240A9" w:rsidRPr="00130B13" w:rsidRDefault="004240A9" w:rsidP="00B96C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30B13">
        <w:rPr>
          <w:rFonts w:ascii="Times New Roman" w:hAnsi="Times New Roman" w:cs="Times New Roman"/>
          <w:sz w:val="28"/>
          <w:szCs w:val="28"/>
          <w:lang w:val="uk-UA"/>
        </w:rPr>
        <w:t>Колісник Віктор Павлович,</w:t>
      </w:r>
    </w:p>
    <w:p w:rsidR="00080200" w:rsidRPr="00130B13" w:rsidRDefault="00080200" w:rsidP="00B96C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30B13">
        <w:rPr>
          <w:rFonts w:ascii="Times New Roman" w:hAnsi="Times New Roman" w:cs="Times New Roman"/>
          <w:sz w:val="28"/>
          <w:szCs w:val="28"/>
          <w:lang w:val="uk-UA"/>
        </w:rPr>
        <w:t>Кривенк</w:t>
      </w:r>
      <w:r w:rsidR="00A243CB" w:rsidRPr="00130B1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 Віктор Васильович,</w:t>
      </w:r>
    </w:p>
    <w:p w:rsidR="00080200" w:rsidRPr="00130B13" w:rsidRDefault="00080200" w:rsidP="00B96C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30B13">
        <w:rPr>
          <w:rFonts w:ascii="Times New Roman" w:hAnsi="Times New Roman" w:cs="Times New Roman"/>
          <w:sz w:val="28"/>
          <w:szCs w:val="28"/>
          <w:lang w:val="uk-UA"/>
        </w:rPr>
        <w:t>Мойсик Володимир Романович,</w:t>
      </w:r>
    </w:p>
    <w:p w:rsidR="00080200" w:rsidRPr="00130B13" w:rsidRDefault="00080200" w:rsidP="00B96C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30B13">
        <w:rPr>
          <w:rFonts w:ascii="Times New Roman" w:hAnsi="Times New Roman" w:cs="Times New Roman"/>
          <w:sz w:val="28"/>
          <w:szCs w:val="28"/>
          <w:lang w:val="uk-UA"/>
        </w:rPr>
        <w:t>Первомайськ</w:t>
      </w:r>
      <w:r w:rsidR="00A243CB" w:rsidRPr="00130B13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 Олег Олексійович,</w:t>
      </w:r>
    </w:p>
    <w:p w:rsidR="00A243CB" w:rsidRPr="00130B13" w:rsidRDefault="00A243CB" w:rsidP="00B96C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30B13">
        <w:rPr>
          <w:rFonts w:ascii="Times New Roman" w:hAnsi="Times New Roman" w:cs="Times New Roman"/>
          <w:sz w:val="28"/>
          <w:szCs w:val="28"/>
          <w:lang w:val="uk-UA"/>
        </w:rPr>
        <w:t>Петришин</w:t>
      </w:r>
      <w:proofErr w:type="spellEnd"/>
      <w:r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Віталійович,</w:t>
      </w:r>
    </w:p>
    <w:p w:rsidR="00080200" w:rsidRPr="00130B13" w:rsidRDefault="004240A9" w:rsidP="00B96C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30B13">
        <w:rPr>
          <w:rFonts w:ascii="Times New Roman" w:hAnsi="Times New Roman" w:cs="Times New Roman"/>
          <w:sz w:val="28"/>
          <w:szCs w:val="28"/>
          <w:lang w:val="uk-UA"/>
        </w:rPr>
        <w:t>Совгир</w:t>
      </w:r>
      <w:r w:rsidR="00A243CB" w:rsidRPr="00130B13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 Ольг</w:t>
      </w:r>
      <w:r w:rsidR="00A243CB" w:rsidRPr="00130B1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Володимирівн</w:t>
      </w:r>
      <w:r w:rsidR="00A243CB" w:rsidRPr="00130B1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80200" w:rsidRPr="00130B1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80200" w:rsidRPr="00130B13" w:rsidRDefault="00080200" w:rsidP="00B96C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30B13">
        <w:rPr>
          <w:rFonts w:ascii="Times New Roman" w:hAnsi="Times New Roman" w:cs="Times New Roman"/>
          <w:sz w:val="28"/>
          <w:szCs w:val="28"/>
          <w:lang w:val="uk-UA"/>
        </w:rPr>
        <w:t>Філюк</w:t>
      </w:r>
      <w:proofErr w:type="spellEnd"/>
      <w:r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 Петр</w:t>
      </w:r>
      <w:r w:rsidR="00A243CB" w:rsidRPr="00130B1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0B13">
        <w:rPr>
          <w:rFonts w:ascii="Times New Roman" w:hAnsi="Times New Roman" w:cs="Times New Roman"/>
          <w:sz w:val="28"/>
          <w:szCs w:val="28"/>
          <w:lang w:val="uk-UA"/>
        </w:rPr>
        <w:t>Тодосьович</w:t>
      </w:r>
      <w:proofErr w:type="spellEnd"/>
      <w:r w:rsidR="00A243CB"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C3EE7" w:rsidRPr="00130B13">
        <w:rPr>
          <w:rFonts w:ascii="Times New Roman" w:hAnsi="Times New Roman" w:cs="Times New Roman"/>
          <w:sz w:val="28"/>
          <w:szCs w:val="28"/>
          <w:lang w:val="uk-UA"/>
        </w:rPr>
        <w:t>доповідач</w:t>
      </w:r>
      <w:r w:rsidR="00A243CB" w:rsidRPr="00130B1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30B1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240A9" w:rsidRPr="00080200" w:rsidRDefault="004240A9" w:rsidP="00B96C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30B13">
        <w:rPr>
          <w:rFonts w:ascii="Times New Roman" w:hAnsi="Times New Roman" w:cs="Times New Roman"/>
          <w:sz w:val="28"/>
          <w:szCs w:val="28"/>
          <w:lang w:val="uk-UA"/>
        </w:rPr>
        <w:t>Юровськ</w:t>
      </w:r>
      <w:r w:rsidR="00A243CB" w:rsidRPr="00130B1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 Галин</w:t>
      </w:r>
      <w:r w:rsidR="00A243CB" w:rsidRPr="00130B1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 Валентинівн</w:t>
      </w:r>
      <w:r w:rsidR="00A243CB" w:rsidRPr="00130B1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30B1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C6FB6" w:rsidRPr="001C6FB6" w:rsidRDefault="001C6FB6" w:rsidP="00B96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60D1" w:rsidRDefault="001C6FB6" w:rsidP="00B96C22">
      <w:pPr>
        <w:spacing w:after="0" w:line="34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розглянула на засіданні клопотання судді-доповідача </w:t>
      </w:r>
      <w:proofErr w:type="spellStart"/>
      <w:r w:rsidR="00080200" w:rsidRPr="00130B13">
        <w:rPr>
          <w:rFonts w:ascii="Times New Roman" w:hAnsi="Times New Roman" w:cs="Times New Roman"/>
          <w:sz w:val="28"/>
          <w:szCs w:val="28"/>
          <w:lang w:val="uk-UA"/>
        </w:rPr>
        <w:t>Філюка</w:t>
      </w:r>
      <w:proofErr w:type="spellEnd"/>
      <w:r w:rsidR="00080200"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 П.Т.</w:t>
      </w:r>
      <w:r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 про подовження строку постановлення Першою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</w:t>
      </w:r>
      <w:r w:rsidRPr="00130B13">
        <w:rPr>
          <w:lang w:val="uk-UA"/>
        </w:rPr>
        <w:t xml:space="preserve"> </w:t>
      </w:r>
      <w:r w:rsidRPr="00130B13">
        <w:rPr>
          <w:rFonts w:ascii="Times New Roman" w:hAnsi="Times New Roman" w:cs="Times New Roman"/>
          <w:sz w:val="28"/>
          <w:szCs w:val="28"/>
          <w:lang w:val="uk-UA"/>
        </w:rPr>
        <w:t>конституційною скаргою</w:t>
      </w:r>
      <w:r w:rsidR="00F159D1"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7355">
        <w:rPr>
          <w:rFonts w:ascii="Times New Roman" w:hAnsi="Times New Roman" w:cs="Times New Roman"/>
          <w:sz w:val="28"/>
          <w:szCs w:val="28"/>
          <w:lang w:val="uk-UA"/>
        </w:rPr>
        <w:t>Коломійця Володимира Івановича</w:t>
      </w:r>
      <w:r w:rsidR="005B7355" w:rsidRPr="00036891">
        <w:rPr>
          <w:rFonts w:ascii="Times New Roman" w:hAnsi="Times New Roman" w:cs="Times New Roman"/>
          <w:sz w:val="28"/>
          <w:szCs w:val="28"/>
          <w:lang w:val="uk-UA"/>
        </w:rPr>
        <w:t xml:space="preserve"> щодо відповідності Конституції України (конституційності) </w:t>
      </w:r>
      <w:r w:rsidR="005B7355">
        <w:rPr>
          <w:rFonts w:ascii="Times New Roman" w:hAnsi="Times New Roman" w:cs="Times New Roman"/>
          <w:sz w:val="28"/>
          <w:szCs w:val="28"/>
          <w:lang w:val="uk-UA"/>
        </w:rPr>
        <w:t>окремого положення пункту 6 частини другої статті 16 Закону України „Про соціальний і правовий захист військовослужбовців та членів їх сімей“</w:t>
      </w:r>
      <w:r w:rsidR="005B7355" w:rsidRPr="006839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4A8B" w:rsidRPr="00130B13" w:rsidRDefault="001F4A8B" w:rsidP="00B96C22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B1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Заслухавши суддю-доповідача </w:t>
      </w:r>
      <w:proofErr w:type="spellStart"/>
      <w:r w:rsidR="00E85ADE" w:rsidRPr="00130B13">
        <w:rPr>
          <w:rFonts w:ascii="Times New Roman" w:hAnsi="Times New Roman" w:cs="Times New Roman"/>
          <w:sz w:val="28"/>
          <w:szCs w:val="28"/>
          <w:lang w:val="uk-UA"/>
        </w:rPr>
        <w:t>Філюка</w:t>
      </w:r>
      <w:proofErr w:type="spellEnd"/>
      <w:r w:rsidR="00E85ADE"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130B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85ADE" w:rsidRPr="00130B13">
        <w:rPr>
          <w:rFonts w:ascii="Times New Roman" w:hAnsi="Times New Roman" w:cs="Times New Roman"/>
          <w:sz w:val="28"/>
          <w:szCs w:val="28"/>
          <w:lang w:val="uk-UA"/>
        </w:rPr>
        <w:t>Т.</w:t>
      </w:r>
      <w:r w:rsidR="002C7D1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B9F"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Велика </w:t>
      </w:r>
      <w:r w:rsidRPr="00130B13">
        <w:rPr>
          <w:rFonts w:ascii="Times New Roman" w:hAnsi="Times New Roman" w:cs="Times New Roman"/>
          <w:sz w:val="28"/>
          <w:szCs w:val="28"/>
          <w:lang w:val="uk-UA"/>
        </w:rPr>
        <w:t>палата Конституційного Суду України</w:t>
      </w:r>
    </w:p>
    <w:p w:rsidR="001F4A8B" w:rsidRPr="00130B13" w:rsidRDefault="001F4A8B" w:rsidP="00B96C22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4A8B" w:rsidRPr="00130B13" w:rsidRDefault="001F4A8B" w:rsidP="00B96C22">
      <w:pPr>
        <w:spacing w:after="0" w:line="34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0B13">
        <w:rPr>
          <w:rFonts w:ascii="Times New Roman" w:hAnsi="Times New Roman" w:cs="Times New Roman"/>
          <w:b/>
          <w:sz w:val="28"/>
          <w:szCs w:val="28"/>
          <w:lang w:val="uk-UA"/>
        </w:rPr>
        <w:t>у с т а н о в и л а:</w:t>
      </w:r>
    </w:p>
    <w:p w:rsidR="001F4A8B" w:rsidRPr="00130B13" w:rsidRDefault="001F4A8B" w:rsidP="00B96C22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55C8" w:rsidRPr="00130B13" w:rsidRDefault="002E55C8" w:rsidP="00B96C22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B13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1F4A8B" w:rsidRPr="00130B13" w:rsidRDefault="002E55C8" w:rsidP="00B96C22">
      <w:pPr>
        <w:spacing w:after="0" w:line="34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</w:t>
      </w:r>
      <w:r w:rsidRPr="00130B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вирішення</w:t>
      </w:r>
      <w:r w:rsidR="003175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Pr="00130B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процедурних питань</w:t>
      </w:r>
      <w:r w:rsidR="00A243CB" w:rsidRPr="00130B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суддя-доповідач </w:t>
      </w:r>
      <w:r w:rsidR="0031754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звернувся з клопотанням про подовження строку для постановлення </w:t>
      </w:r>
      <w:r w:rsidR="00A243CB" w:rsidRPr="00130B13">
        <w:rPr>
          <w:rFonts w:ascii="Times New Roman" w:hAnsi="Times New Roman" w:cs="Times New Roman"/>
          <w:sz w:val="28"/>
          <w:szCs w:val="28"/>
          <w:lang w:val="uk-UA"/>
        </w:rPr>
        <w:br/>
      </w:r>
      <w:r w:rsidR="006A6024"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Першою колегією суддів Першого сенату Конституційного Суду України </w:t>
      </w:r>
      <w:r w:rsidRPr="00130B13">
        <w:rPr>
          <w:rFonts w:ascii="Times New Roman" w:hAnsi="Times New Roman" w:cs="Times New Roman"/>
          <w:sz w:val="28"/>
          <w:szCs w:val="28"/>
          <w:lang w:val="uk-UA"/>
        </w:rPr>
        <w:t>ухвали про відкриття або про відмову у відкритті конституційного провадження у справі</w:t>
      </w:r>
      <w:r w:rsidRPr="00130B13">
        <w:rPr>
          <w:lang w:val="uk-UA"/>
        </w:rPr>
        <w:t xml:space="preserve"> </w:t>
      </w:r>
      <w:r w:rsidRPr="00130B13">
        <w:rPr>
          <w:rFonts w:ascii="Times New Roman" w:hAnsi="Times New Roman" w:cs="Times New Roman"/>
          <w:sz w:val="28"/>
          <w:szCs w:val="28"/>
          <w:lang w:val="uk-UA"/>
        </w:rPr>
        <w:t>за конституційною скаргою</w:t>
      </w:r>
      <w:r w:rsidR="00A243CB"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7355">
        <w:rPr>
          <w:rFonts w:ascii="Times New Roman" w:hAnsi="Times New Roman" w:cs="Times New Roman"/>
          <w:sz w:val="28"/>
          <w:szCs w:val="28"/>
          <w:lang w:val="uk-UA"/>
        </w:rPr>
        <w:t>Коломійця Володимира Івановича</w:t>
      </w:r>
      <w:r w:rsidR="005B7355" w:rsidRPr="00036891">
        <w:rPr>
          <w:rFonts w:ascii="Times New Roman" w:hAnsi="Times New Roman" w:cs="Times New Roman"/>
          <w:sz w:val="28"/>
          <w:szCs w:val="28"/>
          <w:lang w:val="uk-UA"/>
        </w:rPr>
        <w:t xml:space="preserve"> щодо відповідності Конституції України (конституційності) </w:t>
      </w:r>
      <w:r w:rsidR="005B7355">
        <w:rPr>
          <w:rFonts w:ascii="Times New Roman" w:hAnsi="Times New Roman" w:cs="Times New Roman"/>
          <w:sz w:val="28"/>
          <w:szCs w:val="28"/>
          <w:lang w:val="uk-UA"/>
        </w:rPr>
        <w:t xml:space="preserve">окремого положення пункту 6 частини </w:t>
      </w:r>
      <w:r w:rsidR="00B96C22">
        <w:rPr>
          <w:rFonts w:ascii="Times New Roman" w:hAnsi="Times New Roman" w:cs="Times New Roman"/>
          <w:sz w:val="28"/>
          <w:szCs w:val="28"/>
          <w:lang w:val="uk-UA"/>
        </w:rPr>
        <w:t xml:space="preserve">другої статті 16 Закону України </w:t>
      </w:r>
      <w:r w:rsidR="005B7355">
        <w:rPr>
          <w:rFonts w:ascii="Times New Roman" w:hAnsi="Times New Roman" w:cs="Times New Roman"/>
          <w:sz w:val="28"/>
          <w:szCs w:val="28"/>
          <w:lang w:val="uk-UA"/>
        </w:rPr>
        <w:t xml:space="preserve">„Про соціальний і правовий захист військовослужбовців та членів їх сімей“ </w:t>
      </w:r>
      <w:r w:rsidR="00E85ADE" w:rsidRPr="00130B1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E85ADE" w:rsidRPr="00130B13">
        <w:rPr>
          <w:rFonts w:ascii="Times New Roman" w:hAnsi="Times New Roman" w:cs="Times New Roman"/>
          <w:sz w:val="28"/>
          <w:szCs w:val="28"/>
          <w:lang w:val="uk-UA"/>
        </w:rPr>
        <w:t>розподілено</w:t>
      </w:r>
      <w:proofErr w:type="spellEnd"/>
      <w:r w:rsidR="00E85ADE"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73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25 липня </w:t>
      </w:r>
      <w:r w:rsidR="000060D1" w:rsidRPr="00130B13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4240A9" w:rsidRPr="00130B1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85ADE"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B96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85ADE" w:rsidRPr="00130B13">
        <w:rPr>
          <w:rFonts w:ascii="Times New Roman" w:hAnsi="Times New Roman" w:cs="Times New Roman"/>
          <w:sz w:val="28"/>
          <w:szCs w:val="28"/>
          <w:lang w:val="uk-UA"/>
        </w:rPr>
        <w:t>Філюку</w:t>
      </w:r>
      <w:proofErr w:type="spellEnd"/>
      <w:r w:rsidR="00E85ADE"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 П.Т.)</w:t>
      </w:r>
      <w:r w:rsidR="004F31D7" w:rsidRPr="00130B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31D7" w:rsidRPr="00130B13" w:rsidRDefault="004F31D7" w:rsidP="00B96C22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4A8B" w:rsidRPr="00130B13" w:rsidRDefault="00317546" w:rsidP="00B96C22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35D9C" w:rsidRPr="00130B13">
        <w:rPr>
          <w:rFonts w:ascii="Times New Roman" w:hAnsi="Times New Roman" w:cs="Times New Roman"/>
          <w:sz w:val="28"/>
          <w:szCs w:val="28"/>
          <w:lang w:val="uk-UA"/>
        </w:rPr>
        <w:t>раховуючи</w:t>
      </w:r>
      <w:r w:rsidR="001F4A8B"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 викладене та керуючись статтею 153 Конституції України,</w:t>
      </w:r>
      <w:r w:rsidR="00E85ADE"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A8B"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статей 35, 61, 86 Закону України „Про </w:t>
      </w:r>
      <w:r w:rsidR="00535D9C"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Конституційний </w:t>
      </w:r>
      <w:r w:rsidR="00E85ADE"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Суд України“, </w:t>
      </w:r>
      <w:r w:rsidR="001F4A8B" w:rsidRPr="00130B13">
        <w:rPr>
          <w:rFonts w:ascii="Times New Roman" w:hAnsi="Times New Roman" w:cs="Times New Roman"/>
          <w:sz w:val="28"/>
          <w:szCs w:val="28"/>
          <w:lang w:val="uk-UA"/>
        </w:rPr>
        <w:t>відповідно до § 52 Регламенту Конституційного Суду України</w:t>
      </w:r>
      <w:r w:rsidR="00583B9F"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 Велика палата Конституційного </w:t>
      </w:r>
      <w:r w:rsidR="001F4A8B" w:rsidRPr="00130B13">
        <w:rPr>
          <w:rFonts w:ascii="Times New Roman" w:hAnsi="Times New Roman" w:cs="Times New Roman"/>
          <w:sz w:val="28"/>
          <w:szCs w:val="28"/>
          <w:lang w:val="uk-UA"/>
        </w:rPr>
        <w:t>Суду України</w:t>
      </w:r>
    </w:p>
    <w:p w:rsidR="00583B9F" w:rsidRPr="00130B13" w:rsidRDefault="00583B9F" w:rsidP="00B96C22">
      <w:pPr>
        <w:spacing w:after="0" w:line="34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1D7" w:rsidRPr="00130B13" w:rsidRDefault="004F31D7" w:rsidP="00B96C22">
      <w:pPr>
        <w:spacing w:after="0" w:line="34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0B13">
        <w:rPr>
          <w:rFonts w:ascii="Times New Roman" w:hAnsi="Times New Roman" w:cs="Times New Roman"/>
          <w:b/>
          <w:sz w:val="28"/>
          <w:szCs w:val="28"/>
          <w:lang w:val="uk-UA"/>
        </w:rPr>
        <w:t>у х в а л и л а:</w:t>
      </w:r>
    </w:p>
    <w:p w:rsidR="004F31D7" w:rsidRPr="00130B13" w:rsidRDefault="004F31D7" w:rsidP="00B96C22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60D1" w:rsidRDefault="004F31D7" w:rsidP="00B96C22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B13">
        <w:rPr>
          <w:rFonts w:ascii="Times New Roman" w:hAnsi="Times New Roman" w:cs="Times New Roman"/>
          <w:sz w:val="28"/>
          <w:szCs w:val="28"/>
          <w:lang w:val="uk-UA"/>
        </w:rPr>
        <w:t>подовжити до</w:t>
      </w:r>
      <w:r w:rsidR="00BA3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34F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B7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350E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="00BA3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0B1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85ADE" w:rsidRPr="00130B1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240A9" w:rsidRPr="00130B1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E632DB"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строк </w:t>
      </w:r>
      <w:r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постановлення Першою колегією суддів Першого сенату Конституційного Суду України ухвали про відкриття або </w:t>
      </w:r>
      <w:r w:rsidRPr="00130B1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відмову у відкритті конституційного провадження </w:t>
      </w:r>
      <w:r w:rsidR="006A6024"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у справі </w:t>
      </w:r>
      <w:r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за конституційною скаргою </w:t>
      </w:r>
      <w:r w:rsidR="005B7355">
        <w:rPr>
          <w:rFonts w:ascii="Times New Roman" w:hAnsi="Times New Roman" w:cs="Times New Roman"/>
          <w:sz w:val="28"/>
          <w:szCs w:val="28"/>
          <w:lang w:val="uk-UA"/>
        </w:rPr>
        <w:t>Коломійця Володимира Івановича</w:t>
      </w:r>
      <w:r w:rsidR="005B7355" w:rsidRPr="00036891">
        <w:rPr>
          <w:rFonts w:ascii="Times New Roman" w:hAnsi="Times New Roman" w:cs="Times New Roman"/>
          <w:sz w:val="28"/>
          <w:szCs w:val="28"/>
          <w:lang w:val="uk-UA"/>
        </w:rPr>
        <w:t xml:space="preserve"> щодо відповідності Конституції України (конституційності) </w:t>
      </w:r>
      <w:r w:rsidR="005B7355">
        <w:rPr>
          <w:rFonts w:ascii="Times New Roman" w:hAnsi="Times New Roman" w:cs="Times New Roman"/>
          <w:sz w:val="28"/>
          <w:szCs w:val="28"/>
          <w:lang w:val="uk-UA"/>
        </w:rPr>
        <w:t xml:space="preserve">окремого положення пункту 6 </w:t>
      </w:r>
      <w:r w:rsidR="00B96C22">
        <w:rPr>
          <w:rFonts w:ascii="Times New Roman" w:hAnsi="Times New Roman" w:cs="Times New Roman"/>
          <w:sz w:val="28"/>
          <w:szCs w:val="28"/>
          <w:lang w:val="uk-UA"/>
        </w:rPr>
        <w:br/>
      </w:r>
      <w:r w:rsidR="005B7355">
        <w:rPr>
          <w:rFonts w:ascii="Times New Roman" w:hAnsi="Times New Roman" w:cs="Times New Roman"/>
          <w:sz w:val="28"/>
          <w:szCs w:val="28"/>
          <w:lang w:val="uk-UA"/>
        </w:rPr>
        <w:t>частини другої статті 16 Закону України „Про соціальний і правовий захист військовослужбовців та членів їх сімей“</w:t>
      </w:r>
      <w:r w:rsidR="005B7355" w:rsidRPr="006839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0A44" w:rsidRDefault="00960A44" w:rsidP="00B96C22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0A44" w:rsidRDefault="00960A44" w:rsidP="00B96C22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0A44" w:rsidRDefault="00960A44" w:rsidP="00B96C22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0A44" w:rsidRPr="00437EC2" w:rsidRDefault="00960A44" w:rsidP="00960A44">
      <w:pPr>
        <w:pStyle w:val="a9"/>
        <w:ind w:left="4254" w:firstLine="0"/>
        <w:jc w:val="center"/>
        <w:rPr>
          <w:caps/>
          <w:szCs w:val="28"/>
        </w:rPr>
      </w:pPr>
      <w:bookmarkStart w:id="0" w:name="_GoBack"/>
      <w:r w:rsidRPr="00437EC2">
        <w:rPr>
          <w:caps/>
          <w:szCs w:val="28"/>
        </w:rPr>
        <w:t>Велика палата</w:t>
      </w:r>
    </w:p>
    <w:p w:rsidR="00960A44" w:rsidRPr="00437EC2" w:rsidRDefault="00960A44" w:rsidP="00960A44">
      <w:pPr>
        <w:pStyle w:val="a9"/>
        <w:ind w:left="4254" w:firstLine="0"/>
        <w:jc w:val="center"/>
        <w:rPr>
          <w:b w:val="0"/>
          <w:bCs/>
          <w:caps/>
          <w:color w:val="000000"/>
          <w:szCs w:val="28"/>
        </w:rPr>
      </w:pPr>
      <w:r w:rsidRPr="00437EC2">
        <w:rPr>
          <w:caps/>
          <w:szCs w:val="28"/>
        </w:rPr>
        <w:t>Конституційного Суду України</w:t>
      </w:r>
    </w:p>
    <w:bookmarkEnd w:id="0"/>
    <w:p w:rsidR="00960A44" w:rsidRPr="00130B13" w:rsidRDefault="00960A44" w:rsidP="00B96C22">
      <w:pPr>
        <w:spacing w:after="0" w:line="34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B3FFE" w:rsidRDefault="00DB3FFE" w:rsidP="001F4A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2CE" w:rsidRPr="00130B13" w:rsidRDefault="006A72CE" w:rsidP="001F4A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FB6" w:rsidRPr="00583B9F" w:rsidRDefault="001C6FB6" w:rsidP="00583B9F">
      <w:pPr>
        <w:spacing w:after="0" w:line="360" w:lineRule="auto"/>
        <w:ind w:left="3969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C6FB6" w:rsidRPr="00583B9F" w:rsidSect="00B96C22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68E" w:rsidRDefault="0014168E" w:rsidP="00395B78">
      <w:pPr>
        <w:spacing w:after="0" w:line="240" w:lineRule="auto"/>
      </w:pPr>
      <w:r>
        <w:separator/>
      </w:r>
    </w:p>
  </w:endnote>
  <w:endnote w:type="continuationSeparator" w:id="0">
    <w:p w:rsidR="0014168E" w:rsidRDefault="0014168E" w:rsidP="0039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22" w:rsidRPr="00B96C22" w:rsidRDefault="00B96C22">
    <w:pPr>
      <w:pStyle w:val="a7"/>
      <w:rPr>
        <w:rFonts w:ascii="Times New Roman" w:hAnsi="Times New Roman" w:cs="Times New Roman"/>
        <w:sz w:val="10"/>
        <w:szCs w:val="10"/>
      </w:rPr>
    </w:pPr>
    <w:r w:rsidRPr="00B96C22">
      <w:rPr>
        <w:rFonts w:ascii="Times New Roman" w:hAnsi="Times New Roman" w:cs="Times New Roman"/>
        <w:sz w:val="10"/>
        <w:szCs w:val="10"/>
      </w:rPr>
      <w:fldChar w:fldCharType="begin"/>
    </w:r>
    <w:r w:rsidRPr="00B96C22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B96C22">
      <w:rPr>
        <w:rFonts w:ascii="Times New Roman" w:hAnsi="Times New Roman" w:cs="Times New Roman"/>
        <w:sz w:val="10"/>
        <w:szCs w:val="10"/>
      </w:rPr>
      <w:fldChar w:fldCharType="separate"/>
    </w:r>
    <w:r w:rsidR="00960A44">
      <w:rPr>
        <w:rFonts w:ascii="Times New Roman" w:hAnsi="Times New Roman" w:cs="Times New Roman"/>
        <w:noProof/>
        <w:sz w:val="10"/>
        <w:szCs w:val="10"/>
      </w:rPr>
      <w:t>G:\2023\Suddi\Uhvala VP\112.docx</w:t>
    </w:r>
    <w:r w:rsidRPr="00B96C22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22" w:rsidRPr="00B96C22" w:rsidRDefault="00B96C22">
    <w:pPr>
      <w:pStyle w:val="a7"/>
      <w:rPr>
        <w:rFonts w:ascii="Times New Roman" w:hAnsi="Times New Roman" w:cs="Times New Roman"/>
        <w:sz w:val="10"/>
        <w:szCs w:val="10"/>
      </w:rPr>
    </w:pPr>
    <w:r w:rsidRPr="00B96C22">
      <w:rPr>
        <w:rFonts w:ascii="Times New Roman" w:hAnsi="Times New Roman" w:cs="Times New Roman"/>
        <w:sz w:val="10"/>
        <w:szCs w:val="10"/>
      </w:rPr>
      <w:fldChar w:fldCharType="begin"/>
    </w:r>
    <w:r w:rsidRPr="00B96C22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B96C22">
      <w:rPr>
        <w:rFonts w:ascii="Times New Roman" w:hAnsi="Times New Roman" w:cs="Times New Roman"/>
        <w:sz w:val="10"/>
        <w:szCs w:val="10"/>
      </w:rPr>
      <w:fldChar w:fldCharType="separate"/>
    </w:r>
    <w:r w:rsidR="00960A44">
      <w:rPr>
        <w:rFonts w:ascii="Times New Roman" w:hAnsi="Times New Roman" w:cs="Times New Roman"/>
        <w:noProof/>
        <w:sz w:val="10"/>
        <w:szCs w:val="10"/>
      </w:rPr>
      <w:t>G:\2023\Suddi\Uhvala VP\112.docx</w:t>
    </w:r>
    <w:r w:rsidRPr="00B96C22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68E" w:rsidRDefault="0014168E" w:rsidP="00395B78">
      <w:pPr>
        <w:spacing w:after="0" w:line="240" w:lineRule="auto"/>
      </w:pPr>
      <w:r>
        <w:separator/>
      </w:r>
    </w:p>
  </w:footnote>
  <w:footnote w:type="continuationSeparator" w:id="0">
    <w:p w:rsidR="0014168E" w:rsidRDefault="0014168E" w:rsidP="00395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64906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95B78" w:rsidRPr="00B3568A" w:rsidRDefault="00395B78" w:rsidP="00B3568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95B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95B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95B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0A44" w:rsidRPr="00960A44">
          <w:rPr>
            <w:rFonts w:ascii="Times New Roman" w:hAnsi="Times New Roman" w:cs="Times New Roman"/>
            <w:noProof/>
            <w:sz w:val="28"/>
            <w:szCs w:val="28"/>
            <w:lang w:val="uk-UA"/>
          </w:rPr>
          <w:t>2</w:t>
        </w:r>
        <w:r w:rsidRPr="00395B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AE8" w:rsidRPr="005B7355" w:rsidRDefault="00222AE8" w:rsidP="00222AE8">
    <w:pPr>
      <w:pStyle w:val="a5"/>
      <w:jc w:val="right"/>
      <w:rPr>
        <w:rFonts w:ascii="Times New Roman" w:hAnsi="Times New Roman" w:cs="Times New Roman"/>
        <w:i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F0"/>
    <w:rsid w:val="000060D1"/>
    <w:rsid w:val="00027A0E"/>
    <w:rsid w:val="00080200"/>
    <w:rsid w:val="00095E47"/>
    <w:rsid w:val="000C3EE7"/>
    <w:rsid w:val="00130B13"/>
    <w:rsid w:val="0014168E"/>
    <w:rsid w:val="001C6FB6"/>
    <w:rsid w:val="001E00A3"/>
    <w:rsid w:val="001F4A8B"/>
    <w:rsid w:val="002100C8"/>
    <w:rsid w:val="00222AE8"/>
    <w:rsid w:val="0026417D"/>
    <w:rsid w:val="002C7D1E"/>
    <w:rsid w:val="002D5A85"/>
    <w:rsid w:val="002E55C8"/>
    <w:rsid w:val="00317546"/>
    <w:rsid w:val="00395B78"/>
    <w:rsid w:val="004240A9"/>
    <w:rsid w:val="004A20C7"/>
    <w:rsid w:val="004E2659"/>
    <w:rsid w:val="004F31D7"/>
    <w:rsid w:val="00523A08"/>
    <w:rsid w:val="00535D9C"/>
    <w:rsid w:val="00583B9F"/>
    <w:rsid w:val="005B7355"/>
    <w:rsid w:val="005C1101"/>
    <w:rsid w:val="005C5037"/>
    <w:rsid w:val="006A33F2"/>
    <w:rsid w:val="006A6024"/>
    <w:rsid w:val="006A72CE"/>
    <w:rsid w:val="006F2C77"/>
    <w:rsid w:val="007D350E"/>
    <w:rsid w:val="00806704"/>
    <w:rsid w:val="008472BE"/>
    <w:rsid w:val="009368D9"/>
    <w:rsid w:val="00944977"/>
    <w:rsid w:val="00960A44"/>
    <w:rsid w:val="00995F80"/>
    <w:rsid w:val="009C7912"/>
    <w:rsid w:val="00A153BA"/>
    <w:rsid w:val="00A243CB"/>
    <w:rsid w:val="00A3605A"/>
    <w:rsid w:val="00AE07FC"/>
    <w:rsid w:val="00B3568A"/>
    <w:rsid w:val="00B906DF"/>
    <w:rsid w:val="00B93804"/>
    <w:rsid w:val="00B96C22"/>
    <w:rsid w:val="00B970F0"/>
    <w:rsid w:val="00BA3E09"/>
    <w:rsid w:val="00BC712A"/>
    <w:rsid w:val="00BF5F26"/>
    <w:rsid w:val="00C228B5"/>
    <w:rsid w:val="00C22A9D"/>
    <w:rsid w:val="00C334FD"/>
    <w:rsid w:val="00D43AA7"/>
    <w:rsid w:val="00DB3FFE"/>
    <w:rsid w:val="00E24F13"/>
    <w:rsid w:val="00E632DB"/>
    <w:rsid w:val="00E85ADE"/>
    <w:rsid w:val="00ED0BD8"/>
    <w:rsid w:val="00F159D1"/>
    <w:rsid w:val="00F2582D"/>
    <w:rsid w:val="00F4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1E157F4"/>
  <w15:chartTrackingRefBased/>
  <w15:docId w15:val="{DD552B2A-CD06-454B-82C0-789B716C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2CE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5B7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395B7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rsid w:val="00395B78"/>
  </w:style>
  <w:style w:type="paragraph" w:styleId="a7">
    <w:name w:val="footer"/>
    <w:basedOn w:val="a"/>
    <w:link w:val="a8"/>
    <w:uiPriority w:val="99"/>
    <w:unhideWhenUsed/>
    <w:rsid w:val="00395B7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95B78"/>
  </w:style>
  <w:style w:type="character" w:customStyle="1" w:styleId="10">
    <w:name w:val="Заголовок 1 Знак"/>
    <w:basedOn w:val="a0"/>
    <w:link w:val="1"/>
    <w:rsid w:val="006A72C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Body Text Indent"/>
    <w:basedOn w:val="a"/>
    <w:link w:val="aa"/>
    <w:rsid w:val="00960A4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b/>
      <w:sz w:val="28"/>
      <w:szCs w:val="20"/>
      <w:lang w:val="uk-UA" w:eastAsia="ru-RU"/>
    </w:rPr>
  </w:style>
  <w:style w:type="character" w:customStyle="1" w:styleId="aa">
    <w:name w:val="Основний текст з відступом Знак"/>
    <w:basedOn w:val="a0"/>
    <w:link w:val="a9"/>
    <w:rsid w:val="00960A44"/>
    <w:rPr>
      <w:rFonts w:ascii="Times New Roman" w:eastAsia="Calibri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2198</Words>
  <Characters>1254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Ю. Побережний</dc:creator>
  <cp:keywords/>
  <dc:description/>
  <cp:lastModifiedBy>Валентина М. Поліщук</cp:lastModifiedBy>
  <cp:revision>6</cp:revision>
  <cp:lastPrinted>2023-07-28T05:24:00Z</cp:lastPrinted>
  <dcterms:created xsi:type="dcterms:W3CDTF">2023-07-27T08:24:00Z</dcterms:created>
  <dcterms:modified xsi:type="dcterms:W3CDTF">2023-07-28T05:25:00Z</dcterms:modified>
</cp:coreProperties>
</file>