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14" w:rsidRPr="00651C52" w:rsidRDefault="00D47A0F" w:rsidP="003924B2">
      <w:pPr>
        <w:ind w:right="50"/>
        <w:jc w:val="both"/>
        <w:rPr>
          <w:b/>
          <w:bCs/>
          <w:sz w:val="28"/>
          <w:szCs w:val="28"/>
          <w:lang w:val="en-GB"/>
        </w:rPr>
      </w:pPr>
      <w:r w:rsidRPr="00651C52">
        <w:rPr>
          <w:b/>
          <w:bCs/>
          <w:sz w:val="28"/>
          <w:szCs w:val="28"/>
          <w:lang w:val="en-GB"/>
        </w:rPr>
        <w:t xml:space="preserve">Summary to the Decision of the </w:t>
      </w:r>
      <w:r w:rsidR="009846E4">
        <w:rPr>
          <w:b/>
          <w:bCs/>
          <w:sz w:val="28"/>
          <w:szCs w:val="28"/>
          <w:lang w:val="en-GB"/>
        </w:rPr>
        <w:t>First</w:t>
      </w:r>
      <w:bookmarkStart w:id="0" w:name="_GoBack"/>
      <w:bookmarkEnd w:id="0"/>
      <w:r w:rsidRPr="00651C52">
        <w:rPr>
          <w:b/>
          <w:bCs/>
          <w:sz w:val="28"/>
          <w:szCs w:val="28"/>
          <w:lang w:val="en-GB"/>
        </w:rPr>
        <w:t xml:space="preserve"> Senate of the Constitutional Court of Ukraine No. 4-r(І)/ 2024 dated April 3, </w:t>
      </w:r>
      <w:r w:rsidR="00FA7FDF" w:rsidRPr="00651C52">
        <w:rPr>
          <w:b/>
          <w:bCs/>
          <w:sz w:val="28"/>
          <w:szCs w:val="28"/>
          <w:lang w:val="en-GB"/>
        </w:rPr>
        <w:t>202</w:t>
      </w:r>
      <w:r w:rsidR="0002430F" w:rsidRPr="00651C52">
        <w:rPr>
          <w:b/>
          <w:bCs/>
          <w:sz w:val="28"/>
          <w:szCs w:val="28"/>
          <w:lang w:val="en-GB"/>
        </w:rPr>
        <w:t>4</w:t>
      </w:r>
      <w:r w:rsidRPr="00651C52">
        <w:rPr>
          <w:b/>
          <w:bCs/>
          <w:sz w:val="28"/>
          <w:szCs w:val="28"/>
          <w:lang w:val="en-GB"/>
        </w:rPr>
        <w:t xml:space="preserve"> in the case upon the constitutional complaints of</w:t>
      </w:r>
      <w:r w:rsidR="003924B2" w:rsidRPr="00651C52">
        <w:rPr>
          <w:lang w:val="en-GB"/>
        </w:rPr>
        <w:t xml:space="preserve"> </w:t>
      </w:r>
      <w:r w:rsidR="003924B2" w:rsidRPr="00651C52">
        <w:rPr>
          <w:b/>
          <w:bCs/>
          <w:sz w:val="28"/>
          <w:szCs w:val="28"/>
          <w:lang w:val="en-GB"/>
        </w:rPr>
        <w:t>Serhii Vodolahin and Volodymyr Nekrylov</w:t>
      </w:r>
      <w:r w:rsidRPr="00651C52">
        <w:rPr>
          <w:b/>
          <w:bCs/>
          <w:sz w:val="28"/>
          <w:szCs w:val="28"/>
          <w:lang w:val="en-GB"/>
        </w:rPr>
        <w:t xml:space="preserve"> </w:t>
      </w:r>
      <w:r w:rsidR="003924B2" w:rsidRPr="00651C52">
        <w:rPr>
          <w:b/>
          <w:bCs/>
          <w:sz w:val="28"/>
          <w:szCs w:val="28"/>
          <w:lang w:val="en-GB"/>
        </w:rPr>
        <w:t>regard</w:t>
      </w:r>
      <w:r w:rsidR="00972A40" w:rsidRPr="00651C52">
        <w:rPr>
          <w:b/>
          <w:bCs/>
          <w:sz w:val="28"/>
          <w:szCs w:val="28"/>
          <w:lang w:val="en-GB"/>
        </w:rPr>
        <w:t>ing the compliance of paragraph </w:t>
      </w:r>
      <w:r w:rsidR="003924B2" w:rsidRPr="00651C52">
        <w:rPr>
          <w:b/>
          <w:bCs/>
          <w:sz w:val="28"/>
          <w:szCs w:val="28"/>
          <w:lang w:val="en-GB"/>
        </w:rPr>
        <w:t xml:space="preserve">2 of </w:t>
      </w:r>
      <w:r w:rsidR="00972A40" w:rsidRPr="00651C52">
        <w:rPr>
          <w:b/>
          <w:bCs/>
          <w:sz w:val="28"/>
          <w:szCs w:val="28"/>
          <w:lang w:val="en-GB"/>
        </w:rPr>
        <w:t>Section </w:t>
      </w:r>
      <w:r w:rsidR="003924B2" w:rsidRPr="00651C52">
        <w:rPr>
          <w:b/>
          <w:bCs/>
          <w:sz w:val="28"/>
          <w:szCs w:val="28"/>
          <w:lang w:val="en-GB"/>
        </w:rPr>
        <w:t>I of the Law of Ukraine «On Amendments to the Law of Ukraine “On the Status and Social Protection of Citizens Affected by the Chornobyl Disaster” regarding the increase of the level of pensions for cer</w:t>
      </w:r>
      <w:r w:rsidR="00972A40" w:rsidRPr="00651C52">
        <w:rPr>
          <w:b/>
          <w:bCs/>
          <w:sz w:val="28"/>
          <w:szCs w:val="28"/>
          <w:lang w:val="en-GB"/>
        </w:rPr>
        <w:t>tain categories of persons» No. </w:t>
      </w:r>
      <w:r w:rsidR="003924B2" w:rsidRPr="00651C52">
        <w:rPr>
          <w:b/>
          <w:bCs/>
          <w:sz w:val="28"/>
          <w:szCs w:val="28"/>
          <w:lang w:val="en-GB"/>
        </w:rPr>
        <w:t>1584</w:t>
      </w:r>
      <w:r w:rsidR="003B27B3" w:rsidRPr="00651C52">
        <w:rPr>
          <w:b/>
          <w:bCs/>
          <w:sz w:val="28"/>
          <w:szCs w:val="28"/>
          <w:lang w:val="en-GB"/>
        </w:rPr>
        <w:t>–</w:t>
      </w:r>
      <w:r w:rsidR="003924B2" w:rsidRPr="00651C52">
        <w:rPr>
          <w:b/>
          <w:bCs/>
          <w:sz w:val="28"/>
          <w:szCs w:val="28"/>
          <w:lang w:val="en-GB"/>
        </w:rPr>
        <w:t>IX dated J</w:t>
      </w:r>
      <w:r w:rsidR="00972A40" w:rsidRPr="00651C52">
        <w:rPr>
          <w:b/>
          <w:bCs/>
          <w:sz w:val="28"/>
          <w:szCs w:val="28"/>
          <w:lang w:val="en-GB"/>
        </w:rPr>
        <w:t>une 29, 2021, Article </w:t>
      </w:r>
      <w:r w:rsidR="003924B2" w:rsidRPr="00651C52">
        <w:rPr>
          <w:b/>
          <w:bCs/>
          <w:sz w:val="28"/>
          <w:szCs w:val="28"/>
          <w:lang w:val="en-GB"/>
        </w:rPr>
        <w:t>54.3 of the Law of Ukraine “On the Status and Social Protection of Citizens Affected</w:t>
      </w:r>
      <w:r w:rsidR="00972A40" w:rsidRPr="00651C52">
        <w:rPr>
          <w:b/>
          <w:bCs/>
          <w:sz w:val="28"/>
          <w:szCs w:val="28"/>
          <w:lang w:val="en-GB"/>
        </w:rPr>
        <w:t xml:space="preserve"> by the Chornobyl Disaster” No. </w:t>
      </w:r>
      <w:r w:rsidR="003924B2" w:rsidRPr="00651C52">
        <w:rPr>
          <w:b/>
          <w:bCs/>
          <w:sz w:val="28"/>
          <w:szCs w:val="28"/>
          <w:lang w:val="en-GB"/>
        </w:rPr>
        <w:t>796</w:t>
      </w:r>
      <w:r w:rsidR="003B27B3" w:rsidRPr="00651C52">
        <w:rPr>
          <w:sz w:val="28"/>
          <w:szCs w:val="28"/>
          <w:lang w:val="en-GB"/>
        </w:rPr>
        <w:t>–</w:t>
      </w:r>
      <w:r w:rsidR="00972A40" w:rsidRPr="00651C52">
        <w:rPr>
          <w:b/>
          <w:bCs/>
          <w:sz w:val="28"/>
          <w:szCs w:val="28"/>
          <w:lang w:val="en-GB"/>
        </w:rPr>
        <w:t>XII dated February </w:t>
      </w:r>
      <w:r w:rsidR="003924B2" w:rsidRPr="00651C52">
        <w:rPr>
          <w:b/>
          <w:bCs/>
          <w:sz w:val="28"/>
          <w:szCs w:val="28"/>
          <w:lang w:val="en-GB"/>
        </w:rPr>
        <w:t>28, 1991</w:t>
      </w:r>
    </w:p>
    <w:p w:rsidR="00AA4D83" w:rsidRPr="00651C52" w:rsidRDefault="00AA4D83" w:rsidP="00AA4D83">
      <w:pPr>
        <w:ind w:right="50"/>
        <w:rPr>
          <w:b/>
          <w:sz w:val="28"/>
          <w:szCs w:val="28"/>
          <w:lang w:val="en-GB"/>
        </w:rPr>
      </w:pPr>
    </w:p>
    <w:p w:rsidR="00003C0B" w:rsidRPr="00651C52" w:rsidRDefault="00EC7D97" w:rsidP="00F706E4">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 xml:space="preserve">The subjects of the right to constitutional complaint </w:t>
      </w:r>
      <w:r w:rsidR="003B27B3" w:rsidRPr="00651C52">
        <w:rPr>
          <w:rFonts w:ascii="Times New Roman" w:hAnsi="Times New Roman" w:cs="Times New Roman"/>
          <w:sz w:val="28"/>
          <w:szCs w:val="28"/>
          <w:lang w:val="en-GB"/>
        </w:rPr>
        <w:t>–</w:t>
      </w:r>
      <w:r w:rsidRPr="00651C52">
        <w:rPr>
          <w:rFonts w:ascii="Times New Roman" w:hAnsi="Times New Roman" w:cs="Times New Roman"/>
          <w:sz w:val="28"/>
          <w:szCs w:val="28"/>
          <w:lang w:val="en-GB"/>
        </w:rPr>
        <w:t xml:space="preserve"> </w:t>
      </w:r>
      <w:r w:rsidR="003B27B3" w:rsidRPr="00651C52">
        <w:rPr>
          <w:rFonts w:ascii="Times New Roman" w:hAnsi="Times New Roman" w:cs="Times New Roman"/>
          <w:sz w:val="28"/>
          <w:szCs w:val="28"/>
          <w:lang w:val="en-GB"/>
        </w:rPr>
        <w:t>S.</w:t>
      </w:r>
      <w:r w:rsidRPr="00651C52">
        <w:rPr>
          <w:rFonts w:ascii="Times New Roman" w:hAnsi="Times New Roman" w:cs="Times New Roman"/>
          <w:sz w:val="28"/>
          <w:szCs w:val="28"/>
          <w:lang w:val="en-GB"/>
        </w:rPr>
        <w:t xml:space="preserve">Vodolahin </w:t>
      </w:r>
      <w:r w:rsidR="003B27B3" w:rsidRPr="00651C52">
        <w:rPr>
          <w:rFonts w:ascii="Times New Roman" w:hAnsi="Times New Roman" w:cs="Times New Roman"/>
          <w:sz w:val="28"/>
          <w:szCs w:val="28"/>
          <w:lang w:val="en-GB"/>
        </w:rPr>
        <w:t>and V.</w:t>
      </w:r>
      <w:r w:rsidR="00BE3C4F">
        <w:rPr>
          <w:rFonts w:ascii="Times New Roman" w:hAnsi="Times New Roman" w:cs="Times New Roman"/>
          <w:sz w:val="28"/>
          <w:szCs w:val="28"/>
          <w:lang w:val="en-GB"/>
        </w:rPr>
        <w:t> </w:t>
      </w:r>
      <w:r w:rsidR="003B27B3" w:rsidRPr="00651C52">
        <w:rPr>
          <w:rFonts w:ascii="Times New Roman" w:hAnsi="Times New Roman" w:cs="Times New Roman"/>
          <w:sz w:val="28"/>
          <w:szCs w:val="28"/>
          <w:lang w:val="en-GB"/>
        </w:rPr>
        <w:t>Nekrylo</w:t>
      </w:r>
      <w:r w:rsidRPr="00651C52">
        <w:rPr>
          <w:rFonts w:ascii="Times New Roman" w:hAnsi="Times New Roman" w:cs="Times New Roman"/>
          <w:sz w:val="28"/>
          <w:szCs w:val="28"/>
          <w:lang w:val="en-GB"/>
        </w:rPr>
        <w:t xml:space="preserve">v </w:t>
      </w:r>
      <w:r w:rsidR="003B27B3" w:rsidRPr="00651C52">
        <w:rPr>
          <w:rFonts w:ascii="Times New Roman" w:hAnsi="Times New Roman" w:cs="Times New Roman"/>
          <w:sz w:val="28"/>
          <w:szCs w:val="28"/>
          <w:lang w:val="en-GB"/>
        </w:rPr>
        <w:t>–</w:t>
      </w:r>
      <w:r w:rsidRPr="00651C52">
        <w:rPr>
          <w:rFonts w:ascii="Times New Roman" w:hAnsi="Times New Roman" w:cs="Times New Roman"/>
          <w:sz w:val="28"/>
          <w:szCs w:val="28"/>
          <w:lang w:val="en-GB"/>
        </w:rPr>
        <w:t xml:space="preserve"> appealed to the Constitutional Court of Ukraine to verify the compliance of </w:t>
      </w:r>
      <w:r w:rsidR="00972A40" w:rsidRPr="00651C52">
        <w:rPr>
          <w:rFonts w:ascii="Times New Roman" w:hAnsi="Times New Roman" w:cs="Times New Roman"/>
          <w:sz w:val="28"/>
          <w:szCs w:val="28"/>
          <w:lang w:val="en-GB"/>
        </w:rPr>
        <w:t>paragraph 2 of Section </w:t>
      </w:r>
      <w:r w:rsidRPr="00651C52">
        <w:rPr>
          <w:rFonts w:ascii="Times New Roman" w:hAnsi="Times New Roman" w:cs="Times New Roman"/>
          <w:sz w:val="28"/>
          <w:szCs w:val="28"/>
          <w:lang w:val="en-GB"/>
        </w:rPr>
        <w:t>I of the Law of Ukraine «On Amendments to the Law of Ukraine “On the Status and Social Protection of Citizens Affected by the Chornobyl Disaster” regarding the increase of the level of pensions for cer</w:t>
      </w:r>
      <w:r w:rsidR="00972A40" w:rsidRPr="00651C52">
        <w:rPr>
          <w:rFonts w:ascii="Times New Roman" w:hAnsi="Times New Roman" w:cs="Times New Roman"/>
          <w:sz w:val="28"/>
          <w:szCs w:val="28"/>
          <w:lang w:val="en-GB"/>
        </w:rPr>
        <w:t>tain categories of persons» No. 1584–IX dated June </w:t>
      </w:r>
      <w:r w:rsidRPr="00651C52">
        <w:rPr>
          <w:rFonts w:ascii="Times New Roman" w:hAnsi="Times New Roman" w:cs="Times New Roman"/>
          <w:sz w:val="28"/>
          <w:szCs w:val="28"/>
          <w:lang w:val="en-GB"/>
        </w:rPr>
        <w:t>29, 2021</w:t>
      </w:r>
      <w:r w:rsidR="00F706E4" w:rsidRPr="00651C52">
        <w:rPr>
          <w:rFonts w:ascii="Times New Roman" w:hAnsi="Times New Roman" w:cs="Times New Roman"/>
          <w:sz w:val="28"/>
          <w:szCs w:val="28"/>
          <w:lang w:val="en-GB"/>
        </w:rPr>
        <w:t xml:space="preserve"> </w:t>
      </w:r>
      <w:r w:rsidR="00972A40" w:rsidRPr="00651C52">
        <w:rPr>
          <w:rFonts w:ascii="Times New Roman" w:hAnsi="Times New Roman" w:cs="Times New Roman"/>
          <w:sz w:val="28"/>
          <w:szCs w:val="28"/>
          <w:lang w:val="en-GB"/>
        </w:rPr>
        <w:t>(hereinafter, “Law No. </w:t>
      </w:r>
      <w:r w:rsidR="00F706E4" w:rsidRPr="00651C52">
        <w:rPr>
          <w:rFonts w:ascii="Times New Roman" w:hAnsi="Times New Roman" w:cs="Times New Roman"/>
          <w:sz w:val="28"/>
          <w:szCs w:val="28"/>
          <w:lang w:val="en-GB"/>
        </w:rPr>
        <w:t>1584”)</w:t>
      </w:r>
      <w:r w:rsidR="00972A40" w:rsidRPr="00651C52">
        <w:rPr>
          <w:rFonts w:ascii="Times New Roman" w:hAnsi="Times New Roman" w:cs="Times New Roman"/>
          <w:sz w:val="28"/>
          <w:szCs w:val="28"/>
          <w:lang w:val="en-GB"/>
        </w:rPr>
        <w:t>, Article </w:t>
      </w:r>
      <w:r w:rsidRPr="00651C52">
        <w:rPr>
          <w:rFonts w:ascii="Times New Roman" w:hAnsi="Times New Roman" w:cs="Times New Roman"/>
          <w:sz w:val="28"/>
          <w:szCs w:val="28"/>
          <w:lang w:val="en-GB"/>
        </w:rPr>
        <w:t xml:space="preserve">54.3 of the Law of Ukraine “On the Status and Social Protection of Citizens Affected by the </w:t>
      </w:r>
      <w:r w:rsidR="00972A40" w:rsidRPr="00651C52">
        <w:rPr>
          <w:rFonts w:ascii="Times New Roman" w:hAnsi="Times New Roman" w:cs="Times New Roman"/>
          <w:sz w:val="28"/>
          <w:szCs w:val="28"/>
          <w:lang w:val="en-GB"/>
        </w:rPr>
        <w:t>Chornobyl Disaster” No. </w:t>
      </w:r>
      <w:r w:rsidR="003B27B3" w:rsidRPr="00651C52">
        <w:rPr>
          <w:rFonts w:ascii="Times New Roman" w:hAnsi="Times New Roman" w:cs="Times New Roman"/>
          <w:sz w:val="28"/>
          <w:szCs w:val="28"/>
          <w:lang w:val="en-GB"/>
        </w:rPr>
        <w:t>796–XII</w:t>
      </w:r>
      <w:r w:rsidR="00972A40" w:rsidRPr="00651C52">
        <w:rPr>
          <w:rFonts w:ascii="Times New Roman" w:hAnsi="Times New Roman" w:cs="Times New Roman"/>
          <w:sz w:val="28"/>
          <w:szCs w:val="28"/>
          <w:lang w:val="en-GB"/>
        </w:rPr>
        <w:t xml:space="preserve"> dated February 28, </w:t>
      </w:r>
      <w:r w:rsidRPr="00651C52">
        <w:rPr>
          <w:rFonts w:ascii="Times New Roman" w:hAnsi="Times New Roman" w:cs="Times New Roman"/>
          <w:sz w:val="28"/>
          <w:szCs w:val="28"/>
          <w:lang w:val="en-GB"/>
        </w:rPr>
        <w:t>1991</w:t>
      </w:r>
      <w:r w:rsidR="00F706E4" w:rsidRPr="00651C52">
        <w:rPr>
          <w:rFonts w:ascii="Times New Roman" w:hAnsi="Times New Roman" w:cs="Times New Roman"/>
          <w:sz w:val="28"/>
          <w:szCs w:val="28"/>
          <w:lang w:val="en-GB"/>
        </w:rPr>
        <w:t xml:space="preserve">, as amended, </w:t>
      </w:r>
      <w:r w:rsidR="00972A40" w:rsidRPr="00651C52">
        <w:rPr>
          <w:rFonts w:ascii="Times New Roman" w:hAnsi="Times New Roman" w:cs="Times New Roman"/>
          <w:sz w:val="28"/>
          <w:szCs w:val="28"/>
          <w:lang w:val="en-GB"/>
        </w:rPr>
        <w:t>(hereinafter, “Law No. </w:t>
      </w:r>
      <w:r w:rsidR="00F706E4" w:rsidRPr="00651C52">
        <w:rPr>
          <w:rFonts w:ascii="Times New Roman" w:hAnsi="Times New Roman" w:cs="Times New Roman"/>
          <w:sz w:val="28"/>
          <w:szCs w:val="28"/>
          <w:lang w:val="en-GB"/>
        </w:rPr>
        <w:t>796”)</w:t>
      </w:r>
      <w:r w:rsidRPr="00651C52">
        <w:rPr>
          <w:rFonts w:ascii="Times New Roman" w:hAnsi="Times New Roman" w:cs="Times New Roman"/>
          <w:sz w:val="28"/>
          <w:szCs w:val="28"/>
          <w:lang w:val="en-GB"/>
        </w:rPr>
        <w:t xml:space="preserve"> with the Constitution</w:t>
      </w:r>
      <w:r w:rsidR="00F706E4" w:rsidRPr="00651C52">
        <w:rPr>
          <w:rFonts w:ascii="Times New Roman" w:hAnsi="Times New Roman" w:cs="Times New Roman"/>
          <w:sz w:val="28"/>
          <w:szCs w:val="28"/>
          <w:lang w:val="en-GB"/>
        </w:rPr>
        <w:t xml:space="preserve"> </w:t>
      </w:r>
      <w:r w:rsidRPr="00651C52">
        <w:rPr>
          <w:rFonts w:ascii="Times New Roman" w:hAnsi="Times New Roman" w:cs="Times New Roman"/>
          <w:sz w:val="28"/>
          <w:szCs w:val="28"/>
          <w:lang w:val="en-GB"/>
        </w:rPr>
        <w:t>of Ukraine</w:t>
      </w:r>
      <w:r w:rsidR="00F706E4" w:rsidRPr="00651C52">
        <w:rPr>
          <w:rFonts w:ascii="Times New Roman" w:hAnsi="Times New Roman" w:cs="Times New Roman"/>
          <w:sz w:val="28"/>
          <w:szCs w:val="28"/>
          <w:lang w:val="en-GB"/>
        </w:rPr>
        <w:t xml:space="preserve"> (constitutionality).</w:t>
      </w:r>
      <w:r w:rsidRPr="00651C52">
        <w:rPr>
          <w:rFonts w:ascii="Times New Roman" w:hAnsi="Times New Roman" w:cs="Times New Roman"/>
          <w:sz w:val="28"/>
          <w:szCs w:val="28"/>
          <w:lang w:val="en-GB"/>
        </w:rPr>
        <w:t xml:space="preserve"> </w:t>
      </w:r>
    </w:p>
    <w:p w:rsidR="004E675D" w:rsidRPr="00651C52" w:rsidRDefault="00972A40" w:rsidP="00683A8D">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In accordance with paragraph 2 of Section I of Law No. 1584, Article 54.3 of Law No. </w:t>
      </w:r>
      <w:r w:rsidR="00F706E4" w:rsidRPr="00651C52">
        <w:rPr>
          <w:rFonts w:ascii="Times New Roman" w:hAnsi="Times New Roman" w:cs="Times New Roman"/>
          <w:sz w:val="28"/>
          <w:szCs w:val="28"/>
          <w:lang w:val="en-GB"/>
        </w:rPr>
        <w:t>796 is set out in the following wording: “in al</w:t>
      </w:r>
      <w:r w:rsidR="00754C4C" w:rsidRPr="00651C52">
        <w:rPr>
          <w:rFonts w:ascii="Times New Roman" w:hAnsi="Times New Roman" w:cs="Times New Roman"/>
          <w:sz w:val="28"/>
          <w:szCs w:val="28"/>
          <w:lang w:val="en-GB"/>
        </w:rPr>
        <w:t xml:space="preserve">l cases, the amounts of </w:t>
      </w:r>
      <w:r w:rsidR="00F706E4" w:rsidRPr="00651C52">
        <w:rPr>
          <w:rFonts w:ascii="Times New Roman" w:hAnsi="Times New Roman" w:cs="Times New Roman"/>
          <w:sz w:val="28"/>
          <w:szCs w:val="28"/>
          <w:lang w:val="en-GB"/>
        </w:rPr>
        <w:t xml:space="preserve"> disability</w:t>
      </w:r>
      <w:r w:rsidR="00754C4C" w:rsidRPr="00651C52">
        <w:rPr>
          <w:rFonts w:ascii="Times New Roman" w:hAnsi="Times New Roman" w:cs="Times New Roman"/>
          <w:sz w:val="28"/>
          <w:szCs w:val="28"/>
          <w:lang w:val="en-GB"/>
        </w:rPr>
        <w:t xml:space="preserve"> pension </w:t>
      </w:r>
      <w:r w:rsidR="00F706E4" w:rsidRPr="00651C52">
        <w:rPr>
          <w:rFonts w:ascii="Times New Roman" w:hAnsi="Times New Roman" w:cs="Times New Roman"/>
          <w:sz w:val="28"/>
          <w:szCs w:val="28"/>
          <w:lang w:val="en-GB"/>
        </w:rPr>
        <w:t>resulting from injury or illness caused by the Chornobyl disaster may not be lower than:</w:t>
      </w:r>
      <w:r w:rsidRPr="00651C52">
        <w:rPr>
          <w:rFonts w:ascii="Times New Roman" w:hAnsi="Times New Roman" w:cs="Times New Roman"/>
          <w:sz w:val="28"/>
          <w:szCs w:val="28"/>
          <w:lang w:val="en-GB"/>
        </w:rPr>
        <w:t xml:space="preserve"> for disability group I – 6,000 </w:t>
      </w:r>
      <w:r w:rsidR="00F706E4" w:rsidRPr="00651C52">
        <w:rPr>
          <w:rFonts w:ascii="Times New Roman" w:hAnsi="Times New Roman" w:cs="Times New Roman"/>
          <w:sz w:val="28"/>
          <w:szCs w:val="28"/>
          <w:lang w:val="en-GB"/>
        </w:rPr>
        <w:t xml:space="preserve">UAH; </w:t>
      </w:r>
      <w:r w:rsidRPr="00651C52">
        <w:rPr>
          <w:rFonts w:ascii="Times New Roman" w:hAnsi="Times New Roman" w:cs="Times New Roman"/>
          <w:sz w:val="28"/>
          <w:szCs w:val="28"/>
          <w:lang w:val="en-GB"/>
        </w:rPr>
        <w:t>for disability group II – 4,800 </w:t>
      </w:r>
      <w:r w:rsidR="00F706E4" w:rsidRPr="00651C52">
        <w:rPr>
          <w:rFonts w:ascii="Times New Roman" w:hAnsi="Times New Roman" w:cs="Times New Roman"/>
          <w:sz w:val="28"/>
          <w:szCs w:val="28"/>
          <w:lang w:val="en-GB"/>
        </w:rPr>
        <w:t>UAH; f</w:t>
      </w:r>
      <w:r w:rsidRPr="00651C52">
        <w:rPr>
          <w:rFonts w:ascii="Times New Roman" w:hAnsi="Times New Roman" w:cs="Times New Roman"/>
          <w:sz w:val="28"/>
          <w:szCs w:val="28"/>
          <w:lang w:val="en-GB"/>
        </w:rPr>
        <w:t>or disability group III – 3,700 </w:t>
      </w:r>
      <w:r w:rsidR="00F706E4" w:rsidRPr="00651C52">
        <w:rPr>
          <w:rFonts w:ascii="Times New Roman" w:hAnsi="Times New Roman" w:cs="Times New Roman"/>
          <w:sz w:val="28"/>
          <w:szCs w:val="28"/>
          <w:lang w:val="en-GB"/>
        </w:rPr>
        <w:t>UAH; for chi</w:t>
      </w:r>
      <w:r w:rsidRPr="00651C52">
        <w:rPr>
          <w:rFonts w:ascii="Times New Roman" w:hAnsi="Times New Roman" w:cs="Times New Roman"/>
          <w:sz w:val="28"/>
          <w:szCs w:val="28"/>
          <w:lang w:val="en-GB"/>
        </w:rPr>
        <w:t>ldren with disabilities – 3,700 </w:t>
      </w:r>
      <w:r w:rsidR="00F706E4" w:rsidRPr="00651C52">
        <w:rPr>
          <w:rFonts w:ascii="Times New Roman" w:hAnsi="Times New Roman" w:cs="Times New Roman"/>
          <w:sz w:val="28"/>
          <w:szCs w:val="28"/>
          <w:lang w:val="en-GB"/>
        </w:rPr>
        <w:t xml:space="preserve">UAH.” </w:t>
      </w:r>
    </w:p>
    <w:p w:rsidR="00BA0988" w:rsidRPr="00651C52" w:rsidRDefault="00754C4C" w:rsidP="00754C4C">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 xml:space="preserve">The Constitutional Court </w:t>
      </w:r>
      <w:r w:rsidR="00DE341F">
        <w:rPr>
          <w:rFonts w:ascii="Times New Roman" w:hAnsi="Times New Roman" w:cs="Times New Roman"/>
          <w:sz w:val="28"/>
          <w:szCs w:val="28"/>
          <w:lang w:val="en-GB"/>
        </w:rPr>
        <w:t xml:space="preserve">of Ukraine </w:t>
      </w:r>
      <w:r w:rsidRPr="00651C52">
        <w:rPr>
          <w:rFonts w:ascii="Times New Roman" w:hAnsi="Times New Roman" w:cs="Times New Roman"/>
          <w:sz w:val="28"/>
          <w:szCs w:val="28"/>
          <w:lang w:val="en-GB"/>
        </w:rPr>
        <w:t xml:space="preserve">has repeatedly noted that the provisions of a law amending another law, once they enter into force, become an integral part of the amended law. Thus, the subject of constitutional review in this </w:t>
      </w:r>
      <w:r w:rsidR="00972A40" w:rsidRPr="00651C52">
        <w:rPr>
          <w:rFonts w:ascii="Times New Roman" w:hAnsi="Times New Roman" w:cs="Times New Roman"/>
          <w:sz w:val="28"/>
          <w:szCs w:val="28"/>
          <w:lang w:val="en-GB"/>
        </w:rPr>
        <w:t>case is Article 54.3 of Law No. </w:t>
      </w:r>
      <w:r w:rsidRPr="00651C52">
        <w:rPr>
          <w:rFonts w:ascii="Times New Roman" w:hAnsi="Times New Roman" w:cs="Times New Roman"/>
          <w:sz w:val="28"/>
          <w:szCs w:val="28"/>
          <w:lang w:val="en-GB"/>
        </w:rPr>
        <w:t>796.</w:t>
      </w:r>
    </w:p>
    <w:p w:rsidR="00BA0988" w:rsidRPr="00651C52" w:rsidRDefault="00754C4C" w:rsidP="00F86212">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 xml:space="preserve">For Ukrainian citizens who suffered from the Chornobyl disaster, special guarantees of social protection and compensation for damages to their lives and health are established at the constitutional level. </w:t>
      </w:r>
      <w:r w:rsidR="00F86212" w:rsidRPr="00651C52">
        <w:rPr>
          <w:rFonts w:ascii="Times New Roman" w:hAnsi="Times New Roman" w:cs="Times New Roman"/>
          <w:sz w:val="28"/>
          <w:szCs w:val="28"/>
          <w:lang w:val="en-GB"/>
        </w:rPr>
        <w:t>T</w:t>
      </w:r>
      <w:r w:rsidRPr="00651C52">
        <w:rPr>
          <w:rFonts w:ascii="Times New Roman" w:hAnsi="Times New Roman" w:cs="Times New Roman"/>
          <w:sz w:val="28"/>
          <w:szCs w:val="28"/>
          <w:lang w:val="en-GB"/>
        </w:rPr>
        <w:t>he constitutional and legal status of respective category of citizens is due to the specific nature of the consequences of the Chornobyl disaster, the overcoming of which requires the state to strictly fulfil its obligation to compensate for physical, moral and material losses to persons who have been granted a pension due to disability resulting from injury or illness caused by the Chornobyl disaster.</w:t>
      </w:r>
    </w:p>
    <w:p w:rsidR="0092477B" w:rsidRPr="00651C52" w:rsidRDefault="00F86212" w:rsidP="00F86212">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In order to establish benefits and compensations for persons affected by the Chornobyl disaster, the legislator divided them into four separate categories.</w:t>
      </w:r>
    </w:p>
    <w:p w:rsidR="00991F98" w:rsidRPr="00651C52" w:rsidRDefault="00972A40" w:rsidP="00F86212">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Article 54 of Law No. </w:t>
      </w:r>
      <w:r w:rsidR="00F86212" w:rsidRPr="00651C52">
        <w:rPr>
          <w:rFonts w:ascii="Times New Roman" w:hAnsi="Times New Roman" w:cs="Times New Roman"/>
          <w:sz w:val="28"/>
          <w:szCs w:val="28"/>
          <w:lang w:val="en-GB"/>
        </w:rPr>
        <w:t xml:space="preserve">796 regulates the types and procedure for granting state pensions to persons classified as category 1 and in connection with the loss of a breadwinner </w:t>
      </w:r>
      <w:r w:rsidR="00AF1445" w:rsidRPr="00651C52">
        <w:rPr>
          <w:rFonts w:ascii="Times New Roman" w:hAnsi="Times New Roman" w:cs="Times New Roman"/>
          <w:sz w:val="28"/>
          <w:szCs w:val="28"/>
          <w:lang w:val="en-GB"/>
        </w:rPr>
        <w:t>because</w:t>
      </w:r>
      <w:r w:rsidR="00F86212" w:rsidRPr="00651C52">
        <w:rPr>
          <w:rFonts w:ascii="Times New Roman" w:hAnsi="Times New Roman" w:cs="Times New Roman"/>
          <w:sz w:val="28"/>
          <w:szCs w:val="28"/>
          <w:lang w:val="en-GB"/>
        </w:rPr>
        <w:t xml:space="preserve"> of the Chornobyl disaster.</w:t>
      </w:r>
    </w:p>
    <w:p w:rsidR="00991F98" w:rsidRPr="00651C52" w:rsidRDefault="00F86212" w:rsidP="006F7C15">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lastRenderedPageBreak/>
        <w:t xml:space="preserve">The Verkhovna Rada of Ukraine, when altering the legal mechanism for regulating the minimum amounts of the state </w:t>
      </w:r>
      <w:r w:rsidR="006F7C15" w:rsidRPr="00651C52">
        <w:rPr>
          <w:rFonts w:ascii="Times New Roman" w:hAnsi="Times New Roman" w:cs="Times New Roman"/>
          <w:sz w:val="28"/>
          <w:szCs w:val="28"/>
          <w:lang w:val="en-GB"/>
        </w:rPr>
        <w:t xml:space="preserve">disability </w:t>
      </w:r>
      <w:r w:rsidRPr="00651C52">
        <w:rPr>
          <w:rFonts w:ascii="Times New Roman" w:hAnsi="Times New Roman" w:cs="Times New Roman"/>
          <w:sz w:val="28"/>
          <w:szCs w:val="28"/>
          <w:lang w:val="en-GB"/>
        </w:rPr>
        <w:t>pension resulting from an injury or illness caused by the Chornobyl disaster, acted in ac</w:t>
      </w:r>
      <w:r w:rsidR="00972A40" w:rsidRPr="00651C52">
        <w:rPr>
          <w:rFonts w:ascii="Times New Roman" w:hAnsi="Times New Roman" w:cs="Times New Roman"/>
          <w:sz w:val="28"/>
          <w:szCs w:val="28"/>
          <w:lang w:val="en-GB"/>
        </w:rPr>
        <w:t>cordance with Articles </w:t>
      </w:r>
      <w:r w:rsidRPr="00651C52">
        <w:rPr>
          <w:rFonts w:ascii="Times New Roman" w:hAnsi="Times New Roman" w:cs="Times New Roman"/>
          <w:sz w:val="28"/>
          <w:szCs w:val="28"/>
          <w:lang w:val="en-GB"/>
        </w:rPr>
        <w:t>22.1 and 22.2 of the Constitution</w:t>
      </w:r>
      <w:r w:rsidR="006F7C15" w:rsidRPr="00651C52">
        <w:rPr>
          <w:rFonts w:ascii="Times New Roman" w:hAnsi="Times New Roman" w:cs="Times New Roman"/>
          <w:sz w:val="28"/>
          <w:szCs w:val="28"/>
          <w:lang w:val="en-GB"/>
        </w:rPr>
        <w:t xml:space="preserve"> of Ukraine.</w:t>
      </w:r>
    </w:p>
    <w:p w:rsidR="00991F98" w:rsidRPr="00651C52" w:rsidRDefault="006F7C15" w:rsidP="003B027D">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The disability pension resulting from injury or illness caused by the Chornobyl disaster is granted to persons based on the peremptory requirements of the Constitution of Ukraine as a special form of compensation for damages caused to them and cannot be cancelled or reduced, made dependent on available financial resources or any other circumstances. Cancellation, restriction or reduction of pensions for persons with disabilities resulting from injury or illness caused by the Chornobyl disaster will violate the essence of the constitutional foundations that recognise human life and health as the highest social values.</w:t>
      </w:r>
    </w:p>
    <w:p w:rsidR="00CD7084" w:rsidRPr="00651C52" w:rsidRDefault="003B027D" w:rsidP="008B6012">
      <w:pPr>
        <w:pStyle w:val="HTML"/>
        <w:ind w:firstLine="851"/>
        <w:jc w:val="both"/>
        <w:rPr>
          <w:rFonts w:ascii="Times New Roman" w:hAnsi="Times New Roman" w:cs="Times New Roman"/>
          <w:sz w:val="28"/>
          <w:szCs w:val="28"/>
          <w:lang w:val="en-GB"/>
        </w:rPr>
      </w:pPr>
      <w:r w:rsidRPr="00651C52">
        <w:rPr>
          <w:rFonts w:ascii="Times New Roman" w:hAnsi="Times New Roman" w:cs="Times New Roman"/>
          <w:sz w:val="28"/>
          <w:szCs w:val="28"/>
          <w:lang w:val="en-GB"/>
        </w:rPr>
        <w:t xml:space="preserve">The Constitutional Court of Ukraine concluded that </w:t>
      </w:r>
      <w:r w:rsidR="00972A40" w:rsidRPr="00651C52">
        <w:rPr>
          <w:rFonts w:ascii="Times New Roman" w:hAnsi="Times New Roman" w:cs="Times New Roman"/>
          <w:sz w:val="28"/>
          <w:szCs w:val="28"/>
          <w:lang w:val="en-GB"/>
        </w:rPr>
        <w:t>Article 54.3 of Law No. </w:t>
      </w:r>
      <w:r w:rsidRPr="00651C52">
        <w:rPr>
          <w:rFonts w:ascii="Times New Roman" w:hAnsi="Times New Roman" w:cs="Times New Roman"/>
          <w:sz w:val="28"/>
          <w:szCs w:val="28"/>
          <w:lang w:val="en-GB"/>
        </w:rPr>
        <w:t xml:space="preserve">796 once again violates the adequate level of social protection and the fundamental obligation of the state to compensate for the damages caused to persons affected by the Chornobyl </w:t>
      </w:r>
      <w:r w:rsidR="003807A1" w:rsidRPr="00651C52">
        <w:rPr>
          <w:rFonts w:ascii="Times New Roman" w:hAnsi="Times New Roman" w:cs="Times New Roman"/>
          <w:sz w:val="28"/>
          <w:szCs w:val="28"/>
          <w:lang w:val="en-GB"/>
        </w:rPr>
        <w:t>disaster, which</w:t>
      </w:r>
      <w:r w:rsidRPr="00651C52">
        <w:rPr>
          <w:rFonts w:ascii="Times New Roman" w:hAnsi="Times New Roman" w:cs="Times New Roman"/>
          <w:sz w:val="28"/>
          <w:szCs w:val="28"/>
          <w:lang w:val="en-GB"/>
        </w:rPr>
        <w:t xml:space="preserve"> is inconsi</w:t>
      </w:r>
      <w:r w:rsidR="00972A40" w:rsidRPr="00651C52">
        <w:rPr>
          <w:rFonts w:ascii="Times New Roman" w:hAnsi="Times New Roman" w:cs="Times New Roman"/>
          <w:sz w:val="28"/>
          <w:szCs w:val="28"/>
          <w:lang w:val="en-GB"/>
        </w:rPr>
        <w:t>stent with Articles </w:t>
      </w:r>
      <w:r w:rsidR="008B6012" w:rsidRPr="00651C52">
        <w:rPr>
          <w:rFonts w:ascii="Times New Roman" w:hAnsi="Times New Roman" w:cs="Times New Roman"/>
          <w:sz w:val="28"/>
          <w:szCs w:val="28"/>
          <w:lang w:val="en-GB"/>
        </w:rPr>
        <w:t>3.1, 8.2</w:t>
      </w:r>
      <w:r w:rsidRPr="00651C52">
        <w:rPr>
          <w:rFonts w:ascii="Times New Roman" w:hAnsi="Times New Roman" w:cs="Times New Roman"/>
          <w:sz w:val="28"/>
          <w:szCs w:val="28"/>
          <w:lang w:val="en-GB"/>
        </w:rPr>
        <w:t>, 22.3, 46.1, 50.1 of the Constitution of Ukraine.</w:t>
      </w:r>
    </w:p>
    <w:p w:rsidR="00C178AD" w:rsidRPr="00651C52" w:rsidRDefault="009F2C5D" w:rsidP="00C178AD">
      <w:pPr>
        <w:ind w:firstLine="851"/>
        <w:jc w:val="both"/>
        <w:rPr>
          <w:sz w:val="28"/>
          <w:szCs w:val="28"/>
          <w:lang w:val="en-GB"/>
        </w:rPr>
      </w:pPr>
      <w:r>
        <w:rPr>
          <w:sz w:val="28"/>
          <w:szCs w:val="28"/>
          <w:lang w:val="en-GB"/>
        </w:rPr>
        <w:t xml:space="preserve">The Constitutional Court of Ukraine </w:t>
      </w:r>
      <w:r w:rsidRPr="00651C52">
        <w:rPr>
          <w:sz w:val="28"/>
          <w:szCs w:val="28"/>
          <w:lang w:val="en-GB"/>
        </w:rPr>
        <w:t xml:space="preserve">declared </w:t>
      </w:r>
      <w:r w:rsidR="00C178AD" w:rsidRPr="00651C52">
        <w:rPr>
          <w:sz w:val="28"/>
          <w:szCs w:val="28"/>
          <w:lang w:val="en-GB"/>
        </w:rPr>
        <w:t>Article 54.3 of the Law of Ukraine “On the Status and Social Protection of Citizens Affected by the Chornobyl Disaster” No. 796–XIII dated February 28, 1991, as amended, as inconsistent with the Constitution of Ukraine (is unconstitutional) and it shall cease to be effective three months after the date of termination or cancellation of martial law, introduced by the Decree of the President of Ukraine “On the Introduction of Martial Law in Ukraine” No. 64/2022 dated February 24, 2022, as amended.</w:t>
      </w:r>
    </w:p>
    <w:p w:rsidR="00C178AD" w:rsidRPr="00651C52" w:rsidRDefault="00C178AD" w:rsidP="00C178AD">
      <w:pPr>
        <w:ind w:firstLine="851"/>
        <w:jc w:val="both"/>
        <w:rPr>
          <w:sz w:val="28"/>
          <w:szCs w:val="28"/>
          <w:lang w:val="en-GB"/>
        </w:rPr>
      </w:pPr>
    </w:p>
    <w:p w:rsidR="00FA7FDF" w:rsidRPr="00651C52" w:rsidRDefault="007A5265" w:rsidP="00192668">
      <w:pPr>
        <w:pStyle w:val="HTML"/>
        <w:ind w:firstLine="851"/>
        <w:jc w:val="both"/>
        <w:rPr>
          <w:rFonts w:ascii="Times New Roman" w:hAnsi="Times New Roman" w:cs="Times New Roman"/>
          <w:b/>
          <w:bCs/>
          <w:sz w:val="28"/>
          <w:szCs w:val="28"/>
          <w:u w:val="single"/>
          <w:lang w:val="en-GB"/>
        </w:rPr>
      </w:pPr>
      <w:r w:rsidRPr="00651C52">
        <w:rPr>
          <w:rFonts w:ascii="Times New Roman" w:hAnsi="Times New Roman" w:cs="Times New Roman"/>
          <w:b/>
          <w:bCs/>
          <w:sz w:val="28"/>
          <w:szCs w:val="28"/>
          <w:u w:val="single"/>
          <w:lang w:val="en-GB"/>
        </w:rPr>
        <w:t>Cross-references:</w:t>
      </w:r>
    </w:p>
    <w:p w:rsidR="00651C52" w:rsidRDefault="00651C52" w:rsidP="00621AA2">
      <w:pPr>
        <w:pStyle w:val="HTML"/>
        <w:ind w:right="-92" w:firstLine="851"/>
        <w:jc w:val="both"/>
        <w:rPr>
          <w:rFonts w:ascii="Times New Roman" w:hAnsi="Times New Roman" w:cs="Times New Roman"/>
          <w:color w:val="000000" w:themeColor="text1"/>
          <w:sz w:val="28"/>
          <w:szCs w:val="28"/>
          <w:lang w:val="en-GB"/>
        </w:rPr>
      </w:pPr>
    </w:p>
    <w:p w:rsidR="00651C52" w:rsidRDefault="00B5702B" w:rsidP="00621AA2">
      <w:pPr>
        <w:pStyle w:val="HTML"/>
        <w:ind w:right="-92" w:firstLine="851"/>
        <w:jc w:val="both"/>
        <w:rPr>
          <w:rFonts w:ascii="Times New Roman" w:hAnsi="Times New Roman" w:cs="Times New Roman"/>
          <w:color w:val="000000" w:themeColor="text1"/>
          <w:sz w:val="28"/>
          <w:szCs w:val="28"/>
          <w:lang w:val="en-GB"/>
        </w:rPr>
      </w:pPr>
      <w:r w:rsidRPr="00651C52">
        <w:rPr>
          <w:rFonts w:ascii="Times New Roman" w:hAnsi="Times New Roman" w:cs="Times New Roman"/>
          <w:color w:val="000000" w:themeColor="text1"/>
          <w:sz w:val="28"/>
          <w:szCs w:val="28"/>
          <w:lang w:val="en-GB"/>
        </w:rPr>
        <w:t>Cons</w:t>
      </w:r>
      <w:r w:rsidR="00972A40" w:rsidRPr="00651C52">
        <w:rPr>
          <w:rFonts w:ascii="Times New Roman" w:hAnsi="Times New Roman" w:cs="Times New Roman"/>
          <w:color w:val="000000" w:themeColor="text1"/>
          <w:sz w:val="28"/>
          <w:szCs w:val="28"/>
          <w:lang w:val="en-GB"/>
        </w:rPr>
        <w:t>titutional Court of Ukraine</w:t>
      </w:r>
      <w:r w:rsidR="00651C52">
        <w:rPr>
          <w:rFonts w:ascii="Times New Roman" w:hAnsi="Times New Roman" w:cs="Times New Roman"/>
          <w:color w:val="000000" w:themeColor="text1"/>
          <w:sz w:val="28"/>
          <w:szCs w:val="28"/>
          <w:lang w:val="en-GB"/>
        </w:rPr>
        <w:t>:</w:t>
      </w:r>
    </w:p>
    <w:p w:rsidR="00811A23" w:rsidRPr="00651C52" w:rsidRDefault="00651C52" w:rsidP="00621AA2">
      <w:pPr>
        <w:pStyle w:val="HTML"/>
        <w:ind w:right="-92" w:firstLine="851"/>
        <w:jc w:val="both"/>
        <w:rPr>
          <w:rFonts w:ascii="Times New Roman" w:hAnsi="Times New Roman" w:cs="Times New Roman"/>
          <w:color w:val="000000" w:themeColor="text1"/>
          <w:sz w:val="28"/>
          <w:szCs w:val="28"/>
          <w:shd w:val="clear" w:color="auto" w:fill="FFFFFF"/>
          <w:lang w:val="en-GB"/>
        </w:rPr>
      </w:pPr>
      <w:r>
        <w:rPr>
          <w:rFonts w:ascii="Times New Roman" w:hAnsi="Times New Roman" w:cs="Times New Roman"/>
          <w:color w:val="000000" w:themeColor="text1"/>
          <w:sz w:val="28"/>
          <w:szCs w:val="28"/>
          <w:lang w:val="en-GB"/>
        </w:rPr>
        <w:t xml:space="preserve"> - </w:t>
      </w:r>
      <w:r w:rsidR="00972A40" w:rsidRPr="00651C52">
        <w:rPr>
          <w:rFonts w:ascii="Times New Roman" w:hAnsi="Times New Roman" w:cs="Times New Roman"/>
          <w:color w:val="000000" w:themeColor="text1"/>
          <w:sz w:val="28"/>
          <w:szCs w:val="28"/>
          <w:lang w:val="en-GB"/>
        </w:rPr>
        <w:t>No. </w:t>
      </w:r>
      <w:r w:rsidR="00B5702B" w:rsidRPr="00651C52">
        <w:rPr>
          <w:rFonts w:ascii="Times New Roman" w:hAnsi="Times New Roman" w:cs="Times New Roman"/>
          <w:color w:val="000000" w:themeColor="text1"/>
          <w:sz w:val="28"/>
          <w:szCs w:val="28"/>
          <w:lang w:val="en-GB"/>
        </w:rPr>
        <w:t xml:space="preserve">8-rp/2005 dated </w:t>
      </w:r>
      <w:r w:rsidR="00972A40" w:rsidRPr="00651C52">
        <w:rPr>
          <w:rFonts w:ascii="Times New Roman" w:hAnsi="Times New Roman" w:cs="Times New Roman"/>
          <w:color w:val="000000" w:themeColor="text1"/>
          <w:sz w:val="28"/>
          <w:szCs w:val="28"/>
          <w:lang w:val="en-GB"/>
        </w:rPr>
        <w:t>October 11, </w:t>
      </w:r>
      <w:r w:rsidR="00811A23" w:rsidRPr="00651C52">
        <w:rPr>
          <w:rFonts w:ascii="Times New Roman" w:hAnsi="Times New Roman" w:cs="Times New Roman"/>
          <w:color w:val="000000" w:themeColor="text1"/>
          <w:sz w:val="28"/>
          <w:szCs w:val="28"/>
          <w:shd w:val="clear" w:color="auto" w:fill="FFFFFF"/>
          <w:lang w:val="en-GB"/>
        </w:rPr>
        <w:t>2005</w:t>
      </w:r>
      <w:r>
        <w:rPr>
          <w:rFonts w:ascii="Times New Roman" w:hAnsi="Times New Roman" w:cs="Times New Roman"/>
          <w:color w:val="000000" w:themeColor="text1"/>
          <w:sz w:val="28"/>
          <w:szCs w:val="28"/>
          <w:shd w:val="clear" w:color="auto" w:fill="FFFFFF"/>
          <w:lang w:val="en-GB"/>
        </w:rPr>
        <w:t>,</w:t>
      </w:r>
    </w:p>
    <w:p w:rsidR="00651C52" w:rsidRDefault="00651C52" w:rsidP="00524AEE">
      <w:pPr>
        <w:pStyle w:val="HTML"/>
        <w:ind w:right="-92" w:firstLine="851"/>
        <w:jc w:val="both"/>
        <w:rPr>
          <w:rFonts w:ascii="Times New Roman" w:hAnsi="Times New Roman" w:cs="Times New Roman"/>
          <w:color w:val="000000" w:themeColor="text1"/>
          <w:sz w:val="28"/>
          <w:szCs w:val="28"/>
          <w:shd w:val="clear" w:color="auto" w:fill="FFFFFF"/>
          <w:lang w:val="en-GB"/>
        </w:rPr>
      </w:pPr>
      <w:r>
        <w:rPr>
          <w:rFonts w:ascii="Times New Roman" w:hAnsi="Times New Roman" w:cs="Times New Roman"/>
          <w:color w:val="000000" w:themeColor="text1"/>
          <w:sz w:val="28"/>
          <w:szCs w:val="28"/>
          <w:lang w:val="en-GB"/>
        </w:rPr>
        <w:t xml:space="preserve"> - </w:t>
      </w:r>
      <w:r w:rsidR="00972A40" w:rsidRPr="00651C52">
        <w:rPr>
          <w:rFonts w:ascii="Times New Roman" w:hAnsi="Times New Roman" w:cs="Times New Roman"/>
          <w:color w:val="000000" w:themeColor="text1"/>
          <w:sz w:val="28"/>
          <w:szCs w:val="28"/>
          <w:lang w:val="en-GB"/>
        </w:rPr>
        <w:t>No. </w:t>
      </w:r>
      <w:r w:rsidR="00524AEE" w:rsidRPr="00651C52">
        <w:rPr>
          <w:rFonts w:ascii="Times New Roman" w:hAnsi="Times New Roman" w:cs="Times New Roman"/>
          <w:color w:val="000000" w:themeColor="text1"/>
          <w:sz w:val="28"/>
          <w:szCs w:val="28"/>
          <w:lang w:val="en-GB"/>
        </w:rPr>
        <w:t>5-r/2018 dated May</w:t>
      </w:r>
      <w:r w:rsidR="00972A40" w:rsidRPr="00651C52">
        <w:rPr>
          <w:rFonts w:ascii="Times New Roman" w:hAnsi="Times New Roman" w:cs="Times New Roman"/>
          <w:color w:val="000000" w:themeColor="text1"/>
          <w:sz w:val="28"/>
          <w:szCs w:val="28"/>
          <w:lang w:val="en-GB"/>
        </w:rPr>
        <w:t> 22, </w:t>
      </w:r>
      <w:r>
        <w:rPr>
          <w:rFonts w:ascii="Times New Roman" w:hAnsi="Times New Roman" w:cs="Times New Roman"/>
          <w:color w:val="000000" w:themeColor="text1"/>
          <w:sz w:val="28"/>
          <w:szCs w:val="28"/>
          <w:shd w:val="clear" w:color="auto" w:fill="FFFFFF"/>
          <w:lang w:val="en-GB"/>
        </w:rPr>
        <w:t>2018,</w:t>
      </w:r>
    </w:p>
    <w:p w:rsidR="00502A32" w:rsidRPr="00651C52" w:rsidRDefault="00651C52" w:rsidP="00524AEE">
      <w:pPr>
        <w:pStyle w:val="HTML"/>
        <w:ind w:right="-92" w:firstLine="851"/>
        <w:jc w:val="both"/>
        <w:rPr>
          <w:rFonts w:asciiTheme="majorBidi" w:hAnsiTheme="majorBidi" w:cstheme="majorBidi"/>
          <w:sz w:val="28"/>
          <w:szCs w:val="28"/>
          <w:lang w:val="en-GB"/>
        </w:rPr>
      </w:pPr>
      <w:r>
        <w:rPr>
          <w:rFonts w:ascii="Times New Roman" w:hAnsi="Times New Roman" w:cs="Times New Roman"/>
          <w:color w:val="000000" w:themeColor="text1"/>
          <w:sz w:val="28"/>
          <w:szCs w:val="28"/>
          <w:lang w:val="en-GB"/>
        </w:rPr>
        <w:t xml:space="preserve"> - </w:t>
      </w:r>
      <w:r w:rsidR="00972A40" w:rsidRPr="00651C52">
        <w:rPr>
          <w:rFonts w:ascii="Times New Roman" w:hAnsi="Times New Roman" w:cs="Times New Roman"/>
          <w:color w:val="000000" w:themeColor="text1"/>
          <w:sz w:val="28"/>
          <w:szCs w:val="28"/>
          <w:lang w:val="en-GB"/>
        </w:rPr>
        <w:t>No. </w:t>
      </w:r>
      <w:r w:rsidR="00517C87" w:rsidRPr="00651C52">
        <w:rPr>
          <w:rFonts w:ascii="Times New Roman" w:hAnsi="Times New Roman" w:cs="Times New Roman"/>
          <w:color w:val="000000" w:themeColor="text1"/>
          <w:sz w:val="28"/>
          <w:szCs w:val="28"/>
          <w:lang w:val="en-GB"/>
        </w:rPr>
        <w:t>6-r/2018</w:t>
      </w:r>
      <w:r w:rsidR="00972A40" w:rsidRPr="00651C52">
        <w:rPr>
          <w:rFonts w:ascii="Times New Roman" w:hAnsi="Times New Roman" w:cs="Times New Roman"/>
          <w:color w:val="000000" w:themeColor="text1"/>
          <w:sz w:val="28"/>
          <w:szCs w:val="28"/>
          <w:lang w:val="en-GB"/>
        </w:rPr>
        <w:t xml:space="preserve"> dated July </w:t>
      </w:r>
      <w:r w:rsidR="00524AEE" w:rsidRPr="00651C52">
        <w:rPr>
          <w:rFonts w:ascii="Times New Roman" w:hAnsi="Times New Roman" w:cs="Times New Roman"/>
          <w:color w:val="000000" w:themeColor="text1"/>
          <w:sz w:val="28"/>
          <w:szCs w:val="28"/>
          <w:lang w:val="en-GB"/>
        </w:rPr>
        <w:t>17</w:t>
      </w:r>
      <w:r w:rsidR="00972A40" w:rsidRPr="00651C52">
        <w:rPr>
          <w:rFonts w:ascii="Times New Roman" w:hAnsi="Times New Roman" w:cs="Times New Roman"/>
          <w:color w:val="000000" w:themeColor="text1"/>
          <w:sz w:val="28"/>
          <w:szCs w:val="28"/>
          <w:lang w:val="en-GB"/>
        </w:rPr>
        <w:t>, </w:t>
      </w:r>
      <w:r>
        <w:rPr>
          <w:rFonts w:ascii="Times New Roman" w:hAnsi="Times New Roman" w:cs="Times New Roman"/>
          <w:color w:val="000000" w:themeColor="text1"/>
          <w:sz w:val="28"/>
          <w:szCs w:val="28"/>
          <w:shd w:val="clear" w:color="auto" w:fill="FFFFFF"/>
          <w:lang w:val="en-GB"/>
        </w:rPr>
        <w:t>2018,</w:t>
      </w:r>
    </w:p>
    <w:p w:rsidR="00651C52" w:rsidRDefault="00651C52" w:rsidP="00C94A57">
      <w:pPr>
        <w:pStyle w:val="HTML"/>
        <w:ind w:right="-92" w:firstLine="851"/>
        <w:jc w:val="both"/>
        <w:rPr>
          <w:rFonts w:ascii="Times New Roman" w:hAnsi="Times New Roman" w:cs="Times New Roman"/>
          <w:color w:val="000000" w:themeColor="text1"/>
          <w:sz w:val="28"/>
          <w:szCs w:val="28"/>
          <w:shd w:val="clear" w:color="auto" w:fill="FFFFFF"/>
          <w:lang w:val="en-GB"/>
        </w:rPr>
      </w:pPr>
      <w:r>
        <w:rPr>
          <w:rFonts w:ascii="Times New Roman" w:hAnsi="Times New Roman" w:cs="Times New Roman"/>
          <w:color w:val="000000" w:themeColor="text1"/>
          <w:sz w:val="28"/>
          <w:szCs w:val="28"/>
          <w:lang w:val="en-GB"/>
        </w:rPr>
        <w:t xml:space="preserve"> - </w:t>
      </w:r>
      <w:r w:rsidR="00972A40" w:rsidRPr="00651C52">
        <w:rPr>
          <w:rFonts w:ascii="Times New Roman" w:hAnsi="Times New Roman" w:cs="Times New Roman"/>
          <w:color w:val="000000" w:themeColor="text1"/>
          <w:sz w:val="28"/>
          <w:szCs w:val="28"/>
          <w:lang w:val="en-GB"/>
        </w:rPr>
        <w:t>No. 9-r/2018 dated November 7, </w:t>
      </w:r>
      <w:r>
        <w:rPr>
          <w:rFonts w:ascii="Times New Roman" w:hAnsi="Times New Roman" w:cs="Times New Roman"/>
          <w:color w:val="000000" w:themeColor="text1"/>
          <w:sz w:val="28"/>
          <w:szCs w:val="28"/>
          <w:shd w:val="clear" w:color="auto" w:fill="FFFFFF"/>
          <w:lang w:val="en-GB"/>
        </w:rPr>
        <w:t>2018,</w:t>
      </w:r>
    </w:p>
    <w:p w:rsidR="00A5318B" w:rsidRPr="00651C52" w:rsidRDefault="00651C52" w:rsidP="00C94A57">
      <w:pPr>
        <w:pStyle w:val="HTML"/>
        <w:ind w:right="-92" w:firstLine="851"/>
        <w:jc w:val="both"/>
        <w:rPr>
          <w:rFonts w:asciiTheme="majorBidi" w:hAnsiTheme="majorBidi" w:cstheme="majorBidi"/>
          <w:sz w:val="28"/>
          <w:szCs w:val="28"/>
          <w:lang w:val="en-GB"/>
        </w:rPr>
      </w:pPr>
      <w:r>
        <w:rPr>
          <w:rFonts w:ascii="Times New Roman" w:hAnsi="Times New Roman" w:cs="Times New Roman"/>
          <w:color w:val="000000" w:themeColor="text1"/>
          <w:sz w:val="28"/>
          <w:szCs w:val="28"/>
          <w:shd w:val="clear" w:color="auto" w:fill="FFFFFF"/>
          <w:lang w:val="en-GB"/>
        </w:rPr>
        <w:t xml:space="preserve"> - </w:t>
      </w:r>
      <w:r w:rsidR="00972A40" w:rsidRPr="00651C52">
        <w:rPr>
          <w:rFonts w:ascii="Times New Roman" w:hAnsi="Times New Roman" w:cs="Times New Roman"/>
          <w:color w:val="000000" w:themeColor="text1"/>
          <w:sz w:val="28"/>
          <w:szCs w:val="28"/>
          <w:shd w:val="clear" w:color="auto" w:fill="FFFFFF"/>
          <w:lang w:val="en-GB"/>
        </w:rPr>
        <w:t>No. </w:t>
      </w:r>
      <w:r w:rsidR="00C94A57" w:rsidRPr="00651C52">
        <w:rPr>
          <w:rFonts w:ascii="Times New Roman" w:hAnsi="Times New Roman" w:cs="Times New Roman"/>
          <w:color w:val="000000" w:themeColor="text1"/>
          <w:sz w:val="28"/>
          <w:szCs w:val="28"/>
          <w:shd w:val="clear" w:color="auto" w:fill="FFFFFF"/>
          <w:lang w:val="en-GB"/>
        </w:rPr>
        <w:t xml:space="preserve">2-r/2019 </w:t>
      </w:r>
      <w:r w:rsidR="00972A40" w:rsidRPr="00651C52">
        <w:rPr>
          <w:rFonts w:ascii="Times New Roman" w:hAnsi="Times New Roman" w:cs="Times New Roman"/>
          <w:color w:val="000000" w:themeColor="text1"/>
          <w:sz w:val="28"/>
          <w:szCs w:val="28"/>
          <w:shd w:val="clear" w:color="auto" w:fill="FFFFFF"/>
          <w:lang w:val="en-GB"/>
        </w:rPr>
        <w:t>dated June </w:t>
      </w:r>
      <w:r>
        <w:rPr>
          <w:rFonts w:ascii="Times New Roman" w:hAnsi="Times New Roman" w:cs="Times New Roman"/>
          <w:color w:val="000000" w:themeColor="text1"/>
          <w:sz w:val="28"/>
          <w:szCs w:val="28"/>
          <w:shd w:val="clear" w:color="auto" w:fill="FFFFFF"/>
          <w:lang w:val="en-GB"/>
        </w:rPr>
        <w:t>4, 2019,</w:t>
      </w:r>
    </w:p>
    <w:p w:rsidR="00991F98" w:rsidRPr="00651C52" w:rsidRDefault="00651C52" w:rsidP="00D60A1C">
      <w:pPr>
        <w:pStyle w:val="HTML"/>
        <w:ind w:right="-92" w:firstLine="851"/>
        <w:jc w:val="both"/>
        <w:rPr>
          <w:rFonts w:asciiTheme="majorBidi" w:hAnsiTheme="majorBidi" w:cstheme="majorBidi"/>
          <w:sz w:val="28"/>
          <w:szCs w:val="28"/>
          <w:lang w:val="en-GB"/>
        </w:rPr>
      </w:pPr>
      <w:r>
        <w:rPr>
          <w:rFonts w:asciiTheme="majorBidi" w:hAnsiTheme="majorBidi" w:cstheme="majorBidi"/>
          <w:sz w:val="28"/>
          <w:szCs w:val="28"/>
          <w:lang w:val="en-GB"/>
        </w:rPr>
        <w:t xml:space="preserve"> - </w:t>
      </w:r>
      <w:r w:rsidR="00C94A57" w:rsidRPr="00651C52">
        <w:rPr>
          <w:rFonts w:asciiTheme="majorBidi" w:hAnsiTheme="majorBidi" w:cstheme="majorBidi"/>
          <w:sz w:val="28"/>
          <w:szCs w:val="28"/>
          <w:lang w:val="en-GB"/>
        </w:rPr>
        <w:t>No.</w:t>
      </w:r>
      <w:r w:rsidR="00972A40" w:rsidRPr="00651C52">
        <w:rPr>
          <w:rFonts w:asciiTheme="majorBidi" w:hAnsiTheme="majorBidi" w:cstheme="majorBidi"/>
          <w:sz w:val="28"/>
          <w:szCs w:val="28"/>
          <w:lang w:val="en-GB"/>
        </w:rPr>
        <w:t> </w:t>
      </w:r>
      <w:r w:rsidR="00C94A57" w:rsidRPr="00651C52">
        <w:rPr>
          <w:rFonts w:asciiTheme="majorBidi" w:hAnsiTheme="majorBidi" w:cstheme="majorBidi"/>
          <w:sz w:val="28"/>
          <w:szCs w:val="28"/>
          <w:lang w:val="en-GB"/>
        </w:rPr>
        <w:t>1-r(II)/2021 dated</w:t>
      </w:r>
      <w:r w:rsidR="00972A40" w:rsidRPr="00651C52">
        <w:rPr>
          <w:rFonts w:asciiTheme="majorBidi" w:hAnsiTheme="majorBidi" w:cstheme="majorBidi"/>
          <w:sz w:val="28"/>
          <w:szCs w:val="28"/>
          <w:lang w:val="en-GB"/>
        </w:rPr>
        <w:t xml:space="preserve"> April 7, </w:t>
      </w:r>
      <w:r w:rsidR="00C94A57" w:rsidRPr="00651C52">
        <w:rPr>
          <w:rFonts w:asciiTheme="majorBidi" w:hAnsiTheme="majorBidi" w:cstheme="majorBidi"/>
          <w:sz w:val="28"/>
          <w:szCs w:val="28"/>
          <w:lang w:val="en-GB"/>
        </w:rPr>
        <w:t>2021</w:t>
      </w:r>
      <w:r w:rsidR="00D60A1C" w:rsidRPr="00651C52">
        <w:rPr>
          <w:rFonts w:asciiTheme="majorBidi" w:hAnsiTheme="majorBidi" w:cstheme="majorBidi"/>
          <w:sz w:val="28"/>
          <w:szCs w:val="28"/>
          <w:lang w:val="en-GB"/>
        </w:rPr>
        <w:t>,</w:t>
      </w:r>
    </w:p>
    <w:p w:rsidR="00BA0988" w:rsidRPr="00651C52" w:rsidRDefault="00056494" w:rsidP="00D60A1C">
      <w:pPr>
        <w:pStyle w:val="HTML"/>
        <w:ind w:right="-92" w:firstLine="851"/>
        <w:jc w:val="both"/>
        <w:rPr>
          <w:rFonts w:asciiTheme="majorBidi" w:hAnsiTheme="majorBidi" w:cstheme="majorBidi"/>
          <w:sz w:val="28"/>
          <w:szCs w:val="28"/>
          <w:lang w:val="en-GB"/>
        </w:rPr>
      </w:pPr>
      <w:r>
        <w:rPr>
          <w:rFonts w:asciiTheme="majorBidi" w:hAnsiTheme="majorBidi" w:cstheme="majorBidi"/>
          <w:sz w:val="28"/>
          <w:szCs w:val="28"/>
          <w:lang w:val="en-GB"/>
        </w:rPr>
        <w:t xml:space="preserve"> - </w:t>
      </w:r>
      <w:r w:rsidR="00972A40" w:rsidRPr="00651C52">
        <w:rPr>
          <w:rFonts w:asciiTheme="majorBidi" w:hAnsiTheme="majorBidi" w:cstheme="majorBidi"/>
          <w:sz w:val="28"/>
          <w:szCs w:val="28"/>
          <w:lang w:val="en-GB"/>
        </w:rPr>
        <w:t>No. </w:t>
      </w:r>
      <w:r w:rsidR="00D60A1C" w:rsidRPr="00651C52">
        <w:rPr>
          <w:rFonts w:asciiTheme="majorBidi" w:hAnsiTheme="majorBidi" w:cstheme="majorBidi"/>
          <w:sz w:val="28"/>
          <w:szCs w:val="28"/>
          <w:lang w:val="en-GB"/>
        </w:rPr>
        <w:t>3-r/2022 dated</w:t>
      </w:r>
      <w:r w:rsidR="00972A40" w:rsidRPr="00651C52">
        <w:rPr>
          <w:rFonts w:asciiTheme="majorBidi" w:hAnsiTheme="majorBidi" w:cstheme="majorBidi"/>
          <w:sz w:val="28"/>
          <w:szCs w:val="28"/>
          <w:lang w:val="en-GB"/>
        </w:rPr>
        <w:t xml:space="preserve"> December </w:t>
      </w:r>
      <w:r w:rsidR="00D60A1C" w:rsidRPr="00651C52">
        <w:rPr>
          <w:rFonts w:asciiTheme="majorBidi" w:hAnsiTheme="majorBidi" w:cstheme="majorBidi"/>
          <w:sz w:val="28"/>
          <w:szCs w:val="28"/>
          <w:lang w:val="en-GB"/>
        </w:rPr>
        <w:t>23, 2022,</w:t>
      </w:r>
    </w:p>
    <w:p w:rsidR="00FD72B4" w:rsidRPr="00651C52" w:rsidRDefault="00056494" w:rsidP="00D60A1C">
      <w:pPr>
        <w:pStyle w:val="HTML"/>
        <w:ind w:right="-92" w:firstLine="851"/>
        <w:jc w:val="both"/>
        <w:rPr>
          <w:rFonts w:asciiTheme="majorBidi" w:hAnsiTheme="majorBidi" w:cstheme="majorBidi"/>
          <w:sz w:val="28"/>
          <w:szCs w:val="28"/>
          <w:lang w:val="en-GB"/>
        </w:rPr>
      </w:pPr>
      <w:r>
        <w:rPr>
          <w:rFonts w:asciiTheme="majorBidi" w:hAnsiTheme="majorBidi" w:cstheme="majorBidi"/>
          <w:sz w:val="28"/>
          <w:szCs w:val="28"/>
          <w:lang w:val="en-GB"/>
        </w:rPr>
        <w:t xml:space="preserve"> - </w:t>
      </w:r>
      <w:r w:rsidR="00972A40" w:rsidRPr="00651C52">
        <w:rPr>
          <w:rFonts w:asciiTheme="majorBidi" w:hAnsiTheme="majorBidi" w:cstheme="majorBidi"/>
          <w:sz w:val="28"/>
          <w:szCs w:val="28"/>
          <w:lang w:val="en-GB"/>
        </w:rPr>
        <w:t>No. 3-r(ІІ)/2023 dated March 22, </w:t>
      </w:r>
      <w:r w:rsidR="00D60A1C" w:rsidRPr="00651C52">
        <w:rPr>
          <w:rFonts w:asciiTheme="majorBidi" w:hAnsiTheme="majorBidi" w:cstheme="majorBidi"/>
          <w:sz w:val="28"/>
          <w:szCs w:val="28"/>
          <w:lang w:val="en-GB"/>
        </w:rPr>
        <w:t>2023.</w:t>
      </w:r>
    </w:p>
    <w:p w:rsidR="008139B2" w:rsidRPr="00651C52" w:rsidRDefault="008139B2" w:rsidP="00585C6F">
      <w:pPr>
        <w:pStyle w:val="HTML"/>
        <w:ind w:right="-92" w:firstLine="851"/>
        <w:jc w:val="both"/>
        <w:rPr>
          <w:rFonts w:asciiTheme="majorBidi" w:hAnsiTheme="majorBidi" w:cstheme="majorBidi"/>
          <w:sz w:val="28"/>
          <w:szCs w:val="28"/>
          <w:lang w:val="en-GB"/>
        </w:rPr>
      </w:pPr>
    </w:p>
    <w:sectPr w:rsidR="008139B2" w:rsidRPr="00651C5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1C" w:rsidRDefault="00E22A1C" w:rsidP="00786030">
      <w:r>
        <w:separator/>
      </w:r>
    </w:p>
  </w:endnote>
  <w:endnote w:type="continuationSeparator" w:id="0">
    <w:p w:rsidR="00E22A1C" w:rsidRDefault="00E22A1C"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1C" w:rsidRDefault="00E22A1C" w:rsidP="00786030">
      <w:r>
        <w:separator/>
      </w:r>
    </w:p>
  </w:footnote>
  <w:footnote w:type="continuationSeparator" w:id="0">
    <w:p w:rsidR="00E22A1C" w:rsidRDefault="00E22A1C"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35BF"/>
    <w:rsid w:val="00003C0B"/>
    <w:rsid w:val="000050A7"/>
    <w:rsid w:val="000115DE"/>
    <w:rsid w:val="000151A3"/>
    <w:rsid w:val="00017D90"/>
    <w:rsid w:val="000200A7"/>
    <w:rsid w:val="00023A8B"/>
    <w:rsid w:val="0002430F"/>
    <w:rsid w:val="00034ADC"/>
    <w:rsid w:val="000354BE"/>
    <w:rsid w:val="000410B6"/>
    <w:rsid w:val="000460DF"/>
    <w:rsid w:val="00046E62"/>
    <w:rsid w:val="00056494"/>
    <w:rsid w:val="00067DC3"/>
    <w:rsid w:val="00072DF8"/>
    <w:rsid w:val="00074218"/>
    <w:rsid w:val="000746E1"/>
    <w:rsid w:val="00084670"/>
    <w:rsid w:val="00084C15"/>
    <w:rsid w:val="0008710F"/>
    <w:rsid w:val="000911FC"/>
    <w:rsid w:val="00091C1E"/>
    <w:rsid w:val="000A0FA5"/>
    <w:rsid w:val="000A29A0"/>
    <w:rsid w:val="000A5096"/>
    <w:rsid w:val="000A7695"/>
    <w:rsid w:val="000B1DA5"/>
    <w:rsid w:val="000B48B1"/>
    <w:rsid w:val="000C3453"/>
    <w:rsid w:val="000D1B9A"/>
    <w:rsid w:val="000D2B7D"/>
    <w:rsid w:val="000E0336"/>
    <w:rsid w:val="000F6985"/>
    <w:rsid w:val="000F6E3C"/>
    <w:rsid w:val="00101629"/>
    <w:rsid w:val="0010239A"/>
    <w:rsid w:val="001024FD"/>
    <w:rsid w:val="00103CA9"/>
    <w:rsid w:val="001119CE"/>
    <w:rsid w:val="00113D2E"/>
    <w:rsid w:val="001201F5"/>
    <w:rsid w:val="00133C47"/>
    <w:rsid w:val="001340AC"/>
    <w:rsid w:val="00134359"/>
    <w:rsid w:val="00147AF0"/>
    <w:rsid w:val="0015415C"/>
    <w:rsid w:val="0016128D"/>
    <w:rsid w:val="00163FDE"/>
    <w:rsid w:val="00166633"/>
    <w:rsid w:val="00190233"/>
    <w:rsid w:val="00190FB2"/>
    <w:rsid w:val="001917EA"/>
    <w:rsid w:val="00192668"/>
    <w:rsid w:val="001933AA"/>
    <w:rsid w:val="001A3DAF"/>
    <w:rsid w:val="001A6F9C"/>
    <w:rsid w:val="001A7938"/>
    <w:rsid w:val="001B056E"/>
    <w:rsid w:val="001B1A42"/>
    <w:rsid w:val="001B1F2F"/>
    <w:rsid w:val="001B1FB6"/>
    <w:rsid w:val="001B2174"/>
    <w:rsid w:val="001C0D8F"/>
    <w:rsid w:val="001C2064"/>
    <w:rsid w:val="001C3098"/>
    <w:rsid w:val="001C71B1"/>
    <w:rsid w:val="001D4E64"/>
    <w:rsid w:val="001D5675"/>
    <w:rsid w:val="001D5B22"/>
    <w:rsid w:val="001E1344"/>
    <w:rsid w:val="001E7D01"/>
    <w:rsid w:val="001F17CE"/>
    <w:rsid w:val="00202ED0"/>
    <w:rsid w:val="00203186"/>
    <w:rsid w:val="00207863"/>
    <w:rsid w:val="0020799E"/>
    <w:rsid w:val="00210133"/>
    <w:rsid w:val="00213752"/>
    <w:rsid w:val="002152D3"/>
    <w:rsid w:val="002177BC"/>
    <w:rsid w:val="00224A65"/>
    <w:rsid w:val="00226F05"/>
    <w:rsid w:val="00232BBD"/>
    <w:rsid w:val="00233512"/>
    <w:rsid w:val="00234BBC"/>
    <w:rsid w:val="002355AC"/>
    <w:rsid w:val="002361BE"/>
    <w:rsid w:val="0023678B"/>
    <w:rsid w:val="0024655C"/>
    <w:rsid w:val="002466EB"/>
    <w:rsid w:val="00246BEE"/>
    <w:rsid w:val="00247AD2"/>
    <w:rsid w:val="00253797"/>
    <w:rsid w:val="0025557C"/>
    <w:rsid w:val="0025668A"/>
    <w:rsid w:val="0026197E"/>
    <w:rsid w:val="002665ED"/>
    <w:rsid w:val="00286F1A"/>
    <w:rsid w:val="002909C7"/>
    <w:rsid w:val="00290CC3"/>
    <w:rsid w:val="00292E69"/>
    <w:rsid w:val="00296A67"/>
    <w:rsid w:val="00296CB4"/>
    <w:rsid w:val="002974C5"/>
    <w:rsid w:val="002A1418"/>
    <w:rsid w:val="002B306C"/>
    <w:rsid w:val="002C050D"/>
    <w:rsid w:val="002C3AC4"/>
    <w:rsid w:val="002C55D0"/>
    <w:rsid w:val="002D0D02"/>
    <w:rsid w:val="002D4E25"/>
    <w:rsid w:val="002E29F7"/>
    <w:rsid w:val="002E3687"/>
    <w:rsid w:val="002E4860"/>
    <w:rsid w:val="002E49E0"/>
    <w:rsid w:val="002E6F4D"/>
    <w:rsid w:val="002E71A0"/>
    <w:rsid w:val="002F57DF"/>
    <w:rsid w:val="002F77F9"/>
    <w:rsid w:val="003079DD"/>
    <w:rsid w:val="0031187C"/>
    <w:rsid w:val="0032027F"/>
    <w:rsid w:val="00325EF4"/>
    <w:rsid w:val="0032779B"/>
    <w:rsid w:val="00327AA8"/>
    <w:rsid w:val="0033508B"/>
    <w:rsid w:val="003415B0"/>
    <w:rsid w:val="0034770A"/>
    <w:rsid w:val="00354DD9"/>
    <w:rsid w:val="003551DD"/>
    <w:rsid w:val="00361869"/>
    <w:rsid w:val="00364968"/>
    <w:rsid w:val="00373E47"/>
    <w:rsid w:val="00374DC3"/>
    <w:rsid w:val="003807A1"/>
    <w:rsid w:val="0038408E"/>
    <w:rsid w:val="00384778"/>
    <w:rsid w:val="003914C8"/>
    <w:rsid w:val="003924B2"/>
    <w:rsid w:val="00395B3B"/>
    <w:rsid w:val="00397EF9"/>
    <w:rsid w:val="003B027D"/>
    <w:rsid w:val="003B27B3"/>
    <w:rsid w:val="003B3CAF"/>
    <w:rsid w:val="003B531D"/>
    <w:rsid w:val="003B70F5"/>
    <w:rsid w:val="003C5D89"/>
    <w:rsid w:val="003C6457"/>
    <w:rsid w:val="003D17E9"/>
    <w:rsid w:val="003D2BFF"/>
    <w:rsid w:val="003D6CBF"/>
    <w:rsid w:val="003D7338"/>
    <w:rsid w:val="003F0F01"/>
    <w:rsid w:val="003F22AB"/>
    <w:rsid w:val="003F29E5"/>
    <w:rsid w:val="003F5604"/>
    <w:rsid w:val="003F5C71"/>
    <w:rsid w:val="003F7155"/>
    <w:rsid w:val="00405B99"/>
    <w:rsid w:val="00406EC4"/>
    <w:rsid w:val="00407025"/>
    <w:rsid w:val="00410148"/>
    <w:rsid w:val="00412B6B"/>
    <w:rsid w:val="004150A0"/>
    <w:rsid w:val="0041523F"/>
    <w:rsid w:val="00420AB5"/>
    <w:rsid w:val="00420C3C"/>
    <w:rsid w:val="00422D54"/>
    <w:rsid w:val="0042337D"/>
    <w:rsid w:val="0042546F"/>
    <w:rsid w:val="004331FF"/>
    <w:rsid w:val="00440EC6"/>
    <w:rsid w:val="00441734"/>
    <w:rsid w:val="0044238F"/>
    <w:rsid w:val="0044368A"/>
    <w:rsid w:val="004457D2"/>
    <w:rsid w:val="00451A71"/>
    <w:rsid w:val="00454A1F"/>
    <w:rsid w:val="0045541F"/>
    <w:rsid w:val="00463D76"/>
    <w:rsid w:val="0046401B"/>
    <w:rsid w:val="00465098"/>
    <w:rsid w:val="00467A21"/>
    <w:rsid w:val="004710FF"/>
    <w:rsid w:val="00471F97"/>
    <w:rsid w:val="004830EA"/>
    <w:rsid w:val="00494829"/>
    <w:rsid w:val="004A27B8"/>
    <w:rsid w:val="004A3624"/>
    <w:rsid w:val="004A4CEF"/>
    <w:rsid w:val="004A5F5C"/>
    <w:rsid w:val="004A6556"/>
    <w:rsid w:val="004B4B33"/>
    <w:rsid w:val="004B64C4"/>
    <w:rsid w:val="004B7FAC"/>
    <w:rsid w:val="004C12FC"/>
    <w:rsid w:val="004C18BF"/>
    <w:rsid w:val="004C6612"/>
    <w:rsid w:val="004D29F7"/>
    <w:rsid w:val="004D4E9C"/>
    <w:rsid w:val="004E6389"/>
    <w:rsid w:val="004E675D"/>
    <w:rsid w:val="004E7A5F"/>
    <w:rsid w:val="004F047E"/>
    <w:rsid w:val="004F3993"/>
    <w:rsid w:val="004F4D80"/>
    <w:rsid w:val="00502951"/>
    <w:rsid w:val="00502A32"/>
    <w:rsid w:val="005047D2"/>
    <w:rsid w:val="00512A15"/>
    <w:rsid w:val="00515864"/>
    <w:rsid w:val="00515E68"/>
    <w:rsid w:val="005166E1"/>
    <w:rsid w:val="00517C87"/>
    <w:rsid w:val="005203F9"/>
    <w:rsid w:val="00523C3F"/>
    <w:rsid w:val="00524009"/>
    <w:rsid w:val="0052439D"/>
    <w:rsid w:val="00524AEE"/>
    <w:rsid w:val="005272B3"/>
    <w:rsid w:val="005320A5"/>
    <w:rsid w:val="00533528"/>
    <w:rsid w:val="005414DF"/>
    <w:rsid w:val="00542D4F"/>
    <w:rsid w:val="00543C1C"/>
    <w:rsid w:val="005470DB"/>
    <w:rsid w:val="00550441"/>
    <w:rsid w:val="00551693"/>
    <w:rsid w:val="0056471B"/>
    <w:rsid w:val="00567806"/>
    <w:rsid w:val="00570F0E"/>
    <w:rsid w:val="00572F63"/>
    <w:rsid w:val="0057514E"/>
    <w:rsid w:val="005819B3"/>
    <w:rsid w:val="00584600"/>
    <w:rsid w:val="00585C6F"/>
    <w:rsid w:val="005907F0"/>
    <w:rsid w:val="00593BB9"/>
    <w:rsid w:val="00594B62"/>
    <w:rsid w:val="005A680E"/>
    <w:rsid w:val="005A709E"/>
    <w:rsid w:val="005C0B06"/>
    <w:rsid w:val="005C1862"/>
    <w:rsid w:val="005C48D6"/>
    <w:rsid w:val="005C5724"/>
    <w:rsid w:val="005C64DC"/>
    <w:rsid w:val="005D121C"/>
    <w:rsid w:val="005D5885"/>
    <w:rsid w:val="005E2F18"/>
    <w:rsid w:val="005E451F"/>
    <w:rsid w:val="005E742F"/>
    <w:rsid w:val="005F102B"/>
    <w:rsid w:val="005F3EF2"/>
    <w:rsid w:val="005F4F51"/>
    <w:rsid w:val="0060066A"/>
    <w:rsid w:val="006040D8"/>
    <w:rsid w:val="00605125"/>
    <w:rsid w:val="00605614"/>
    <w:rsid w:val="00606FC1"/>
    <w:rsid w:val="00611044"/>
    <w:rsid w:val="00612D18"/>
    <w:rsid w:val="0061384B"/>
    <w:rsid w:val="00613CA5"/>
    <w:rsid w:val="00621AA2"/>
    <w:rsid w:val="00624E81"/>
    <w:rsid w:val="00626149"/>
    <w:rsid w:val="00626572"/>
    <w:rsid w:val="00626B37"/>
    <w:rsid w:val="00634EF6"/>
    <w:rsid w:val="0064735D"/>
    <w:rsid w:val="006476C6"/>
    <w:rsid w:val="00651072"/>
    <w:rsid w:val="0065172C"/>
    <w:rsid w:val="00651C52"/>
    <w:rsid w:val="00655C27"/>
    <w:rsid w:val="006564C8"/>
    <w:rsid w:val="00662AB4"/>
    <w:rsid w:val="00665E2E"/>
    <w:rsid w:val="00667394"/>
    <w:rsid w:val="006702EC"/>
    <w:rsid w:val="00677F55"/>
    <w:rsid w:val="00680E1C"/>
    <w:rsid w:val="00683A8D"/>
    <w:rsid w:val="006927E5"/>
    <w:rsid w:val="00696B07"/>
    <w:rsid w:val="006A734C"/>
    <w:rsid w:val="006B0896"/>
    <w:rsid w:val="006B223B"/>
    <w:rsid w:val="006B5292"/>
    <w:rsid w:val="006C30B9"/>
    <w:rsid w:val="006C51F5"/>
    <w:rsid w:val="006C6262"/>
    <w:rsid w:val="006C7457"/>
    <w:rsid w:val="006D3329"/>
    <w:rsid w:val="006D3698"/>
    <w:rsid w:val="006F1C30"/>
    <w:rsid w:val="006F40E2"/>
    <w:rsid w:val="006F689B"/>
    <w:rsid w:val="006F7B84"/>
    <w:rsid w:val="006F7C15"/>
    <w:rsid w:val="00704BF1"/>
    <w:rsid w:val="0071096C"/>
    <w:rsid w:val="00711AF8"/>
    <w:rsid w:val="00724510"/>
    <w:rsid w:val="007260AA"/>
    <w:rsid w:val="007308EA"/>
    <w:rsid w:val="00732322"/>
    <w:rsid w:val="00733C2A"/>
    <w:rsid w:val="007364F0"/>
    <w:rsid w:val="00737FEE"/>
    <w:rsid w:val="00743C57"/>
    <w:rsid w:val="00744C72"/>
    <w:rsid w:val="0074794D"/>
    <w:rsid w:val="0075020C"/>
    <w:rsid w:val="00751605"/>
    <w:rsid w:val="00754C4C"/>
    <w:rsid w:val="00756B58"/>
    <w:rsid w:val="00756E2C"/>
    <w:rsid w:val="00757019"/>
    <w:rsid w:val="007606F6"/>
    <w:rsid w:val="00763B4A"/>
    <w:rsid w:val="00766138"/>
    <w:rsid w:val="00782141"/>
    <w:rsid w:val="00786030"/>
    <w:rsid w:val="00786BB9"/>
    <w:rsid w:val="00787705"/>
    <w:rsid w:val="007906E6"/>
    <w:rsid w:val="00791B51"/>
    <w:rsid w:val="0079764F"/>
    <w:rsid w:val="007A2229"/>
    <w:rsid w:val="007A5265"/>
    <w:rsid w:val="007A58A9"/>
    <w:rsid w:val="007B1FC5"/>
    <w:rsid w:val="007B2D8A"/>
    <w:rsid w:val="007B7215"/>
    <w:rsid w:val="007C08A9"/>
    <w:rsid w:val="007D6FE4"/>
    <w:rsid w:val="007E06EF"/>
    <w:rsid w:val="007E5589"/>
    <w:rsid w:val="007F1C60"/>
    <w:rsid w:val="007F3C93"/>
    <w:rsid w:val="00805825"/>
    <w:rsid w:val="00806468"/>
    <w:rsid w:val="00811A23"/>
    <w:rsid w:val="008121D6"/>
    <w:rsid w:val="00813360"/>
    <w:rsid w:val="008139B2"/>
    <w:rsid w:val="0082146E"/>
    <w:rsid w:val="008226C2"/>
    <w:rsid w:val="00826A7A"/>
    <w:rsid w:val="00837BC7"/>
    <w:rsid w:val="00840B35"/>
    <w:rsid w:val="00841CC5"/>
    <w:rsid w:val="00854ABB"/>
    <w:rsid w:val="00870CD7"/>
    <w:rsid w:val="00872345"/>
    <w:rsid w:val="00876160"/>
    <w:rsid w:val="008778CF"/>
    <w:rsid w:val="00880A08"/>
    <w:rsid w:val="00880BC2"/>
    <w:rsid w:val="0088521F"/>
    <w:rsid w:val="00887EE4"/>
    <w:rsid w:val="00894599"/>
    <w:rsid w:val="00894B38"/>
    <w:rsid w:val="00896413"/>
    <w:rsid w:val="008A361D"/>
    <w:rsid w:val="008A7E1B"/>
    <w:rsid w:val="008B4D20"/>
    <w:rsid w:val="008B6012"/>
    <w:rsid w:val="008B6182"/>
    <w:rsid w:val="008C0445"/>
    <w:rsid w:val="008C1C1D"/>
    <w:rsid w:val="008C20B2"/>
    <w:rsid w:val="008C760C"/>
    <w:rsid w:val="008E4299"/>
    <w:rsid w:val="008E57B6"/>
    <w:rsid w:val="008E77E4"/>
    <w:rsid w:val="008F05B4"/>
    <w:rsid w:val="008F0EC8"/>
    <w:rsid w:val="008F2657"/>
    <w:rsid w:val="008F2A16"/>
    <w:rsid w:val="008F5C27"/>
    <w:rsid w:val="00900388"/>
    <w:rsid w:val="00902E7A"/>
    <w:rsid w:val="0090695C"/>
    <w:rsid w:val="009073F1"/>
    <w:rsid w:val="00910098"/>
    <w:rsid w:val="00913DF7"/>
    <w:rsid w:val="00914AA3"/>
    <w:rsid w:val="009209DE"/>
    <w:rsid w:val="009244AA"/>
    <w:rsid w:val="0092477B"/>
    <w:rsid w:val="00930C66"/>
    <w:rsid w:val="00930E35"/>
    <w:rsid w:val="009312B6"/>
    <w:rsid w:val="00931D0D"/>
    <w:rsid w:val="00931E46"/>
    <w:rsid w:val="0094311B"/>
    <w:rsid w:val="00946A37"/>
    <w:rsid w:val="00947F35"/>
    <w:rsid w:val="00952766"/>
    <w:rsid w:val="009573CB"/>
    <w:rsid w:val="00957B2E"/>
    <w:rsid w:val="009608C8"/>
    <w:rsid w:val="00966BAD"/>
    <w:rsid w:val="00970CAF"/>
    <w:rsid w:val="00972A40"/>
    <w:rsid w:val="00974E51"/>
    <w:rsid w:val="009846E4"/>
    <w:rsid w:val="00984EF3"/>
    <w:rsid w:val="00985CEA"/>
    <w:rsid w:val="009865E2"/>
    <w:rsid w:val="00986EEF"/>
    <w:rsid w:val="00990D42"/>
    <w:rsid w:val="00991F98"/>
    <w:rsid w:val="00992FC7"/>
    <w:rsid w:val="00993AA2"/>
    <w:rsid w:val="00993EB7"/>
    <w:rsid w:val="00994CAA"/>
    <w:rsid w:val="009967DC"/>
    <w:rsid w:val="009A01DA"/>
    <w:rsid w:val="009B4C02"/>
    <w:rsid w:val="009C6175"/>
    <w:rsid w:val="009C741C"/>
    <w:rsid w:val="009D366E"/>
    <w:rsid w:val="009D5156"/>
    <w:rsid w:val="009D6359"/>
    <w:rsid w:val="009D7DCC"/>
    <w:rsid w:val="009E134C"/>
    <w:rsid w:val="009E224B"/>
    <w:rsid w:val="009E35A1"/>
    <w:rsid w:val="009E5585"/>
    <w:rsid w:val="009F2C5D"/>
    <w:rsid w:val="009F300F"/>
    <w:rsid w:val="009F40D2"/>
    <w:rsid w:val="00A0543B"/>
    <w:rsid w:val="00A07B00"/>
    <w:rsid w:val="00A16FB8"/>
    <w:rsid w:val="00A211A8"/>
    <w:rsid w:val="00A26EC2"/>
    <w:rsid w:val="00A275B1"/>
    <w:rsid w:val="00A276D2"/>
    <w:rsid w:val="00A33391"/>
    <w:rsid w:val="00A33B0F"/>
    <w:rsid w:val="00A35E91"/>
    <w:rsid w:val="00A41C71"/>
    <w:rsid w:val="00A425DE"/>
    <w:rsid w:val="00A453EA"/>
    <w:rsid w:val="00A468DA"/>
    <w:rsid w:val="00A46D0D"/>
    <w:rsid w:val="00A5318B"/>
    <w:rsid w:val="00A56A69"/>
    <w:rsid w:val="00A621C7"/>
    <w:rsid w:val="00A630E9"/>
    <w:rsid w:val="00A65F0D"/>
    <w:rsid w:val="00A66995"/>
    <w:rsid w:val="00A708A5"/>
    <w:rsid w:val="00A809A6"/>
    <w:rsid w:val="00A84692"/>
    <w:rsid w:val="00AA498D"/>
    <w:rsid w:val="00AA4D83"/>
    <w:rsid w:val="00AA7448"/>
    <w:rsid w:val="00AB0CAF"/>
    <w:rsid w:val="00AB39B9"/>
    <w:rsid w:val="00AB4AF0"/>
    <w:rsid w:val="00AB64D0"/>
    <w:rsid w:val="00AC1AE2"/>
    <w:rsid w:val="00AC4041"/>
    <w:rsid w:val="00AC4908"/>
    <w:rsid w:val="00AD079C"/>
    <w:rsid w:val="00AD0E2C"/>
    <w:rsid w:val="00AD1B41"/>
    <w:rsid w:val="00AD1C3B"/>
    <w:rsid w:val="00AD2B6F"/>
    <w:rsid w:val="00AD2EA6"/>
    <w:rsid w:val="00AD3FA0"/>
    <w:rsid w:val="00AD4B5A"/>
    <w:rsid w:val="00AE56EF"/>
    <w:rsid w:val="00AE6266"/>
    <w:rsid w:val="00AE78FB"/>
    <w:rsid w:val="00AF1445"/>
    <w:rsid w:val="00AF358F"/>
    <w:rsid w:val="00AF4556"/>
    <w:rsid w:val="00AF5310"/>
    <w:rsid w:val="00B01FBD"/>
    <w:rsid w:val="00B06FA4"/>
    <w:rsid w:val="00B07BDA"/>
    <w:rsid w:val="00B2656D"/>
    <w:rsid w:val="00B26DF4"/>
    <w:rsid w:val="00B30FA6"/>
    <w:rsid w:val="00B31C49"/>
    <w:rsid w:val="00B3428F"/>
    <w:rsid w:val="00B375CA"/>
    <w:rsid w:val="00B45461"/>
    <w:rsid w:val="00B45797"/>
    <w:rsid w:val="00B45A97"/>
    <w:rsid w:val="00B45EE7"/>
    <w:rsid w:val="00B531B5"/>
    <w:rsid w:val="00B5446F"/>
    <w:rsid w:val="00B5702B"/>
    <w:rsid w:val="00B65FC6"/>
    <w:rsid w:val="00B67F28"/>
    <w:rsid w:val="00B71B2D"/>
    <w:rsid w:val="00B71CE1"/>
    <w:rsid w:val="00B7793D"/>
    <w:rsid w:val="00B83398"/>
    <w:rsid w:val="00B91E62"/>
    <w:rsid w:val="00BA0988"/>
    <w:rsid w:val="00BA383F"/>
    <w:rsid w:val="00BA6EF4"/>
    <w:rsid w:val="00BB0F9E"/>
    <w:rsid w:val="00BC0782"/>
    <w:rsid w:val="00BC494A"/>
    <w:rsid w:val="00BC5565"/>
    <w:rsid w:val="00BC6501"/>
    <w:rsid w:val="00BD0420"/>
    <w:rsid w:val="00BD5C3B"/>
    <w:rsid w:val="00BE3C4F"/>
    <w:rsid w:val="00BE60C4"/>
    <w:rsid w:val="00BF19A8"/>
    <w:rsid w:val="00BF1FB1"/>
    <w:rsid w:val="00BF3A28"/>
    <w:rsid w:val="00BF6922"/>
    <w:rsid w:val="00C04D23"/>
    <w:rsid w:val="00C14F53"/>
    <w:rsid w:val="00C15B79"/>
    <w:rsid w:val="00C1702C"/>
    <w:rsid w:val="00C178AD"/>
    <w:rsid w:val="00C21957"/>
    <w:rsid w:val="00C279EB"/>
    <w:rsid w:val="00C32174"/>
    <w:rsid w:val="00C44E4F"/>
    <w:rsid w:val="00C453AB"/>
    <w:rsid w:val="00C4559E"/>
    <w:rsid w:val="00C51238"/>
    <w:rsid w:val="00C517CA"/>
    <w:rsid w:val="00C570ED"/>
    <w:rsid w:val="00C65005"/>
    <w:rsid w:val="00C71C29"/>
    <w:rsid w:val="00C75DF8"/>
    <w:rsid w:val="00C81A61"/>
    <w:rsid w:val="00C84BEF"/>
    <w:rsid w:val="00C94A57"/>
    <w:rsid w:val="00C94C15"/>
    <w:rsid w:val="00CB641B"/>
    <w:rsid w:val="00CC2BC1"/>
    <w:rsid w:val="00CC5896"/>
    <w:rsid w:val="00CD36A2"/>
    <w:rsid w:val="00CD4B52"/>
    <w:rsid w:val="00CD7084"/>
    <w:rsid w:val="00CD789E"/>
    <w:rsid w:val="00CD7AD2"/>
    <w:rsid w:val="00CE33AF"/>
    <w:rsid w:val="00CE36DC"/>
    <w:rsid w:val="00CE64E8"/>
    <w:rsid w:val="00CE7204"/>
    <w:rsid w:val="00D1199E"/>
    <w:rsid w:val="00D13052"/>
    <w:rsid w:val="00D2289B"/>
    <w:rsid w:val="00D24C17"/>
    <w:rsid w:val="00D27850"/>
    <w:rsid w:val="00D35522"/>
    <w:rsid w:val="00D4258E"/>
    <w:rsid w:val="00D47A0F"/>
    <w:rsid w:val="00D5122E"/>
    <w:rsid w:val="00D60A1C"/>
    <w:rsid w:val="00D62472"/>
    <w:rsid w:val="00D640B9"/>
    <w:rsid w:val="00D670A5"/>
    <w:rsid w:val="00D74A88"/>
    <w:rsid w:val="00D75F67"/>
    <w:rsid w:val="00D85A0A"/>
    <w:rsid w:val="00D87277"/>
    <w:rsid w:val="00D95A03"/>
    <w:rsid w:val="00D970AC"/>
    <w:rsid w:val="00DA08C7"/>
    <w:rsid w:val="00DA1488"/>
    <w:rsid w:val="00DA552F"/>
    <w:rsid w:val="00DA5D60"/>
    <w:rsid w:val="00DA6639"/>
    <w:rsid w:val="00DB024A"/>
    <w:rsid w:val="00DB19E2"/>
    <w:rsid w:val="00DB43F5"/>
    <w:rsid w:val="00DB6427"/>
    <w:rsid w:val="00DC5809"/>
    <w:rsid w:val="00DC5E29"/>
    <w:rsid w:val="00DC6136"/>
    <w:rsid w:val="00DD766B"/>
    <w:rsid w:val="00DE15B2"/>
    <w:rsid w:val="00DE1F14"/>
    <w:rsid w:val="00DE297C"/>
    <w:rsid w:val="00DE2F62"/>
    <w:rsid w:val="00DE341F"/>
    <w:rsid w:val="00DE3EDA"/>
    <w:rsid w:val="00DE69B2"/>
    <w:rsid w:val="00DF78B7"/>
    <w:rsid w:val="00E01688"/>
    <w:rsid w:val="00E0281B"/>
    <w:rsid w:val="00E13F9F"/>
    <w:rsid w:val="00E1495A"/>
    <w:rsid w:val="00E178FD"/>
    <w:rsid w:val="00E22A1C"/>
    <w:rsid w:val="00E2574A"/>
    <w:rsid w:val="00E30728"/>
    <w:rsid w:val="00E430BF"/>
    <w:rsid w:val="00E47C13"/>
    <w:rsid w:val="00E542CC"/>
    <w:rsid w:val="00E55AA7"/>
    <w:rsid w:val="00E60FE4"/>
    <w:rsid w:val="00E63A5B"/>
    <w:rsid w:val="00E652CE"/>
    <w:rsid w:val="00E72DB6"/>
    <w:rsid w:val="00E74B26"/>
    <w:rsid w:val="00E75D87"/>
    <w:rsid w:val="00E77946"/>
    <w:rsid w:val="00E85315"/>
    <w:rsid w:val="00EA4722"/>
    <w:rsid w:val="00EA6244"/>
    <w:rsid w:val="00EB288A"/>
    <w:rsid w:val="00EB69B5"/>
    <w:rsid w:val="00EB6F0F"/>
    <w:rsid w:val="00EB704E"/>
    <w:rsid w:val="00EB7785"/>
    <w:rsid w:val="00EC7168"/>
    <w:rsid w:val="00EC7D97"/>
    <w:rsid w:val="00ED0F8F"/>
    <w:rsid w:val="00ED255B"/>
    <w:rsid w:val="00EE0D49"/>
    <w:rsid w:val="00EE1A93"/>
    <w:rsid w:val="00EE3782"/>
    <w:rsid w:val="00EE3C0F"/>
    <w:rsid w:val="00EE73B2"/>
    <w:rsid w:val="00EF26F2"/>
    <w:rsid w:val="00EF6163"/>
    <w:rsid w:val="00EF7958"/>
    <w:rsid w:val="00F00508"/>
    <w:rsid w:val="00F01257"/>
    <w:rsid w:val="00F03795"/>
    <w:rsid w:val="00F146DB"/>
    <w:rsid w:val="00F17BCB"/>
    <w:rsid w:val="00F252A8"/>
    <w:rsid w:val="00F31154"/>
    <w:rsid w:val="00F329DF"/>
    <w:rsid w:val="00F37E99"/>
    <w:rsid w:val="00F40544"/>
    <w:rsid w:val="00F5206D"/>
    <w:rsid w:val="00F53179"/>
    <w:rsid w:val="00F53B7A"/>
    <w:rsid w:val="00F55545"/>
    <w:rsid w:val="00F628E0"/>
    <w:rsid w:val="00F6578B"/>
    <w:rsid w:val="00F66E26"/>
    <w:rsid w:val="00F679A1"/>
    <w:rsid w:val="00F706E4"/>
    <w:rsid w:val="00F75FB9"/>
    <w:rsid w:val="00F7712A"/>
    <w:rsid w:val="00F816D9"/>
    <w:rsid w:val="00F860AB"/>
    <w:rsid w:val="00F86212"/>
    <w:rsid w:val="00F93277"/>
    <w:rsid w:val="00F93E5E"/>
    <w:rsid w:val="00FA7FDF"/>
    <w:rsid w:val="00FB3412"/>
    <w:rsid w:val="00FB46C6"/>
    <w:rsid w:val="00FC0882"/>
    <w:rsid w:val="00FC115A"/>
    <w:rsid w:val="00FC4513"/>
    <w:rsid w:val="00FC506E"/>
    <w:rsid w:val="00FD1A16"/>
    <w:rsid w:val="00FD2964"/>
    <w:rsid w:val="00FD2C8C"/>
    <w:rsid w:val="00FD72B4"/>
    <w:rsid w:val="00FD73DE"/>
    <w:rsid w:val="00FE13FD"/>
    <w:rsid w:val="00FE348D"/>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199E"/>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List Paragraph"/>
    <w:basedOn w:val="a"/>
    <w:uiPriority w:val="34"/>
    <w:qFormat/>
    <w:rsid w:val="00C4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5E0B-F51B-4D92-954D-744F639A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784</Words>
  <Characters>4475</Characters>
  <Application>Microsoft Office Word</Application>
  <DocSecurity>0</DocSecurity>
  <Lines>37</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24</cp:revision>
  <dcterms:created xsi:type="dcterms:W3CDTF">2024-04-09T05:28:00Z</dcterms:created>
  <dcterms:modified xsi:type="dcterms:W3CDTF">2024-04-09T07:07:00Z</dcterms:modified>
</cp:coreProperties>
</file>