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42" w:rsidRDefault="00820842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42" w:rsidRDefault="00820842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42" w:rsidRDefault="00820842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42" w:rsidRDefault="00820842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42" w:rsidRDefault="00820842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42" w:rsidRDefault="00820842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42" w:rsidRDefault="00820842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42" w:rsidRDefault="00820842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42" w:rsidRDefault="00820842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42" w:rsidRDefault="00820842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3FF" w:rsidRDefault="00801CF1" w:rsidP="00820842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</w:t>
      </w:r>
      <w:r w:rsidR="00CD0403" w:rsidRPr="008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конституційною скаргою</w:t>
      </w:r>
      <w:r w:rsidR="00BB0ED5" w:rsidRPr="008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4D0" w:rsidRPr="008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Шпагіна В’ячеслава Миколайовича </w:t>
      </w:r>
      <w:r w:rsidR="00F57A7A" w:rsidRPr="008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 відповідності Конституції України (конституційності)</w:t>
      </w:r>
      <w:r w:rsidR="00BB0ED5" w:rsidRPr="008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4D0" w:rsidRPr="008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пункту 12 частини третьої статті 116 </w:t>
      </w:r>
      <w:r w:rsidR="008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72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404D0" w:rsidRPr="008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Кодексу України з процедур банкрутства</w:t>
      </w:r>
    </w:p>
    <w:p w:rsidR="00801CF1" w:rsidRPr="00820842" w:rsidRDefault="00801CF1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F1" w:rsidRPr="00820842" w:rsidRDefault="00801CF1" w:rsidP="0082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 и ї в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</w:t>
      </w:r>
      <w:r w:rsidR="0087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04D0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3-40</w:t>
      </w:r>
      <w:r w:rsidR="00BB0ED5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  <w:r w:rsidR="001404D0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(87</w:t>
      </w:r>
      <w:r w:rsidR="00BB0ED5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1CF1" w:rsidRPr="00820842" w:rsidRDefault="001404D0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17C48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березня</w:t>
      </w:r>
      <w:r w:rsidR="00BB0ED5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01CF1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801CF1" w:rsidRPr="00820842" w:rsidRDefault="008723FF" w:rsidP="0082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EC4786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41401E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BB0ED5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(I)</w:t>
      </w:r>
      <w:bookmarkEnd w:id="0"/>
      <w:r w:rsidR="00BB0ED5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801CF1" w:rsidRPr="00820842" w:rsidRDefault="00801CF1" w:rsidP="00820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CF1" w:rsidRDefault="00FC13E2" w:rsidP="00820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42">
        <w:rPr>
          <w:rFonts w:ascii="Times New Roman" w:hAnsi="Times New Roman" w:cs="Times New Roman"/>
          <w:sz w:val="28"/>
          <w:szCs w:val="28"/>
        </w:rPr>
        <w:t>Третя</w:t>
      </w:r>
      <w:r w:rsidR="00801CF1" w:rsidRPr="00820842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 у складі:</w:t>
      </w:r>
    </w:p>
    <w:p w:rsidR="00820842" w:rsidRPr="00820842" w:rsidRDefault="00820842" w:rsidP="00820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F1" w:rsidRPr="00820842" w:rsidRDefault="00FC13E2" w:rsidP="00820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42">
        <w:rPr>
          <w:rFonts w:ascii="Times New Roman" w:hAnsi="Times New Roman" w:cs="Times New Roman"/>
          <w:sz w:val="28"/>
          <w:szCs w:val="28"/>
        </w:rPr>
        <w:t>Литвинова Олександра Миколайовича</w:t>
      </w:r>
      <w:r w:rsidR="002D235B" w:rsidRPr="00820842">
        <w:rPr>
          <w:rFonts w:ascii="Times New Roman" w:hAnsi="Times New Roman" w:cs="Times New Roman"/>
          <w:sz w:val="28"/>
          <w:szCs w:val="28"/>
        </w:rPr>
        <w:t xml:space="preserve"> </w:t>
      </w:r>
      <w:r w:rsidR="00801CF1" w:rsidRPr="00820842">
        <w:rPr>
          <w:rFonts w:ascii="Times New Roman" w:hAnsi="Times New Roman" w:cs="Times New Roman"/>
          <w:sz w:val="28"/>
          <w:szCs w:val="28"/>
        </w:rPr>
        <w:t>– головуючого,</w:t>
      </w:r>
      <w:r w:rsidRPr="00820842">
        <w:rPr>
          <w:rFonts w:ascii="Times New Roman" w:hAnsi="Times New Roman" w:cs="Times New Roman"/>
          <w:sz w:val="28"/>
          <w:szCs w:val="28"/>
        </w:rPr>
        <w:t xml:space="preserve"> доповідача,</w:t>
      </w:r>
    </w:p>
    <w:p w:rsidR="00801CF1" w:rsidRPr="00820842" w:rsidRDefault="00FC13E2" w:rsidP="00820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42">
        <w:rPr>
          <w:rFonts w:ascii="Times New Roman" w:hAnsi="Times New Roman" w:cs="Times New Roman"/>
          <w:sz w:val="28"/>
          <w:szCs w:val="28"/>
        </w:rPr>
        <w:t>Завгородньої Ірини Миколаївни</w:t>
      </w:r>
      <w:r w:rsidR="00801CF1" w:rsidRPr="00820842">
        <w:rPr>
          <w:rFonts w:ascii="Times New Roman" w:hAnsi="Times New Roman" w:cs="Times New Roman"/>
          <w:sz w:val="28"/>
          <w:szCs w:val="28"/>
        </w:rPr>
        <w:t>,</w:t>
      </w:r>
    </w:p>
    <w:p w:rsidR="00801CF1" w:rsidRPr="00820842" w:rsidRDefault="00FC13E2" w:rsidP="00820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42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801CF1" w:rsidRPr="00820842" w:rsidRDefault="00801CF1" w:rsidP="00820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3FF" w:rsidRDefault="00801CF1" w:rsidP="008208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842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1404D0" w:rsidRPr="00820842">
        <w:rPr>
          <w:rFonts w:ascii="Times New Roman" w:hAnsi="Times New Roman" w:cs="Times New Roman"/>
          <w:sz w:val="28"/>
          <w:szCs w:val="28"/>
        </w:rPr>
        <w:t>Шпагіна В’ячеслава Миколайовича щодо відповідності Конституції України (конституційності) пункту 12 частини третьої статті 116 Кодексу України з процедур банкрутства.</w:t>
      </w:r>
    </w:p>
    <w:p w:rsidR="00801CF1" w:rsidRPr="00820842" w:rsidRDefault="00801CF1" w:rsidP="00820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713" w:rsidRDefault="00801CF1" w:rsidP="00820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4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FA3CA2" w:rsidRPr="00820842">
        <w:rPr>
          <w:rFonts w:ascii="Times New Roman" w:hAnsi="Times New Roman" w:cs="Times New Roman"/>
          <w:sz w:val="28"/>
          <w:szCs w:val="28"/>
        </w:rPr>
        <w:t>Литвинова О.М.</w:t>
      </w:r>
      <w:r w:rsidRPr="00820842">
        <w:rPr>
          <w:rFonts w:ascii="Times New Roman" w:hAnsi="Times New Roman" w:cs="Times New Roman"/>
          <w:sz w:val="28"/>
          <w:szCs w:val="28"/>
        </w:rPr>
        <w:t xml:space="preserve"> та дослі</w:t>
      </w:r>
      <w:r w:rsidR="00FA3CA2" w:rsidRPr="00820842">
        <w:rPr>
          <w:rFonts w:ascii="Times New Roman" w:hAnsi="Times New Roman" w:cs="Times New Roman"/>
          <w:sz w:val="28"/>
          <w:szCs w:val="28"/>
        </w:rPr>
        <w:t>дивши матеріали справи, Третя</w:t>
      </w:r>
      <w:r w:rsidRPr="00820842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</w:t>
      </w:r>
    </w:p>
    <w:p w:rsidR="00820842" w:rsidRPr="00820842" w:rsidRDefault="00820842" w:rsidP="00820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30" w:rsidRPr="00820842" w:rsidRDefault="00801CF1" w:rsidP="008208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08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:rsidR="00820842" w:rsidRDefault="00820842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160B6" w:rsidRPr="00820842" w:rsidRDefault="00801CF1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0203C9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Конституційног</w:t>
      </w:r>
      <w:r w:rsidR="00BB0ED5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о Суду України звернувся</w:t>
      </w:r>
      <w:r w:rsidR="000203C9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4D0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Шпагін</w:t>
      </w:r>
      <w:r w:rsidR="00BB0ED5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4D0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В.М</w:t>
      </w:r>
      <w:r w:rsidR="00822A9F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B0ED5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03C9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клопотанням перевірити на відповідність Конституції України </w:t>
      </w:r>
      <w:r w:rsidR="000203C9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(конституційність) </w:t>
      </w:r>
      <w:r w:rsidR="00A50BA1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 12 частини третьої статті 116 Кодексу України з процедур банкрутства</w:t>
      </w:r>
      <w:r w:rsidR="00207A2A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Кодекс)</w:t>
      </w:r>
      <w:r w:rsidR="00A50BA1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застосований в остаточному судовому рішенні у його справі – постанові Верховного Суду у складі колегії суддів Касаційного господарського суду від 23 листопада 2020 року.</w:t>
      </w:r>
    </w:p>
    <w:p w:rsidR="00A50BA1" w:rsidRPr="00820842" w:rsidRDefault="00207A2A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пунктом 12 частини третьої статті 116 Кодексу до заяви про відкриття провадження у справі про неплатоспроможність додаються, зокрема, докази авансування боржником на депозитний рахунок суду винагороди керуючому реструктуризацією за три місяці виконання повноважень.</w:t>
      </w:r>
    </w:p>
    <w:p w:rsidR="005C6B9E" w:rsidRPr="00820842" w:rsidRDefault="0054227F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 клопотання стверджує,</w:t>
      </w:r>
      <w:r w:rsidR="00DC4837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58E6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оспорюване положення</w:t>
      </w:r>
      <w:r w:rsidR="00207A2A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 суперечить </w:t>
      </w:r>
      <w:r w:rsidR="009D71F6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статтям 1</w:t>
      </w:r>
      <w:r w:rsidR="00946C61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D71F6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3, 46, 48, 55</w:t>
      </w:r>
      <w:r w:rsidR="00946C61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Конституції України.</w:t>
      </w:r>
    </w:p>
    <w:p w:rsidR="00820842" w:rsidRDefault="00820842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18" w:rsidRPr="00820842" w:rsidRDefault="00801CF1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Вирішуючи питання щодо відкриття конституційного провадження у справі, </w:t>
      </w:r>
      <w:r w:rsidR="00346492" w:rsidRPr="008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</w:t>
      </w:r>
      <w:r w:rsidRPr="008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Першого сенату 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Конституційного Суду України виходить </w:t>
      </w:r>
      <w:r w:rsidR="00946C61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такого.</w:t>
      </w:r>
    </w:p>
    <w:p w:rsidR="008723FF" w:rsidRDefault="008E5E5C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зі статтею 55 </w:t>
      </w:r>
      <w:r w:rsidR="00B972E9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перша); у конституційній скарзі </w:t>
      </w:r>
      <w:r w:rsidR="00483D95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</w:t>
      </w:r>
      <w:r w:rsidR="00CD67AA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B972E9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6 частини другої).</w:t>
      </w:r>
    </w:p>
    <w:p w:rsidR="00B972E9" w:rsidRPr="00820842" w:rsidRDefault="008E5E5C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77 Закону України „Про Конституційний Суд України“ </w:t>
      </w:r>
      <w:r w:rsidR="00B972E9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конституційна скарга вважається прийнятною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зокрема,</w:t>
      </w:r>
      <w:r w:rsidR="00B972E9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умов її відповідності вимог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пер</w:t>
      </w:r>
      <w:r w:rsidR="00483D95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едбаченим статтею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цього закону, та якщо з дня набрання законної сили остаточним судовим рішенням, у якому застосовано закон України (його окремі положення), сплинуло не більше т</w:t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рьох місяців</w:t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(абзац перший, пункт 2 частини першої); якщо суб’єкт права на конституційну 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</w:t>
      </w:r>
      <w:r w:rsidR="009A161E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(частина третя)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07" w:rsidRPr="00820842" w:rsidRDefault="00051207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аналізу конституційної скарги та долучених до неї матеріалів вбачається, що остаточне судове рішення у справі Шпагіна В.М. ухвалене </w:t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23 листопада</w:t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року</w:t>
      </w:r>
      <w:r w:rsidR="003058E6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конституційну скаргу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 поштового зв’язку </w:t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зареєстрував</w:t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березня 2021 року. </w:t>
      </w:r>
      <w:r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чином, Шпагін В.М. пропустив строк подання конституційної скарги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 висловив клопотання про поновлення пропущеного строку у зв</w:t>
      </w:r>
      <w:r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’язку з тим, що він отримав повний текст остаточного судового рішення лише 26 л</w:t>
      </w:r>
      <w:r w:rsidR="003058E6"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ютого 2021 року. Однак у Єдиному державному реєстрі</w:t>
      </w:r>
      <w:r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судових рішень </w:t>
      </w:r>
      <w:r w:rsidR="007B6BC9"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повний текст постанови</w:t>
      </w:r>
      <w:r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Верхов</w:t>
      </w:r>
      <w:r w:rsidR="00DB6592"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</w:t>
      </w:r>
      <w:r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 Суду 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складі колегії суддів Касаційного господарського суду від 23 листопада 2020 року оприлюднено для загального доступу </w:t>
      </w:r>
      <w:r w:rsidR="009F7923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25 листопада 2020 року.</w:t>
      </w:r>
    </w:p>
    <w:p w:rsidR="00DB6592" w:rsidRPr="00820842" w:rsidRDefault="003A5893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 зазначити, що з дня</w:t>
      </w:r>
      <w:r w:rsidR="00DB6592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ухвалення судом касаційної інстанції вказаної поста</w:t>
      </w:r>
      <w:r w:rsidR="0002571F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B6592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та оприлюднення її повного тексту у </w:t>
      </w:r>
      <w:r w:rsidR="00DB6592"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Єдиному державному реєстрі судових рішень </w:t>
      </w:r>
      <w:r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автор клопотання </w:t>
      </w:r>
      <w:r w:rsidR="00DB6592"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тривалий час (понад два місяці) </w:t>
      </w:r>
      <w:r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вживав належних заходів</w:t>
      </w:r>
      <w:r w:rsidR="00DB6592"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отримання копії остаточного судового рішення</w:t>
      </w:r>
      <w:r w:rsidR="00CB7E05"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його справі</w:t>
      </w:r>
      <w:r w:rsidR="00DB6592" w:rsidRPr="00820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паперовому носії.</w:t>
      </w:r>
    </w:p>
    <w:p w:rsidR="009F7923" w:rsidRPr="00820842" w:rsidRDefault="009F7923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огляду на наведене Третя колегія суддів Першого сенату Конституційного Суду України не вбачає підстав для поновлення пропущеного строку подання конституційної скарги.</w:t>
      </w:r>
    </w:p>
    <w:p w:rsidR="008723FF" w:rsidRDefault="009F7923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того, Шпагін В.М. не обґрунтував тверджень щодо невідповідності пункту 12 частини третьої статті 116 К</w:t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одексу статтям 1, 3, 46, 48, 55</w:t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 України. Аргументація автора клопотання зводиться до висловлення незгоди із „відсутністю законодавчо встановленого механізму</w:t>
      </w:r>
      <w:r w:rsidR="003237C8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Кодексі України з процедур банкрутства від 18.10.2018 </w:t>
      </w:r>
      <w:r w:rsidR="0087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237C8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2597–</w:t>
      </w:r>
      <w:r w:rsidR="003237C8" w:rsidRPr="00820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3237C8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звільнення/відстрочення/розстрочення заявника від авансування винагороди керуючому реструктуризацією та авансування винагороди керуючому реструктуризацією не за рах</w:t>
      </w:r>
      <w:r w:rsidR="003058E6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заявника (фізичної особи)“, що не можна </w:t>
      </w:r>
      <w:r w:rsidR="003058E6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вважати належним обґрунтуванням тверджень щодо неконституційності оспорюваного положення Кодексу.</w:t>
      </w:r>
    </w:p>
    <w:p w:rsidR="003237C8" w:rsidRPr="00820842" w:rsidRDefault="003237C8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конституційна скарга </w:t>
      </w:r>
      <w:r w:rsidR="00A30423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відповідає вимогам пункту 6 частини другої статті 55, пункту 2 частини першої статті 77 Закону України „Про Конституційний Суд України“, що є підставою для відмови у відкритті конституційного провадження у справі згі</w:t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з пунктом 4 статті 62 цього</w:t>
      </w:r>
      <w:r w:rsid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423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</w:t>
      </w:r>
      <w:r w:rsidR="003058E6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0423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неприйнятність конституційної скарги.</w:t>
      </w:r>
    </w:p>
    <w:p w:rsidR="001C1C3F" w:rsidRPr="00820842" w:rsidRDefault="001C1C3F" w:rsidP="00820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67EE" w:rsidRDefault="001C1C3F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 викладене</w:t>
      </w:r>
      <w:r w:rsidR="00784E31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керуючись статтями 147, 151</w:t>
      </w:r>
      <w:r w:rsidR="00784E31" w:rsidRPr="008208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</w:t>
      </w:r>
      <w:r w:rsidR="003718F5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C9129A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205A8"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0842">
        <w:rPr>
          <w:rFonts w:ascii="Times New Roman" w:eastAsia="Times New Roman" w:hAnsi="Times New Roman" w:cs="Times New Roman"/>
          <w:sz w:val="28"/>
          <w:szCs w:val="28"/>
          <w:lang w:eastAsia="uk-UA"/>
        </w:rPr>
        <w:t>32, 37, 55, 56, 61, 62, 77, 86 Закону України „Про Конституційний Суд України“ Третя колегія суддів Першого сенату Конституційного Суду України</w:t>
      </w:r>
    </w:p>
    <w:p w:rsidR="00820842" w:rsidRDefault="00820842" w:rsidP="0082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01CF1" w:rsidRPr="00820842" w:rsidRDefault="00801CF1" w:rsidP="008208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:rsidR="00820842" w:rsidRDefault="00820842" w:rsidP="00820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3" w:rsidRDefault="00801CF1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</w:t>
      </w:r>
      <w:r w:rsidR="00A326C8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конституційною скаргою </w:t>
      </w:r>
      <w:r w:rsidR="00A30423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Шпагіна В’ячеслава Миколайовича щодо відповідності Конституції України (конституційності) пункту 12 частини третьої статті 116 Кодексу України з процедур банкрутства на підставі пункту 4 статті 62 Закону України „Про Конституційний Суд України“ –</w:t>
      </w:r>
      <w:r w:rsidR="00820842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423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неприйнятність конституційної скарги.</w:t>
      </w:r>
    </w:p>
    <w:p w:rsidR="00820842" w:rsidRPr="00820842" w:rsidRDefault="00820842" w:rsidP="00820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F1" w:rsidRPr="00820842" w:rsidRDefault="001C1C3F" w:rsidP="00820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Ухвала </w:t>
      </w:r>
      <w:r w:rsidR="00801CF1" w:rsidRPr="00820842">
        <w:rPr>
          <w:rFonts w:ascii="Times New Roman" w:eastAsia="Times New Roman" w:hAnsi="Times New Roman" w:cs="Times New Roman"/>
          <w:sz w:val="28"/>
          <w:szCs w:val="28"/>
          <w:lang w:eastAsia="ru-RU"/>
        </w:rPr>
        <w:t>є остаточною.</w:t>
      </w:r>
    </w:p>
    <w:p w:rsidR="00801CF1" w:rsidRPr="00820842" w:rsidRDefault="00801CF1" w:rsidP="0082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41" w:rsidRDefault="00456441" w:rsidP="0082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C4" w:rsidRDefault="003F77C4" w:rsidP="0082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C4" w:rsidRDefault="003F77C4" w:rsidP="0082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C4" w:rsidRPr="003F77C4" w:rsidRDefault="003F77C4" w:rsidP="003F77C4">
      <w:pPr>
        <w:spacing w:after="0" w:line="240" w:lineRule="auto"/>
        <w:ind w:left="2836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C4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3F77C4" w:rsidRPr="003F77C4" w:rsidRDefault="003F77C4" w:rsidP="003F77C4">
      <w:pPr>
        <w:spacing w:after="0" w:line="240" w:lineRule="auto"/>
        <w:ind w:left="2836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C4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3F77C4" w:rsidRPr="003F77C4" w:rsidRDefault="003F77C4" w:rsidP="003F77C4">
      <w:pPr>
        <w:spacing w:after="0" w:line="240" w:lineRule="auto"/>
        <w:ind w:left="2836"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77C4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sectPr w:rsidR="003F77C4" w:rsidRPr="003F77C4" w:rsidSect="0082084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BD" w:rsidRDefault="00A700BD">
      <w:pPr>
        <w:spacing w:after="0" w:line="240" w:lineRule="auto"/>
      </w:pPr>
      <w:r>
        <w:separator/>
      </w:r>
    </w:p>
  </w:endnote>
  <w:endnote w:type="continuationSeparator" w:id="0">
    <w:p w:rsidR="00A700BD" w:rsidRDefault="00A7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42" w:rsidRPr="00820842" w:rsidRDefault="00820842">
    <w:pPr>
      <w:pStyle w:val="a8"/>
      <w:rPr>
        <w:rFonts w:ascii="Times New Roman" w:hAnsi="Times New Roman" w:cs="Times New Roman"/>
        <w:sz w:val="10"/>
        <w:szCs w:val="10"/>
      </w:rPr>
    </w:pPr>
    <w:r w:rsidRPr="00820842">
      <w:rPr>
        <w:rFonts w:ascii="Times New Roman" w:hAnsi="Times New Roman" w:cs="Times New Roman"/>
        <w:sz w:val="10"/>
        <w:szCs w:val="10"/>
      </w:rPr>
      <w:fldChar w:fldCharType="begin"/>
    </w:r>
    <w:r w:rsidRPr="00820842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820842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  <w:lang w:val="en-US"/>
      </w:rPr>
      <w:t>G:\2021\Suddi\I senat\III koleg\10.docx</w:t>
    </w:r>
    <w:r w:rsidRPr="0082084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42" w:rsidRPr="00820842" w:rsidRDefault="00820842">
    <w:pPr>
      <w:pStyle w:val="a8"/>
      <w:rPr>
        <w:rFonts w:ascii="Times New Roman" w:hAnsi="Times New Roman" w:cs="Times New Roman"/>
        <w:sz w:val="10"/>
        <w:szCs w:val="10"/>
      </w:rPr>
    </w:pPr>
    <w:r w:rsidRPr="00820842">
      <w:rPr>
        <w:rFonts w:ascii="Times New Roman" w:hAnsi="Times New Roman" w:cs="Times New Roman"/>
        <w:sz w:val="10"/>
        <w:szCs w:val="10"/>
      </w:rPr>
      <w:fldChar w:fldCharType="begin"/>
    </w:r>
    <w:r w:rsidRPr="00820842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820842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  <w:lang w:val="en-US"/>
      </w:rPr>
      <w:t>G:\2021\Suddi\I senat\III koleg\10.docx</w:t>
    </w:r>
    <w:r w:rsidRPr="0082084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BD" w:rsidRDefault="00A700BD">
      <w:pPr>
        <w:spacing w:after="0" w:line="240" w:lineRule="auto"/>
      </w:pPr>
      <w:r>
        <w:separator/>
      </w:r>
    </w:p>
  </w:footnote>
  <w:footnote w:type="continuationSeparator" w:id="0">
    <w:p w:rsidR="00A700BD" w:rsidRDefault="00A7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114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3B3F" w:rsidRPr="00820842" w:rsidRDefault="00801CF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08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08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08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23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08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4F" w:rsidRDefault="00B4294F" w:rsidP="006F65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004AF"/>
    <w:rsid w:val="0000079E"/>
    <w:rsid w:val="000121A2"/>
    <w:rsid w:val="0001334D"/>
    <w:rsid w:val="000203C9"/>
    <w:rsid w:val="0002571F"/>
    <w:rsid w:val="00030F44"/>
    <w:rsid w:val="000348DA"/>
    <w:rsid w:val="000509FF"/>
    <w:rsid w:val="00051207"/>
    <w:rsid w:val="000568B6"/>
    <w:rsid w:val="00056FE7"/>
    <w:rsid w:val="00064F56"/>
    <w:rsid w:val="00072DB2"/>
    <w:rsid w:val="00075B41"/>
    <w:rsid w:val="000947C1"/>
    <w:rsid w:val="000A755A"/>
    <w:rsid w:val="000A780D"/>
    <w:rsid w:val="000B0FED"/>
    <w:rsid w:val="000D0D72"/>
    <w:rsid w:val="000D5507"/>
    <w:rsid w:val="000D7178"/>
    <w:rsid w:val="000D7F5C"/>
    <w:rsid w:val="000E07B4"/>
    <w:rsid w:val="000E1C21"/>
    <w:rsid w:val="000E26FA"/>
    <w:rsid w:val="000E3147"/>
    <w:rsid w:val="000E6DA0"/>
    <w:rsid w:val="000F33FF"/>
    <w:rsid w:val="00114054"/>
    <w:rsid w:val="00120C97"/>
    <w:rsid w:val="001235FF"/>
    <w:rsid w:val="001246CB"/>
    <w:rsid w:val="0012771E"/>
    <w:rsid w:val="00134363"/>
    <w:rsid w:val="001404D0"/>
    <w:rsid w:val="001421A8"/>
    <w:rsid w:val="00150A08"/>
    <w:rsid w:val="00152E67"/>
    <w:rsid w:val="00154623"/>
    <w:rsid w:val="0015744E"/>
    <w:rsid w:val="001676B4"/>
    <w:rsid w:val="00194C71"/>
    <w:rsid w:val="00195856"/>
    <w:rsid w:val="001B792D"/>
    <w:rsid w:val="001C1C3F"/>
    <w:rsid w:val="001D1E08"/>
    <w:rsid w:val="001D239B"/>
    <w:rsid w:val="001D25AC"/>
    <w:rsid w:val="001E3B8C"/>
    <w:rsid w:val="001E7EED"/>
    <w:rsid w:val="001F4944"/>
    <w:rsid w:val="001F5A9D"/>
    <w:rsid w:val="0020038C"/>
    <w:rsid w:val="00201491"/>
    <w:rsid w:val="00207A2A"/>
    <w:rsid w:val="002115EB"/>
    <w:rsid w:val="002132C6"/>
    <w:rsid w:val="002160B6"/>
    <w:rsid w:val="00217C03"/>
    <w:rsid w:val="0024017D"/>
    <w:rsid w:val="00242B2D"/>
    <w:rsid w:val="00247EC3"/>
    <w:rsid w:val="00262874"/>
    <w:rsid w:val="002662D5"/>
    <w:rsid w:val="00275699"/>
    <w:rsid w:val="00277440"/>
    <w:rsid w:val="00285057"/>
    <w:rsid w:val="002867C0"/>
    <w:rsid w:val="0029177A"/>
    <w:rsid w:val="00297885"/>
    <w:rsid w:val="00297A1D"/>
    <w:rsid w:val="002A5713"/>
    <w:rsid w:val="002A7310"/>
    <w:rsid w:val="002B2F3F"/>
    <w:rsid w:val="002B7D23"/>
    <w:rsid w:val="002B7F9E"/>
    <w:rsid w:val="002C161D"/>
    <w:rsid w:val="002C4DE8"/>
    <w:rsid w:val="002C782E"/>
    <w:rsid w:val="002C7877"/>
    <w:rsid w:val="002D0E4B"/>
    <w:rsid w:val="002D235B"/>
    <w:rsid w:val="002E0D0D"/>
    <w:rsid w:val="002E66BD"/>
    <w:rsid w:val="002F5373"/>
    <w:rsid w:val="002F5B0D"/>
    <w:rsid w:val="002F60B9"/>
    <w:rsid w:val="00302271"/>
    <w:rsid w:val="003026FB"/>
    <w:rsid w:val="00303378"/>
    <w:rsid w:val="003058E6"/>
    <w:rsid w:val="00310E1E"/>
    <w:rsid w:val="003205A8"/>
    <w:rsid w:val="003237C8"/>
    <w:rsid w:val="00325F99"/>
    <w:rsid w:val="003360B8"/>
    <w:rsid w:val="0034081C"/>
    <w:rsid w:val="00343DD8"/>
    <w:rsid w:val="00346492"/>
    <w:rsid w:val="003615E2"/>
    <w:rsid w:val="00365A37"/>
    <w:rsid w:val="00366012"/>
    <w:rsid w:val="003718F5"/>
    <w:rsid w:val="00373020"/>
    <w:rsid w:val="00373635"/>
    <w:rsid w:val="003740E3"/>
    <w:rsid w:val="00382224"/>
    <w:rsid w:val="0038285C"/>
    <w:rsid w:val="003A5893"/>
    <w:rsid w:val="003B2650"/>
    <w:rsid w:val="003C664E"/>
    <w:rsid w:val="003E1094"/>
    <w:rsid w:val="003F1CB1"/>
    <w:rsid w:val="003F1E84"/>
    <w:rsid w:val="003F2A63"/>
    <w:rsid w:val="003F444C"/>
    <w:rsid w:val="003F77C4"/>
    <w:rsid w:val="00404B7A"/>
    <w:rsid w:val="004135F7"/>
    <w:rsid w:val="0041401E"/>
    <w:rsid w:val="004304BD"/>
    <w:rsid w:val="0044754E"/>
    <w:rsid w:val="00456441"/>
    <w:rsid w:val="004609B4"/>
    <w:rsid w:val="00461974"/>
    <w:rsid w:val="004639E3"/>
    <w:rsid w:val="00463C1A"/>
    <w:rsid w:val="00466E4D"/>
    <w:rsid w:val="0047154E"/>
    <w:rsid w:val="004744A2"/>
    <w:rsid w:val="00483D95"/>
    <w:rsid w:val="004858A0"/>
    <w:rsid w:val="00495FA3"/>
    <w:rsid w:val="004C61A7"/>
    <w:rsid w:val="004C69B0"/>
    <w:rsid w:val="004D0718"/>
    <w:rsid w:val="004F0645"/>
    <w:rsid w:val="00506820"/>
    <w:rsid w:val="0051273C"/>
    <w:rsid w:val="00517C48"/>
    <w:rsid w:val="005360E4"/>
    <w:rsid w:val="00537B20"/>
    <w:rsid w:val="0054227F"/>
    <w:rsid w:val="00555AB5"/>
    <w:rsid w:val="005702A6"/>
    <w:rsid w:val="00576AB9"/>
    <w:rsid w:val="00585D27"/>
    <w:rsid w:val="005914DF"/>
    <w:rsid w:val="005A2DE3"/>
    <w:rsid w:val="005A4662"/>
    <w:rsid w:val="005A46E3"/>
    <w:rsid w:val="005A620C"/>
    <w:rsid w:val="005B46E9"/>
    <w:rsid w:val="005C6B9E"/>
    <w:rsid w:val="005D1F3F"/>
    <w:rsid w:val="005D30BC"/>
    <w:rsid w:val="005D61FA"/>
    <w:rsid w:val="005F16BF"/>
    <w:rsid w:val="00600C4F"/>
    <w:rsid w:val="00603609"/>
    <w:rsid w:val="00623164"/>
    <w:rsid w:val="00623FBA"/>
    <w:rsid w:val="00636BAF"/>
    <w:rsid w:val="00636ED0"/>
    <w:rsid w:val="00654689"/>
    <w:rsid w:val="006550EE"/>
    <w:rsid w:val="00667048"/>
    <w:rsid w:val="0066730F"/>
    <w:rsid w:val="0067425C"/>
    <w:rsid w:val="00693755"/>
    <w:rsid w:val="00695C6C"/>
    <w:rsid w:val="006A0155"/>
    <w:rsid w:val="006A6E18"/>
    <w:rsid w:val="006D59B2"/>
    <w:rsid w:val="006E445A"/>
    <w:rsid w:val="006E4C73"/>
    <w:rsid w:val="006F1B0E"/>
    <w:rsid w:val="006F32D6"/>
    <w:rsid w:val="006F659A"/>
    <w:rsid w:val="0070059F"/>
    <w:rsid w:val="00703E73"/>
    <w:rsid w:val="007053B5"/>
    <w:rsid w:val="007178E0"/>
    <w:rsid w:val="00721C75"/>
    <w:rsid w:val="0072427C"/>
    <w:rsid w:val="00735AFF"/>
    <w:rsid w:val="007477E1"/>
    <w:rsid w:val="00767AF3"/>
    <w:rsid w:val="00780603"/>
    <w:rsid w:val="00784E31"/>
    <w:rsid w:val="007932D4"/>
    <w:rsid w:val="00793DDC"/>
    <w:rsid w:val="00794397"/>
    <w:rsid w:val="007A315F"/>
    <w:rsid w:val="007A413B"/>
    <w:rsid w:val="007A7DA7"/>
    <w:rsid w:val="007B008A"/>
    <w:rsid w:val="007B6BC9"/>
    <w:rsid w:val="007C6C7C"/>
    <w:rsid w:val="007D5292"/>
    <w:rsid w:val="007E1D4D"/>
    <w:rsid w:val="007E1E35"/>
    <w:rsid w:val="007F085D"/>
    <w:rsid w:val="007F48F8"/>
    <w:rsid w:val="007F586E"/>
    <w:rsid w:val="00801CF1"/>
    <w:rsid w:val="00807D8C"/>
    <w:rsid w:val="00812321"/>
    <w:rsid w:val="0081646F"/>
    <w:rsid w:val="00817691"/>
    <w:rsid w:val="00820842"/>
    <w:rsid w:val="00820A47"/>
    <w:rsid w:val="00822A9F"/>
    <w:rsid w:val="00833839"/>
    <w:rsid w:val="008435E8"/>
    <w:rsid w:val="00843C6B"/>
    <w:rsid w:val="00844654"/>
    <w:rsid w:val="00845571"/>
    <w:rsid w:val="00863C55"/>
    <w:rsid w:val="00871C81"/>
    <w:rsid w:val="008723FF"/>
    <w:rsid w:val="00872618"/>
    <w:rsid w:val="0087598E"/>
    <w:rsid w:val="00876612"/>
    <w:rsid w:val="00881319"/>
    <w:rsid w:val="00887187"/>
    <w:rsid w:val="0089217E"/>
    <w:rsid w:val="008B794A"/>
    <w:rsid w:val="008C6BEF"/>
    <w:rsid w:val="008D066B"/>
    <w:rsid w:val="008E37AA"/>
    <w:rsid w:val="008E5E5C"/>
    <w:rsid w:val="008F73A2"/>
    <w:rsid w:val="00913F71"/>
    <w:rsid w:val="00942760"/>
    <w:rsid w:val="00946C61"/>
    <w:rsid w:val="009544F0"/>
    <w:rsid w:val="009768F7"/>
    <w:rsid w:val="00976F0A"/>
    <w:rsid w:val="0098144D"/>
    <w:rsid w:val="00995294"/>
    <w:rsid w:val="009A0CCB"/>
    <w:rsid w:val="009A161E"/>
    <w:rsid w:val="009A4426"/>
    <w:rsid w:val="009A4DCB"/>
    <w:rsid w:val="009A6BCA"/>
    <w:rsid w:val="009C1CDC"/>
    <w:rsid w:val="009C2A0C"/>
    <w:rsid w:val="009C3B24"/>
    <w:rsid w:val="009C552B"/>
    <w:rsid w:val="009D1A7D"/>
    <w:rsid w:val="009D6CE6"/>
    <w:rsid w:val="009D71F6"/>
    <w:rsid w:val="009E7315"/>
    <w:rsid w:val="009F21FE"/>
    <w:rsid w:val="009F4537"/>
    <w:rsid w:val="009F7923"/>
    <w:rsid w:val="00A02CE6"/>
    <w:rsid w:val="00A174B5"/>
    <w:rsid w:val="00A30423"/>
    <w:rsid w:val="00A30E79"/>
    <w:rsid w:val="00A326C8"/>
    <w:rsid w:val="00A406F0"/>
    <w:rsid w:val="00A45BA1"/>
    <w:rsid w:val="00A50BA1"/>
    <w:rsid w:val="00A52DE2"/>
    <w:rsid w:val="00A55362"/>
    <w:rsid w:val="00A557F7"/>
    <w:rsid w:val="00A5668C"/>
    <w:rsid w:val="00A700BD"/>
    <w:rsid w:val="00A72150"/>
    <w:rsid w:val="00A850E4"/>
    <w:rsid w:val="00AA221E"/>
    <w:rsid w:val="00AA4F2C"/>
    <w:rsid w:val="00AA6552"/>
    <w:rsid w:val="00AA67CB"/>
    <w:rsid w:val="00AA735C"/>
    <w:rsid w:val="00AA7CBE"/>
    <w:rsid w:val="00AB4870"/>
    <w:rsid w:val="00AC1A11"/>
    <w:rsid w:val="00AC5200"/>
    <w:rsid w:val="00AD4188"/>
    <w:rsid w:val="00AD4461"/>
    <w:rsid w:val="00AD6901"/>
    <w:rsid w:val="00AE11EF"/>
    <w:rsid w:val="00AE23C2"/>
    <w:rsid w:val="00AE6DA7"/>
    <w:rsid w:val="00AF04B2"/>
    <w:rsid w:val="00AF5B37"/>
    <w:rsid w:val="00AF5D4D"/>
    <w:rsid w:val="00AF70D2"/>
    <w:rsid w:val="00AF73CF"/>
    <w:rsid w:val="00B0576D"/>
    <w:rsid w:val="00B25F90"/>
    <w:rsid w:val="00B30046"/>
    <w:rsid w:val="00B35314"/>
    <w:rsid w:val="00B35706"/>
    <w:rsid w:val="00B4294F"/>
    <w:rsid w:val="00B54DAB"/>
    <w:rsid w:val="00B61FF8"/>
    <w:rsid w:val="00B62245"/>
    <w:rsid w:val="00B81569"/>
    <w:rsid w:val="00B86CDF"/>
    <w:rsid w:val="00B972E9"/>
    <w:rsid w:val="00BA25D1"/>
    <w:rsid w:val="00BA3A6D"/>
    <w:rsid w:val="00BB0ED5"/>
    <w:rsid w:val="00BC1796"/>
    <w:rsid w:val="00BC2E86"/>
    <w:rsid w:val="00BD4673"/>
    <w:rsid w:val="00BF0E25"/>
    <w:rsid w:val="00BF41C7"/>
    <w:rsid w:val="00C20FAA"/>
    <w:rsid w:val="00C25F0D"/>
    <w:rsid w:val="00C351E1"/>
    <w:rsid w:val="00C37B12"/>
    <w:rsid w:val="00C406E4"/>
    <w:rsid w:val="00C5098C"/>
    <w:rsid w:val="00C512EA"/>
    <w:rsid w:val="00C51AB1"/>
    <w:rsid w:val="00C5546A"/>
    <w:rsid w:val="00C5783B"/>
    <w:rsid w:val="00C77B79"/>
    <w:rsid w:val="00C847B1"/>
    <w:rsid w:val="00C85244"/>
    <w:rsid w:val="00C9129A"/>
    <w:rsid w:val="00C95F97"/>
    <w:rsid w:val="00CA54CC"/>
    <w:rsid w:val="00CB1FA1"/>
    <w:rsid w:val="00CB3346"/>
    <w:rsid w:val="00CB4DA3"/>
    <w:rsid w:val="00CB5B8D"/>
    <w:rsid w:val="00CB7E05"/>
    <w:rsid w:val="00CC2D07"/>
    <w:rsid w:val="00CD0403"/>
    <w:rsid w:val="00CD10EF"/>
    <w:rsid w:val="00CD3C55"/>
    <w:rsid w:val="00CD67AA"/>
    <w:rsid w:val="00CD67EE"/>
    <w:rsid w:val="00CE2D5E"/>
    <w:rsid w:val="00CE43EB"/>
    <w:rsid w:val="00CE6819"/>
    <w:rsid w:val="00CF4813"/>
    <w:rsid w:val="00CF4936"/>
    <w:rsid w:val="00CF67D1"/>
    <w:rsid w:val="00D06521"/>
    <w:rsid w:val="00D17058"/>
    <w:rsid w:val="00D24E76"/>
    <w:rsid w:val="00D272E8"/>
    <w:rsid w:val="00D33D39"/>
    <w:rsid w:val="00D37791"/>
    <w:rsid w:val="00D444B3"/>
    <w:rsid w:val="00D51A27"/>
    <w:rsid w:val="00D570A7"/>
    <w:rsid w:val="00D633D8"/>
    <w:rsid w:val="00D65A16"/>
    <w:rsid w:val="00D75636"/>
    <w:rsid w:val="00DB45E4"/>
    <w:rsid w:val="00DB6592"/>
    <w:rsid w:val="00DB732B"/>
    <w:rsid w:val="00DC04D2"/>
    <w:rsid w:val="00DC24BD"/>
    <w:rsid w:val="00DC4837"/>
    <w:rsid w:val="00DD7957"/>
    <w:rsid w:val="00DE0E0E"/>
    <w:rsid w:val="00DE6CFF"/>
    <w:rsid w:val="00DF061B"/>
    <w:rsid w:val="00DF08FA"/>
    <w:rsid w:val="00DF2100"/>
    <w:rsid w:val="00E00E6C"/>
    <w:rsid w:val="00E01212"/>
    <w:rsid w:val="00E0368C"/>
    <w:rsid w:val="00E139CA"/>
    <w:rsid w:val="00E14037"/>
    <w:rsid w:val="00E2199D"/>
    <w:rsid w:val="00E242D5"/>
    <w:rsid w:val="00E2627C"/>
    <w:rsid w:val="00E2687D"/>
    <w:rsid w:val="00E31C89"/>
    <w:rsid w:val="00E325B1"/>
    <w:rsid w:val="00E34E7F"/>
    <w:rsid w:val="00E35085"/>
    <w:rsid w:val="00E45FAE"/>
    <w:rsid w:val="00E660AB"/>
    <w:rsid w:val="00E74375"/>
    <w:rsid w:val="00E815A2"/>
    <w:rsid w:val="00E8386A"/>
    <w:rsid w:val="00E909A4"/>
    <w:rsid w:val="00EA3A1E"/>
    <w:rsid w:val="00EA3DCA"/>
    <w:rsid w:val="00EA4488"/>
    <w:rsid w:val="00EB2A88"/>
    <w:rsid w:val="00EC1420"/>
    <w:rsid w:val="00EC4786"/>
    <w:rsid w:val="00EC5DC3"/>
    <w:rsid w:val="00ED1A2C"/>
    <w:rsid w:val="00ED52D7"/>
    <w:rsid w:val="00EE1A82"/>
    <w:rsid w:val="00EE3E44"/>
    <w:rsid w:val="00EF10EC"/>
    <w:rsid w:val="00EF2849"/>
    <w:rsid w:val="00F02DAD"/>
    <w:rsid w:val="00F038F1"/>
    <w:rsid w:val="00F26A30"/>
    <w:rsid w:val="00F26FBC"/>
    <w:rsid w:val="00F315EE"/>
    <w:rsid w:val="00F35C0E"/>
    <w:rsid w:val="00F40BCF"/>
    <w:rsid w:val="00F47937"/>
    <w:rsid w:val="00F56FB6"/>
    <w:rsid w:val="00F57A7A"/>
    <w:rsid w:val="00F57F6D"/>
    <w:rsid w:val="00F705F6"/>
    <w:rsid w:val="00F822FB"/>
    <w:rsid w:val="00F82419"/>
    <w:rsid w:val="00F82BDF"/>
    <w:rsid w:val="00F90552"/>
    <w:rsid w:val="00F91087"/>
    <w:rsid w:val="00F942DE"/>
    <w:rsid w:val="00F978EC"/>
    <w:rsid w:val="00FA3CA2"/>
    <w:rsid w:val="00FA4B85"/>
    <w:rsid w:val="00FB2583"/>
    <w:rsid w:val="00FB3246"/>
    <w:rsid w:val="00FB6401"/>
    <w:rsid w:val="00FC13E2"/>
    <w:rsid w:val="00FC142C"/>
    <w:rsid w:val="00F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C138-AE3D-4135-862C-ED27D8F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F1"/>
  </w:style>
  <w:style w:type="paragraph" w:styleId="1">
    <w:name w:val="heading 1"/>
    <w:basedOn w:val="a"/>
    <w:next w:val="a"/>
    <w:link w:val="10"/>
    <w:uiPriority w:val="9"/>
    <w:qFormat/>
    <w:rsid w:val="0082084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01CF1"/>
  </w:style>
  <w:style w:type="paragraph" w:styleId="a5">
    <w:name w:val="List Paragraph"/>
    <w:basedOn w:val="a"/>
    <w:uiPriority w:val="34"/>
    <w:qFormat/>
    <w:rsid w:val="00FA3C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34E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34E7F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508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29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4294F"/>
  </w:style>
  <w:style w:type="character" w:styleId="aa">
    <w:name w:val="Hyperlink"/>
    <w:basedOn w:val="a0"/>
    <w:uiPriority w:val="99"/>
    <w:unhideWhenUsed/>
    <w:rsid w:val="00DC04D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F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20842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3944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Богуш</dc:creator>
  <cp:keywords/>
  <dc:description/>
  <cp:lastModifiedBy>Віктор В. Чередниченко</cp:lastModifiedBy>
  <cp:revision>2</cp:revision>
  <cp:lastPrinted>2021-03-23T08:47:00Z</cp:lastPrinted>
  <dcterms:created xsi:type="dcterms:W3CDTF">2023-08-30T07:24:00Z</dcterms:created>
  <dcterms:modified xsi:type="dcterms:W3CDTF">2023-08-30T07:24:00Z</dcterms:modified>
</cp:coreProperties>
</file>