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FF" w:rsidRPr="001D6E9A" w:rsidRDefault="003416FF" w:rsidP="00F40FC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</w:p>
    <w:p w:rsidR="00F40FCE" w:rsidRPr="001D6E9A" w:rsidRDefault="00F40FC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Pr="001D6E9A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Pr="001D6E9A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Pr="001D6E9A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Pr="001D6E9A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Pr="001D6E9A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Pr="001D6E9A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15E" w:rsidRDefault="008F015E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E9A" w:rsidRPr="001D6E9A" w:rsidRDefault="001D6E9A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5D" w:rsidRPr="001D6E9A" w:rsidRDefault="00B863B5" w:rsidP="00F40FCE">
      <w:pPr>
        <w:spacing w:after="0" w:line="240" w:lineRule="auto"/>
        <w:ind w:left="709" w:right="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9A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</w:t>
      </w:r>
      <w:r w:rsidRPr="001D6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постраждали внаслі</w:t>
      </w:r>
      <w:r w:rsidR="00F40FCE" w:rsidRPr="001D6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док Чорнобильської катастрофи“, </w:t>
      </w:r>
      <w:r w:rsidR="00F40FCE" w:rsidRPr="001D6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1D6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статей</w:t>
      </w:r>
      <w:r w:rsidRPr="001D6E9A">
        <w:rPr>
          <w:rFonts w:ascii="Times New Roman" w:hAnsi="Times New Roman" w:cs="Times New Roman"/>
          <w:b/>
          <w:sz w:val="28"/>
          <w:szCs w:val="28"/>
        </w:rPr>
        <w:t xml:space="preserve"> 11, 21 Закону України „Про пенсійне забезпечення осіб, звільнених з військової служби, та деяких інших осіб“ </w:t>
      </w:r>
      <w:r w:rsidRPr="001D6E9A">
        <w:rPr>
          <w:rFonts w:ascii="Times New Roman" w:hAnsi="Times New Roman" w:cs="Times New Roman"/>
          <w:b/>
          <w:sz w:val="28"/>
          <w:szCs w:val="28"/>
        </w:rPr>
        <w:br/>
      </w:r>
    </w:p>
    <w:p w:rsidR="00F95F5D" w:rsidRPr="001D6E9A" w:rsidRDefault="00B863B5" w:rsidP="00F4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 xml:space="preserve">м. К и ї в </w:t>
      </w:r>
      <w:r w:rsidRPr="001D6E9A">
        <w:rPr>
          <w:rFonts w:ascii="Times New Roman" w:hAnsi="Times New Roman" w:cs="Times New Roman"/>
          <w:sz w:val="28"/>
          <w:szCs w:val="28"/>
        </w:rPr>
        <w:tab/>
      </w:r>
      <w:r w:rsidRPr="001D6E9A">
        <w:rPr>
          <w:rFonts w:ascii="Times New Roman" w:hAnsi="Times New Roman" w:cs="Times New Roman"/>
          <w:sz w:val="28"/>
          <w:szCs w:val="28"/>
        </w:rPr>
        <w:tab/>
      </w:r>
      <w:r w:rsidRPr="001D6E9A">
        <w:rPr>
          <w:rFonts w:ascii="Times New Roman" w:hAnsi="Times New Roman" w:cs="Times New Roman"/>
          <w:sz w:val="28"/>
          <w:szCs w:val="28"/>
        </w:rPr>
        <w:tab/>
      </w:r>
      <w:r w:rsidRPr="001D6E9A">
        <w:rPr>
          <w:rFonts w:ascii="Times New Roman" w:hAnsi="Times New Roman" w:cs="Times New Roman"/>
          <w:sz w:val="28"/>
          <w:szCs w:val="28"/>
        </w:rPr>
        <w:tab/>
      </w:r>
      <w:r w:rsidRPr="001D6E9A">
        <w:rPr>
          <w:rFonts w:ascii="Times New Roman" w:hAnsi="Times New Roman" w:cs="Times New Roman"/>
          <w:sz w:val="28"/>
          <w:szCs w:val="28"/>
        </w:rPr>
        <w:tab/>
      </w:r>
      <w:r w:rsidR="00F40FCE" w:rsidRPr="001D6E9A">
        <w:rPr>
          <w:rFonts w:ascii="Times New Roman" w:hAnsi="Times New Roman" w:cs="Times New Roman"/>
          <w:sz w:val="28"/>
          <w:szCs w:val="28"/>
        </w:rPr>
        <w:tab/>
      </w:r>
      <w:r w:rsidR="001D6E9A">
        <w:rPr>
          <w:rFonts w:ascii="Times New Roman" w:hAnsi="Times New Roman" w:cs="Times New Roman"/>
          <w:sz w:val="28"/>
          <w:szCs w:val="28"/>
        </w:rPr>
        <w:t xml:space="preserve">  </w:t>
      </w:r>
      <w:r w:rsidRPr="001D6E9A">
        <w:rPr>
          <w:rFonts w:ascii="Times New Roman" w:hAnsi="Times New Roman" w:cs="Times New Roman"/>
          <w:sz w:val="28"/>
          <w:szCs w:val="28"/>
        </w:rPr>
        <w:t xml:space="preserve">Справа № 3-161/2021(334/21) </w:t>
      </w:r>
    </w:p>
    <w:p w:rsidR="00F95F5D" w:rsidRPr="001D6E9A" w:rsidRDefault="00D769C9" w:rsidP="00F4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  <w:lang w:val="ru-RU"/>
        </w:rPr>
        <w:t>6 вересня</w:t>
      </w:r>
      <w:r w:rsidR="00B863B5" w:rsidRPr="001D6E9A"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F95F5D" w:rsidRPr="001D6E9A" w:rsidRDefault="00B863B5" w:rsidP="00F4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E9A">
        <w:rPr>
          <w:rFonts w:ascii="Times New Roman" w:hAnsi="Times New Roman" w:cs="Times New Roman"/>
          <w:sz w:val="28"/>
          <w:szCs w:val="28"/>
        </w:rPr>
        <w:t xml:space="preserve">№ </w:t>
      </w:r>
      <w:r w:rsidR="00D769C9" w:rsidRPr="001D6E9A">
        <w:rPr>
          <w:rFonts w:ascii="Times New Roman" w:hAnsi="Times New Roman" w:cs="Times New Roman"/>
          <w:sz w:val="28"/>
          <w:szCs w:val="28"/>
          <w:lang w:val="ru-RU"/>
        </w:rPr>
        <w:t>497-у/2022</w:t>
      </w:r>
    </w:p>
    <w:p w:rsidR="00F95F5D" w:rsidRPr="001D6E9A" w:rsidRDefault="00F95F5D" w:rsidP="00F4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5D" w:rsidRPr="001D6E9A" w:rsidRDefault="00B863B5" w:rsidP="001D6E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F95F5D" w:rsidRPr="001D6E9A" w:rsidRDefault="00F95F5D" w:rsidP="001D6E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D6E9A" w:rsidRPr="001D6E9A" w:rsidRDefault="001D6E9A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8F015E" w:rsidRPr="001D6E9A" w:rsidRDefault="008F015E" w:rsidP="001D6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5D" w:rsidRPr="001D6E9A" w:rsidRDefault="00B863B5" w:rsidP="008F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</w:t>
      </w:r>
      <w:r w:rsidRPr="001D6E9A">
        <w:rPr>
          <w:rFonts w:ascii="Times New Roman" w:hAnsi="Times New Roman" w:cs="Times New Roman"/>
          <w:sz w:val="28"/>
          <w:szCs w:val="28"/>
        </w:rPr>
        <w:lastRenderedPageBreak/>
        <w:t>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95F5D" w:rsidRPr="001D6E9A" w:rsidRDefault="00F95F5D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Pr="001D6E9A" w:rsidRDefault="00B863B5" w:rsidP="008F0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Заслухавши голову засідання Головатого С.П., Велика палата Конституційного Суду України</w:t>
      </w:r>
    </w:p>
    <w:p w:rsidR="00F95F5D" w:rsidRPr="001D6E9A" w:rsidRDefault="00F95F5D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Pr="001D6E9A" w:rsidRDefault="00B863B5" w:rsidP="00F40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9A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F95F5D" w:rsidRPr="001D6E9A" w:rsidRDefault="00F95F5D" w:rsidP="001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Pr="001D6E9A" w:rsidRDefault="00B863B5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95F5D" w:rsidRPr="001D6E9A" w:rsidRDefault="00B863B5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ухвалами від 16 вересня 2021 року № 149-у/2021 по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довжила до 19 жовтня 2021 року, від 19 жовтня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2021 року № 215-у/2021 подовжила до 19 листопада 2021 року,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18 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листопада 2021 року № 280-у/2021 подовжила до 21 грудня 2021 року, від 14 грудня 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>року № 302-у/2021 подовжил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 20 січня 2022 року, від 18 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>січня 2022 року № 22-у/2022 подовжила до 18 лютого 2022 року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, 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  <w:lang w:val="pl-PL"/>
        </w:rPr>
        <w:t xml:space="preserve">17 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лютого 2022 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F40FCE"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</w:t>
      </w:r>
      <w:r w:rsidRPr="001D6E9A">
        <w:rPr>
          <w:rFonts w:ascii="Times New Roman" w:hAnsi="Times New Roman" w:cs="Times New Roman"/>
          <w:sz w:val="28"/>
          <w:szCs w:val="28"/>
          <w:shd w:val="clear" w:color="auto" w:fill="FFFFFF"/>
        </w:rPr>
        <w:t>100-у/</w:t>
      </w:r>
      <w:r w:rsidRPr="001D6E9A">
        <w:rPr>
          <w:rFonts w:ascii="Times New Roman" w:hAnsi="Times New Roman" w:cs="Times New Roman"/>
          <w:sz w:val="28"/>
          <w:szCs w:val="28"/>
        </w:rPr>
        <w:t>2022 подовжила до 22 березня 2022 року</w:t>
      </w:r>
      <w:r w:rsidR="00580648" w:rsidRPr="001D6E9A">
        <w:rPr>
          <w:rFonts w:ascii="Times New Roman" w:hAnsi="Times New Roman" w:cs="Times New Roman"/>
          <w:sz w:val="28"/>
          <w:szCs w:val="28"/>
        </w:rPr>
        <w:t>,</w:t>
      </w:r>
      <w:r w:rsidR="00580648" w:rsidRPr="001D6E9A">
        <w:rPr>
          <w:rFonts w:ascii="Times New Roman" w:hAnsi="Times New Roman" w:cs="Times New Roman"/>
        </w:rPr>
        <w:t xml:space="preserve"> </w:t>
      </w:r>
      <w:r w:rsidR="00580648" w:rsidRPr="001D6E9A">
        <w:rPr>
          <w:rFonts w:ascii="Times New Roman" w:hAnsi="Times New Roman" w:cs="Times New Roman"/>
          <w:sz w:val="28"/>
          <w:szCs w:val="28"/>
        </w:rPr>
        <w:t>від 5 квітня 2022 року</w:t>
      </w:r>
      <w:r w:rsidR="00F40FCE" w:rsidRPr="001D6E9A">
        <w:rPr>
          <w:rFonts w:ascii="Times New Roman" w:hAnsi="Times New Roman" w:cs="Times New Roman"/>
          <w:sz w:val="28"/>
          <w:szCs w:val="28"/>
        </w:rPr>
        <w:br/>
      </w:r>
      <w:r w:rsidR="00580648" w:rsidRPr="001D6E9A">
        <w:rPr>
          <w:rFonts w:ascii="Times New Roman" w:hAnsi="Times New Roman" w:cs="Times New Roman"/>
          <w:sz w:val="28"/>
          <w:szCs w:val="28"/>
        </w:rPr>
        <w:t>№ 218-у/2022 подовжила до 19 травня 2022 року</w:t>
      </w:r>
      <w:r w:rsidR="00A9341D" w:rsidRPr="001D6E9A">
        <w:rPr>
          <w:rFonts w:ascii="Times New Roman" w:hAnsi="Times New Roman" w:cs="Times New Roman"/>
          <w:sz w:val="28"/>
          <w:szCs w:val="28"/>
        </w:rPr>
        <w:t>,</w:t>
      </w:r>
      <w:r w:rsidR="00580648" w:rsidRPr="001D6E9A">
        <w:rPr>
          <w:rFonts w:ascii="Times New Roman" w:hAnsi="Times New Roman" w:cs="Times New Roman"/>
          <w:sz w:val="28"/>
          <w:szCs w:val="28"/>
        </w:rPr>
        <w:t xml:space="preserve"> </w:t>
      </w:r>
      <w:r w:rsidR="00A9341D" w:rsidRPr="001D6E9A">
        <w:rPr>
          <w:rFonts w:ascii="Times New Roman" w:hAnsi="Times New Roman" w:cs="Times New Roman"/>
          <w:sz w:val="28"/>
          <w:szCs w:val="28"/>
        </w:rPr>
        <w:t>від 17 травня 2022 року</w:t>
      </w:r>
      <w:r w:rsidR="00F40FCE" w:rsidRPr="001D6E9A">
        <w:rPr>
          <w:rFonts w:ascii="Times New Roman" w:hAnsi="Times New Roman" w:cs="Times New Roman"/>
          <w:sz w:val="28"/>
          <w:szCs w:val="28"/>
        </w:rPr>
        <w:br/>
      </w:r>
      <w:r w:rsidR="00A9341D" w:rsidRPr="001D6E9A">
        <w:rPr>
          <w:rFonts w:ascii="Times New Roman" w:hAnsi="Times New Roman" w:cs="Times New Roman"/>
          <w:sz w:val="28"/>
          <w:szCs w:val="28"/>
        </w:rPr>
        <w:t>№ 256-у/2022 подовжила до 16 червня 2022 року</w:t>
      </w:r>
      <w:r w:rsidR="00C346F1" w:rsidRPr="001D6E9A">
        <w:rPr>
          <w:rFonts w:ascii="Times New Roman" w:hAnsi="Times New Roman" w:cs="Times New Roman"/>
          <w:sz w:val="28"/>
          <w:szCs w:val="28"/>
        </w:rPr>
        <w:t>, від 16 червня 2022 року</w:t>
      </w:r>
      <w:r w:rsidR="00F40FCE" w:rsidRPr="001D6E9A">
        <w:rPr>
          <w:rFonts w:ascii="Times New Roman" w:hAnsi="Times New Roman" w:cs="Times New Roman"/>
          <w:sz w:val="28"/>
          <w:szCs w:val="28"/>
        </w:rPr>
        <w:br/>
      </w:r>
      <w:r w:rsidR="00C346F1" w:rsidRPr="001D6E9A">
        <w:rPr>
          <w:rFonts w:ascii="Times New Roman" w:hAnsi="Times New Roman" w:cs="Times New Roman"/>
          <w:sz w:val="28"/>
          <w:szCs w:val="28"/>
        </w:rPr>
        <w:t>№  328-у/2022 подовжила до 14 липня 2022 року</w:t>
      </w:r>
      <w:r w:rsidR="00883A75" w:rsidRPr="001D6E9A">
        <w:rPr>
          <w:rFonts w:ascii="Times New Roman" w:hAnsi="Times New Roman" w:cs="Times New Roman"/>
          <w:sz w:val="28"/>
          <w:szCs w:val="28"/>
        </w:rPr>
        <w:t xml:space="preserve">, </w:t>
      </w:r>
      <w:r w:rsidRPr="001D6E9A">
        <w:rPr>
          <w:rFonts w:ascii="Times New Roman" w:hAnsi="Times New Roman" w:cs="Times New Roman"/>
          <w:sz w:val="28"/>
          <w:szCs w:val="28"/>
        </w:rPr>
        <w:t xml:space="preserve"> </w:t>
      </w:r>
      <w:r w:rsidR="00883A75" w:rsidRPr="001D6E9A">
        <w:rPr>
          <w:rFonts w:ascii="Times New Roman" w:hAnsi="Times New Roman" w:cs="Times New Roman"/>
          <w:sz w:val="28"/>
          <w:szCs w:val="28"/>
        </w:rPr>
        <w:t>від 14 липня 2022 року</w:t>
      </w:r>
      <w:r w:rsidR="00F40FCE" w:rsidRPr="001D6E9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883A75" w:rsidRPr="001D6E9A">
        <w:rPr>
          <w:rFonts w:ascii="Times New Roman" w:hAnsi="Times New Roman" w:cs="Times New Roman"/>
          <w:sz w:val="28"/>
          <w:szCs w:val="28"/>
        </w:rPr>
        <w:t>386-у/2022 подовжила до 12 серпня 2022 року</w:t>
      </w:r>
      <w:r w:rsidR="00837D8C" w:rsidRPr="001D6E9A">
        <w:rPr>
          <w:rFonts w:ascii="Times New Roman" w:hAnsi="Times New Roman" w:cs="Times New Roman"/>
          <w:sz w:val="28"/>
          <w:szCs w:val="28"/>
        </w:rPr>
        <w:t>, від 4 серпня 2022</w:t>
      </w:r>
      <w:r w:rsidR="001D6E9A">
        <w:rPr>
          <w:rFonts w:ascii="Times New Roman" w:hAnsi="Times New Roman" w:cs="Times New Roman"/>
          <w:sz w:val="28"/>
          <w:szCs w:val="28"/>
        </w:rPr>
        <w:t xml:space="preserve"> року</w:t>
      </w:r>
      <w:r w:rsidR="001D6E9A">
        <w:rPr>
          <w:rFonts w:ascii="Times New Roman" w:hAnsi="Times New Roman" w:cs="Times New Roman"/>
          <w:sz w:val="28"/>
          <w:szCs w:val="28"/>
        </w:rPr>
        <w:br/>
      </w:r>
      <w:r w:rsidR="00837D8C" w:rsidRPr="001D6E9A">
        <w:rPr>
          <w:rFonts w:ascii="Times New Roman" w:hAnsi="Times New Roman" w:cs="Times New Roman"/>
          <w:sz w:val="28"/>
          <w:szCs w:val="28"/>
        </w:rPr>
        <w:lastRenderedPageBreak/>
        <w:t xml:space="preserve">№ 438-у/2022 подовжила до 9 вересня 2022 року </w:t>
      </w:r>
      <w:r w:rsidRPr="001D6E9A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95F5D" w:rsidRPr="001D6E9A" w:rsidRDefault="00B863B5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У зв’язку з вирішенням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(розподілено 25 серпня 2021 року судді Конституційного Суду України Касмініну О.В.).</w:t>
      </w:r>
    </w:p>
    <w:p w:rsidR="00F95F5D" w:rsidRPr="001D6E9A" w:rsidRDefault="00F95F5D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Pr="001D6E9A" w:rsidRDefault="00B863B5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40FCE" w:rsidRPr="001D6E9A" w:rsidRDefault="00F40FCE" w:rsidP="00F40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5D" w:rsidRPr="001D6E9A" w:rsidRDefault="00B863B5" w:rsidP="00F40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9A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F95F5D" w:rsidRPr="001D6E9A" w:rsidRDefault="00F95F5D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F5D" w:rsidRPr="001D6E9A" w:rsidRDefault="00B863B5" w:rsidP="00F40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A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769C9" w:rsidRPr="001D6E9A">
        <w:rPr>
          <w:rFonts w:ascii="Times New Roman" w:hAnsi="Times New Roman" w:cs="Times New Roman"/>
          <w:sz w:val="28"/>
          <w:szCs w:val="28"/>
          <w:lang w:val="ru-RU"/>
        </w:rPr>
        <w:t>6 жовтня</w:t>
      </w:r>
      <w:r w:rsidR="00494C30" w:rsidRPr="001D6E9A">
        <w:rPr>
          <w:rFonts w:ascii="Times New Roman" w:hAnsi="Times New Roman" w:cs="Times New Roman"/>
          <w:sz w:val="28"/>
          <w:szCs w:val="28"/>
        </w:rPr>
        <w:t xml:space="preserve"> </w:t>
      </w:r>
      <w:r w:rsidRPr="001D6E9A">
        <w:rPr>
          <w:rFonts w:ascii="Times New Roman" w:hAnsi="Times New Roman" w:cs="Times New Roman"/>
          <w:sz w:val="28"/>
          <w:szCs w:val="28"/>
        </w:rPr>
        <w:t xml:space="preserve">2022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1D6E9A">
        <w:rPr>
          <w:rFonts w:ascii="Times New Roman" w:hAnsi="Times New Roman" w:cs="Times New Roman"/>
          <w:sz w:val="28"/>
          <w:szCs w:val="28"/>
        </w:rPr>
        <w:lastRenderedPageBreak/>
        <w:t>конституційною скаргою Польового Юрія Володимировича щодо відповідності Конституції України (конституційності)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осіб“.</w:t>
      </w:r>
    </w:p>
    <w:p w:rsidR="00F95F5D" w:rsidRPr="001D6E9A" w:rsidRDefault="00F9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FCE" w:rsidRDefault="00F4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9A" w:rsidRPr="003A1941" w:rsidRDefault="001D6E9A" w:rsidP="003A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941" w:rsidRPr="003A1941" w:rsidRDefault="003A1941" w:rsidP="003A1941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3A194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F95F5D" w:rsidRPr="003A1941" w:rsidRDefault="003A1941" w:rsidP="003A1941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3A194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95F5D" w:rsidRPr="003A1941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1A" w:rsidRDefault="00AF411A">
      <w:pPr>
        <w:spacing w:after="0" w:line="240" w:lineRule="auto"/>
      </w:pPr>
      <w:r>
        <w:separator/>
      </w:r>
    </w:p>
  </w:endnote>
  <w:endnote w:type="continuationSeparator" w:id="0">
    <w:p w:rsidR="00AF411A" w:rsidRDefault="00AF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A" w:rsidRPr="001D6E9A" w:rsidRDefault="001D6E9A">
    <w:pPr>
      <w:pStyle w:val="a8"/>
      <w:rPr>
        <w:rFonts w:ascii="Times New Roman" w:hAnsi="Times New Roman" w:cs="Times New Roman"/>
        <w:sz w:val="10"/>
        <w:szCs w:val="10"/>
      </w:rPr>
    </w:pPr>
    <w:r w:rsidRPr="001D6E9A">
      <w:rPr>
        <w:rFonts w:ascii="Times New Roman" w:hAnsi="Times New Roman" w:cs="Times New Roman"/>
        <w:sz w:val="10"/>
        <w:szCs w:val="10"/>
      </w:rPr>
      <w:fldChar w:fldCharType="begin"/>
    </w:r>
    <w:r w:rsidRPr="001D6E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D6E9A">
      <w:rPr>
        <w:rFonts w:ascii="Times New Roman" w:hAnsi="Times New Roman" w:cs="Times New Roman"/>
        <w:sz w:val="10"/>
        <w:szCs w:val="10"/>
      </w:rPr>
      <w:fldChar w:fldCharType="separate"/>
    </w:r>
    <w:r w:rsidR="003A1941">
      <w:rPr>
        <w:rFonts w:ascii="Times New Roman" w:hAnsi="Times New Roman" w:cs="Times New Roman"/>
        <w:noProof/>
        <w:sz w:val="10"/>
        <w:szCs w:val="10"/>
      </w:rPr>
      <w:t>G:\2022\Suddi\Uhvala VP\525.docx</w:t>
    </w:r>
    <w:r w:rsidRPr="001D6E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A" w:rsidRPr="001D6E9A" w:rsidRDefault="001D6E9A">
    <w:pPr>
      <w:pStyle w:val="a8"/>
      <w:rPr>
        <w:rFonts w:ascii="Times New Roman" w:hAnsi="Times New Roman" w:cs="Times New Roman"/>
        <w:sz w:val="10"/>
        <w:szCs w:val="10"/>
      </w:rPr>
    </w:pPr>
    <w:r w:rsidRPr="001D6E9A">
      <w:rPr>
        <w:rFonts w:ascii="Times New Roman" w:hAnsi="Times New Roman" w:cs="Times New Roman"/>
        <w:sz w:val="10"/>
        <w:szCs w:val="10"/>
      </w:rPr>
      <w:fldChar w:fldCharType="begin"/>
    </w:r>
    <w:r w:rsidRPr="001D6E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D6E9A">
      <w:rPr>
        <w:rFonts w:ascii="Times New Roman" w:hAnsi="Times New Roman" w:cs="Times New Roman"/>
        <w:sz w:val="10"/>
        <w:szCs w:val="10"/>
      </w:rPr>
      <w:fldChar w:fldCharType="separate"/>
    </w:r>
    <w:r w:rsidR="003A1941">
      <w:rPr>
        <w:rFonts w:ascii="Times New Roman" w:hAnsi="Times New Roman" w:cs="Times New Roman"/>
        <w:noProof/>
        <w:sz w:val="10"/>
        <w:szCs w:val="10"/>
      </w:rPr>
      <w:t>G:\2022\Suddi\Uhvala VP\525.docx</w:t>
    </w:r>
    <w:r w:rsidRPr="001D6E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1A" w:rsidRDefault="00AF411A">
      <w:pPr>
        <w:spacing w:after="0" w:line="240" w:lineRule="auto"/>
      </w:pPr>
      <w:r>
        <w:separator/>
      </w:r>
    </w:p>
  </w:footnote>
  <w:footnote w:type="continuationSeparator" w:id="0">
    <w:p w:rsidR="00AF411A" w:rsidRDefault="00AF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50278"/>
      <w:docPartObj>
        <w:docPartGallery w:val="Page Numbers (Top of Page)"/>
        <w:docPartUnique/>
      </w:docPartObj>
    </w:sdtPr>
    <w:sdtEndPr/>
    <w:sdtContent>
      <w:p w:rsidR="00F95F5D" w:rsidRDefault="00B863B5">
        <w:pPr>
          <w:pStyle w:val="a6"/>
          <w:jc w:val="center"/>
          <w:rPr>
            <w:rFonts w:cs="Times New Roman"/>
            <w:sz w:val="28"/>
            <w:szCs w:val="28"/>
          </w:rPr>
        </w:pP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</w:instrText>
        </w:r>
        <w:r>
          <w:rPr>
            <w:rFonts w:cs="Times New Roman"/>
            <w:sz w:val="28"/>
            <w:szCs w:val="28"/>
          </w:rPr>
          <w:fldChar w:fldCharType="separate"/>
        </w:r>
        <w:r w:rsidR="003A1941">
          <w:rPr>
            <w:rFonts w:cs="Times New Roman"/>
            <w:noProof/>
            <w:sz w:val="28"/>
            <w:szCs w:val="28"/>
          </w:rPr>
          <w:t>4</w:t>
        </w:r>
        <w:r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5D"/>
    <w:rsid w:val="000C22EC"/>
    <w:rsid w:val="000F1172"/>
    <w:rsid w:val="001052E7"/>
    <w:rsid w:val="001D6E9A"/>
    <w:rsid w:val="002F216E"/>
    <w:rsid w:val="003416FF"/>
    <w:rsid w:val="0036760A"/>
    <w:rsid w:val="003A1941"/>
    <w:rsid w:val="00424004"/>
    <w:rsid w:val="00494C30"/>
    <w:rsid w:val="00580648"/>
    <w:rsid w:val="007F2FB1"/>
    <w:rsid w:val="00837D8C"/>
    <w:rsid w:val="00883A75"/>
    <w:rsid w:val="008F015E"/>
    <w:rsid w:val="008F786D"/>
    <w:rsid w:val="00915F70"/>
    <w:rsid w:val="00A9341D"/>
    <w:rsid w:val="00AF411A"/>
    <w:rsid w:val="00B863B5"/>
    <w:rsid w:val="00BD4C29"/>
    <w:rsid w:val="00C346F1"/>
    <w:rsid w:val="00CC7605"/>
    <w:rsid w:val="00D11C69"/>
    <w:rsid w:val="00D769C9"/>
    <w:rsid w:val="00E16FF9"/>
    <w:rsid w:val="00EF62E4"/>
    <w:rsid w:val="00F40FCE"/>
    <w:rsid w:val="00F418CB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1DED"/>
  <w15:docId w15:val="{B88368F8-AB98-4FDD-B505-208326EE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C6215"/>
    <w:pPr>
      <w:keepNext/>
      <w:spacing w:after="0" w:line="218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434A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9C6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ій колонтитул Знак"/>
    <w:basedOn w:val="a0"/>
    <w:link w:val="a6"/>
    <w:uiPriority w:val="99"/>
    <w:qFormat/>
    <w:rsid w:val="009C62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9C6215"/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34A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a"/>
    <w:qFormat/>
  </w:style>
  <w:style w:type="paragraph" w:styleId="a6">
    <w:name w:val="header"/>
    <w:basedOn w:val="a"/>
    <w:link w:val="a5"/>
    <w:uiPriority w:val="99"/>
    <w:unhideWhenUsed/>
    <w:rsid w:val="009C62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footer"/>
    <w:basedOn w:val="a"/>
    <w:link w:val="a7"/>
    <w:uiPriority w:val="99"/>
    <w:unhideWhenUsed/>
    <w:rsid w:val="009C62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8F015E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3386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Шаптала</dc:creator>
  <dc:description/>
  <cp:lastModifiedBy>Валентина М. Поліщук</cp:lastModifiedBy>
  <cp:revision>4</cp:revision>
  <cp:lastPrinted>2022-09-20T08:19:00Z</cp:lastPrinted>
  <dcterms:created xsi:type="dcterms:W3CDTF">2022-09-06T13:24:00Z</dcterms:created>
  <dcterms:modified xsi:type="dcterms:W3CDTF">2022-09-20T08:19:00Z</dcterms:modified>
  <dc:language>pl-PL</dc:language>
</cp:coreProperties>
</file>