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4954FE" w:rsidRDefault="005C4CB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954FE">
        <w:rPr>
          <w:rFonts w:cs="Times New Roman"/>
          <w:b/>
          <w:sz w:val="28"/>
          <w:szCs w:val="28"/>
          <w:lang w:val="uk-UA"/>
        </w:rPr>
        <w:br/>
      </w:r>
      <w:proofErr w:type="spellStart"/>
      <w:r>
        <w:rPr>
          <w:rFonts w:cs="Times New Roman"/>
          <w:b/>
          <w:sz w:val="28"/>
          <w:szCs w:val="28"/>
          <w:lang w:val="uk-UA"/>
        </w:rPr>
        <w:t>Сиротенка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Сергія Євгеновича щодо відповідності Конституції України (конституційності) окремих положень пунк</w:t>
      </w:r>
      <w:r w:rsidR="004954FE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ту 2 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частини </w:t>
      </w:r>
      <w:proofErr w:type="spellStart"/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девʼятої</w:t>
      </w:r>
      <w:proofErr w:type="spellEnd"/>
      <w:r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 статті 171, пункту 4 </w:t>
      </w:r>
      <w:r w:rsidR="004954FE">
        <w:rPr>
          <w:rFonts w:cs="Times New Roman"/>
          <w:b/>
          <w:sz w:val="28"/>
          <w:szCs w:val="28"/>
          <w:shd w:val="clear" w:color="auto" w:fill="FFFFFF"/>
          <w:lang w:val="uk-UA"/>
        </w:rPr>
        <w:br/>
      </w:r>
      <w:r w:rsidR="00B87D23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частини </w:t>
      </w:r>
      <w:proofErr w:type="spellStart"/>
      <w:r w:rsidR="00B87D23">
        <w:rPr>
          <w:rFonts w:cs="Times New Roman"/>
          <w:b/>
          <w:sz w:val="28"/>
          <w:szCs w:val="28"/>
          <w:shd w:val="clear" w:color="auto" w:fill="FFFFFF"/>
          <w:lang w:val="uk-UA"/>
        </w:rPr>
        <w:t>пʼятої</w:t>
      </w:r>
      <w:proofErr w:type="spellEnd"/>
      <w:r w:rsidR="00B87D23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t>статті 246 Кодексу адміністративного</w:t>
      </w:r>
      <w:r w:rsidR="004954FE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="004954FE">
        <w:rPr>
          <w:rFonts w:cs="Times New Roman"/>
          <w:b/>
          <w:sz w:val="28"/>
          <w:szCs w:val="28"/>
          <w:lang w:val="uk-UA"/>
        </w:rPr>
        <w:tab/>
      </w:r>
      <w:r w:rsidR="004954FE">
        <w:rPr>
          <w:rFonts w:cs="Times New Roman"/>
          <w:b/>
          <w:sz w:val="28"/>
          <w:szCs w:val="28"/>
          <w:lang w:val="uk-UA"/>
        </w:rPr>
        <w:tab/>
      </w:r>
      <w:r w:rsidR="004954FE">
        <w:rPr>
          <w:rFonts w:cs="Times New Roman"/>
          <w:b/>
          <w:sz w:val="28"/>
          <w:szCs w:val="28"/>
          <w:lang w:val="uk-UA"/>
        </w:rPr>
        <w:tab/>
      </w:r>
      <w:r w:rsidR="004954FE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>судочинства України</w:t>
      </w:r>
    </w:p>
    <w:p w:rsidR="004954FE" w:rsidRDefault="004954F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605D" w:rsidRDefault="005C4CB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3-192/2021(394/21)</w:t>
      </w:r>
    </w:p>
    <w:p w:rsidR="0059605D" w:rsidRDefault="00564F1C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 серпня</w:t>
      </w:r>
      <w:r w:rsidR="005C4CBD">
        <w:rPr>
          <w:rFonts w:cs="Times New Roman"/>
          <w:sz w:val="28"/>
          <w:szCs w:val="28"/>
          <w:lang w:val="uk-UA"/>
        </w:rPr>
        <w:t xml:space="preserve"> 2022 року</w:t>
      </w:r>
    </w:p>
    <w:p w:rsidR="0059605D" w:rsidRDefault="002F399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564F1C">
        <w:rPr>
          <w:rFonts w:cs="Times New Roman"/>
          <w:sz w:val="28"/>
          <w:szCs w:val="28"/>
          <w:lang w:val="uk-UA"/>
        </w:rPr>
        <w:t>440</w:t>
      </w:r>
      <w:r w:rsidR="005C4CBD">
        <w:rPr>
          <w:rFonts w:cs="Times New Roman"/>
          <w:sz w:val="28"/>
          <w:szCs w:val="28"/>
          <w:lang w:val="uk-UA"/>
        </w:rPr>
        <w:t>-у/2022</w:t>
      </w:r>
    </w:p>
    <w:p w:rsidR="0059605D" w:rsidRDefault="0059605D">
      <w:pPr>
        <w:jc w:val="both"/>
        <w:rPr>
          <w:rFonts w:cs="Times New Roman"/>
          <w:sz w:val="28"/>
          <w:szCs w:val="28"/>
          <w:lang w:val="uk-UA"/>
        </w:rPr>
      </w:pPr>
    </w:p>
    <w:p w:rsidR="004954FE" w:rsidRDefault="004954FE">
      <w:pPr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9605D" w:rsidRDefault="0059605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Головатий</w:t>
      </w:r>
      <w:proofErr w:type="spellEnd"/>
      <w:r w:rsidRPr="00415B54">
        <w:rPr>
          <w:sz w:val="28"/>
          <w:szCs w:val="28"/>
        </w:rPr>
        <w:t xml:space="preserve"> Сергій Петрович (голова </w:t>
      </w:r>
      <w:proofErr w:type="spellStart"/>
      <w:r w:rsidRPr="00415B54">
        <w:rPr>
          <w:sz w:val="28"/>
          <w:szCs w:val="28"/>
        </w:rPr>
        <w:t>засідання</w:t>
      </w:r>
      <w:proofErr w:type="spellEnd"/>
      <w:r w:rsidRPr="00415B54">
        <w:rPr>
          <w:sz w:val="28"/>
          <w:szCs w:val="28"/>
        </w:rPr>
        <w:t>),</w:t>
      </w:r>
    </w:p>
    <w:p w:rsidR="00564F1C" w:rsidRPr="00415B54" w:rsidRDefault="00564F1C" w:rsidP="00564F1C">
      <w:pPr>
        <w:ind w:firstLine="709"/>
        <w:rPr>
          <w:sz w:val="28"/>
          <w:szCs w:val="28"/>
        </w:rPr>
      </w:pPr>
      <w:r w:rsidRPr="00415B54">
        <w:rPr>
          <w:sz w:val="28"/>
          <w:szCs w:val="28"/>
        </w:rPr>
        <w:t xml:space="preserve">Грищук Оксана </w:t>
      </w:r>
      <w:proofErr w:type="spellStart"/>
      <w:r w:rsidRPr="00415B54">
        <w:rPr>
          <w:sz w:val="28"/>
          <w:szCs w:val="28"/>
        </w:rPr>
        <w:t>Вікторівна</w:t>
      </w:r>
      <w:proofErr w:type="spellEnd"/>
      <w:r w:rsidRPr="00415B54">
        <w:rPr>
          <w:sz w:val="28"/>
          <w:szCs w:val="28"/>
        </w:rPr>
        <w:t>,</w:t>
      </w: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Завгородня</w:t>
      </w:r>
      <w:proofErr w:type="spellEnd"/>
      <w:r w:rsidRPr="00415B54">
        <w:rPr>
          <w:sz w:val="28"/>
          <w:szCs w:val="28"/>
        </w:rPr>
        <w:t xml:space="preserve"> Ірина </w:t>
      </w:r>
      <w:proofErr w:type="spellStart"/>
      <w:r w:rsidRPr="00415B54">
        <w:rPr>
          <w:sz w:val="28"/>
          <w:szCs w:val="28"/>
        </w:rPr>
        <w:t>Миколаївна</w:t>
      </w:r>
      <w:proofErr w:type="spellEnd"/>
      <w:r w:rsidRPr="00415B54">
        <w:rPr>
          <w:sz w:val="28"/>
          <w:szCs w:val="28"/>
        </w:rPr>
        <w:t>,</w:t>
      </w: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Кичун</w:t>
      </w:r>
      <w:proofErr w:type="spellEnd"/>
      <w:r w:rsidRPr="00415B54">
        <w:rPr>
          <w:sz w:val="28"/>
          <w:szCs w:val="28"/>
        </w:rPr>
        <w:t xml:space="preserve"> Віктор </w:t>
      </w:r>
      <w:proofErr w:type="spellStart"/>
      <w:r w:rsidRPr="00415B54">
        <w:rPr>
          <w:sz w:val="28"/>
          <w:szCs w:val="28"/>
        </w:rPr>
        <w:t>Іванович</w:t>
      </w:r>
      <w:proofErr w:type="spellEnd"/>
      <w:r w:rsidRPr="00415B54">
        <w:rPr>
          <w:sz w:val="28"/>
          <w:szCs w:val="28"/>
        </w:rPr>
        <w:t>,</w:t>
      </w: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Колісник</w:t>
      </w:r>
      <w:proofErr w:type="spellEnd"/>
      <w:r w:rsidRPr="00415B54">
        <w:rPr>
          <w:sz w:val="28"/>
          <w:szCs w:val="28"/>
        </w:rPr>
        <w:t xml:space="preserve"> Віктор Павлович,</w:t>
      </w: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 xml:space="preserve">Кривенко Віктор </w:t>
      </w:r>
      <w:proofErr w:type="spellStart"/>
      <w:r w:rsidRPr="00415B54">
        <w:rPr>
          <w:sz w:val="28"/>
          <w:szCs w:val="28"/>
        </w:rPr>
        <w:t>Васильович</w:t>
      </w:r>
      <w:proofErr w:type="spellEnd"/>
      <w:r w:rsidRPr="00415B54">
        <w:rPr>
          <w:sz w:val="28"/>
          <w:szCs w:val="28"/>
        </w:rPr>
        <w:t>,</w:t>
      </w: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Лемак</w:t>
      </w:r>
      <w:proofErr w:type="spellEnd"/>
      <w:r w:rsidRPr="00415B54">
        <w:rPr>
          <w:sz w:val="28"/>
          <w:szCs w:val="28"/>
        </w:rPr>
        <w:t xml:space="preserve"> Василь </w:t>
      </w:r>
      <w:proofErr w:type="spellStart"/>
      <w:r w:rsidRPr="00415B54">
        <w:rPr>
          <w:sz w:val="28"/>
          <w:szCs w:val="28"/>
        </w:rPr>
        <w:t>Васильович</w:t>
      </w:r>
      <w:proofErr w:type="spellEnd"/>
      <w:r w:rsidRPr="00415B54">
        <w:rPr>
          <w:sz w:val="28"/>
          <w:szCs w:val="28"/>
        </w:rPr>
        <w:t>,</w:t>
      </w: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Мойсик</w:t>
      </w:r>
      <w:proofErr w:type="spellEnd"/>
      <w:r w:rsidRPr="00415B54">
        <w:rPr>
          <w:sz w:val="28"/>
          <w:szCs w:val="28"/>
        </w:rPr>
        <w:t xml:space="preserve"> Володимир Романович,</w:t>
      </w: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Первомайський</w:t>
      </w:r>
      <w:proofErr w:type="spellEnd"/>
      <w:r w:rsidRPr="00415B54">
        <w:rPr>
          <w:sz w:val="28"/>
          <w:szCs w:val="28"/>
        </w:rPr>
        <w:t xml:space="preserve"> Олег </w:t>
      </w:r>
      <w:proofErr w:type="spellStart"/>
      <w:r w:rsidRPr="00415B54">
        <w:rPr>
          <w:sz w:val="28"/>
          <w:szCs w:val="28"/>
        </w:rPr>
        <w:t>Олексійович</w:t>
      </w:r>
      <w:proofErr w:type="spellEnd"/>
      <w:r w:rsidRPr="00415B54">
        <w:rPr>
          <w:sz w:val="28"/>
          <w:szCs w:val="28"/>
        </w:rPr>
        <w:t>,</w:t>
      </w:r>
    </w:p>
    <w:p w:rsidR="00564F1C" w:rsidRPr="00415B54" w:rsidRDefault="00564F1C" w:rsidP="00564F1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B54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415B54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Філюк</w:t>
      </w:r>
      <w:proofErr w:type="spellEnd"/>
      <w:r w:rsidRPr="00415B54">
        <w:rPr>
          <w:sz w:val="28"/>
          <w:szCs w:val="28"/>
        </w:rPr>
        <w:t xml:space="preserve"> Петро </w:t>
      </w:r>
      <w:proofErr w:type="spellStart"/>
      <w:r w:rsidRPr="00415B54">
        <w:rPr>
          <w:sz w:val="28"/>
          <w:szCs w:val="28"/>
        </w:rPr>
        <w:t>Тодосьович</w:t>
      </w:r>
      <w:proofErr w:type="spellEnd"/>
      <w:r w:rsidRPr="00415B54">
        <w:rPr>
          <w:sz w:val="28"/>
          <w:szCs w:val="28"/>
        </w:rPr>
        <w:t>,</w:t>
      </w:r>
    </w:p>
    <w:p w:rsidR="00564F1C" w:rsidRPr="00415B54" w:rsidRDefault="00564F1C" w:rsidP="00564F1C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 xml:space="preserve">Юровська Галина </w:t>
      </w:r>
      <w:proofErr w:type="spellStart"/>
      <w:r w:rsidRPr="00415B54">
        <w:rPr>
          <w:sz w:val="28"/>
          <w:szCs w:val="28"/>
        </w:rPr>
        <w:t>Валентинівна</w:t>
      </w:r>
      <w:proofErr w:type="spellEnd"/>
      <w:r w:rsidRPr="00415B54">
        <w:rPr>
          <w:sz w:val="28"/>
          <w:szCs w:val="28"/>
        </w:rPr>
        <w:t>,</w:t>
      </w:r>
    </w:p>
    <w:p w:rsidR="00564F1C" w:rsidRPr="009F71D5" w:rsidRDefault="00564F1C" w:rsidP="00564F1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9605D" w:rsidRDefault="005C4CBD" w:rsidP="00564F1C">
      <w:pPr>
        <w:spacing w:line="408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(конституційності) окремих положень пункту 2 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девʼятої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пʼятої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України. </w:t>
      </w:r>
    </w:p>
    <w:p w:rsidR="0059605D" w:rsidRDefault="0059605D" w:rsidP="00564F1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564F1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59605D" w:rsidRDefault="0059605D" w:rsidP="00564F1C">
      <w:pPr>
        <w:shd w:val="clear" w:color="auto" w:fill="FFFFFF"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564F1C">
      <w:pPr>
        <w:shd w:val="clear" w:color="auto" w:fill="FFFFFF"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59605D" w:rsidRDefault="0059605D" w:rsidP="00564F1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564F1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9605D" w:rsidRDefault="005C4CBD" w:rsidP="00564F1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11 листопада</w:t>
      </w:r>
      <w:r>
        <w:rPr>
          <w:rFonts w:cs="Times New Roman"/>
          <w:sz w:val="28"/>
          <w:szCs w:val="28"/>
          <w:lang w:val="uk-UA"/>
        </w:rPr>
        <w:br/>
        <w:t xml:space="preserve">2021 року № 235-у/2021 подовжила до </w:t>
      </w:r>
      <w:r>
        <w:rPr>
          <w:rFonts w:cs="Times New Roman"/>
          <w:sz w:val="28"/>
          <w:szCs w:val="28"/>
        </w:rPr>
        <w:t xml:space="preserve">14 </w:t>
      </w:r>
      <w:r>
        <w:rPr>
          <w:rFonts w:cs="Times New Roman"/>
          <w:sz w:val="28"/>
          <w:szCs w:val="28"/>
          <w:lang w:val="uk-UA"/>
        </w:rPr>
        <w:t>грудня 2021 року, від 14 грудня</w:t>
      </w:r>
      <w:r>
        <w:rPr>
          <w:rFonts w:cs="Times New Roman"/>
          <w:sz w:val="28"/>
          <w:szCs w:val="28"/>
          <w:lang w:val="uk-UA"/>
        </w:rPr>
        <w:br/>
        <w:t xml:space="preserve">2021 року № 300-у/2021 подовжила до 20 січня 2022 року, від 18 січня </w:t>
      </w:r>
      <w:r>
        <w:rPr>
          <w:rFonts w:cs="Times New Roman"/>
          <w:sz w:val="28"/>
          <w:szCs w:val="28"/>
          <w:lang w:val="uk-UA"/>
        </w:rPr>
        <w:br/>
        <w:t xml:space="preserve">2022 року № 23-у/2022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 року № 9</w:t>
      </w:r>
      <w:r>
        <w:rPr>
          <w:rFonts w:cs="Times New Roman"/>
          <w:sz w:val="28"/>
          <w:szCs w:val="28"/>
          <w:lang w:val="uk-UA"/>
        </w:rPr>
        <w:t>5-у/2022 подовжила до 22 березня 2022 року</w:t>
      </w:r>
      <w:r w:rsidR="00C500F4">
        <w:rPr>
          <w:rFonts w:cs="Times New Roman"/>
          <w:sz w:val="28"/>
          <w:szCs w:val="28"/>
          <w:lang w:val="uk-UA"/>
        </w:rPr>
        <w:t>,</w:t>
      </w:r>
      <w:r w:rsidR="00C500F4" w:rsidRPr="00C500F4">
        <w:t xml:space="preserve"> </w:t>
      </w:r>
      <w:r w:rsidR="00C500F4">
        <w:rPr>
          <w:rFonts w:cs="Times New Roman"/>
          <w:sz w:val="28"/>
          <w:szCs w:val="28"/>
          <w:lang w:val="uk-UA"/>
        </w:rPr>
        <w:t>від 5 квітня 2022 року № 222</w:t>
      </w:r>
      <w:r w:rsidR="00C500F4" w:rsidRPr="00C500F4">
        <w:rPr>
          <w:rFonts w:cs="Times New Roman"/>
          <w:sz w:val="28"/>
          <w:szCs w:val="28"/>
          <w:lang w:val="uk-UA"/>
        </w:rPr>
        <w:t>-у/2022 подовжила до 19 травня 2022 року</w:t>
      </w:r>
      <w:r w:rsidR="00AF7663">
        <w:rPr>
          <w:rFonts w:cs="Times New Roman"/>
          <w:sz w:val="28"/>
          <w:szCs w:val="28"/>
          <w:lang w:val="uk-UA"/>
        </w:rPr>
        <w:t>,</w:t>
      </w:r>
      <w:r w:rsidR="00AF7663" w:rsidRPr="00C500F4">
        <w:t xml:space="preserve"> </w:t>
      </w:r>
      <w:r w:rsidR="00AF7663">
        <w:rPr>
          <w:rFonts w:cs="Times New Roman"/>
          <w:sz w:val="28"/>
          <w:szCs w:val="28"/>
          <w:lang w:val="uk-UA"/>
        </w:rPr>
        <w:t>від 17 травня 2022 року</w:t>
      </w:r>
      <w:r w:rsidR="004954FE">
        <w:rPr>
          <w:rFonts w:cs="Times New Roman"/>
          <w:sz w:val="28"/>
          <w:szCs w:val="28"/>
          <w:lang w:val="uk-UA"/>
        </w:rPr>
        <w:br/>
      </w:r>
      <w:r w:rsidR="00AF7663">
        <w:rPr>
          <w:rFonts w:cs="Times New Roman"/>
          <w:sz w:val="28"/>
          <w:szCs w:val="28"/>
          <w:lang w:val="uk-UA"/>
        </w:rPr>
        <w:t>№ 261</w:t>
      </w:r>
      <w:r w:rsidR="00AF7663" w:rsidRPr="00C500F4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AF7663">
        <w:rPr>
          <w:rFonts w:cs="Times New Roman"/>
          <w:sz w:val="28"/>
          <w:szCs w:val="28"/>
          <w:lang w:val="uk-UA"/>
        </w:rPr>
        <w:t>16 червня</w:t>
      </w:r>
      <w:r w:rsidR="00AF7663" w:rsidRPr="00C500F4">
        <w:rPr>
          <w:rFonts w:cs="Times New Roman"/>
          <w:sz w:val="28"/>
          <w:szCs w:val="28"/>
          <w:lang w:val="uk-UA"/>
        </w:rPr>
        <w:t xml:space="preserve"> 2022 року</w:t>
      </w:r>
      <w:r w:rsidR="00AB1DD5">
        <w:rPr>
          <w:rFonts w:cs="Times New Roman"/>
          <w:sz w:val="28"/>
          <w:szCs w:val="28"/>
          <w:lang w:val="uk-UA"/>
        </w:rPr>
        <w:t>, від 16 червня 2022 року</w:t>
      </w:r>
      <w:r w:rsidR="004954FE">
        <w:rPr>
          <w:rFonts w:cs="Times New Roman"/>
          <w:sz w:val="28"/>
          <w:szCs w:val="28"/>
          <w:lang w:val="uk-UA"/>
        </w:rPr>
        <w:br/>
      </w:r>
      <w:r w:rsidR="00AB1DD5">
        <w:rPr>
          <w:rFonts w:cs="Times New Roman"/>
          <w:sz w:val="28"/>
          <w:szCs w:val="28"/>
          <w:lang w:val="uk-UA"/>
        </w:rPr>
        <w:t>№ 330</w:t>
      </w:r>
      <w:r w:rsidR="00AB1DD5" w:rsidRPr="00C500F4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AB1DD5">
        <w:rPr>
          <w:rFonts w:cs="Times New Roman"/>
          <w:sz w:val="28"/>
          <w:szCs w:val="28"/>
          <w:lang w:val="uk-UA"/>
        </w:rPr>
        <w:t>14 липня</w:t>
      </w:r>
      <w:r w:rsidR="00AB1DD5" w:rsidRPr="00C500F4">
        <w:rPr>
          <w:rFonts w:cs="Times New Roman"/>
          <w:sz w:val="28"/>
          <w:szCs w:val="28"/>
          <w:lang w:val="uk-UA"/>
        </w:rPr>
        <w:t xml:space="preserve"> 2022 року</w:t>
      </w:r>
      <w:r w:rsidR="00967E11">
        <w:rPr>
          <w:rFonts w:cs="Times New Roman"/>
          <w:sz w:val="28"/>
          <w:szCs w:val="28"/>
          <w:lang w:val="uk-UA"/>
        </w:rPr>
        <w:t xml:space="preserve">, </w:t>
      </w:r>
      <w:r w:rsidR="004954FE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14 липня 2022 </w:t>
      </w:r>
      <w:r w:rsidR="00967E11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4954FE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967E11">
        <w:rPr>
          <w:rFonts w:cs="Times New Roman"/>
          <w:sz w:val="28"/>
          <w:szCs w:val="28"/>
          <w:shd w:val="clear" w:color="auto" w:fill="FFFFFF"/>
          <w:lang w:val="uk-UA"/>
        </w:rPr>
        <w:t>№  388</w:t>
      </w:r>
      <w:r w:rsidR="00967E11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C500F4" w:rsidRPr="00C500F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="004954FE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Третьою колегією суддів Другого сенату Конституційного Суду України ухвали </w:t>
      </w:r>
      <w:r>
        <w:rPr>
          <w:rFonts w:cs="Times New Roman"/>
          <w:sz w:val="28"/>
          <w:szCs w:val="28"/>
          <w:lang w:val="uk-UA"/>
        </w:rPr>
        <w:lastRenderedPageBreak/>
        <w:t xml:space="preserve">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нституції України (конституційн</w:t>
      </w:r>
      <w:r w:rsidR="004954FE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ості) окремих положень пункту 2 </w:t>
      </w:r>
      <w:r w:rsidR="004954FE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br/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частини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девʼятої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статті 171, пункту 4 частини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пʼятої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статті 246 Кодексу адміністративного судочинства України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.</w:t>
      </w:r>
    </w:p>
    <w:p w:rsidR="0059605D" w:rsidRDefault="005C4CBD" w:rsidP="00564F1C">
      <w:pPr>
        <w:spacing w:line="408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uk-UA"/>
        </w:rPr>
        <w:t>звʼязку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з вирішенням процедур</w:t>
      </w:r>
      <w:r>
        <w:rPr>
          <w:rFonts w:cs="Times New Roman"/>
          <w:sz w:val="28"/>
          <w:szCs w:val="28"/>
          <w:lang w:val="uk-UA"/>
        </w:rPr>
        <w:t xml:space="preserve">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</w:t>
      </w:r>
      <w:r w:rsidR="004954FE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4954FE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t xml:space="preserve">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девʼятої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пʼятої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13 жовтня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4954FE" w:rsidRDefault="004954FE" w:rsidP="00564F1C">
      <w:pPr>
        <w:spacing w:line="408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9605D" w:rsidRDefault="005C4CBD" w:rsidP="00564F1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9605D" w:rsidRDefault="0059605D" w:rsidP="00564F1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564F1C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59605D" w:rsidRDefault="0059605D" w:rsidP="00564F1C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564F1C">
      <w:pPr>
        <w:spacing w:line="408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564F1C">
        <w:rPr>
          <w:rFonts w:cs="Times New Roman"/>
          <w:sz w:val="28"/>
          <w:szCs w:val="28"/>
          <w:lang w:val="uk-UA"/>
        </w:rPr>
        <w:t>9 вересня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(конституційності) окремих положень пункту 2</w:t>
      </w:r>
      <w:r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девʼятої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пʼятої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України. </w:t>
      </w:r>
    </w:p>
    <w:p w:rsidR="00564F1C" w:rsidRDefault="00564F1C" w:rsidP="00E55CC8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55CC8" w:rsidRDefault="00E55CC8" w:rsidP="00E55CC8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55CC8" w:rsidRDefault="00E55CC8" w:rsidP="00E55CC8">
      <w:pPr>
        <w:jc w:val="both"/>
        <w:rPr>
          <w:rFonts w:cs="Times New Roman"/>
          <w:sz w:val="28"/>
          <w:szCs w:val="28"/>
          <w:lang w:val="uk-UA"/>
        </w:rPr>
      </w:pPr>
    </w:p>
    <w:p w:rsidR="00E55CC8" w:rsidRPr="00E55CC8" w:rsidRDefault="00E55CC8" w:rsidP="00E55CC8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55CC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55CC8" w:rsidRPr="00E55CC8" w:rsidRDefault="00E55CC8" w:rsidP="00E55CC8">
      <w:pPr>
        <w:ind w:left="4248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E55CC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55CC8" w:rsidRPr="00E55CC8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63" w:rsidRDefault="00252B63">
      <w:r>
        <w:separator/>
      </w:r>
    </w:p>
  </w:endnote>
  <w:endnote w:type="continuationSeparator" w:id="0">
    <w:p w:rsidR="00252B63" w:rsidRDefault="0025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FE" w:rsidRPr="004954FE" w:rsidRDefault="004954FE">
    <w:pPr>
      <w:pStyle w:val="a8"/>
      <w:rPr>
        <w:sz w:val="10"/>
        <w:szCs w:val="10"/>
      </w:rPr>
    </w:pPr>
    <w:r w:rsidRPr="004954FE">
      <w:rPr>
        <w:sz w:val="10"/>
        <w:szCs w:val="10"/>
      </w:rPr>
      <w:fldChar w:fldCharType="begin"/>
    </w:r>
    <w:r w:rsidRPr="004954FE">
      <w:rPr>
        <w:rFonts w:cs="Nirmala UI"/>
        <w:sz w:val="10"/>
        <w:szCs w:val="10"/>
        <w:lang w:val="uk-UA"/>
      </w:rPr>
      <w:instrText xml:space="preserve"> FILENAME \p \* MERGEFORMAT </w:instrText>
    </w:r>
    <w:r w:rsidRPr="004954FE">
      <w:rPr>
        <w:sz w:val="10"/>
        <w:szCs w:val="10"/>
      </w:rPr>
      <w:fldChar w:fldCharType="separate"/>
    </w:r>
    <w:r w:rsidR="00E55CC8">
      <w:rPr>
        <w:rFonts w:cs="Nirmala UI"/>
        <w:noProof/>
        <w:sz w:val="10"/>
        <w:szCs w:val="10"/>
        <w:lang w:val="uk-UA"/>
      </w:rPr>
      <w:t>G:\2022\Suddi\Uhvala VP\445.docx</w:t>
    </w:r>
    <w:r w:rsidRPr="004954F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FE" w:rsidRPr="004954FE" w:rsidRDefault="004954FE">
    <w:pPr>
      <w:pStyle w:val="a8"/>
      <w:rPr>
        <w:sz w:val="10"/>
        <w:szCs w:val="10"/>
      </w:rPr>
    </w:pPr>
    <w:r w:rsidRPr="004954FE">
      <w:rPr>
        <w:sz w:val="10"/>
        <w:szCs w:val="10"/>
      </w:rPr>
      <w:fldChar w:fldCharType="begin"/>
    </w:r>
    <w:r w:rsidRPr="004954FE">
      <w:rPr>
        <w:rFonts w:cs="Nirmala UI"/>
        <w:sz w:val="10"/>
        <w:szCs w:val="10"/>
      </w:rPr>
      <w:instrText xml:space="preserve"> FILENAME \p \* MERGEFORMAT </w:instrText>
    </w:r>
    <w:r w:rsidRPr="004954FE">
      <w:rPr>
        <w:sz w:val="10"/>
        <w:szCs w:val="10"/>
      </w:rPr>
      <w:fldChar w:fldCharType="separate"/>
    </w:r>
    <w:r w:rsidR="00E55CC8">
      <w:rPr>
        <w:rFonts w:cs="Nirmala UI"/>
        <w:noProof/>
        <w:sz w:val="10"/>
        <w:szCs w:val="10"/>
      </w:rPr>
      <w:t>G:\2022\Suddi\Uhvala VP\445.docx</w:t>
    </w:r>
    <w:r w:rsidRPr="004954F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63" w:rsidRDefault="00252B63">
      <w:r>
        <w:separator/>
      </w:r>
    </w:p>
  </w:footnote>
  <w:footnote w:type="continuationSeparator" w:id="0">
    <w:p w:rsidR="00252B63" w:rsidRDefault="0025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D" w:rsidRDefault="005C4CB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55CC8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D"/>
    <w:rsid w:val="000B489A"/>
    <w:rsid w:val="001033BA"/>
    <w:rsid w:val="0011203E"/>
    <w:rsid w:val="001306F8"/>
    <w:rsid w:val="00252B63"/>
    <w:rsid w:val="002F3994"/>
    <w:rsid w:val="003435B6"/>
    <w:rsid w:val="00347E62"/>
    <w:rsid w:val="004954FE"/>
    <w:rsid w:val="00564F1C"/>
    <w:rsid w:val="0059605D"/>
    <w:rsid w:val="005C4CBD"/>
    <w:rsid w:val="00623EB7"/>
    <w:rsid w:val="00731885"/>
    <w:rsid w:val="00797677"/>
    <w:rsid w:val="00924735"/>
    <w:rsid w:val="00967E11"/>
    <w:rsid w:val="00AB1DD5"/>
    <w:rsid w:val="00AF7663"/>
    <w:rsid w:val="00B87D23"/>
    <w:rsid w:val="00C500F4"/>
    <w:rsid w:val="00DF0B22"/>
    <w:rsid w:val="00E55CC8"/>
    <w:rsid w:val="00E91788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1B3B"/>
  <w15:docId w15:val="{783B9252-AE44-4150-8357-3300215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c">
    <w:name w:val="No Spacing"/>
    <w:uiPriority w:val="1"/>
    <w:qFormat/>
    <w:rsid w:val="00564F1C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2840</Words>
  <Characters>1620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6</cp:revision>
  <cp:lastPrinted>2022-09-08T12:08:00Z</cp:lastPrinted>
  <dcterms:created xsi:type="dcterms:W3CDTF">2022-08-03T11:50:00Z</dcterms:created>
  <dcterms:modified xsi:type="dcterms:W3CDTF">2022-09-08T12:08:00Z</dcterms:modified>
  <dc:language>pl-PL</dc:language>
</cp:coreProperties>
</file>