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F0" w:rsidRPr="00D850F0" w:rsidRDefault="00D850F0" w:rsidP="00D850F0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850F0" w:rsidRPr="00D850F0" w:rsidRDefault="00D850F0" w:rsidP="00D850F0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850F0" w:rsidRPr="00D850F0" w:rsidRDefault="00D850F0" w:rsidP="00D850F0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850F0" w:rsidRPr="00D850F0" w:rsidRDefault="00D850F0" w:rsidP="00D850F0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850F0" w:rsidRPr="00D850F0" w:rsidRDefault="00D850F0" w:rsidP="00D850F0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850F0" w:rsidRPr="00D850F0" w:rsidRDefault="00D850F0" w:rsidP="00D850F0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850F0" w:rsidRPr="00D850F0" w:rsidRDefault="00D850F0" w:rsidP="00D850F0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850F0" w:rsidRPr="00D850F0" w:rsidRDefault="00D850F0" w:rsidP="00D850F0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850F0" w:rsidRPr="00D850F0" w:rsidRDefault="00D850F0" w:rsidP="00D850F0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D850F0" w:rsidRDefault="00AD18EA" w:rsidP="00D850F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D850F0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D850F0">
        <w:rPr>
          <w:rFonts w:cs="Times New Roman"/>
          <w:b/>
          <w:sz w:val="28"/>
          <w:szCs w:val="28"/>
          <w:lang w:val="uk-UA"/>
        </w:rPr>
        <w:t>Першого</w:t>
      </w:r>
      <w:r w:rsidRPr="00D850F0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D850F0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F25BD3" w:rsidRPr="00D850F0">
        <w:rPr>
          <w:rFonts w:cs="Times New Roman"/>
          <w:b/>
          <w:sz w:val="28"/>
          <w:szCs w:val="28"/>
          <w:lang w:val="uk-UA"/>
        </w:rPr>
        <w:t>Каламбета</w:t>
      </w:r>
      <w:proofErr w:type="spellEnd"/>
      <w:r w:rsidR="00F25BD3" w:rsidRPr="00D850F0">
        <w:rPr>
          <w:rFonts w:cs="Times New Roman"/>
          <w:b/>
          <w:sz w:val="28"/>
          <w:szCs w:val="28"/>
          <w:lang w:val="uk-UA"/>
        </w:rPr>
        <w:t xml:space="preserve"> Сергія Григоровича щодо відповідності Конституції України (конституційності) положень пункту 2 частини шостої статті 19 Цивільного процесуального кодексу України, статті 2 Закону України „Про правовий режим майна у Збройних Силах України“, статті 4</w:t>
      </w:r>
      <w:r w:rsidR="00F25BD3" w:rsidRPr="00D850F0">
        <w:rPr>
          <w:rFonts w:cs="Times New Roman"/>
          <w:b/>
          <w:sz w:val="28"/>
          <w:szCs w:val="28"/>
          <w:vertAlign w:val="superscript"/>
          <w:lang w:val="uk-UA"/>
        </w:rPr>
        <w:t xml:space="preserve">1 </w:t>
      </w:r>
      <w:r w:rsidR="00F25BD3" w:rsidRPr="00D850F0">
        <w:rPr>
          <w:rFonts w:cs="Times New Roman"/>
          <w:b/>
          <w:sz w:val="28"/>
          <w:szCs w:val="28"/>
          <w:lang w:val="uk-UA"/>
        </w:rPr>
        <w:t xml:space="preserve">Закону України „Про </w:t>
      </w:r>
      <w:r w:rsidR="00F25BD3" w:rsidRPr="00D850F0">
        <w:rPr>
          <w:rFonts w:cs="Times New Roman"/>
          <w:b/>
          <w:bCs/>
          <w:sz w:val="28"/>
          <w:szCs w:val="28"/>
          <w:lang w:val="uk-UA"/>
        </w:rPr>
        <w:t>передачу об’єктів права державної та комунальної власності</w:t>
      </w:r>
      <w:r w:rsidR="00F25BD3" w:rsidRPr="00D850F0">
        <w:rPr>
          <w:rFonts w:cs="Times New Roman"/>
          <w:b/>
          <w:sz w:val="28"/>
          <w:szCs w:val="28"/>
          <w:lang w:val="uk-UA"/>
        </w:rPr>
        <w:t xml:space="preserve">“, абзацу четвертого пункту 1, пункту 9 статті 12 Закону України „Про соціальний і правовий захист </w:t>
      </w:r>
      <w:r w:rsidR="00D850F0" w:rsidRPr="00D850F0">
        <w:rPr>
          <w:rFonts w:cs="Times New Roman"/>
          <w:b/>
          <w:sz w:val="28"/>
          <w:szCs w:val="28"/>
          <w:lang w:val="uk-UA"/>
        </w:rPr>
        <w:br/>
      </w:r>
      <w:r w:rsidR="00D850F0" w:rsidRPr="00D850F0">
        <w:rPr>
          <w:rFonts w:cs="Times New Roman"/>
          <w:b/>
          <w:sz w:val="28"/>
          <w:szCs w:val="28"/>
          <w:lang w:val="uk-UA"/>
        </w:rPr>
        <w:tab/>
      </w:r>
      <w:r w:rsidR="00D850F0" w:rsidRPr="00D850F0">
        <w:rPr>
          <w:rFonts w:cs="Times New Roman"/>
          <w:b/>
          <w:sz w:val="28"/>
          <w:szCs w:val="28"/>
          <w:lang w:val="uk-UA"/>
        </w:rPr>
        <w:tab/>
      </w:r>
      <w:r w:rsidR="00F25BD3" w:rsidRPr="00D850F0">
        <w:rPr>
          <w:rFonts w:cs="Times New Roman"/>
          <w:b/>
          <w:sz w:val="28"/>
          <w:szCs w:val="28"/>
          <w:lang w:val="uk-UA"/>
        </w:rPr>
        <w:t>військовослужбовців та членів їх сімей“</w:t>
      </w:r>
    </w:p>
    <w:p w:rsidR="0060168D" w:rsidRPr="00D850F0" w:rsidRDefault="0060168D" w:rsidP="00D850F0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D850F0" w:rsidRDefault="00AD18EA" w:rsidP="00D850F0">
      <w:pPr>
        <w:jc w:val="both"/>
        <w:rPr>
          <w:rFonts w:cs="Times New Roman"/>
          <w:sz w:val="28"/>
          <w:szCs w:val="28"/>
          <w:lang w:val="uk-UA"/>
        </w:rPr>
      </w:pPr>
      <w:r w:rsidRPr="00D850F0">
        <w:rPr>
          <w:rFonts w:cs="Times New Roman"/>
          <w:sz w:val="28"/>
          <w:szCs w:val="28"/>
          <w:lang w:val="uk-UA"/>
        </w:rPr>
        <w:t xml:space="preserve">м. К и ї в </w:t>
      </w:r>
      <w:r w:rsidRPr="00D850F0">
        <w:rPr>
          <w:rFonts w:cs="Times New Roman"/>
          <w:sz w:val="28"/>
          <w:szCs w:val="28"/>
          <w:lang w:val="uk-UA"/>
        </w:rPr>
        <w:tab/>
      </w:r>
      <w:r w:rsidRPr="00D850F0">
        <w:rPr>
          <w:rFonts w:cs="Times New Roman"/>
          <w:sz w:val="28"/>
          <w:szCs w:val="28"/>
          <w:lang w:val="uk-UA"/>
        </w:rPr>
        <w:tab/>
      </w:r>
      <w:r w:rsidRPr="00D850F0">
        <w:rPr>
          <w:rFonts w:cs="Times New Roman"/>
          <w:sz w:val="28"/>
          <w:szCs w:val="28"/>
          <w:lang w:val="uk-UA"/>
        </w:rPr>
        <w:tab/>
      </w:r>
      <w:r w:rsidRPr="00D850F0">
        <w:rPr>
          <w:rFonts w:cs="Times New Roman"/>
          <w:sz w:val="28"/>
          <w:szCs w:val="28"/>
          <w:lang w:val="uk-UA"/>
        </w:rPr>
        <w:tab/>
      </w:r>
      <w:r w:rsidRPr="00D850F0">
        <w:rPr>
          <w:rFonts w:cs="Times New Roman"/>
          <w:sz w:val="28"/>
          <w:szCs w:val="28"/>
          <w:lang w:val="uk-UA"/>
        </w:rPr>
        <w:tab/>
      </w:r>
      <w:r w:rsidRPr="00D850F0">
        <w:rPr>
          <w:rFonts w:cs="Times New Roman"/>
          <w:sz w:val="28"/>
          <w:szCs w:val="28"/>
          <w:lang w:val="uk-UA"/>
        </w:rPr>
        <w:tab/>
      </w:r>
      <w:r w:rsidR="00083F72" w:rsidRPr="00D850F0">
        <w:rPr>
          <w:rFonts w:cs="Times New Roman"/>
          <w:sz w:val="28"/>
          <w:szCs w:val="28"/>
          <w:lang w:val="uk-UA"/>
        </w:rPr>
        <w:t xml:space="preserve">  </w:t>
      </w:r>
      <w:r w:rsidRPr="00D850F0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D850F0">
        <w:rPr>
          <w:rFonts w:cs="Times New Roman"/>
          <w:sz w:val="28"/>
          <w:szCs w:val="28"/>
          <w:lang w:val="uk-UA"/>
        </w:rPr>
        <w:t xml:space="preserve">№ </w:t>
      </w:r>
      <w:r w:rsidR="004F2469" w:rsidRPr="00D850F0">
        <w:rPr>
          <w:rFonts w:cs="Times New Roman"/>
          <w:sz w:val="28"/>
          <w:szCs w:val="28"/>
          <w:lang w:val="uk-UA"/>
        </w:rPr>
        <w:t>3</w:t>
      </w:r>
      <w:r w:rsidR="00261758" w:rsidRPr="00D850F0">
        <w:rPr>
          <w:rFonts w:cs="Times New Roman"/>
          <w:sz w:val="28"/>
          <w:szCs w:val="28"/>
          <w:lang w:val="uk-UA"/>
        </w:rPr>
        <w:t>-</w:t>
      </w:r>
      <w:r w:rsidR="00F25BD3" w:rsidRPr="00D850F0">
        <w:rPr>
          <w:rFonts w:cs="Times New Roman"/>
          <w:sz w:val="28"/>
          <w:szCs w:val="28"/>
          <w:lang w:val="uk-UA"/>
        </w:rPr>
        <w:t>215</w:t>
      </w:r>
      <w:r w:rsidR="00261758" w:rsidRPr="00D850F0">
        <w:rPr>
          <w:rFonts w:cs="Times New Roman"/>
          <w:sz w:val="28"/>
          <w:szCs w:val="28"/>
          <w:lang w:val="uk-UA"/>
        </w:rPr>
        <w:t>/202</w:t>
      </w:r>
      <w:r w:rsidR="00B577B2" w:rsidRPr="00D850F0">
        <w:rPr>
          <w:rFonts w:cs="Times New Roman"/>
          <w:sz w:val="28"/>
          <w:szCs w:val="28"/>
          <w:lang w:val="uk-UA"/>
        </w:rPr>
        <w:t>1</w:t>
      </w:r>
      <w:r w:rsidR="00261758" w:rsidRPr="00D850F0">
        <w:rPr>
          <w:rFonts w:cs="Times New Roman"/>
          <w:sz w:val="28"/>
          <w:szCs w:val="28"/>
          <w:lang w:val="uk-UA"/>
        </w:rPr>
        <w:t>(</w:t>
      </w:r>
      <w:r w:rsidR="00F25BD3" w:rsidRPr="00D850F0">
        <w:rPr>
          <w:rFonts w:cs="Times New Roman"/>
          <w:sz w:val="28"/>
          <w:szCs w:val="28"/>
          <w:lang w:val="uk-UA"/>
        </w:rPr>
        <w:t>444</w:t>
      </w:r>
      <w:r w:rsidR="00261758" w:rsidRPr="00D850F0">
        <w:rPr>
          <w:rFonts w:cs="Times New Roman"/>
          <w:sz w:val="28"/>
          <w:szCs w:val="28"/>
          <w:lang w:val="uk-UA"/>
        </w:rPr>
        <w:t>/</w:t>
      </w:r>
      <w:r w:rsidR="00B577B2" w:rsidRPr="00D850F0">
        <w:rPr>
          <w:rFonts w:cs="Times New Roman"/>
          <w:sz w:val="28"/>
          <w:szCs w:val="28"/>
          <w:lang w:val="uk-UA"/>
        </w:rPr>
        <w:t>21</w:t>
      </w:r>
      <w:r w:rsidR="00261758" w:rsidRPr="00D850F0">
        <w:rPr>
          <w:rFonts w:cs="Times New Roman"/>
          <w:sz w:val="28"/>
          <w:szCs w:val="28"/>
          <w:lang w:val="uk-UA"/>
        </w:rPr>
        <w:t>)</w:t>
      </w:r>
    </w:p>
    <w:p w:rsidR="00AD18EA" w:rsidRPr="00D850F0" w:rsidRDefault="007F58D0" w:rsidP="00D850F0">
      <w:pPr>
        <w:jc w:val="both"/>
        <w:rPr>
          <w:rFonts w:cs="Times New Roman"/>
          <w:sz w:val="28"/>
          <w:szCs w:val="28"/>
          <w:lang w:val="uk-UA"/>
        </w:rPr>
      </w:pPr>
      <w:r w:rsidRPr="00D850F0">
        <w:rPr>
          <w:rFonts w:cs="Times New Roman"/>
          <w:sz w:val="28"/>
          <w:szCs w:val="28"/>
          <w:lang w:val="uk-UA"/>
        </w:rPr>
        <w:t>21</w:t>
      </w:r>
      <w:r w:rsidR="000F071D" w:rsidRPr="00D850F0">
        <w:rPr>
          <w:rFonts w:cs="Times New Roman"/>
          <w:sz w:val="28"/>
          <w:szCs w:val="28"/>
          <w:lang w:val="uk-UA"/>
        </w:rPr>
        <w:t xml:space="preserve"> </w:t>
      </w:r>
      <w:r w:rsidR="00F7522D" w:rsidRPr="00D850F0">
        <w:rPr>
          <w:rFonts w:cs="Times New Roman"/>
          <w:sz w:val="28"/>
          <w:szCs w:val="28"/>
          <w:lang w:val="uk-UA"/>
        </w:rPr>
        <w:t>грудня</w:t>
      </w:r>
      <w:r w:rsidR="008D1AF3" w:rsidRPr="00D850F0">
        <w:rPr>
          <w:rFonts w:cs="Times New Roman"/>
          <w:sz w:val="28"/>
          <w:szCs w:val="28"/>
          <w:lang w:val="uk-UA"/>
        </w:rPr>
        <w:t xml:space="preserve"> 202</w:t>
      </w:r>
      <w:r w:rsidR="00F7522D" w:rsidRPr="00D850F0">
        <w:rPr>
          <w:rFonts w:cs="Times New Roman"/>
          <w:sz w:val="28"/>
          <w:szCs w:val="28"/>
          <w:lang w:val="uk-UA"/>
        </w:rPr>
        <w:t>1</w:t>
      </w:r>
      <w:r w:rsidR="00AD18EA" w:rsidRPr="00D850F0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D850F0" w:rsidRDefault="00AD18EA" w:rsidP="00D850F0">
      <w:pPr>
        <w:jc w:val="both"/>
        <w:rPr>
          <w:rFonts w:cs="Times New Roman"/>
          <w:sz w:val="28"/>
          <w:szCs w:val="28"/>
          <w:lang w:val="uk-UA"/>
        </w:rPr>
      </w:pPr>
      <w:r w:rsidRPr="00D850F0">
        <w:rPr>
          <w:rFonts w:cs="Times New Roman"/>
          <w:sz w:val="28"/>
          <w:szCs w:val="28"/>
          <w:lang w:val="uk-UA"/>
        </w:rPr>
        <w:t xml:space="preserve">№ </w:t>
      </w:r>
      <w:r w:rsidR="007F58D0" w:rsidRPr="00D850F0">
        <w:rPr>
          <w:rFonts w:cs="Times New Roman"/>
          <w:sz w:val="28"/>
          <w:szCs w:val="28"/>
          <w:lang w:val="uk-UA"/>
        </w:rPr>
        <w:t>348</w:t>
      </w:r>
      <w:r w:rsidR="002E5123" w:rsidRPr="00D850F0">
        <w:rPr>
          <w:rFonts w:cs="Times New Roman"/>
          <w:sz w:val="28"/>
          <w:szCs w:val="28"/>
          <w:lang w:val="uk-UA"/>
        </w:rPr>
        <w:t>-у/202</w:t>
      </w:r>
      <w:r w:rsidR="00F7522D" w:rsidRPr="00D850F0">
        <w:rPr>
          <w:rFonts w:cs="Times New Roman"/>
          <w:sz w:val="28"/>
          <w:szCs w:val="28"/>
          <w:lang w:val="uk-UA"/>
        </w:rPr>
        <w:t>1</w:t>
      </w:r>
    </w:p>
    <w:p w:rsidR="00AD18EA" w:rsidRPr="00D850F0" w:rsidRDefault="00AD18EA" w:rsidP="00D850F0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D850F0" w:rsidRDefault="007413C7" w:rsidP="00D850F0">
      <w:pPr>
        <w:ind w:firstLine="709"/>
        <w:rPr>
          <w:rFonts w:cs="Times New Roman"/>
          <w:sz w:val="28"/>
          <w:szCs w:val="28"/>
          <w:lang w:val="uk-UA"/>
        </w:rPr>
      </w:pPr>
      <w:r w:rsidRPr="00D850F0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413C7" w:rsidRPr="00D850F0" w:rsidRDefault="007413C7" w:rsidP="00D850F0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F58D0" w:rsidRPr="00D850F0" w:rsidRDefault="007F58D0" w:rsidP="00D850F0">
      <w:pPr>
        <w:autoSpaceDN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850F0">
        <w:rPr>
          <w:rFonts w:cs="Times New Roman"/>
          <w:sz w:val="28"/>
          <w:szCs w:val="28"/>
          <w:lang w:val="uk-UA"/>
        </w:rPr>
        <w:t xml:space="preserve">Головатий Сергій Петрович </w:t>
      </w:r>
      <w:r w:rsidRPr="00D850F0"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7F58D0" w:rsidRPr="00D850F0" w:rsidRDefault="007F58D0" w:rsidP="00D850F0">
      <w:pPr>
        <w:autoSpaceDN w:val="0"/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850F0">
        <w:rPr>
          <w:rFonts w:cs="Times New Roman"/>
          <w:sz w:val="28"/>
          <w:szCs w:val="28"/>
          <w:lang w:val="uk-UA"/>
        </w:rPr>
        <w:t>Городовенко</w:t>
      </w:r>
      <w:proofErr w:type="spellEnd"/>
      <w:r w:rsidRPr="00D850F0">
        <w:rPr>
          <w:rFonts w:cs="Times New Roman"/>
          <w:sz w:val="28"/>
          <w:szCs w:val="28"/>
          <w:lang w:val="uk-UA"/>
        </w:rPr>
        <w:t xml:space="preserve"> Віктор Валентинович,</w:t>
      </w:r>
    </w:p>
    <w:p w:rsidR="007F58D0" w:rsidRPr="00D850F0" w:rsidRDefault="007F58D0" w:rsidP="00D850F0">
      <w:pPr>
        <w:autoSpaceDN w:val="0"/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850F0">
        <w:rPr>
          <w:rFonts w:cs="Times New Roman"/>
          <w:sz w:val="28"/>
          <w:szCs w:val="28"/>
          <w:lang w:val="uk-UA"/>
        </w:rPr>
        <w:t>Завгородня</w:t>
      </w:r>
      <w:proofErr w:type="spellEnd"/>
      <w:r w:rsidRPr="00D850F0">
        <w:rPr>
          <w:rFonts w:cs="Times New Roman"/>
          <w:sz w:val="28"/>
          <w:szCs w:val="28"/>
          <w:lang w:val="uk-UA"/>
        </w:rPr>
        <w:t xml:space="preserve"> Ірина Миколаївна,</w:t>
      </w:r>
    </w:p>
    <w:p w:rsidR="007F58D0" w:rsidRPr="00D850F0" w:rsidRDefault="007F58D0" w:rsidP="00D850F0">
      <w:pPr>
        <w:autoSpaceDN w:val="0"/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850F0">
        <w:rPr>
          <w:rFonts w:cs="Times New Roman"/>
          <w:sz w:val="28"/>
          <w:szCs w:val="28"/>
          <w:lang w:val="uk-UA"/>
        </w:rPr>
        <w:t>Кичун</w:t>
      </w:r>
      <w:proofErr w:type="spellEnd"/>
      <w:r w:rsidRPr="00D850F0">
        <w:rPr>
          <w:rFonts w:cs="Times New Roman"/>
          <w:sz w:val="28"/>
          <w:szCs w:val="28"/>
          <w:lang w:val="uk-UA"/>
        </w:rPr>
        <w:t xml:space="preserve"> Віктор Іванович,</w:t>
      </w:r>
    </w:p>
    <w:p w:rsidR="007F58D0" w:rsidRPr="00D850F0" w:rsidRDefault="007F58D0" w:rsidP="00D850F0">
      <w:pPr>
        <w:autoSpaceDN w:val="0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850F0">
        <w:rPr>
          <w:rFonts w:cs="Times New Roman"/>
          <w:sz w:val="28"/>
          <w:szCs w:val="28"/>
          <w:lang w:val="uk-UA"/>
        </w:rPr>
        <w:t>Кривенко Віктор Васильович,</w:t>
      </w:r>
    </w:p>
    <w:p w:rsidR="007F58D0" w:rsidRPr="00D850F0" w:rsidRDefault="007F58D0" w:rsidP="00D850F0">
      <w:pPr>
        <w:autoSpaceDN w:val="0"/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850F0">
        <w:rPr>
          <w:rFonts w:cs="Times New Roman"/>
          <w:sz w:val="28"/>
          <w:szCs w:val="28"/>
          <w:lang w:val="uk-UA"/>
        </w:rPr>
        <w:t>Лемак</w:t>
      </w:r>
      <w:proofErr w:type="spellEnd"/>
      <w:r w:rsidRPr="00D850F0">
        <w:rPr>
          <w:rFonts w:cs="Times New Roman"/>
          <w:sz w:val="28"/>
          <w:szCs w:val="28"/>
          <w:lang w:val="uk-UA"/>
        </w:rPr>
        <w:t xml:space="preserve"> Василь Васильович,</w:t>
      </w:r>
    </w:p>
    <w:p w:rsidR="007F58D0" w:rsidRPr="00D850F0" w:rsidRDefault="007F58D0" w:rsidP="00D850F0">
      <w:pPr>
        <w:autoSpaceDN w:val="0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850F0">
        <w:rPr>
          <w:rFonts w:cs="Times New Roman"/>
          <w:sz w:val="28"/>
          <w:szCs w:val="28"/>
          <w:lang w:val="uk-UA"/>
        </w:rPr>
        <w:t>Литвинов Олександр Миколайович,</w:t>
      </w:r>
    </w:p>
    <w:p w:rsidR="007F58D0" w:rsidRPr="00D850F0" w:rsidRDefault="007F58D0" w:rsidP="00D850F0">
      <w:pPr>
        <w:autoSpaceDN w:val="0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850F0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:rsidR="007F58D0" w:rsidRPr="00D850F0" w:rsidRDefault="007F58D0" w:rsidP="00D850F0">
      <w:pPr>
        <w:autoSpaceDN w:val="0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850F0">
        <w:rPr>
          <w:rFonts w:cs="Times New Roman"/>
          <w:sz w:val="28"/>
          <w:szCs w:val="28"/>
          <w:lang w:val="uk-UA"/>
        </w:rPr>
        <w:t>Первомайський Олег Олексійович,</w:t>
      </w:r>
    </w:p>
    <w:p w:rsidR="007F58D0" w:rsidRPr="00D850F0" w:rsidRDefault="007F58D0" w:rsidP="00D850F0">
      <w:pPr>
        <w:autoSpaceDN w:val="0"/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850F0">
        <w:rPr>
          <w:rFonts w:cs="Times New Roman"/>
          <w:sz w:val="28"/>
          <w:szCs w:val="28"/>
          <w:lang w:val="uk-UA"/>
        </w:rPr>
        <w:t>Сас</w:t>
      </w:r>
      <w:proofErr w:type="spellEnd"/>
      <w:r w:rsidRPr="00D850F0">
        <w:rPr>
          <w:rFonts w:cs="Times New Roman"/>
          <w:sz w:val="28"/>
          <w:szCs w:val="28"/>
          <w:lang w:val="uk-UA"/>
        </w:rPr>
        <w:t xml:space="preserve"> Сергій Володимирович (доповідач),</w:t>
      </w:r>
    </w:p>
    <w:p w:rsidR="007F58D0" w:rsidRPr="00D850F0" w:rsidRDefault="007F58D0" w:rsidP="00D850F0">
      <w:pPr>
        <w:autoSpaceDN w:val="0"/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850F0">
        <w:rPr>
          <w:rFonts w:cs="Times New Roman"/>
          <w:sz w:val="28"/>
          <w:szCs w:val="28"/>
          <w:lang w:val="uk-UA"/>
        </w:rPr>
        <w:t>Сліденко</w:t>
      </w:r>
      <w:proofErr w:type="spellEnd"/>
      <w:r w:rsidRPr="00D850F0">
        <w:rPr>
          <w:rFonts w:cs="Times New Roman"/>
          <w:sz w:val="28"/>
          <w:szCs w:val="28"/>
          <w:lang w:val="uk-UA"/>
        </w:rPr>
        <w:t xml:space="preserve"> Ігор Дмитрович,</w:t>
      </w:r>
    </w:p>
    <w:p w:rsidR="007F58D0" w:rsidRPr="00D850F0" w:rsidRDefault="007F58D0" w:rsidP="00D850F0">
      <w:pPr>
        <w:autoSpaceDN w:val="0"/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850F0">
        <w:rPr>
          <w:rFonts w:cs="Times New Roman"/>
          <w:sz w:val="28"/>
          <w:szCs w:val="28"/>
          <w:lang w:val="uk-UA"/>
        </w:rPr>
        <w:t>Філюк</w:t>
      </w:r>
      <w:proofErr w:type="spellEnd"/>
      <w:r w:rsidRPr="00D850F0">
        <w:rPr>
          <w:rFonts w:cs="Times New Roman"/>
          <w:sz w:val="28"/>
          <w:szCs w:val="28"/>
          <w:lang w:val="uk-UA"/>
        </w:rPr>
        <w:t xml:space="preserve"> Петро </w:t>
      </w:r>
      <w:proofErr w:type="spellStart"/>
      <w:r w:rsidRPr="00D850F0">
        <w:rPr>
          <w:rFonts w:cs="Times New Roman"/>
          <w:sz w:val="28"/>
          <w:szCs w:val="28"/>
          <w:lang w:val="uk-UA"/>
        </w:rPr>
        <w:t>Тодосьович</w:t>
      </w:r>
      <w:proofErr w:type="spellEnd"/>
      <w:r w:rsidRPr="00D850F0">
        <w:rPr>
          <w:rFonts w:cs="Times New Roman"/>
          <w:sz w:val="28"/>
          <w:szCs w:val="28"/>
          <w:lang w:val="uk-UA"/>
        </w:rPr>
        <w:t>,</w:t>
      </w:r>
    </w:p>
    <w:p w:rsidR="00211942" w:rsidRPr="00D850F0" w:rsidRDefault="00211942" w:rsidP="00D850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D850F0" w:rsidRDefault="00AD18EA" w:rsidP="00D850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0F0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D850F0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D85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 w:rsidRPr="00D850F0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 w:rsidRPr="00D850F0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D850F0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D850F0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D850F0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D850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D850F0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F25BD3" w:rsidRPr="00D850F0">
        <w:rPr>
          <w:rFonts w:ascii="Times New Roman" w:hAnsi="Times New Roman" w:cs="Times New Roman"/>
          <w:sz w:val="28"/>
          <w:szCs w:val="28"/>
          <w:lang w:val="uk-UA"/>
        </w:rPr>
        <w:t>Каламбета</w:t>
      </w:r>
      <w:proofErr w:type="spellEnd"/>
      <w:r w:rsidR="00F25BD3" w:rsidRPr="00D850F0">
        <w:rPr>
          <w:rFonts w:ascii="Times New Roman" w:hAnsi="Times New Roman" w:cs="Times New Roman"/>
          <w:sz w:val="28"/>
          <w:szCs w:val="28"/>
          <w:lang w:val="uk-UA"/>
        </w:rPr>
        <w:t xml:space="preserve"> Сергія Григоровича щодо відповідності Конституції України (конституційності) положень пункту 2 частини шостої статті 19 Цивільного процесуального кодексу України, статті 2 Закону України „Про правовий режим майна у Збройних Силах України“, статті 4</w:t>
      </w:r>
      <w:r w:rsidR="00F25BD3" w:rsidRPr="00D850F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="00F25BD3" w:rsidRPr="00D850F0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„Про </w:t>
      </w:r>
      <w:r w:rsidR="00F25BD3" w:rsidRPr="00D850F0">
        <w:rPr>
          <w:rFonts w:ascii="Times New Roman" w:hAnsi="Times New Roman" w:cs="Times New Roman"/>
          <w:bCs/>
          <w:sz w:val="28"/>
          <w:szCs w:val="28"/>
          <w:lang w:val="uk-UA"/>
        </w:rPr>
        <w:t>передачу об’єктів права державної та комунальної власності</w:t>
      </w:r>
      <w:r w:rsidR="00F25BD3" w:rsidRPr="00D850F0">
        <w:rPr>
          <w:rFonts w:ascii="Times New Roman" w:hAnsi="Times New Roman" w:cs="Times New Roman"/>
          <w:sz w:val="28"/>
          <w:szCs w:val="28"/>
          <w:lang w:val="uk-UA"/>
        </w:rPr>
        <w:t>“, абзацу четвертого пункту 1, пункту 9 статті 12 Закону України „Про соціальний і правовий захист військовослужбовців та членів їх сімей“</w:t>
      </w:r>
      <w:r w:rsidR="00D850F0" w:rsidRPr="00D850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50F0" w:rsidRPr="00D850F0" w:rsidRDefault="00D850F0" w:rsidP="00D850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D850F0" w:rsidRDefault="00AD18EA" w:rsidP="00D850F0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850F0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D850F0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0F071D" w:rsidRPr="00D850F0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D850F0">
        <w:rPr>
          <w:rFonts w:cs="Times New Roman"/>
          <w:sz w:val="28"/>
          <w:szCs w:val="28"/>
          <w:lang w:val="uk-UA"/>
        </w:rPr>
        <w:t xml:space="preserve"> С.В.</w:t>
      </w:r>
      <w:r w:rsidRPr="00D850F0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D850F0" w:rsidRDefault="00AD18EA" w:rsidP="00D850F0">
      <w:pPr>
        <w:shd w:val="clear" w:color="auto" w:fill="FFFFFF"/>
        <w:suppressAutoHyphens/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D850F0" w:rsidRDefault="00AD18EA" w:rsidP="00D850F0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850F0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D850F0" w:rsidRDefault="00AD18EA" w:rsidP="00D850F0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D850F0" w:rsidRDefault="00075FE7" w:rsidP="00D850F0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850F0">
        <w:rPr>
          <w:rFonts w:cs="Times New Roman"/>
          <w:sz w:val="28"/>
          <w:szCs w:val="28"/>
          <w:lang w:val="uk-UA"/>
        </w:rPr>
        <w:t>в</w:t>
      </w:r>
      <w:r w:rsidR="00116C08" w:rsidRPr="00D850F0">
        <w:rPr>
          <w:rFonts w:cs="Times New Roman"/>
          <w:sz w:val="28"/>
          <w:szCs w:val="28"/>
          <w:lang w:val="uk-UA"/>
        </w:rPr>
        <w:t>ідповідно</w:t>
      </w:r>
      <w:r w:rsidR="00AD18EA" w:rsidRPr="00D850F0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D850F0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D18EA" w:rsidRPr="00D850F0" w:rsidRDefault="00AD18EA" w:rsidP="00D850F0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D850F0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D850F0">
        <w:rPr>
          <w:rFonts w:cs="Times New Roman"/>
          <w:sz w:val="28"/>
          <w:szCs w:val="28"/>
          <w:lang w:val="uk-UA"/>
        </w:rPr>
        <w:t>Першого</w:t>
      </w:r>
      <w:r w:rsidRPr="00D850F0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D850F0">
        <w:rPr>
          <w:rFonts w:cs="Times New Roman"/>
          <w:sz w:val="28"/>
          <w:szCs w:val="28"/>
          <w:lang w:val="uk-UA"/>
        </w:rPr>
        <w:t xml:space="preserve">за </w:t>
      </w:r>
      <w:r w:rsidR="004F2469" w:rsidRPr="00D850F0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F25BD3" w:rsidRPr="00D850F0">
        <w:rPr>
          <w:rFonts w:cs="Times New Roman"/>
          <w:sz w:val="28"/>
          <w:szCs w:val="28"/>
          <w:lang w:val="uk-UA"/>
        </w:rPr>
        <w:t>Каламбета</w:t>
      </w:r>
      <w:proofErr w:type="spellEnd"/>
      <w:r w:rsidR="00F25BD3" w:rsidRPr="00D850F0">
        <w:rPr>
          <w:rFonts w:cs="Times New Roman"/>
          <w:sz w:val="28"/>
          <w:szCs w:val="28"/>
          <w:lang w:val="uk-UA"/>
        </w:rPr>
        <w:t xml:space="preserve"> Сергія Григоровича щодо відповідності Конституції України (конституційності) положень пункту 2 частини шостої статті 19 Цивільного процесуального кодексу України, статті 2 Закону України „Про правовий режим майна у Збройних Силах України“, статті 4</w:t>
      </w:r>
      <w:r w:rsidR="00F25BD3" w:rsidRPr="00D850F0">
        <w:rPr>
          <w:rFonts w:cs="Times New Roman"/>
          <w:sz w:val="28"/>
          <w:szCs w:val="28"/>
          <w:vertAlign w:val="superscript"/>
          <w:lang w:val="uk-UA"/>
        </w:rPr>
        <w:t xml:space="preserve">1 </w:t>
      </w:r>
      <w:r w:rsidR="00F25BD3" w:rsidRPr="00D850F0">
        <w:rPr>
          <w:rFonts w:cs="Times New Roman"/>
          <w:sz w:val="28"/>
          <w:szCs w:val="28"/>
          <w:lang w:val="uk-UA"/>
        </w:rPr>
        <w:t xml:space="preserve">Закону України „Про </w:t>
      </w:r>
      <w:r w:rsidR="00F25BD3" w:rsidRPr="00D850F0">
        <w:rPr>
          <w:rFonts w:cs="Times New Roman"/>
          <w:bCs/>
          <w:sz w:val="28"/>
          <w:szCs w:val="28"/>
          <w:lang w:val="uk-UA"/>
        </w:rPr>
        <w:t>передачу об’єктів права державної та комунальної власності</w:t>
      </w:r>
      <w:r w:rsidR="00F25BD3" w:rsidRPr="00D850F0">
        <w:rPr>
          <w:rFonts w:cs="Times New Roman"/>
          <w:sz w:val="28"/>
          <w:szCs w:val="28"/>
          <w:lang w:val="uk-UA"/>
        </w:rPr>
        <w:t>“, абзацу четвертого пункту 1, пункту 9 статті 12 Закону України „Про соціальний і правовий захист військовослужбовців та членів їх сімей“</w:t>
      </w:r>
      <w:r w:rsidR="0060168D" w:rsidRPr="00D850F0">
        <w:rPr>
          <w:rFonts w:cs="Times New Roman"/>
          <w:sz w:val="28"/>
          <w:szCs w:val="28"/>
          <w:lang w:val="uk-UA"/>
        </w:rPr>
        <w:t xml:space="preserve"> </w:t>
      </w:r>
      <w:r w:rsidRPr="00D850F0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D850F0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D850F0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D3273" w:rsidRPr="00D850F0">
        <w:rPr>
          <w:rFonts w:eastAsia="Times New Roman" w:cs="Times New Roman"/>
          <w:sz w:val="28"/>
          <w:szCs w:val="28"/>
          <w:lang w:val="uk-UA"/>
        </w:rPr>
        <w:t>7</w:t>
      </w:r>
      <w:r w:rsidRPr="00D850F0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F25BD3" w:rsidRPr="00D850F0">
        <w:rPr>
          <w:rFonts w:eastAsia="Times New Roman" w:cs="Times New Roman"/>
          <w:sz w:val="28"/>
          <w:szCs w:val="28"/>
          <w:lang w:val="uk-UA"/>
        </w:rPr>
        <w:t>груд</w:t>
      </w:r>
      <w:r w:rsidR="00BA1435" w:rsidRPr="00D850F0">
        <w:rPr>
          <w:rFonts w:eastAsia="Times New Roman" w:cs="Times New Roman"/>
          <w:sz w:val="28"/>
          <w:szCs w:val="28"/>
          <w:lang w:val="uk-UA"/>
        </w:rPr>
        <w:t>ня</w:t>
      </w:r>
      <w:r w:rsidRPr="00D850F0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D850F0">
        <w:rPr>
          <w:rFonts w:eastAsia="Times New Roman" w:cs="Times New Roman"/>
          <w:sz w:val="28"/>
          <w:szCs w:val="28"/>
          <w:lang w:val="uk-UA"/>
        </w:rPr>
        <w:t>21</w:t>
      </w:r>
      <w:r w:rsidRPr="00D850F0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D850F0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D850F0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D850F0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 w:rsidRPr="00D850F0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D850F0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D850F0">
        <w:rPr>
          <w:rFonts w:eastAsia="Times New Roman" w:cs="Times New Roman"/>
          <w:sz w:val="28"/>
          <w:szCs w:val="28"/>
          <w:lang w:val="uk-UA"/>
        </w:rPr>
        <w:t>В.</w:t>
      </w:r>
      <w:r w:rsidRPr="00D850F0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D850F0" w:rsidRDefault="004F3046" w:rsidP="00D850F0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D850F0" w:rsidRDefault="007F58D0" w:rsidP="00D850F0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850F0">
        <w:rPr>
          <w:rFonts w:cs="Times New Roman"/>
          <w:sz w:val="28"/>
          <w:szCs w:val="28"/>
          <w:lang w:val="uk-UA"/>
        </w:rPr>
        <w:lastRenderedPageBreak/>
        <w:t>У</w:t>
      </w:r>
      <w:r w:rsidR="00AD18EA" w:rsidRPr="00D850F0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D850F0" w:rsidRDefault="004D1D06" w:rsidP="00D850F0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D850F0" w:rsidRDefault="00AD18EA" w:rsidP="00D850F0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850F0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D850F0" w:rsidRDefault="00AD18EA" w:rsidP="00D850F0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D850F0" w:rsidRDefault="00AD18EA" w:rsidP="00D850F0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D850F0">
        <w:rPr>
          <w:rFonts w:cs="Times New Roman"/>
          <w:sz w:val="28"/>
          <w:szCs w:val="28"/>
          <w:lang w:val="uk-UA"/>
        </w:rPr>
        <w:t xml:space="preserve">подовжити до </w:t>
      </w:r>
      <w:r w:rsidR="00865555" w:rsidRPr="00D850F0">
        <w:rPr>
          <w:rFonts w:cs="Times New Roman"/>
          <w:sz w:val="28"/>
          <w:szCs w:val="28"/>
          <w:lang w:val="uk-UA"/>
        </w:rPr>
        <w:t>20 січня 2022 року</w:t>
      </w:r>
      <w:r w:rsidRPr="00D850F0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 w:rsidRPr="00D850F0">
        <w:rPr>
          <w:rFonts w:cs="Times New Roman"/>
          <w:sz w:val="28"/>
          <w:szCs w:val="28"/>
          <w:lang w:val="uk-UA"/>
        </w:rPr>
        <w:t>Першого</w:t>
      </w:r>
      <w:r w:rsidRPr="00D850F0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D850F0">
        <w:rPr>
          <w:rFonts w:cs="Times New Roman"/>
          <w:sz w:val="28"/>
          <w:szCs w:val="28"/>
          <w:lang w:val="uk-UA"/>
        </w:rPr>
        <w:t xml:space="preserve">за </w:t>
      </w:r>
      <w:r w:rsidR="004F2469" w:rsidRPr="00D850F0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F25BD3" w:rsidRPr="00D850F0">
        <w:rPr>
          <w:rFonts w:cs="Times New Roman"/>
          <w:sz w:val="28"/>
          <w:szCs w:val="28"/>
          <w:lang w:val="uk-UA"/>
        </w:rPr>
        <w:t>Каламбета</w:t>
      </w:r>
      <w:proofErr w:type="spellEnd"/>
      <w:r w:rsidR="00F25BD3" w:rsidRPr="00D850F0">
        <w:rPr>
          <w:rFonts w:cs="Times New Roman"/>
          <w:sz w:val="28"/>
          <w:szCs w:val="28"/>
          <w:lang w:val="uk-UA"/>
        </w:rPr>
        <w:t xml:space="preserve"> Сергія Григоровича щодо відповідності Конституції України (конституційності) положень пункту 2 частини шостої статті 19 Цивільного процесуального кодексу України, статті 2 Закону України „Про правовий режим майна у Збройних Силах України“, статті 4</w:t>
      </w:r>
      <w:r w:rsidR="00F25BD3" w:rsidRPr="00D850F0">
        <w:rPr>
          <w:rFonts w:cs="Times New Roman"/>
          <w:sz w:val="28"/>
          <w:szCs w:val="28"/>
          <w:vertAlign w:val="superscript"/>
          <w:lang w:val="uk-UA"/>
        </w:rPr>
        <w:t xml:space="preserve">1 </w:t>
      </w:r>
      <w:r w:rsidR="00F25BD3" w:rsidRPr="00D850F0">
        <w:rPr>
          <w:rFonts w:cs="Times New Roman"/>
          <w:sz w:val="28"/>
          <w:szCs w:val="28"/>
          <w:lang w:val="uk-UA"/>
        </w:rPr>
        <w:t xml:space="preserve">Закону України „Про </w:t>
      </w:r>
      <w:r w:rsidR="00F25BD3" w:rsidRPr="00D850F0">
        <w:rPr>
          <w:rFonts w:cs="Times New Roman"/>
          <w:bCs/>
          <w:sz w:val="28"/>
          <w:szCs w:val="28"/>
          <w:lang w:val="uk-UA"/>
        </w:rPr>
        <w:t>передачу об’єктів права державної та комунальної власності</w:t>
      </w:r>
      <w:r w:rsidR="00F25BD3" w:rsidRPr="00D850F0">
        <w:rPr>
          <w:rFonts w:cs="Times New Roman"/>
          <w:sz w:val="28"/>
          <w:szCs w:val="28"/>
          <w:lang w:val="uk-UA"/>
        </w:rPr>
        <w:t>“, абзацу четвертого пункту 1, пункту 9 статті 12 Закону України „Про соціальний і правовий захист військовослужбовців та членів їх сімей“</w:t>
      </w:r>
      <w:r w:rsidR="00BA1435" w:rsidRPr="00D850F0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D850F0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C34BE4" w:rsidRDefault="00C34BE4" w:rsidP="00D850F0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C34BE4" w:rsidRDefault="00C34BE4" w:rsidP="00D850F0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C34BE4" w:rsidRDefault="00C34BE4" w:rsidP="00D850F0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C34BE4" w:rsidRPr="007739F3" w:rsidRDefault="00C34BE4" w:rsidP="00C34BE4">
      <w:pPr>
        <w:ind w:left="3545" w:firstLine="709"/>
        <w:jc w:val="center"/>
        <w:rPr>
          <w:rFonts w:cs="Times New Roman"/>
          <w:b/>
          <w:sz w:val="28"/>
          <w:szCs w:val="28"/>
          <w:lang w:val="uk-UA"/>
        </w:rPr>
      </w:pPr>
      <w:r w:rsidRPr="007739F3">
        <w:rPr>
          <w:rFonts w:cs="Times New Roman"/>
          <w:b/>
          <w:sz w:val="28"/>
          <w:szCs w:val="28"/>
          <w:lang w:val="uk-UA"/>
        </w:rPr>
        <w:t>ВЕЛИКА ПАЛАТА</w:t>
      </w:r>
    </w:p>
    <w:p w:rsidR="00C34BE4" w:rsidRPr="007739F3" w:rsidRDefault="00C34BE4" w:rsidP="00C34BE4">
      <w:pPr>
        <w:ind w:left="3545" w:firstLine="709"/>
        <w:jc w:val="center"/>
        <w:rPr>
          <w:rFonts w:cs="Times New Roman"/>
          <w:b/>
          <w:sz w:val="28"/>
          <w:szCs w:val="28"/>
          <w:lang w:val="uk-UA"/>
        </w:rPr>
      </w:pPr>
      <w:r w:rsidRPr="007739F3">
        <w:rPr>
          <w:rFonts w:cs="Times New Roman"/>
          <w:b/>
          <w:sz w:val="28"/>
          <w:szCs w:val="28"/>
          <w:lang w:val="uk-UA"/>
        </w:rPr>
        <w:t>КОНСТИТУЦІЙНОГО СУДУ УКРАЇНИ</w:t>
      </w:r>
    </w:p>
    <w:sectPr w:rsidR="00C34BE4" w:rsidRPr="007739F3" w:rsidSect="00D850F0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78" w:rsidRDefault="00676E78">
      <w:r>
        <w:separator/>
      </w:r>
    </w:p>
  </w:endnote>
  <w:endnote w:type="continuationSeparator" w:id="0">
    <w:p w:rsidR="00676E78" w:rsidRDefault="0067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F0" w:rsidRPr="00D850F0" w:rsidRDefault="00D850F0">
    <w:pPr>
      <w:pStyle w:val="a7"/>
      <w:rPr>
        <w:sz w:val="10"/>
        <w:szCs w:val="10"/>
      </w:rPr>
    </w:pPr>
    <w:r w:rsidRPr="00D850F0">
      <w:rPr>
        <w:sz w:val="10"/>
        <w:szCs w:val="10"/>
      </w:rPr>
      <w:fldChar w:fldCharType="begin"/>
    </w:r>
    <w:r w:rsidRPr="00D850F0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850F0">
      <w:rPr>
        <w:sz w:val="10"/>
        <w:szCs w:val="10"/>
      </w:rPr>
      <w:fldChar w:fldCharType="separate"/>
    </w:r>
    <w:r w:rsidR="00F61022">
      <w:rPr>
        <w:rFonts w:cs="Arial Unicode MS"/>
        <w:noProof/>
        <w:sz w:val="10"/>
        <w:szCs w:val="10"/>
        <w:lang w:val="uk-UA"/>
      </w:rPr>
      <w:t>G:\2021\Suddi\Uhvala VP\367.docx</w:t>
    </w:r>
    <w:r w:rsidRPr="00D850F0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F0" w:rsidRPr="00D850F0" w:rsidRDefault="00D850F0">
    <w:pPr>
      <w:pStyle w:val="a7"/>
      <w:rPr>
        <w:sz w:val="10"/>
        <w:szCs w:val="10"/>
      </w:rPr>
    </w:pPr>
    <w:r w:rsidRPr="00D850F0">
      <w:rPr>
        <w:sz w:val="10"/>
        <w:szCs w:val="10"/>
      </w:rPr>
      <w:fldChar w:fldCharType="begin"/>
    </w:r>
    <w:r w:rsidRPr="00D850F0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850F0">
      <w:rPr>
        <w:sz w:val="10"/>
        <w:szCs w:val="10"/>
      </w:rPr>
      <w:fldChar w:fldCharType="separate"/>
    </w:r>
    <w:r w:rsidR="00F61022">
      <w:rPr>
        <w:rFonts w:cs="Arial Unicode MS"/>
        <w:noProof/>
        <w:sz w:val="10"/>
        <w:szCs w:val="10"/>
        <w:lang w:val="uk-UA"/>
      </w:rPr>
      <w:t>G:\2021\Suddi\Uhvala VP\367.docx</w:t>
    </w:r>
    <w:r w:rsidRPr="00D850F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78" w:rsidRDefault="00676E78">
      <w:r>
        <w:separator/>
      </w:r>
    </w:p>
  </w:footnote>
  <w:footnote w:type="continuationSeparator" w:id="0">
    <w:p w:rsidR="00676E78" w:rsidRDefault="0067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C34BE4" w:rsidRPr="00C34BE4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F071D"/>
    <w:rsid w:val="00107CAA"/>
    <w:rsid w:val="00116C08"/>
    <w:rsid w:val="00121F80"/>
    <w:rsid w:val="00123B7C"/>
    <w:rsid w:val="00142078"/>
    <w:rsid w:val="001445BD"/>
    <w:rsid w:val="00156D02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E5123"/>
    <w:rsid w:val="003366EE"/>
    <w:rsid w:val="00340857"/>
    <w:rsid w:val="00362C18"/>
    <w:rsid w:val="003665D5"/>
    <w:rsid w:val="00372E39"/>
    <w:rsid w:val="00385552"/>
    <w:rsid w:val="003A5CF4"/>
    <w:rsid w:val="00412DF4"/>
    <w:rsid w:val="004D1D06"/>
    <w:rsid w:val="004D3273"/>
    <w:rsid w:val="004D6C32"/>
    <w:rsid w:val="004E2FC1"/>
    <w:rsid w:val="004F2469"/>
    <w:rsid w:val="004F3046"/>
    <w:rsid w:val="00507EA5"/>
    <w:rsid w:val="00510882"/>
    <w:rsid w:val="005118B3"/>
    <w:rsid w:val="005319B4"/>
    <w:rsid w:val="00545EBD"/>
    <w:rsid w:val="00573C08"/>
    <w:rsid w:val="00575666"/>
    <w:rsid w:val="00586443"/>
    <w:rsid w:val="005E5376"/>
    <w:rsid w:val="0060168D"/>
    <w:rsid w:val="00676E78"/>
    <w:rsid w:val="006B1AE3"/>
    <w:rsid w:val="006C16A6"/>
    <w:rsid w:val="006D34FB"/>
    <w:rsid w:val="006E076E"/>
    <w:rsid w:val="007025CC"/>
    <w:rsid w:val="00704A93"/>
    <w:rsid w:val="007413C7"/>
    <w:rsid w:val="00751205"/>
    <w:rsid w:val="00757C05"/>
    <w:rsid w:val="00794777"/>
    <w:rsid w:val="007B7060"/>
    <w:rsid w:val="007C2035"/>
    <w:rsid w:val="007E1876"/>
    <w:rsid w:val="007E4799"/>
    <w:rsid w:val="007F58D0"/>
    <w:rsid w:val="00865555"/>
    <w:rsid w:val="00870814"/>
    <w:rsid w:val="008B788A"/>
    <w:rsid w:val="008C670B"/>
    <w:rsid w:val="008D1AF3"/>
    <w:rsid w:val="008E0101"/>
    <w:rsid w:val="008F13BB"/>
    <w:rsid w:val="009A0F3B"/>
    <w:rsid w:val="009B7385"/>
    <w:rsid w:val="009D072B"/>
    <w:rsid w:val="009E72D2"/>
    <w:rsid w:val="009F1DD6"/>
    <w:rsid w:val="00A13654"/>
    <w:rsid w:val="00A46850"/>
    <w:rsid w:val="00A76089"/>
    <w:rsid w:val="00AD18EA"/>
    <w:rsid w:val="00B07705"/>
    <w:rsid w:val="00B349AC"/>
    <w:rsid w:val="00B43A4A"/>
    <w:rsid w:val="00B577B2"/>
    <w:rsid w:val="00B60D8A"/>
    <w:rsid w:val="00BA1435"/>
    <w:rsid w:val="00BB5821"/>
    <w:rsid w:val="00BC05E4"/>
    <w:rsid w:val="00BC2788"/>
    <w:rsid w:val="00BD595E"/>
    <w:rsid w:val="00BD7D5D"/>
    <w:rsid w:val="00BF7BE2"/>
    <w:rsid w:val="00C1368F"/>
    <w:rsid w:val="00C17CBA"/>
    <w:rsid w:val="00C34BE4"/>
    <w:rsid w:val="00C42BCB"/>
    <w:rsid w:val="00C75EFE"/>
    <w:rsid w:val="00C7613C"/>
    <w:rsid w:val="00CB6CAB"/>
    <w:rsid w:val="00D16262"/>
    <w:rsid w:val="00D43388"/>
    <w:rsid w:val="00D850F0"/>
    <w:rsid w:val="00E263A1"/>
    <w:rsid w:val="00E31B17"/>
    <w:rsid w:val="00E33B47"/>
    <w:rsid w:val="00E942E0"/>
    <w:rsid w:val="00EA6DC7"/>
    <w:rsid w:val="00ED28A1"/>
    <w:rsid w:val="00F1542E"/>
    <w:rsid w:val="00F25BD3"/>
    <w:rsid w:val="00F507FA"/>
    <w:rsid w:val="00F61022"/>
    <w:rsid w:val="00F624B1"/>
    <w:rsid w:val="00F7522D"/>
    <w:rsid w:val="00F85F39"/>
    <w:rsid w:val="00F922DE"/>
    <w:rsid w:val="00FA3C85"/>
    <w:rsid w:val="00FA6FBF"/>
    <w:rsid w:val="00FB29F8"/>
    <w:rsid w:val="00FC3275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F4EE"/>
  <w15:chartTrackingRefBased/>
  <w15:docId w15:val="{C66E0C6F-32C9-494C-B167-FE796D58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2817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Ірина М. Рибачук</cp:lastModifiedBy>
  <cp:revision>4</cp:revision>
  <cp:lastPrinted>2021-12-21T12:42:00Z</cp:lastPrinted>
  <dcterms:created xsi:type="dcterms:W3CDTF">2021-12-21T12:37:00Z</dcterms:created>
  <dcterms:modified xsi:type="dcterms:W3CDTF">2021-12-28T10:53:00Z</dcterms:modified>
</cp:coreProperties>
</file>