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836D9" w14:textId="77777777" w:rsidR="00DD788C" w:rsidRDefault="00DD788C" w:rsidP="00DD788C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78AE7324" w14:textId="77777777" w:rsidR="00DD788C" w:rsidRDefault="00DD788C" w:rsidP="00DD788C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05FC8863" w14:textId="77777777" w:rsidR="00DD788C" w:rsidRDefault="00DD788C" w:rsidP="00DD788C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4ABE07CD" w14:textId="77777777" w:rsidR="00DD788C" w:rsidRDefault="00DD788C" w:rsidP="00DD788C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27DFD63E" w14:textId="77777777" w:rsidR="00DD788C" w:rsidRDefault="00DD788C" w:rsidP="00DD788C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6C9FC4B8" w14:textId="77777777" w:rsidR="00DD788C" w:rsidRDefault="00DD788C" w:rsidP="00DD788C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6908A91C" w14:textId="77777777" w:rsidR="00270352" w:rsidRDefault="00B62515" w:rsidP="00DD788C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DC0334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DD788C">
        <w:rPr>
          <w:rFonts w:cs="Times New Roman"/>
          <w:b/>
          <w:sz w:val="28"/>
          <w:szCs w:val="28"/>
          <w:lang w:val="uk-UA"/>
        </w:rPr>
        <w:br/>
      </w:r>
      <w:r w:rsidR="00EC4E07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DC0334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</w:t>
      </w:r>
      <w:r w:rsidR="00DD788C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відкриття або про відмову у відкритті конституційного провадження </w:t>
      </w:r>
      <w:r w:rsidR="00DD788C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у справі за конституційною </w:t>
      </w:r>
      <w:r w:rsidR="008B5E18">
        <w:rPr>
          <w:rFonts w:cs="Times New Roman"/>
          <w:b/>
          <w:sz w:val="28"/>
          <w:szCs w:val="28"/>
          <w:lang w:val="uk-UA"/>
        </w:rPr>
        <w:t xml:space="preserve">скаргою </w:t>
      </w:r>
      <w:r w:rsidR="008B5E18" w:rsidRPr="008B5E18">
        <w:rPr>
          <w:rFonts w:cs="Times New Roman"/>
          <w:b/>
          <w:sz w:val="28"/>
          <w:szCs w:val="28"/>
          <w:lang w:val="uk-UA"/>
        </w:rPr>
        <w:t>Продуна Віталія Вікторовича щодо відповідності Конституції України (конституційності) окремих приписів абзацу п’ятдесят першого підпункту 5 пункту 63 розділу І Закону України „Про внесення змін до Бюджетного кодексу України щодо реформи міжбюджетних віднос</w:t>
      </w:r>
      <w:r w:rsidR="001D74C8">
        <w:rPr>
          <w:rFonts w:cs="Times New Roman"/>
          <w:b/>
          <w:sz w:val="28"/>
          <w:szCs w:val="28"/>
          <w:lang w:val="uk-UA"/>
        </w:rPr>
        <w:t>ин“</w:t>
      </w:r>
      <w:r w:rsidR="008B5E18" w:rsidRPr="008B5E18">
        <w:rPr>
          <w:rFonts w:cs="Times New Roman"/>
          <w:b/>
          <w:sz w:val="28"/>
          <w:szCs w:val="28"/>
          <w:lang w:val="uk-UA"/>
        </w:rPr>
        <w:t xml:space="preserve">, абзацу третього пункту 9 розділу „Прикінцеві положення“ Закону України „Про Державний бюджет України </w:t>
      </w:r>
      <w:r w:rsidR="001D74C8">
        <w:rPr>
          <w:rFonts w:cs="Times New Roman"/>
          <w:b/>
          <w:sz w:val="28"/>
          <w:szCs w:val="28"/>
          <w:lang w:val="uk-UA"/>
        </w:rPr>
        <w:t>на 2015 рік“</w:t>
      </w:r>
      <w:r w:rsidR="008B5E18" w:rsidRPr="008B5E18">
        <w:rPr>
          <w:rFonts w:cs="Times New Roman"/>
          <w:b/>
          <w:sz w:val="28"/>
          <w:szCs w:val="28"/>
          <w:lang w:val="uk-UA"/>
        </w:rPr>
        <w:t>, пункту 11 розділу „Прикінцеві положення“ Закону України „Про</w:t>
      </w:r>
      <w:r w:rsidR="00DD788C">
        <w:rPr>
          <w:rFonts w:cs="Times New Roman"/>
          <w:b/>
          <w:sz w:val="28"/>
          <w:szCs w:val="28"/>
          <w:lang w:val="uk-UA"/>
        </w:rPr>
        <w:br/>
      </w:r>
      <w:r w:rsidR="008B5E18" w:rsidRPr="008B5E18">
        <w:rPr>
          <w:rFonts w:cs="Times New Roman"/>
          <w:b/>
          <w:sz w:val="28"/>
          <w:szCs w:val="28"/>
          <w:lang w:val="uk-UA"/>
        </w:rPr>
        <w:t xml:space="preserve"> </w:t>
      </w:r>
      <w:r w:rsidR="00DD788C">
        <w:rPr>
          <w:rFonts w:cs="Times New Roman"/>
          <w:b/>
          <w:sz w:val="28"/>
          <w:szCs w:val="28"/>
          <w:lang w:val="uk-UA"/>
        </w:rPr>
        <w:tab/>
      </w:r>
      <w:r w:rsidR="00DD788C">
        <w:rPr>
          <w:rFonts w:cs="Times New Roman"/>
          <w:b/>
          <w:sz w:val="28"/>
          <w:szCs w:val="28"/>
          <w:lang w:val="uk-UA"/>
        </w:rPr>
        <w:tab/>
      </w:r>
      <w:r w:rsidR="00DD788C">
        <w:rPr>
          <w:rFonts w:cs="Times New Roman"/>
          <w:b/>
          <w:sz w:val="28"/>
          <w:szCs w:val="28"/>
          <w:lang w:val="uk-UA"/>
        </w:rPr>
        <w:tab/>
      </w:r>
      <w:r w:rsidR="008B5E18" w:rsidRPr="008B5E18">
        <w:rPr>
          <w:rFonts w:cs="Times New Roman"/>
          <w:b/>
          <w:sz w:val="28"/>
          <w:szCs w:val="28"/>
          <w:lang w:val="uk-UA"/>
        </w:rPr>
        <w:t>Державний</w:t>
      </w:r>
      <w:r w:rsidR="00DD788C">
        <w:rPr>
          <w:rFonts w:cs="Times New Roman"/>
          <w:b/>
          <w:sz w:val="28"/>
          <w:szCs w:val="28"/>
          <w:lang w:val="uk-UA"/>
        </w:rPr>
        <w:t xml:space="preserve"> </w:t>
      </w:r>
      <w:r w:rsidR="008B5E18" w:rsidRPr="008B5E18">
        <w:rPr>
          <w:rFonts w:cs="Times New Roman"/>
          <w:b/>
          <w:sz w:val="28"/>
          <w:szCs w:val="28"/>
          <w:lang w:val="uk-UA"/>
        </w:rPr>
        <w:t>бюд</w:t>
      </w:r>
      <w:r w:rsidR="008B5E18">
        <w:rPr>
          <w:rFonts w:cs="Times New Roman"/>
          <w:b/>
          <w:sz w:val="28"/>
          <w:szCs w:val="28"/>
          <w:lang w:val="uk-UA"/>
        </w:rPr>
        <w:t>жет України на 2016 рік“</w:t>
      </w:r>
    </w:p>
    <w:p w14:paraId="77609FA7" w14:textId="3B669255" w:rsidR="00285681" w:rsidRDefault="00285681" w:rsidP="00DD788C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6C58E918" w14:textId="77777777" w:rsidR="00270352" w:rsidRDefault="005C667C" w:rsidP="00DD788C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DD788C">
        <w:rPr>
          <w:rFonts w:cs="Times New Roman"/>
          <w:sz w:val="28"/>
          <w:szCs w:val="28"/>
          <w:lang w:val="uk-UA"/>
        </w:rPr>
        <w:tab/>
      </w:r>
      <w:r w:rsidR="00DD788C">
        <w:rPr>
          <w:rFonts w:cs="Times New Roman"/>
          <w:sz w:val="28"/>
          <w:szCs w:val="28"/>
          <w:lang w:val="uk-UA"/>
        </w:rPr>
        <w:tab/>
      </w:r>
      <w:r w:rsidR="00120753">
        <w:rPr>
          <w:rFonts w:cs="Times New Roman"/>
          <w:sz w:val="28"/>
          <w:szCs w:val="28"/>
          <w:lang w:val="uk-UA"/>
        </w:rPr>
        <w:t xml:space="preserve">Справа </w:t>
      </w:r>
      <w:r w:rsidR="00270352">
        <w:rPr>
          <w:rFonts w:cs="Times New Roman"/>
          <w:sz w:val="28"/>
          <w:szCs w:val="28"/>
          <w:lang w:val="uk-UA"/>
        </w:rPr>
        <w:t xml:space="preserve">№ </w:t>
      </w:r>
      <w:r w:rsidR="008B5E18" w:rsidRPr="008B5E18">
        <w:rPr>
          <w:rFonts w:cs="Times New Roman"/>
          <w:sz w:val="28"/>
          <w:szCs w:val="28"/>
          <w:lang w:val="uk-UA"/>
        </w:rPr>
        <w:t>3-24/2023(46/23</w:t>
      </w:r>
      <w:r w:rsidRPr="008B5E18">
        <w:rPr>
          <w:rFonts w:cs="Times New Roman"/>
          <w:sz w:val="28"/>
          <w:szCs w:val="28"/>
          <w:lang w:val="uk-UA"/>
        </w:rPr>
        <w:t>)</w:t>
      </w:r>
    </w:p>
    <w:p w14:paraId="7974BD51" w14:textId="0C4C7609" w:rsidR="00B62515" w:rsidRPr="00DC0334" w:rsidRDefault="008770EB" w:rsidP="00DD788C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 </w:t>
      </w:r>
      <w:r w:rsidR="008B5E18">
        <w:rPr>
          <w:rFonts w:cs="Times New Roman"/>
          <w:sz w:val="28"/>
          <w:szCs w:val="28"/>
          <w:lang w:val="uk-UA"/>
        </w:rPr>
        <w:t>березня 2023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461554E4" w:rsidR="00B62515" w:rsidRPr="00DC0334" w:rsidRDefault="00270352" w:rsidP="00DD788C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8770EB">
        <w:rPr>
          <w:rFonts w:cs="Times New Roman"/>
          <w:sz w:val="28"/>
          <w:szCs w:val="28"/>
          <w:lang w:val="uk-UA"/>
        </w:rPr>
        <w:t>26-у</w:t>
      </w:r>
      <w:bookmarkEnd w:id="0"/>
      <w:r w:rsidR="008770EB">
        <w:rPr>
          <w:rFonts w:cs="Times New Roman"/>
          <w:sz w:val="28"/>
          <w:szCs w:val="28"/>
          <w:lang w:val="uk-UA"/>
        </w:rPr>
        <w:t>/2023</w:t>
      </w:r>
    </w:p>
    <w:p w14:paraId="3E50C6BC" w14:textId="2F299643" w:rsidR="00B62515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697649FA" w14:textId="77777777" w:rsidR="009F076B" w:rsidRPr="00DC0334" w:rsidRDefault="009F076B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3BE4F1D0" w14:textId="421C531F" w:rsidR="005A04E5" w:rsidRPr="00EF4A45" w:rsidRDefault="005A04E5" w:rsidP="00DD788C">
      <w:pPr>
        <w:spacing w:line="228" w:lineRule="auto"/>
        <w:ind w:firstLine="567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EF4A45" w:rsidRDefault="005A04E5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0C8B4D2" w14:textId="77777777" w:rsidR="00C22B4F" w:rsidRPr="00AB0321" w:rsidRDefault="00C22B4F" w:rsidP="00C22B4F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>Кривенко Віктор Васильович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C65F6E">
        <w:rPr>
          <w:rFonts w:cs="Times New Roman"/>
          <w:sz w:val="28"/>
          <w:szCs w:val="28"/>
        </w:rPr>
        <w:t>голова засідання),</w:t>
      </w:r>
    </w:p>
    <w:p w14:paraId="56FCA1FF" w14:textId="3003B310" w:rsidR="005866D0" w:rsidRPr="00AB0321" w:rsidRDefault="005866D0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>Городовенко Віктор Валентинович,</w:t>
      </w:r>
    </w:p>
    <w:p w14:paraId="34DF9FD6" w14:textId="6A4B76AF" w:rsidR="005866D0" w:rsidRPr="00285681" w:rsidRDefault="00AB0321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B0321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02039350" w14:textId="77777777" w:rsidR="005866D0" w:rsidRPr="00AB0321" w:rsidRDefault="005866D0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>Кичун Віктор Іванович,</w:t>
      </w:r>
    </w:p>
    <w:p w14:paraId="5E370AE0" w14:textId="77777777" w:rsidR="005866D0" w:rsidRPr="00AB0321" w:rsidRDefault="005866D0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>Колісник Віктор Павлович,</w:t>
      </w:r>
    </w:p>
    <w:p w14:paraId="70F119B4" w14:textId="4525C252" w:rsidR="005866D0" w:rsidRPr="00AB0321" w:rsidRDefault="005866D0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>Лемак Василь Васильович,</w:t>
      </w:r>
    </w:p>
    <w:p w14:paraId="549C97A2" w14:textId="46E72828" w:rsidR="00AB0321" w:rsidRPr="00AB0321" w:rsidRDefault="00AB0321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B0321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402EC6FB" w14:textId="7701AE4E" w:rsidR="005866D0" w:rsidRPr="00AB0321" w:rsidRDefault="005866D0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>Первомайський Олег Олексійович,</w:t>
      </w:r>
    </w:p>
    <w:p w14:paraId="7267C63E" w14:textId="77777777" w:rsidR="00270352" w:rsidRDefault="00AB0321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B0321">
        <w:rPr>
          <w:rFonts w:cs="Times New Roman"/>
          <w:sz w:val="28"/>
          <w:szCs w:val="28"/>
          <w:lang w:val="uk-UA"/>
        </w:rPr>
        <w:t>Петришин Олександр Віталійович,</w:t>
      </w:r>
    </w:p>
    <w:p w14:paraId="68EC4BA9" w14:textId="77777777" w:rsidR="00270352" w:rsidRDefault="00AB0321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B0321">
        <w:rPr>
          <w:rFonts w:cs="Times New Roman"/>
          <w:sz w:val="28"/>
          <w:szCs w:val="28"/>
          <w:lang w:val="uk-UA"/>
        </w:rPr>
        <w:t>Совгиря Ольга Володимирівна,</w:t>
      </w:r>
    </w:p>
    <w:p w14:paraId="14239CD4" w14:textId="122D24DF" w:rsidR="005866D0" w:rsidRPr="00AB0321" w:rsidRDefault="005866D0" w:rsidP="00DD788C">
      <w:pPr>
        <w:spacing w:line="228" w:lineRule="auto"/>
        <w:ind w:firstLine="567"/>
        <w:jc w:val="both"/>
        <w:rPr>
          <w:sz w:val="28"/>
          <w:szCs w:val="28"/>
        </w:rPr>
      </w:pPr>
      <w:r w:rsidRPr="00AB0321">
        <w:rPr>
          <w:sz w:val="28"/>
          <w:szCs w:val="28"/>
        </w:rPr>
        <w:t>Філюк Петро Тодосьович,</w:t>
      </w:r>
    </w:p>
    <w:p w14:paraId="35443D12" w14:textId="77777777" w:rsidR="005866D0" w:rsidRPr="00E7594E" w:rsidRDefault="005866D0" w:rsidP="00DD788C">
      <w:pPr>
        <w:spacing w:line="228" w:lineRule="auto"/>
        <w:ind w:firstLine="567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>Юровська Галина Валентинівна,</w:t>
      </w:r>
    </w:p>
    <w:p w14:paraId="583A0AFB" w14:textId="251266C1" w:rsidR="009842D3" w:rsidRPr="005866D0" w:rsidRDefault="009842D3" w:rsidP="00DD788C">
      <w:pPr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31D59AC2" w:rsidR="00CB42AB" w:rsidRPr="00CB42AB" w:rsidRDefault="00B62515" w:rsidP="00DD788C">
      <w:pPr>
        <w:spacing w:line="324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="00DD788C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DD788C">
        <w:rPr>
          <w:rFonts w:eastAsia="Times New Roman" w:cs="Times New Roman"/>
          <w:sz w:val="28"/>
          <w:szCs w:val="28"/>
          <w:lang w:val="uk-UA" w:bidi="ar-SA"/>
        </w:rPr>
        <w:br/>
      </w:r>
      <w:r w:rsidR="008B5E18" w:rsidRPr="008B5E18">
        <w:rPr>
          <w:rFonts w:eastAsia="Times New Roman" w:cs="Times New Roman"/>
          <w:sz w:val="28"/>
          <w:szCs w:val="28"/>
          <w:lang w:val="uk-UA" w:bidi="ar-SA"/>
        </w:rPr>
        <w:t xml:space="preserve">Продуна Віталія Вікторовича щодо відповідності Конституції України (конституційності) окремих приписів абзацу п’ятдесят першого підпункту 5 пункту 63 розділу І Закону України „Про внесення змін до Бюджетного кодексу </w:t>
      </w:r>
      <w:r w:rsidR="008B5E18" w:rsidRPr="008B5E18">
        <w:rPr>
          <w:rFonts w:eastAsia="Times New Roman" w:cs="Times New Roman"/>
          <w:sz w:val="28"/>
          <w:szCs w:val="28"/>
          <w:lang w:val="uk-UA" w:bidi="ar-SA"/>
        </w:rPr>
        <w:lastRenderedPageBreak/>
        <w:t>України щодо реформи міжбюджетних відносин“, абзацу третього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Державний бюджет України на 2016 рік“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52A52491" w14:textId="77777777" w:rsidR="00DC0334" w:rsidRDefault="00DC0334" w:rsidP="00DD788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478BC99" w14:textId="79F73DE9" w:rsidR="005A04E5" w:rsidRPr="00EF4A45" w:rsidRDefault="005A04E5" w:rsidP="00DD788C">
      <w:pPr>
        <w:spacing w:line="32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 w:rsidR="00EA36AF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DC0334" w:rsidRDefault="00B62515" w:rsidP="00DD788C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Default="00B62515" w:rsidP="00DD788C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9842D3" w:rsidRDefault="009842D3" w:rsidP="00DD788C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DC0334" w:rsidRDefault="00B62515" w:rsidP="00DD788C">
      <w:pPr>
        <w:suppressAutoHyphens/>
        <w:spacing w:line="32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48AF61A8" w:rsidR="00B62515" w:rsidRPr="00DC0334" w:rsidRDefault="00B62515" w:rsidP="00DD788C">
      <w:pPr>
        <w:spacing w:line="324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cs="Times New Roman"/>
          <w:sz w:val="28"/>
          <w:szCs w:val="28"/>
          <w:lang w:val="uk-UA"/>
        </w:rPr>
        <w:t xml:space="preserve">У </w:t>
      </w:r>
      <w:r w:rsidR="000449C1" w:rsidRPr="00DC0334">
        <w:rPr>
          <w:rFonts w:cs="Times New Roman"/>
          <w:sz w:val="28"/>
          <w:szCs w:val="28"/>
          <w:lang w:val="uk-UA"/>
        </w:rPr>
        <w:t>зв</w:t>
      </w:r>
      <w:r w:rsidR="000449C1">
        <w:rPr>
          <w:rFonts w:cs="Times New Roman"/>
          <w:sz w:val="28"/>
          <w:szCs w:val="28"/>
          <w:lang w:val="uk-UA"/>
        </w:rPr>
        <w:t>’</w:t>
      </w:r>
      <w:r w:rsidR="000449C1" w:rsidRPr="00DC0334">
        <w:rPr>
          <w:rFonts w:cs="Times New Roman"/>
          <w:sz w:val="28"/>
          <w:szCs w:val="28"/>
          <w:lang w:val="uk-UA"/>
        </w:rPr>
        <w:t>язку</w:t>
      </w:r>
      <w:r w:rsidRPr="00DC0334">
        <w:rPr>
          <w:rFonts w:cs="Times New Roman"/>
          <w:sz w:val="28"/>
          <w:szCs w:val="28"/>
          <w:lang w:val="uk-UA"/>
        </w:rPr>
        <w:t xml:space="preserve"> з </w:t>
      </w:r>
      <w:r w:rsidR="00507739">
        <w:rPr>
          <w:rFonts w:cs="Times New Roman"/>
          <w:sz w:val="28"/>
          <w:szCs w:val="28"/>
          <w:lang w:val="uk-UA"/>
        </w:rPr>
        <w:t xml:space="preserve">розв՚язанням </w:t>
      </w:r>
      <w:r w:rsidRPr="00DC0334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</w:t>
      </w:r>
      <w:r w:rsidR="00DD788C">
        <w:rPr>
          <w:rFonts w:cs="Times New Roman"/>
          <w:sz w:val="28"/>
          <w:szCs w:val="28"/>
          <w:lang w:val="uk-UA"/>
        </w:rPr>
        <w:br/>
      </w:r>
      <w:r w:rsidRPr="00DC0334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8B5E18" w:rsidRPr="008B5E18">
        <w:rPr>
          <w:rFonts w:eastAsia="Times New Roman" w:cs="Times New Roman"/>
          <w:sz w:val="28"/>
          <w:szCs w:val="28"/>
          <w:lang w:val="uk-UA" w:bidi="ar-SA"/>
        </w:rPr>
        <w:t>Продуна Віталія Вікторовича щодо відповідності Конституції України (конституційності) окремих приписів абзацу п’ятдесят першого підпункту 5 пункту 63 розділу І Закону України „Про внес</w:t>
      </w:r>
      <w:r w:rsidR="001D74C8">
        <w:rPr>
          <w:rFonts w:eastAsia="Times New Roman" w:cs="Times New Roman"/>
          <w:sz w:val="28"/>
          <w:szCs w:val="28"/>
          <w:lang w:val="uk-UA" w:bidi="ar-SA"/>
        </w:rPr>
        <w:t xml:space="preserve">ення змін </w:t>
      </w:r>
      <w:r w:rsidR="00DD788C">
        <w:rPr>
          <w:rFonts w:eastAsia="Times New Roman" w:cs="Times New Roman"/>
          <w:sz w:val="28"/>
          <w:szCs w:val="28"/>
          <w:lang w:val="uk-UA" w:bidi="ar-SA"/>
        </w:rPr>
        <w:br/>
      </w:r>
      <w:r w:rsidR="001D74C8">
        <w:rPr>
          <w:rFonts w:eastAsia="Times New Roman" w:cs="Times New Roman"/>
          <w:sz w:val="28"/>
          <w:szCs w:val="28"/>
          <w:lang w:val="uk-UA" w:bidi="ar-SA"/>
        </w:rPr>
        <w:t>до Бюджетного кодексу </w:t>
      </w:r>
      <w:r w:rsidR="008B5E18" w:rsidRPr="008B5E18">
        <w:rPr>
          <w:rFonts w:eastAsia="Times New Roman" w:cs="Times New Roman"/>
          <w:sz w:val="28"/>
          <w:szCs w:val="28"/>
          <w:lang w:val="uk-UA" w:bidi="ar-SA"/>
        </w:rPr>
        <w:t>України щодо реформи міжбюджетних відносин“, абзацу третього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</w:t>
      </w:r>
      <w:r w:rsidR="002A5ECB">
        <w:rPr>
          <w:rFonts w:eastAsia="Times New Roman" w:cs="Times New Roman"/>
          <w:sz w:val="28"/>
          <w:szCs w:val="28"/>
          <w:lang w:val="uk-UA" w:bidi="ar-SA"/>
        </w:rPr>
        <w:t>ий бюджет України на 2016 рік“</w:t>
      </w:r>
      <w:r w:rsidR="008B5E18" w:rsidRPr="008B5E18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8B5E18">
        <w:rPr>
          <w:rFonts w:eastAsia="Times New Roman" w:cs="Times New Roman"/>
          <w:sz w:val="28"/>
          <w:szCs w:val="28"/>
          <w:lang w:val="uk-UA"/>
        </w:rPr>
        <w:t>14 лютого 2023</w:t>
      </w:r>
      <w:r w:rsidR="00285681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C418C">
        <w:rPr>
          <w:rFonts w:eastAsia="Times New Roman" w:cs="Times New Roman"/>
          <w:sz w:val="28"/>
          <w:szCs w:val="28"/>
          <w:lang w:val="uk-UA"/>
        </w:rPr>
        <w:t>року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судді Конституційного Суду України</w:t>
      </w:r>
      <w:r w:rsidR="00EC4E07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7C418C">
        <w:rPr>
          <w:rFonts w:eastAsia="Times New Roman" w:cs="Times New Roman"/>
          <w:sz w:val="28"/>
          <w:szCs w:val="28"/>
          <w:lang w:val="uk-UA"/>
        </w:rPr>
        <w:t>рищук </w:t>
      </w:r>
      <w:r w:rsidR="00EC4E07">
        <w:rPr>
          <w:rFonts w:eastAsia="Times New Roman" w:cs="Times New Roman"/>
          <w:sz w:val="28"/>
          <w:szCs w:val="28"/>
          <w:lang w:val="uk-UA"/>
        </w:rPr>
        <w:t>О.В.</w:t>
      </w:r>
      <w:r w:rsidRPr="00DC0334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Default="00C85577" w:rsidP="00DD788C">
      <w:pPr>
        <w:spacing w:line="324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0E3FC3A1" w14:textId="441DAED2" w:rsidR="00B62515" w:rsidRDefault="00C85577" w:rsidP="00DD788C">
      <w:pPr>
        <w:spacing w:line="32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B62515" w:rsidRPr="00DC0334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</w:t>
      </w:r>
      <w:r w:rsidR="00DD788C">
        <w:rPr>
          <w:rFonts w:cs="Times New Roman"/>
          <w:sz w:val="28"/>
          <w:szCs w:val="28"/>
          <w:lang w:val="uk-UA"/>
        </w:rPr>
        <w:br/>
      </w:r>
      <w:r w:rsidR="00B62515" w:rsidRPr="00DC0334">
        <w:rPr>
          <w:rFonts w:cs="Times New Roman"/>
          <w:sz w:val="28"/>
          <w:szCs w:val="28"/>
          <w:lang w:val="uk-UA"/>
        </w:rPr>
        <w:t xml:space="preserve">на підставі статей 35, 61, 86 Закону України „Про Конституційний Суд України“, </w:t>
      </w:r>
      <w:r w:rsidR="00B62515" w:rsidRPr="00DC0334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3F40B142" w14:textId="77777777" w:rsidR="000449C1" w:rsidRDefault="000449C1" w:rsidP="00DD788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DC0334" w:rsidRDefault="00B62515" w:rsidP="00DD788C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DC0334" w:rsidRDefault="00B62515" w:rsidP="00DD788C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713C7547" w14:textId="77777777" w:rsidR="00270352" w:rsidRDefault="009A0C1E" w:rsidP="00DD788C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8B5E18">
        <w:rPr>
          <w:rFonts w:cs="Times New Roman"/>
          <w:sz w:val="28"/>
          <w:szCs w:val="28"/>
          <w:lang w:val="uk-UA"/>
        </w:rPr>
        <w:t>1</w:t>
      </w:r>
      <w:r w:rsidR="008770EB">
        <w:rPr>
          <w:rFonts w:cs="Times New Roman"/>
          <w:sz w:val="28"/>
          <w:szCs w:val="28"/>
          <w:lang w:val="uk-UA"/>
        </w:rPr>
        <w:t>3</w:t>
      </w:r>
      <w:r w:rsidR="00BE2B53">
        <w:rPr>
          <w:rFonts w:cs="Times New Roman"/>
          <w:sz w:val="28"/>
          <w:szCs w:val="28"/>
          <w:lang w:val="uk-UA"/>
        </w:rPr>
        <w:t xml:space="preserve"> </w:t>
      </w:r>
      <w:r w:rsidR="008B5E18">
        <w:rPr>
          <w:rFonts w:cs="Times New Roman"/>
          <w:sz w:val="28"/>
          <w:szCs w:val="28"/>
          <w:lang w:val="uk-UA"/>
        </w:rPr>
        <w:t xml:space="preserve">квітня </w:t>
      </w:r>
      <w:r w:rsidR="00B62515" w:rsidRPr="00DC0334">
        <w:rPr>
          <w:rFonts w:cs="Times New Roman"/>
          <w:sz w:val="28"/>
          <w:szCs w:val="28"/>
          <w:lang w:val="uk-UA"/>
        </w:rPr>
        <w:t>202</w:t>
      </w:r>
      <w:r w:rsidR="00285681">
        <w:rPr>
          <w:rFonts w:cs="Times New Roman"/>
          <w:sz w:val="28"/>
          <w:szCs w:val="28"/>
          <w:lang w:val="uk-UA"/>
        </w:rPr>
        <w:t>3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285681">
        <w:t xml:space="preserve"> </w:t>
      </w:r>
      <w:r w:rsidR="008B5E18" w:rsidRPr="008B5E18">
        <w:rPr>
          <w:rFonts w:eastAsia="Times New Roman" w:cs="Times New Roman"/>
          <w:sz w:val="28"/>
          <w:szCs w:val="28"/>
          <w:lang w:val="uk-UA" w:bidi="ar-SA"/>
        </w:rPr>
        <w:t>Продуна Віталія Вікторовича щодо відповідності Конституції України (конституційності) окремих приписів абзацу п’ятдесят першого підпункту 5 пункту 63 розділу І Закону України „Про внесення змін до Бюджетного кодексу України щодо реформи міжбюджетни</w:t>
      </w:r>
      <w:r w:rsidR="001D74C8">
        <w:rPr>
          <w:rFonts w:eastAsia="Times New Roman" w:cs="Times New Roman"/>
          <w:sz w:val="28"/>
          <w:szCs w:val="28"/>
          <w:lang w:val="uk-UA" w:bidi="ar-SA"/>
        </w:rPr>
        <w:t>х відносин“</w:t>
      </w:r>
      <w:r w:rsidR="008B5E18" w:rsidRPr="008B5E18">
        <w:rPr>
          <w:rFonts w:eastAsia="Times New Roman" w:cs="Times New Roman"/>
          <w:sz w:val="28"/>
          <w:szCs w:val="28"/>
          <w:lang w:val="uk-UA" w:bidi="ar-SA"/>
        </w:rPr>
        <w:t xml:space="preserve">, </w:t>
      </w:r>
      <w:r w:rsidR="00DD788C">
        <w:rPr>
          <w:rFonts w:eastAsia="Times New Roman" w:cs="Times New Roman"/>
          <w:sz w:val="28"/>
          <w:szCs w:val="28"/>
          <w:lang w:val="uk-UA" w:bidi="ar-SA"/>
        </w:rPr>
        <w:br/>
      </w:r>
      <w:r w:rsidR="008B5E18" w:rsidRPr="008B5E18">
        <w:rPr>
          <w:rFonts w:eastAsia="Times New Roman" w:cs="Times New Roman"/>
          <w:sz w:val="28"/>
          <w:szCs w:val="28"/>
          <w:lang w:val="uk-UA" w:bidi="ar-SA"/>
        </w:rPr>
        <w:t xml:space="preserve">абзацу третього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Державний бюджет України </w:t>
      </w:r>
      <w:r w:rsidR="001D74C8">
        <w:rPr>
          <w:rFonts w:eastAsia="Times New Roman" w:cs="Times New Roman"/>
          <w:sz w:val="28"/>
          <w:szCs w:val="28"/>
          <w:lang w:val="uk-UA" w:bidi="ar-SA"/>
        </w:rPr>
        <w:t>на 2016 рік“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6D2E777D" w14:textId="4C1F8BA1" w:rsidR="00D411AF" w:rsidRDefault="00D411AF" w:rsidP="00942C98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2F0FD41A" w14:textId="07ADF97E" w:rsidR="00942C98" w:rsidRDefault="00942C98" w:rsidP="00942C98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384903BB" w14:textId="77777777" w:rsidR="00942C98" w:rsidRDefault="00942C98" w:rsidP="00942C98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1BA0014B" w14:textId="77777777" w:rsidR="00942C98" w:rsidRPr="00B877C7" w:rsidRDefault="00942C98" w:rsidP="00942C98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B877C7">
        <w:rPr>
          <w:rFonts w:cs="Times New Roman"/>
          <w:b/>
          <w:caps/>
          <w:sz w:val="28"/>
          <w:szCs w:val="28"/>
        </w:rPr>
        <w:t>Велика палата</w:t>
      </w:r>
    </w:p>
    <w:p w14:paraId="645E555D" w14:textId="77777777" w:rsidR="00942C98" w:rsidRPr="00C94CBC" w:rsidRDefault="00942C98" w:rsidP="00942C98">
      <w:pPr>
        <w:ind w:left="4254"/>
        <w:jc w:val="center"/>
        <w:rPr>
          <w:rFonts w:cs="Times New Roman"/>
          <w:sz w:val="28"/>
          <w:szCs w:val="28"/>
        </w:rPr>
      </w:pPr>
      <w:r w:rsidRPr="00B877C7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14:paraId="79DDECB6" w14:textId="7FA0D287" w:rsidR="00AD2D19" w:rsidRPr="00DD788C" w:rsidRDefault="00AD2D19" w:rsidP="00DD788C">
      <w:pPr>
        <w:ind w:left="4248"/>
        <w:rPr>
          <w:rFonts w:eastAsia="Times New Roman" w:cs="Times New Roman"/>
          <w:b/>
          <w:caps/>
          <w:sz w:val="2"/>
          <w:szCs w:val="2"/>
          <w:lang w:val="uk-UA" w:bidi="ar-SA"/>
        </w:rPr>
      </w:pPr>
    </w:p>
    <w:sectPr w:rsidR="00AD2D19" w:rsidRPr="00DD788C" w:rsidSect="001F04CC"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F051" w14:textId="77777777" w:rsidR="00F03F3A" w:rsidRDefault="00F03F3A">
      <w:r>
        <w:separator/>
      </w:r>
    </w:p>
  </w:endnote>
  <w:endnote w:type="continuationSeparator" w:id="0">
    <w:p w14:paraId="04264FF1" w14:textId="77777777" w:rsidR="00F03F3A" w:rsidRDefault="00F0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45AB" w14:textId="46B285EF" w:rsidR="00DD788C" w:rsidRPr="00DD788C" w:rsidRDefault="00DD788C">
    <w:pPr>
      <w:pStyle w:val="a7"/>
      <w:rPr>
        <w:sz w:val="10"/>
        <w:szCs w:val="10"/>
      </w:rPr>
    </w:pPr>
    <w:r w:rsidRPr="00DD788C">
      <w:rPr>
        <w:sz w:val="10"/>
        <w:szCs w:val="10"/>
      </w:rPr>
      <w:fldChar w:fldCharType="begin"/>
    </w:r>
    <w:r w:rsidRPr="00DD788C">
      <w:rPr>
        <w:rFonts w:cs="Arial Unicode MS"/>
        <w:sz w:val="10"/>
        <w:szCs w:val="10"/>
      </w:rPr>
      <w:instrText xml:space="preserve"> FILENAME \p \* MERGEFORMAT </w:instrText>
    </w:r>
    <w:r w:rsidRPr="00DD788C">
      <w:rPr>
        <w:sz w:val="10"/>
        <w:szCs w:val="10"/>
      </w:rPr>
      <w:fldChar w:fldCharType="separate"/>
    </w:r>
    <w:r w:rsidR="00942C98">
      <w:rPr>
        <w:rFonts w:cs="Arial Unicode MS"/>
        <w:noProof/>
        <w:sz w:val="10"/>
        <w:szCs w:val="10"/>
      </w:rPr>
      <w:t>G:\2023\Suddi\Uhvala VP\36.docx</w:t>
    </w:r>
    <w:r w:rsidRPr="00DD788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EA40" w14:textId="3BE1D7A8" w:rsidR="00DD788C" w:rsidRPr="00DD788C" w:rsidRDefault="00DD788C">
    <w:pPr>
      <w:pStyle w:val="a7"/>
      <w:rPr>
        <w:sz w:val="10"/>
        <w:szCs w:val="10"/>
      </w:rPr>
    </w:pPr>
    <w:r w:rsidRPr="00DD788C">
      <w:rPr>
        <w:sz w:val="10"/>
        <w:szCs w:val="10"/>
      </w:rPr>
      <w:fldChar w:fldCharType="begin"/>
    </w:r>
    <w:r w:rsidRPr="00DD788C">
      <w:rPr>
        <w:rFonts w:cs="Arial Unicode MS"/>
        <w:sz w:val="10"/>
        <w:szCs w:val="10"/>
      </w:rPr>
      <w:instrText xml:space="preserve"> FILENAME \p \* MERGEFORMAT </w:instrText>
    </w:r>
    <w:r w:rsidRPr="00DD788C">
      <w:rPr>
        <w:sz w:val="10"/>
        <w:szCs w:val="10"/>
      </w:rPr>
      <w:fldChar w:fldCharType="separate"/>
    </w:r>
    <w:r w:rsidR="00942C98">
      <w:rPr>
        <w:rFonts w:cs="Arial Unicode MS"/>
        <w:noProof/>
        <w:sz w:val="10"/>
        <w:szCs w:val="10"/>
      </w:rPr>
      <w:t>G:\2023\Suddi\Uhvala VP\36.docx</w:t>
    </w:r>
    <w:r w:rsidRPr="00DD788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185D" w14:textId="77777777" w:rsidR="00F03F3A" w:rsidRDefault="00F03F3A">
      <w:r>
        <w:separator/>
      </w:r>
    </w:p>
  </w:footnote>
  <w:footnote w:type="continuationSeparator" w:id="0">
    <w:p w14:paraId="0CBCF691" w14:textId="77777777" w:rsidR="00F03F3A" w:rsidRDefault="00F0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269173B1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270352" w:rsidRPr="00270352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49C1"/>
    <w:rsid w:val="00047B12"/>
    <w:rsid w:val="000A0E70"/>
    <w:rsid w:val="000C7496"/>
    <w:rsid w:val="000D2B89"/>
    <w:rsid w:val="000E41B0"/>
    <w:rsid w:val="000E53C9"/>
    <w:rsid w:val="000E7061"/>
    <w:rsid w:val="000F3327"/>
    <w:rsid w:val="00120753"/>
    <w:rsid w:val="0012095D"/>
    <w:rsid w:val="00167BF3"/>
    <w:rsid w:val="001732B1"/>
    <w:rsid w:val="00181B02"/>
    <w:rsid w:val="001923A1"/>
    <w:rsid w:val="001D74C8"/>
    <w:rsid w:val="001F04CC"/>
    <w:rsid w:val="00230431"/>
    <w:rsid w:val="00235538"/>
    <w:rsid w:val="002369FF"/>
    <w:rsid w:val="00270352"/>
    <w:rsid w:val="002733D5"/>
    <w:rsid w:val="00285681"/>
    <w:rsid w:val="00287CF3"/>
    <w:rsid w:val="002A56E2"/>
    <w:rsid w:val="002A5ECB"/>
    <w:rsid w:val="002B0D03"/>
    <w:rsid w:val="002E044D"/>
    <w:rsid w:val="002E7232"/>
    <w:rsid w:val="002F6DC4"/>
    <w:rsid w:val="00307B58"/>
    <w:rsid w:val="00310488"/>
    <w:rsid w:val="00355E7A"/>
    <w:rsid w:val="003A07E5"/>
    <w:rsid w:val="003A2C7E"/>
    <w:rsid w:val="003C06B9"/>
    <w:rsid w:val="004C2C97"/>
    <w:rsid w:val="00507739"/>
    <w:rsid w:val="00546E5B"/>
    <w:rsid w:val="005831F2"/>
    <w:rsid w:val="005866D0"/>
    <w:rsid w:val="00596747"/>
    <w:rsid w:val="005A04E5"/>
    <w:rsid w:val="005C667C"/>
    <w:rsid w:val="005D7029"/>
    <w:rsid w:val="005D70E9"/>
    <w:rsid w:val="006164A7"/>
    <w:rsid w:val="006176DC"/>
    <w:rsid w:val="00683107"/>
    <w:rsid w:val="006C191D"/>
    <w:rsid w:val="006D23DE"/>
    <w:rsid w:val="00702511"/>
    <w:rsid w:val="00744193"/>
    <w:rsid w:val="00760051"/>
    <w:rsid w:val="007C418C"/>
    <w:rsid w:val="008034A9"/>
    <w:rsid w:val="00803B82"/>
    <w:rsid w:val="0085080D"/>
    <w:rsid w:val="008770EB"/>
    <w:rsid w:val="00891973"/>
    <w:rsid w:val="008B5E18"/>
    <w:rsid w:val="008F6DCD"/>
    <w:rsid w:val="00923A7F"/>
    <w:rsid w:val="00925E40"/>
    <w:rsid w:val="00941D37"/>
    <w:rsid w:val="00942C98"/>
    <w:rsid w:val="009842D3"/>
    <w:rsid w:val="009A0C1E"/>
    <w:rsid w:val="009A2B3C"/>
    <w:rsid w:val="009E3DA4"/>
    <w:rsid w:val="009F076B"/>
    <w:rsid w:val="009F25D9"/>
    <w:rsid w:val="00A2449E"/>
    <w:rsid w:val="00A44FC3"/>
    <w:rsid w:val="00A552A2"/>
    <w:rsid w:val="00AB0321"/>
    <w:rsid w:val="00AD2D19"/>
    <w:rsid w:val="00AF62D2"/>
    <w:rsid w:val="00B51789"/>
    <w:rsid w:val="00B62515"/>
    <w:rsid w:val="00B63145"/>
    <w:rsid w:val="00B940F6"/>
    <w:rsid w:val="00BE2B53"/>
    <w:rsid w:val="00BF1BC0"/>
    <w:rsid w:val="00C1621A"/>
    <w:rsid w:val="00C22B4F"/>
    <w:rsid w:val="00C45B7C"/>
    <w:rsid w:val="00C65F6E"/>
    <w:rsid w:val="00C85577"/>
    <w:rsid w:val="00CA016F"/>
    <w:rsid w:val="00CB42AB"/>
    <w:rsid w:val="00D11F29"/>
    <w:rsid w:val="00D22697"/>
    <w:rsid w:val="00D402F7"/>
    <w:rsid w:val="00D411AF"/>
    <w:rsid w:val="00D62EA8"/>
    <w:rsid w:val="00D72471"/>
    <w:rsid w:val="00DC0334"/>
    <w:rsid w:val="00DD788C"/>
    <w:rsid w:val="00DF15D8"/>
    <w:rsid w:val="00DF7663"/>
    <w:rsid w:val="00E207CD"/>
    <w:rsid w:val="00E21607"/>
    <w:rsid w:val="00E30087"/>
    <w:rsid w:val="00E55E1F"/>
    <w:rsid w:val="00EA36AF"/>
    <w:rsid w:val="00EB2820"/>
    <w:rsid w:val="00EB7D1C"/>
    <w:rsid w:val="00EC4E07"/>
    <w:rsid w:val="00ED726B"/>
    <w:rsid w:val="00ED74A5"/>
    <w:rsid w:val="00F02BEC"/>
    <w:rsid w:val="00F03F3A"/>
    <w:rsid w:val="00F05A1D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EC34E-397C-430A-BB5A-7F130B7575F0}">
  <ds:schemaRefs>
    <ds:schemaRef ds:uri="e6b3a831-0ae3-48cf-adb6-9af8d233054f"/>
    <ds:schemaRef ds:uri="http://schemas.microsoft.com/sharepoint/v3"/>
    <ds:schemaRef ds:uri="http://purl.org/dc/terms/"/>
    <ds:schemaRef ds:uri="4f464736-7d1e-4019-91e9-ff984cf39a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E4670C-6BB9-4C92-83E2-79F3AE7E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2823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Віктор В. Чередниченко</cp:lastModifiedBy>
  <cp:revision>2</cp:revision>
  <cp:lastPrinted>2023-03-15T12:44:00Z</cp:lastPrinted>
  <dcterms:created xsi:type="dcterms:W3CDTF">2023-08-22T11:19:00Z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