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72" w:rsidRDefault="00694472" w:rsidP="0015503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94472" w:rsidRDefault="00694472" w:rsidP="0015503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94472" w:rsidRDefault="00694472" w:rsidP="0015503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94472" w:rsidRDefault="00694472" w:rsidP="0015503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94472" w:rsidRDefault="00694472" w:rsidP="0015503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94472" w:rsidRDefault="00694472" w:rsidP="0015503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94472" w:rsidRDefault="00694472" w:rsidP="0015503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94472" w:rsidRDefault="00694472" w:rsidP="0015503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94472" w:rsidRDefault="00694472" w:rsidP="0015503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94472" w:rsidRDefault="00694472" w:rsidP="0015503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523F6" w:rsidRPr="00694472" w:rsidRDefault="00056AA7" w:rsidP="0015503E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6944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694472">
        <w:rPr>
          <w:rFonts w:cs="Times New Roman"/>
          <w:b/>
          <w:sz w:val="28"/>
          <w:szCs w:val="28"/>
          <w:lang w:val="uk-UA"/>
        </w:rPr>
        <w:t>Першо</w:t>
      </w:r>
      <w:r w:rsidRPr="00694472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523F6" w:rsidRPr="0069447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Товариства з обмеженою відповідальністю 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</w:t>
      </w:r>
      <w:r w:rsidR="0069447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69447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69447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3523F6" w:rsidRPr="0069447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Господарського</w:t>
      </w:r>
      <w:r w:rsidR="00BC377D" w:rsidRPr="0069447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процесуального кодексу України</w:t>
      </w:r>
    </w:p>
    <w:p w:rsidR="003523F6" w:rsidRPr="00694472" w:rsidRDefault="003523F6" w:rsidP="0015503E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694472" w:rsidRDefault="00DD1414" w:rsidP="0015503E">
      <w:pPr>
        <w:jc w:val="both"/>
        <w:rPr>
          <w:rFonts w:cs="Times New Roman"/>
          <w:sz w:val="28"/>
          <w:szCs w:val="28"/>
          <w:lang w:val="uk-UA"/>
        </w:rPr>
      </w:pPr>
      <w:r w:rsidRPr="00694472">
        <w:rPr>
          <w:rFonts w:cs="Times New Roman"/>
          <w:sz w:val="28"/>
          <w:szCs w:val="28"/>
          <w:lang w:val="uk-UA"/>
        </w:rPr>
        <w:t xml:space="preserve">м. К и ї в </w:t>
      </w:r>
      <w:r w:rsidRPr="00694472">
        <w:rPr>
          <w:rFonts w:cs="Times New Roman"/>
          <w:sz w:val="28"/>
          <w:szCs w:val="28"/>
          <w:lang w:val="uk-UA"/>
        </w:rPr>
        <w:tab/>
      </w:r>
      <w:r w:rsidRPr="00694472">
        <w:rPr>
          <w:rFonts w:cs="Times New Roman"/>
          <w:sz w:val="28"/>
          <w:szCs w:val="28"/>
          <w:lang w:val="uk-UA"/>
        </w:rPr>
        <w:tab/>
      </w:r>
      <w:r w:rsidRPr="00694472">
        <w:rPr>
          <w:rFonts w:cs="Times New Roman"/>
          <w:sz w:val="28"/>
          <w:szCs w:val="28"/>
          <w:lang w:val="uk-UA"/>
        </w:rPr>
        <w:tab/>
      </w:r>
      <w:r w:rsidRPr="00694472">
        <w:rPr>
          <w:rFonts w:cs="Times New Roman"/>
          <w:sz w:val="28"/>
          <w:szCs w:val="28"/>
          <w:lang w:val="uk-UA"/>
        </w:rPr>
        <w:tab/>
      </w:r>
      <w:r w:rsidRPr="00694472">
        <w:rPr>
          <w:rFonts w:cs="Times New Roman"/>
          <w:sz w:val="28"/>
          <w:szCs w:val="28"/>
          <w:lang w:val="uk-UA"/>
        </w:rPr>
        <w:tab/>
      </w:r>
      <w:r w:rsidR="003F42B3">
        <w:rPr>
          <w:rFonts w:cs="Times New Roman"/>
          <w:sz w:val="28"/>
          <w:szCs w:val="28"/>
          <w:lang w:val="uk-UA"/>
        </w:rPr>
        <w:tab/>
      </w:r>
      <w:r w:rsidR="003F42B3" w:rsidRPr="003F42B3">
        <w:rPr>
          <w:rFonts w:cs="Times New Roman"/>
          <w:sz w:val="28"/>
          <w:szCs w:val="28"/>
        </w:rPr>
        <w:t xml:space="preserve">  </w:t>
      </w:r>
      <w:r w:rsidRPr="00694472">
        <w:rPr>
          <w:rFonts w:cs="Times New Roman"/>
          <w:sz w:val="28"/>
          <w:szCs w:val="28"/>
          <w:lang w:val="uk-UA"/>
        </w:rPr>
        <w:t xml:space="preserve">Справа № </w:t>
      </w:r>
      <w:r w:rsidR="003523F6" w:rsidRPr="00694472">
        <w:rPr>
          <w:rFonts w:cs="Times New Roman"/>
          <w:sz w:val="28"/>
          <w:szCs w:val="28"/>
          <w:lang w:val="uk-UA"/>
        </w:rPr>
        <w:t>3-155/2021(327</w:t>
      </w:r>
      <w:r w:rsidRPr="00694472">
        <w:rPr>
          <w:rFonts w:cs="Times New Roman"/>
          <w:sz w:val="28"/>
          <w:szCs w:val="28"/>
          <w:lang w:val="uk-UA"/>
        </w:rPr>
        <w:t>/21</w:t>
      </w:r>
      <w:r w:rsidR="00056AA7" w:rsidRPr="00694472">
        <w:rPr>
          <w:rFonts w:cs="Times New Roman"/>
          <w:sz w:val="28"/>
          <w:szCs w:val="28"/>
          <w:lang w:val="uk-UA"/>
        </w:rPr>
        <w:t>)</w:t>
      </w:r>
    </w:p>
    <w:p w:rsidR="00056AA7" w:rsidRPr="00694472" w:rsidRDefault="00694472" w:rsidP="0015503E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</w:t>
      </w:r>
      <w:r w:rsidR="00C73AAC" w:rsidRPr="00694472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листопада </w:t>
      </w:r>
      <w:r w:rsidR="00DD1414" w:rsidRPr="00694472">
        <w:rPr>
          <w:rFonts w:cs="Times New Roman"/>
          <w:sz w:val="28"/>
          <w:szCs w:val="28"/>
          <w:lang w:val="uk-UA"/>
        </w:rPr>
        <w:t>2021</w:t>
      </w:r>
      <w:r w:rsidR="00056AA7" w:rsidRPr="00694472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694472" w:rsidRDefault="00427F64" w:rsidP="0015503E">
      <w:pPr>
        <w:jc w:val="both"/>
        <w:rPr>
          <w:rFonts w:cs="Times New Roman"/>
          <w:sz w:val="28"/>
          <w:szCs w:val="28"/>
          <w:lang w:val="uk-UA"/>
        </w:rPr>
      </w:pPr>
      <w:r w:rsidRPr="00694472">
        <w:rPr>
          <w:rFonts w:cs="Times New Roman"/>
          <w:sz w:val="28"/>
          <w:szCs w:val="28"/>
          <w:lang w:val="uk-UA"/>
        </w:rPr>
        <w:t xml:space="preserve">№ </w:t>
      </w:r>
      <w:r w:rsidR="00CF6FC3">
        <w:rPr>
          <w:rFonts w:cs="Times New Roman"/>
          <w:sz w:val="28"/>
          <w:szCs w:val="28"/>
          <w:lang w:val="uk-UA"/>
        </w:rPr>
        <w:t>250</w:t>
      </w:r>
      <w:r w:rsidR="00056AA7" w:rsidRPr="00694472">
        <w:rPr>
          <w:rFonts w:cs="Times New Roman"/>
          <w:sz w:val="28"/>
          <w:szCs w:val="28"/>
          <w:lang w:val="uk-UA"/>
        </w:rPr>
        <w:t>-у</w:t>
      </w:r>
      <w:r w:rsidR="00DD1414" w:rsidRPr="00694472">
        <w:rPr>
          <w:rFonts w:cs="Times New Roman"/>
          <w:sz w:val="28"/>
          <w:szCs w:val="28"/>
          <w:lang w:val="uk-UA"/>
        </w:rPr>
        <w:t>/2021</w:t>
      </w:r>
    </w:p>
    <w:p w:rsidR="00222450" w:rsidRPr="00694472" w:rsidRDefault="00222450" w:rsidP="0015503E">
      <w:pPr>
        <w:ind w:firstLine="709"/>
        <w:rPr>
          <w:rFonts w:cs="Times New Roman"/>
          <w:sz w:val="28"/>
          <w:szCs w:val="28"/>
          <w:lang w:val="uk-UA"/>
        </w:rPr>
      </w:pPr>
    </w:p>
    <w:p w:rsidR="001936A6" w:rsidRPr="00694472" w:rsidRDefault="001936A6" w:rsidP="0015503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94472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1936A6" w:rsidRPr="00694472" w:rsidRDefault="001936A6" w:rsidP="0015503E">
      <w:pPr>
        <w:ind w:firstLine="709"/>
        <w:jc w:val="both"/>
        <w:rPr>
          <w:rFonts w:cs="Times New Roman"/>
          <w:sz w:val="28"/>
          <w:szCs w:val="28"/>
        </w:rPr>
      </w:pPr>
    </w:p>
    <w:p w:rsidR="001936A6" w:rsidRPr="00694472" w:rsidRDefault="001936A6" w:rsidP="0015503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94472">
        <w:rPr>
          <w:rFonts w:cs="Times New Roman"/>
          <w:sz w:val="28"/>
          <w:szCs w:val="28"/>
          <w:lang w:val="uk-UA"/>
        </w:rPr>
        <w:t>Головатий Сергій Петрович (голова засідання),</w:t>
      </w:r>
    </w:p>
    <w:p w:rsidR="001936A6" w:rsidRPr="00694472" w:rsidRDefault="001936A6" w:rsidP="0015503E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694472">
        <w:rPr>
          <w:rFonts w:cs="Times New Roman"/>
          <w:sz w:val="28"/>
          <w:szCs w:val="28"/>
          <w:lang w:val="uk-UA"/>
        </w:rPr>
        <w:t>Городовенко</w:t>
      </w:r>
      <w:proofErr w:type="spellEnd"/>
      <w:r w:rsidRPr="00694472">
        <w:rPr>
          <w:rFonts w:cs="Times New Roman"/>
          <w:sz w:val="28"/>
          <w:szCs w:val="28"/>
          <w:lang w:val="uk-UA"/>
        </w:rPr>
        <w:t xml:space="preserve"> Віктор Валентинович,</w:t>
      </w:r>
    </w:p>
    <w:p w:rsidR="001936A6" w:rsidRPr="00694472" w:rsidRDefault="001936A6" w:rsidP="0015503E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694472">
        <w:rPr>
          <w:rFonts w:cs="Times New Roman"/>
          <w:sz w:val="28"/>
          <w:szCs w:val="28"/>
          <w:lang w:val="uk-UA"/>
        </w:rPr>
        <w:t>Завгородня</w:t>
      </w:r>
      <w:proofErr w:type="spellEnd"/>
      <w:r w:rsidRPr="00694472">
        <w:rPr>
          <w:rFonts w:cs="Times New Roman"/>
          <w:sz w:val="28"/>
          <w:szCs w:val="28"/>
          <w:lang w:val="uk-UA"/>
        </w:rPr>
        <w:t xml:space="preserve"> Ірина Миколаївна,</w:t>
      </w:r>
    </w:p>
    <w:p w:rsidR="001936A6" w:rsidRPr="00694472" w:rsidRDefault="001936A6" w:rsidP="0015503E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694472">
        <w:rPr>
          <w:rFonts w:cs="Times New Roman"/>
          <w:sz w:val="28"/>
          <w:szCs w:val="28"/>
          <w:lang w:val="uk-UA"/>
        </w:rPr>
        <w:t>Кичун</w:t>
      </w:r>
      <w:proofErr w:type="spellEnd"/>
      <w:r w:rsidRPr="00694472">
        <w:rPr>
          <w:rFonts w:cs="Times New Roman"/>
          <w:sz w:val="28"/>
          <w:szCs w:val="28"/>
          <w:lang w:val="uk-UA"/>
        </w:rPr>
        <w:t xml:space="preserve"> Віктор Іванович,</w:t>
      </w:r>
    </w:p>
    <w:p w:rsidR="001936A6" w:rsidRPr="00694472" w:rsidRDefault="001936A6" w:rsidP="0015503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94472">
        <w:rPr>
          <w:rFonts w:cs="Times New Roman"/>
          <w:sz w:val="28"/>
          <w:szCs w:val="28"/>
          <w:lang w:val="uk-UA"/>
        </w:rPr>
        <w:t>Колісник Віктор Павлович,</w:t>
      </w:r>
    </w:p>
    <w:p w:rsidR="001936A6" w:rsidRPr="00694472" w:rsidRDefault="001936A6" w:rsidP="0015503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94472">
        <w:rPr>
          <w:rFonts w:cs="Times New Roman"/>
          <w:sz w:val="28"/>
          <w:szCs w:val="28"/>
          <w:lang w:val="uk-UA"/>
        </w:rPr>
        <w:t>Кривенко Віктор Васильович,</w:t>
      </w:r>
    </w:p>
    <w:p w:rsidR="001936A6" w:rsidRPr="00694472" w:rsidRDefault="001936A6" w:rsidP="0015503E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694472">
        <w:rPr>
          <w:rFonts w:cs="Times New Roman"/>
          <w:sz w:val="28"/>
          <w:szCs w:val="28"/>
          <w:lang w:val="uk-UA"/>
        </w:rPr>
        <w:t>Лемак</w:t>
      </w:r>
      <w:proofErr w:type="spellEnd"/>
      <w:r w:rsidRPr="00694472">
        <w:rPr>
          <w:rFonts w:cs="Times New Roman"/>
          <w:sz w:val="28"/>
          <w:szCs w:val="28"/>
          <w:lang w:val="uk-UA"/>
        </w:rPr>
        <w:t xml:space="preserve"> Василь Васильович,</w:t>
      </w:r>
    </w:p>
    <w:p w:rsidR="001936A6" w:rsidRPr="00694472" w:rsidRDefault="001936A6" w:rsidP="0015503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94472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1936A6" w:rsidRPr="00694472" w:rsidRDefault="001936A6" w:rsidP="0015503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94472">
        <w:rPr>
          <w:rFonts w:cs="Times New Roman"/>
          <w:sz w:val="28"/>
          <w:szCs w:val="28"/>
          <w:lang w:val="uk-UA"/>
        </w:rPr>
        <w:t>Первомайський Олег Олексійович,</w:t>
      </w:r>
    </w:p>
    <w:p w:rsidR="001936A6" w:rsidRPr="00694472" w:rsidRDefault="001936A6" w:rsidP="0015503E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694472">
        <w:rPr>
          <w:rFonts w:cs="Times New Roman"/>
          <w:sz w:val="28"/>
          <w:szCs w:val="28"/>
          <w:lang w:val="uk-UA"/>
        </w:rPr>
        <w:t>Сас</w:t>
      </w:r>
      <w:proofErr w:type="spellEnd"/>
      <w:r w:rsidRPr="00694472">
        <w:rPr>
          <w:rFonts w:cs="Times New Roman"/>
          <w:sz w:val="28"/>
          <w:szCs w:val="28"/>
          <w:lang w:val="uk-UA"/>
        </w:rPr>
        <w:t xml:space="preserve"> Сергій Володимирович,</w:t>
      </w:r>
    </w:p>
    <w:p w:rsidR="001936A6" w:rsidRPr="00694472" w:rsidRDefault="001936A6" w:rsidP="0015503E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694472">
        <w:rPr>
          <w:rFonts w:cs="Times New Roman"/>
          <w:sz w:val="28"/>
          <w:szCs w:val="28"/>
          <w:lang w:val="uk-UA"/>
        </w:rPr>
        <w:t>Сліденко</w:t>
      </w:r>
      <w:proofErr w:type="spellEnd"/>
      <w:r w:rsidRPr="00694472">
        <w:rPr>
          <w:rFonts w:cs="Times New Roman"/>
          <w:sz w:val="28"/>
          <w:szCs w:val="28"/>
          <w:lang w:val="uk-UA"/>
        </w:rPr>
        <w:t xml:space="preserve"> Ігор Дмитрович,</w:t>
      </w:r>
    </w:p>
    <w:p w:rsidR="001936A6" w:rsidRPr="00694472" w:rsidRDefault="001936A6" w:rsidP="0015503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94472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:rsidR="0015503E" w:rsidRDefault="0015503E" w:rsidP="0015503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523F6" w:rsidRPr="00694472" w:rsidRDefault="004D4137" w:rsidP="0015503E">
      <w:pPr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694472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694472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694472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694472">
        <w:rPr>
          <w:rFonts w:cs="Times New Roman"/>
          <w:b/>
          <w:sz w:val="28"/>
          <w:szCs w:val="28"/>
          <w:lang w:val="uk-UA"/>
        </w:rPr>
        <w:t xml:space="preserve"> </w:t>
      </w:r>
      <w:r w:rsidR="003523F6" w:rsidRPr="00694472">
        <w:rPr>
          <w:rFonts w:cs="Times New Roman"/>
          <w:bCs/>
          <w:sz w:val="28"/>
          <w:szCs w:val="28"/>
          <w:lang w:val="uk-UA"/>
        </w:rPr>
        <w:t xml:space="preserve">Товариства з </w:t>
      </w:r>
      <w:r w:rsidR="003523F6" w:rsidRPr="00694472">
        <w:rPr>
          <w:rFonts w:cs="Times New Roman"/>
          <w:bCs/>
          <w:sz w:val="28"/>
          <w:szCs w:val="28"/>
          <w:lang w:val="uk-UA"/>
        </w:rPr>
        <w:lastRenderedPageBreak/>
        <w:t>обмеженою відповідальністю 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Господарського процесуального кодексу України.</w:t>
      </w:r>
    </w:p>
    <w:p w:rsidR="00324C6B" w:rsidRPr="00694472" w:rsidRDefault="00324C6B" w:rsidP="0015503E">
      <w:pPr>
        <w:spacing w:line="384" w:lineRule="auto"/>
        <w:jc w:val="both"/>
        <w:rPr>
          <w:rFonts w:cs="Times New Roman"/>
          <w:sz w:val="28"/>
          <w:szCs w:val="28"/>
          <w:lang w:val="uk-UA"/>
        </w:rPr>
      </w:pPr>
    </w:p>
    <w:p w:rsidR="004D4137" w:rsidRPr="00694472" w:rsidRDefault="005E46BD" w:rsidP="0015503E">
      <w:pPr>
        <w:shd w:val="clear" w:color="auto" w:fill="FFFFFF"/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94472">
        <w:rPr>
          <w:rFonts w:cs="Times New Roman"/>
          <w:sz w:val="28"/>
          <w:szCs w:val="28"/>
          <w:lang w:val="uk-UA"/>
        </w:rPr>
        <w:t>Заслухавши голову</w:t>
      </w:r>
      <w:r w:rsidR="001936A6" w:rsidRPr="00694472">
        <w:rPr>
          <w:rFonts w:cs="Times New Roman"/>
          <w:sz w:val="28"/>
          <w:szCs w:val="28"/>
          <w:lang w:val="uk-UA"/>
        </w:rPr>
        <w:t xml:space="preserve"> засідання</w:t>
      </w:r>
      <w:r w:rsidR="004D4137" w:rsidRPr="00694472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15503E" w:rsidRDefault="0015503E" w:rsidP="0015503E">
      <w:pPr>
        <w:shd w:val="clear" w:color="auto" w:fill="FFFFFF"/>
        <w:suppressAutoHyphens/>
        <w:spacing w:line="384" w:lineRule="auto"/>
        <w:rPr>
          <w:rFonts w:cs="Times New Roman"/>
          <w:b/>
          <w:sz w:val="28"/>
          <w:szCs w:val="28"/>
          <w:lang w:val="uk-UA"/>
        </w:rPr>
      </w:pPr>
    </w:p>
    <w:p w:rsidR="00056AA7" w:rsidRPr="00694472" w:rsidRDefault="00056AA7" w:rsidP="0015503E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944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694472" w:rsidRDefault="00056AA7" w:rsidP="0015503E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D3D57" w:rsidRPr="00694472" w:rsidRDefault="004D4137" w:rsidP="0015503E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94472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1087E" w:rsidRPr="00694472" w:rsidRDefault="00B1087E" w:rsidP="0015503E">
      <w:pPr>
        <w:spacing w:line="384" w:lineRule="auto"/>
        <w:ind w:firstLine="720"/>
        <w:jc w:val="both"/>
        <w:rPr>
          <w:rFonts w:cs="Times New Roman"/>
          <w:bCs/>
          <w:sz w:val="28"/>
          <w:szCs w:val="28"/>
          <w:lang w:val="uk-UA" w:bidi="ar-SA"/>
        </w:rPr>
      </w:pPr>
      <w:r w:rsidRPr="00694472">
        <w:rPr>
          <w:rFonts w:cs="Times New Roman"/>
          <w:sz w:val="28"/>
          <w:szCs w:val="28"/>
          <w:lang w:val="uk-UA" w:bidi="ar-SA"/>
        </w:rPr>
        <w:t xml:space="preserve">Велика палата Конституційного Суду України Ухвалою від </w:t>
      </w:r>
      <w:r w:rsidRPr="00694472">
        <w:rPr>
          <w:rFonts w:cs="Times New Roman"/>
          <w:sz w:val="28"/>
          <w:szCs w:val="28"/>
          <w:lang w:bidi="ar-SA"/>
        </w:rPr>
        <w:t>16</w:t>
      </w:r>
      <w:r w:rsidRPr="00694472">
        <w:rPr>
          <w:rFonts w:cs="Times New Roman"/>
          <w:sz w:val="28"/>
          <w:szCs w:val="28"/>
          <w:lang w:val="uk-UA" w:bidi="ar-SA"/>
        </w:rPr>
        <w:t xml:space="preserve"> вересня 2021 року № 163-у/2021 подовжила до 19 жовтня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694472">
        <w:rPr>
          <w:rFonts w:cs="Times New Roman"/>
          <w:bCs/>
          <w:sz w:val="28"/>
          <w:szCs w:val="28"/>
          <w:lang w:val="uk-UA" w:bidi="ar-SA"/>
        </w:rPr>
        <w:t>Товариства з обмеженою відповідальністю 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Господарського процесуального кодексу України.</w:t>
      </w:r>
    </w:p>
    <w:p w:rsidR="001936A6" w:rsidRPr="00694472" w:rsidRDefault="001936A6" w:rsidP="0015503E">
      <w:pPr>
        <w:spacing w:line="384" w:lineRule="auto"/>
        <w:ind w:firstLine="720"/>
        <w:jc w:val="both"/>
        <w:rPr>
          <w:rFonts w:cs="Times New Roman"/>
          <w:bCs/>
          <w:sz w:val="28"/>
          <w:szCs w:val="28"/>
          <w:lang w:val="uk-UA" w:bidi="ar-SA"/>
        </w:rPr>
      </w:pPr>
      <w:r w:rsidRPr="00694472">
        <w:rPr>
          <w:rFonts w:cs="Times New Roman"/>
          <w:bCs/>
          <w:sz w:val="28"/>
          <w:szCs w:val="28"/>
          <w:lang w:val="uk-UA" w:bidi="ar-SA"/>
        </w:rPr>
        <w:t xml:space="preserve">Велика палата Конституційного Суду України Ухвалою від </w:t>
      </w:r>
      <w:r w:rsidRPr="00694472">
        <w:rPr>
          <w:rFonts w:cs="Times New Roman"/>
          <w:bCs/>
          <w:sz w:val="28"/>
          <w:szCs w:val="28"/>
          <w:lang w:bidi="ar-SA"/>
        </w:rPr>
        <w:t>19</w:t>
      </w:r>
      <w:r w:rsidR="0015503E">
        <w:rPr>
          <w:rFonts w:cs="Times New Roman"/>
          <w:bCs/>
          <w:sz w:val="28"/>
          <w:szCs w:val="28"/>
          <w:lang w:val="uk-UA" w:bidi="ar-SA"/>
        </w:rPr>
        <w:t xml:space="preserve"> жовтня</w:t>
      </w:r>
      <w:r w:rsidR="0015503E">
        <w:rPr>
          <w:rFonts w:cs="Times New Roman"/>
          <w:bCs/>
          <w:sz w:val="28"/>
          <w:szCs w:val="28"/>
          <w:lang w:val="uk-UA" w:bidi="ar-SA"/>
        </w:rPr>
        <w:br/>
      </w:r>
      <w:r w:rsidRPr="00694472">
        <w:rPr>
          <w:rFonts w:cs="Times New Roman"/>
          <w:bCs/>
          <w:sz w:val="28"/>
          <w:szCs w:val="28"/>
          <w:lang w:val="uk-UA" w:bidi="ar-SA"/>
        </w:rPr>
        <w:t xml:space="preserve">2021 року № 218-у/2021 подовжила до 19 листопада 2021 року строк постановлення Другою колегією суддів Першого сенату Конституційного Суду </w:t>
      </w:r>
      <w:r w:rsidRPr="00694472">
        <w:rPr>
          <w:rFonts w:cs="Times New Roman"/>
          <w:bCs/>
          <w:sz w:val="28"/>
          <w:szCs w:val="28"/>
          <w:lang w:val="uk-UA" w:bidi="ar-SA"/>
        </w:rPr>
        <w:lastRenderedPageBreak/>
        <w:t>України ухвали про відкриття або про відмову у відкритті конституційного провадження у справі за конституційною скаргою Товариства з обмеженою відповідальністю 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Господарського процесуального кодексу України.</w:t>
      </w:r>
    </w:p>
    <w:p w:rsidR="004D4137" w:rsidRPr="00694472" w:rsidRDefault="004D4137" w:rsidP="0015503E">
      <w:pPr>
        <w:suppressAutoHyphens/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94472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523F6" w:rsidRPr="00694472">
        <w:rPr>
          <w:rFonts w:cs="Times New Roman"/>
          <w:bCs/>
          <w:sz w:val="28"/>
          <w:szCs w:val="28"/>
          <w:lang w:val="uk-UA"/>
        </w:rPr>
        <w:t>Товариства з обмеженою відповідальністю 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Господарського</w:t>
      </w:r>
      <w:r w:rsidR="006E2C28" w:rsidRPr="00694472">
        <w:rPr>
          <w:rFonts w:cs="Times New Roman"/>
          <w:bCs/>
          <w:sz w:val="28"/>
          <w:szCs w:val="28"/>
          <w:lang w:val="uk-UA"/>
        </w:rPr>
        <w:t xml:space="preserve"> процесуального кодексу України</w:t>
      </w:r>
      <w:r w:rsidR="003523F6" w:rsidRPr="00694472">
        <w:rPr>
          <w:rFonts w:cs="Times New Roman"/>
          <w:bCs/>
          <w:sz w:val="28"/>
          <w:szCs w:val="28"/>
          <w:lang w:val="uk-UA"/>
        </w:rPr>
        <w:t xml:space="preserve"> </w:t>
      </w:r>
      <w:r w:rsidRPr="00694472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694472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69447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3523F6" w:rsidRPr="00694472">
        <w:rPr>
          <w:rFonts w:eastAsia="Times New Roman" w:cs="Times New Roman"/>
          <w:sz w:val="28"/>
          <w:szCs w:val="28"/>
          <w:lang w:val="uk-UA" w:bidi="ar-SA"/>
        </w:rPr>
        <w:t>18</w:t>
      </w:r>
      <w:r w:rsidR="00E01E54" w:rsidRPr="00694472">
        <w:rPr>
          <w:rFonts w:eastAsia="Times New Roman" w:cs="Times New Roman"/>
          <w:sz w:val="28"/>
          <w:szCs w:val="28"/>
          <w:lang w:val="uk-UA" w:bidi="ar-SA"/>
        </w:rPr>
        <w:t xml:space="preserve"> серп</w:t>
      </w:r>
      <w:r w:rsidRPr="00694472">
        <w:rPr>
          <w:rFonts w:eastAsia="Times New Roman" w:cs="Times New Roman"/>
          <w:sz w:val="28"/>
          <w:szCs w:val="28"/>
          <w:lang w:val="uk-UA" w:bidi="ar-SA"/>
        </w:rPr>
        <w:t xml:space="preserve">ня 2021 року судді Конституційного Суду України </w:t>
      </w:r>
      <w:proofErr w:type="spellStart"/>
      <w:r w:rsidRPr="00694472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694472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D43F81" w:rsidRPr="00694472" w:rsidRDefault="00D43F81" w:rsidP="0015503E">
      <w:pPr>
        <w:suppressAutoHyphens/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4D4137" w:rsidRPr="00694472" w:rsidRDefault="001936A6" w:rsidP="0015503E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94472">
        <w:rPr>
          <w:rFonts w:cs="Times New Roman"/>
          <w:sz w:val="28"/>
          <w:szCs w:val="28"/>
          <w:lang w:val="uk-UA"/>
        </w:rPr>
        <w:t>У</w:t>
      </w:r>
      <w:r w:rsidR="004D4137" w:rsidRPr="006944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1936A6" w:rsidRPr="00694472" w:rsidRDefault="001936A6" w:rsidP="0015503E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694472" w:rsidRDefault="00056AA7" w:rsidP="0015503E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944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694472" w:rsidRDefault="00056AA7" w:rsidP="0015503E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523F6" w:rsidRDefault="004D4137" w:rsidP="0015503E">
      <w:pPr>
        <w:spacing w:line="384" w:lineRule="auto"/>
        <w:ind w:firstLine="720"/>
        <w:jc w:val="both"/>
        <w:rPr>
          <w:rFonts w:cs="Times New Roman"/>
          <w:bCs/>
          <w:sz w:val="28"/>
          <w:szCs w:val="28"/>
          <w:lang w:val="uk-UA" w:eastAsia="en-US" w:bidi="ar-SA"/>
        </w:rPr>
      </w:pPr>
      <w:r w:rsidRPr="00694472">
        <w:rPr>
          <w:rFonts w:cs="Times New Roman"/>
          <w:sz w:val="28"/>
          <w:szCs w:val="28"/>
          <w:lang w:val="uk-UA"/>
        </w:rPr>
        <w:t xml:space="preserve">подовжити до </w:t>
      </w:r>
      <w:r w:rsidR="00CF6FC3">
        <w:rPr>
          <w:rFonts w:cs="Times New Roman"/>
          <w:sz w:val="28"/>
          <w:szCs w:val="28"/>
          <w:lang w:val="uk-UA"/>
        </w:rPr>
        <w:t>14</w:t>
      </w:r>
      <w:r w:rsidR="0015503E">
        <w:rPr>
          <w:rFonts w:cs="Times New Roman"/>
          <w:sz w:val="28"/>
          <w:szCs w:val="28"/>
          <w:lang w:val="uk-UA"/>
        </w:rPr>
        <w:t xml:space="preserve"> грудня 2021</w:t>
      </w:r>
      <w:r w:rsidRPr="006944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</w:t>
      </w:r>
      <w:r w:rsidR="006E2C28" w:rsidRPr="00694472">
        <w:rPr>
          <w:rFonts w:cs="Times New Roman"/>
          <w:sz w:val="28"/>
          <w:szCs w:val="28"/>
          <w:lang w:val="uk-UA"/>
        </w:rPr>
        <w:t xml:space="preserve"> у справі</w:t>
      </w:r>
      <w:r w:rsidRPr="00694472">
        <w:rPr>
          <w:rFonts w:cs="Times New Roman"/>
          <w:sz w:val="28"/>
          <w:szCs w:val="28"/>
          <w:lang w:val="uk-UA"/>
        </w:rPr>
        <w:t xml:space="preserve"> за конституційною скаргою</w:t>
      </w:r>
      <w:r w:rsidRPr="00694472">
        <w:rPr>
          <w:rFonts w:cs="Times New Roman"/>
          <w:b/>
          <w:sz w:val="28"/>
          <w:szCs w:val="28"/>
          <w:lang w:val="uk-UA"/>
        </w:rPr>
        <w:t xml:space="preserve"> </w:t>
      </w:r>
      <w:r w:rsidR="003523F6" w:rsidRPr="00694472">
        <w:rPr>
          <w:rFonts w:cs="Times New Roman"/>
          <w:bCs/>
          <w:sz w:val="28"/>
          <w:szCs w:val="28"/>
          <w:lang w:val="uk-UA" w:eastAsia="en-US" w:bidi="ar-SA"/>
        </w:rPr>
        <w:t xml:space="preserve">Товариства з обмеженою відповідальністю </w:t>
      </w:r>
      <w:r w:rsidR="003523F6" w:rsidRPr="00694472">
        <w:rPr>
          <w:rFonts w:cs="Times New Roman"/>
          <w:bCs/>
          <w:sz w:val="28"/>
          <w:szCs w:val="28"/>
          <w:lang w:val="uk-UA" w:eastAsia="en-US" w:bidi="ar-SA"/>
        </w:rPr>
        <w:lastRenderedPageBreak/>
        <w:t>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Господарського процесуального кодексу України.</w:t>
      </w:r>
    </w:p>
    <w:p w:rsidR="0015503E" w:rsidRDefault="0015503E" w:rsidP="0015503E">
      <w:pPr>
        <w:ind w:firstLine="720"/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15503E" w:rsidRDefault="0015503E" w:rsidP="0015503E">
      <w:pPr>
        <w:ind w:firstLine="720"/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15503E" w:rsidRDefault="0015503E" w:rsidP="0015503E">
      <w:pPr>
        <w:ind w:firstLine="720"/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413B67" w:rsidRPr="00F1725E" w:rsidRDefault="00413B67" w:rsidP="00413B67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F1725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15503E" w:rsidRPr="00694472" w:rsidRDefault="00413B67" w:rsidP="00413B67">
      <w:pPr>
        <w:ind w:left="4253"/>
        <w:jc w:val="center"/>
        <w:rPr>
          <w:rFonts w:cs="Times New Roman"/>
          <w:bCs/>
          <w:sz w:val="28"/>
          <w:szCs w:val="28"/>
          <w:lang w:val="uk-UA" w:eastAsia="en-US" w:bidi="ar-SA"/>
        </w:rPr>
      </w:pPr>
      <w:r w:rsidRPr="00F1725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15503E" w:rsidRPr="00694472" w:rsidSect="0015503E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3E" w:rsidRDefault="0015503E" w:rsidP="0015503E">
      <w:r>
        <w:separator/>
      </w:r>
    </w:p>
  </w:endnote>
  <w:endnote w:type="continuationSeparator" w:id="0">
    <w:p w:rsidR="0015503E" w:rsidRDefault="0015503E" w:rsidP="0015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3E" w:rsidRPr="0015503E" w:rsidRDefault="0015503E">
    <w:pPr>
      <w:pStyle w:val="a7"/>
      <w:rPr>
        <w:sz w:val="10"/>
        <w:szCs w:val="10"/>
      </w:rPr>
    </w:pPr>
    <w:r w:rsidRPr="0015503E">
      <w:rPr>
        <w:sz w:val="10"/>
        <w:szCs w:val="10"/>
      </w:rPr>
      <w:fldChar w:fldCharType="begin"/>
    </w:r>
    <w:r w:rsidRPr="0015503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5503E">
      <w:rPr>
        <w:sz w:val="10"/>
        <w:szCs w:val="10"/>
      </w:rPr>
      <w:fldChar w:fldCharType="separate"/>
    </w:r>
    <w:r w:rsidR="00413B67">
      <w:rPr>
        <w:rFonts w:cs="Arial Unicode MS"/>
        <w:noProof/>
        <w:sz w:val="10"/>
        <w:szCs w:val="10"/>
        <w:lang w:val="uk-UA"/>
      </w:rPr>
      <w:t>G:\2021\Suddi\Uhvala VP\260.docx</w:t>
    </w:r>
    <w:r w:rsidRPr="0015503E">
      <w:rPr>
        <w:sz w:val="10"/>
        <w:szCs w:val="10"/>
      </w:rPr>
      <w:fldChar w:fldCharType="end"/>
    </w:r>
    <w:r w:rsidRPr="0015503E">
      <w:rPr>
        <w:sz w:val="10"/>
        <w:szCs w:val="1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3E" w:rsidRPr="0015503E" w:rsidRDefault="0015503E">
    <w:pPr>
      <w:pStyle w:val="a7"/>
      <w:rPr>
        <w:sz w:val="10"/>
        <w:szCs w:val="10"/>
      </w:rPr>
    </w:pPr>
    <w:r w:rsidRPr="0015503E">
      <w:rPr>
        <w:sz w:val="10"/>
        <w:szCs w:val="10"/>
      </w:rPr>
      <w:fldChar w:fldCharType="begin"/>
    </w:r>
    <w:r w:rsidRPr="0015503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5503E">
      <w:rPr>
        <w:sz w:val="10"/>
        <w:szCs w:val="10"/>
      </w:rPr>
      <w:fldChar w:fldCharType="separate"/>
    </w:r>
    <w:r w:rsidR="00413B67">
      <w:rPr>
        <w:rFonts w:cs="Arial Unicode MS"/>
        <w:noProof/>
        <w:sz w:val="10"/>
        <w:szCs w:val="10"/>
        <w:lang w:val="uk-UA"/>
      </w:rPr>
      <w:t>G:\2021\Suddi\Uhvala VP\260.docx</w:t>
    </w:r>
    <w:r w:rsidRPr="0015503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3E" w:rsidRDefault="0015503E" w:rsidP="0015503E">
      <w:r>
        <w:separator/>
      </w:r>
    </w:p>
  </w:footnote>
  <w:footnote w:type="continuationSeparator" w:id="0">
    <w:p w:rsidR="0015503E" w:rsidRDefault="0015503E" w:rsidP="0015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972973726"/>
      <w:docPartObj>
        <w:docPartGallery w:val="Page Numbers (Top of Page)"/>
        <w:docPartUnique/>
      </w:docPartObj>
    </w:sdtPr>
    <w:sdtEndPr/>
    <w:sdtContent>
      <w:p w:rsidR="0015503E" w:rsidRPr="0015503E" w:rsidRDefault="0015503E">
        <w:pPr>
          <w:pStyle w:val="a5"/>
          <w:jc w:val="center"/>
          <w:rPr>
            <w:sz w:val="28"/>
            <w:szCs w:val="28"/>
          </w:rPr>
        </w:pPr>
        <w:r w:rsidRPr="0015503E">
          <w:rPr>
            <w:sz w:val="28"/>
            <w:szCs w:val="28"/>
          </w:rPr>
          <w:fldChar w:fldCharType="begin"/>
        </w:r>
        <w:r w:rsidRPr="0015503E">
          <w:rPr>
            <w:sz w:val="28"/>
            <w:szCs w:val="28"/>
          </w:rPr>
          <w:instrText>PAGE   \* MERGEFORMAT</w:instrText>
        </w:r>
        <w:r w:rsidRPr="0015503E">
          <w:rPr>
            <w:sz w:val="28"/>
            <w:szCs w:val="28"/>
          </w:rPr>
          <w:fldChar w:fldCharType="separate"/>
        </w:r>
        <w:r w:rsidR="00413B67">
          <w:rPr>
            <w:noProof/>
            <w:sz w:val="28"/>
            <w:szCs w:val="28"/>
          </w:rPr>
          <w:t>3</w:t>
        </w:r>
        <w:r w:rsidRPr="0015503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5557"/>
    <w:rsid w:val="00056AA7"/>
    <w:rsid w:val="000606D2"/>
    <w:rsid w:val="00070068"/>
    <w:rsid w:val="000C3733"/>
    <w:rsid w:val="000C7AB0"/>
    <w:rsid w:val="000F07BB"/>
    <w:rsid w:val="000F463D"/>
    <w:rsid w:val="001212C4"/>
    <w:rsid w:val="0015503E"/>
    <w:rsid w:val="001936A6"/>
    <w:rsid w:val="002021F2"/>
    <w:rsid w:val="00222450"/>
    <w:rsid w:val="00241D03"/>
    <w:rsid w:val="002814C9"/>
    <w:rsid w:val="002B5B7B"/>
    <w:rsid w:val="002B6A14"/>
    <w:rsid w:val="002F26A2"/>
    <w:rsid w:val="00324C6B"/>
    <w:rsid w:val="003523F6"/>
    <w:rsid w:val="003D3D57"/>
    <w:rsid w:val="003F42B3"/>
    <w:rsid w:val="0041019D"/>
    <w:rsid w:val="00413B67"/>
    <w:rsid w:val="00427F64"/>
    <w:rsid w:val="0046563A"/>
    <w:rsid w:val="00467B3F"/>
    <w:rsid w:val="00493CFD"/>
    <w:rsid w:val="00496398"/>
    <w:rsid w:val="004A5DA5"/>
    <w:rsid w:val="004D4137"/>
    <w:rsid w:val="004F2A15"/>
    <w:rsid w:val="00560812"/>
    <w:rsid w:val="00576FC2"/>
    <w:rsid w:val="00584B81"/>
    <w:rsid w:val="005B2EE2"/>
    <w:rsid w:val="005C7E77"/>
    <w:rsid w:val="005E46BD"/>
    <w:rsid w:val="00677208"/>
    <w:rsid w:val="00694472"/>
    <w:rsid w:val="006E2C28"/>
    <w:rsid w:val="00724F3E"/>
    <w:rsid w:val="00773C9E"/>
    <w:rsid w:val="007A4771"/>
    <w:rsid w:val="007F0049"/>
    <w:rsid w:val="0086255E"/>
    <w:rsid w:val="008908FD"/>
    <w:rsid w:val="008E5AF5"/>
    <w:rsid w:val="009769FF"/>
    <w:rsid w:val="009878D4"/>
    <w:rsid w:val="00A6793B"/>
    <w:rsid w:val="00B1087E"/>
    <w:rsid w:val="00B80E79"/>
    <w:rsid w:val="00BC377D"/>
    <w:rsid w:val="00C73AAC"/>
    <w:rsid w:val="00CD7918"/>
    <w:rsid w:val="00CF6FC3"/>
    <w:rsid w:val="00D20033"/>
    <w:rsid w:val="00D24910"/>
    <w:rsid w:val="00D43F81"/>
    <w:rsid w:val="00D56921"/>
    <w:rsid w:val="00DB796D"/>
    <w:rsid w:val="00DB7B7A"/>
    <w:rsid w:val="00DD1414"/>
    <w:rsid w:val="00E01E54"/>
    <w:rsid w:val="00E17551"/>
    <w:rsid w:val="00E20DFA"/>
    <w:rsid w:val="00EA12D3"/>
    <w:rsid w:val="00EB5B5F"/>
    <w:rsid w:val="00E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15503E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1550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15503E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15503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5503E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15503E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845E8-8C65-4BAB-95B6-415C5013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2999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2021-11-15T08:30:00Z</cp:lastPrinted>
  <dcterms:created xsi:type="dcterms:W3CDTF">2021-11-10T13:52:00Z</dcterms:created>
  <dcterms:modified xsi:type="dcterms:W3CDTF">2021-11-15T08:30:00Z</dcterms:modified>
</cp:coreProperties>
</file>