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8D" w:rsidRDefault="00740C8D" w:rsidP="00740C8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40C8D" w:rsidRDefault="00740C8D" w:rsidP="00740C8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40C8D" w:rsidRDefault="00740C8D" w:rsidP="00740C8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40C8D" w:rsidRDefault="00740C8D" w:rsidP="00740C8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40C8D" w:rsidRDefault="00740C8D" w:rsidP="00740C8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40C8D" w:rsidRDefault="00740C8D" w:rsidP="00740C8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9C033F" w:rsidRPr="00740C8D" w:rsidRDefault="009C033F" w:rsidP="00740C8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40C8D">
        <w:rPr>
          <w:rFonts w:ascii="Times New Roman" w:hAnsi="Times New Roman"/>
          <w:b/>
          <w:sz w:val="28"/>
          <w:szCs w:val="28"/>
        </w:rPr>
        <w:t xml:space="preserve">про форму розгляду справи за </w:t>
      </w:r>
      <w:r w:rsidRPr="00740C8D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proofErr w:type="spellStart"/>
      <w:r w:rsidRPr="00740C8D">
        <w:rPr>
          <w:rFonts w:ascii="Times New Roman" w:hAnsi="Times New Roman"/>
          <w:b/>
          <w:sz w:val="28"/>
          <w:szCs w:val="28"/>
        </w:rPr>
        <w:t>Войтевич</w:t>
      </w:r>
      <w:proofErr w:type="spellEnd"/>
      <w:r w:rsidRPr="00740C8D">
        <w:rPr>
          <w:rFonts w:ascii="Times New Roman" w:hAnsi="Times New Roman"/>
          <w:b/>
          <w:sz w:val="28"/>
          <w:szCs w:val="28"/>
        </w:rPr>
        <w:t xml:space="preserve"> Раїси Миколаївни щодо відповідності Конституції України (конституційності) статті 45 Закону України „Про Державний бюджет України на 2025 рік“</w:t>
      </w:r>
      <w:r w:rsidR="00740C8D">
        <w:rPr>
          <w:rFonts w:ascii="Times New Roman" w:hAnsi="Times New Roman"/>
          <w:b/>
          <w:sz w:val="28"/>
          <w:szCs w:val="28"/>
        </w:rPr>
        <w:br/>
      </w:r>
    </w:p>
    <w:p w:rsidR="009C033F" w:rsidRPr="00740C8D" w:rsidRDefault="009C033F" w:rsidP="00740C8D">
      <w:pPr>
        <w:pStyle w:val="a3"/>
        <w:tabs>
          <w:tab w:val="right" w:pos="9638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740C8D">
        <w:rPr>
          <w:rFonts w:ascii="Times New Roman" w:hAnsi="Times New Roman"/>
          <w:color w:val="auto"/>
          <w:sz w:val="28"/>
          <w:szCs w:val="28"/>
        </w:rPr>
        <w:t>К и ї в</w:t>
      </w:r>
      <w:r w:rsidR="00740C8D">
        <w:rPr>
          <w:rFonts w:ascii="Times New Roman" w:hAnsi="Times New Roman"/>
          <w:color w:val="auto"/>
          <w:sz w:val="28"/>
          <w:szCs w:val="28"/>
        </w:rPr>
        <w:tab/>
      </w:r>
      <w:r w:rsidRPr="00740C8D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Pr="00740C8D">
        <w:rPr>
          <w:rFonts w:ascii="Times New Roman" w:hAnsi="Times New Roman"/>
          <w:sz w:val="28"/>
          <w:szCs w:val="28"/>
        </w:rPr>
        <w:t>№ 3-1</w:t>
      </w:r>
      <w:r w:rsidR="007065F6" w:rsidRPr="00740C8D">
        <w:rPr>
          <w:rFonts w:ascii="Times New Roman" w:hAnsi="Times New Roman"/>
          <w:sz w:val="28"/>
          <w:szCs w:val="28"/>
        </w:rPr>
        <w:t>23</w:t>
      </w:r>
      <w:r w:rsidRPr="00740C8D">
        <w:rPr>
          <w:rFonts w:ascii="Times New Roman" w:hAnsi="Times New Roman"/>
          <w:sz w:val="28"/>
          <w:szCs w:val="28"/>
        </w:rPr>
        <w:t>/2025(2</w:t>
      </w:r>
      <w:r w:rsidR="007065F6" w:rsidRPr="00740C8D">
        <w:rPr>
          <w:rFonts w:ascii="Times New Roman" w:hAnsi="Times New Roman"/>
          <w:sz w:val="28"/>
          <w:szCs w:val="28"/>
        </w:rPr>
        <w:t>42</w:t>
      </w:r>
      <w:r w:rsidRPr="00740C8D">
        <w:rPr>
          <w:rFonts w:ascii="Times New Roman" w:hAnsi="Times New Roman"/>
          <w:sz w:val="28"/>
          <w:szCs w:val="28"/>
        </w:rPr>
        <w:t>/25)</w:t>
      </w:r>
    </w:p>
    <w:p w:rsidR="009C033F" w:rsidRPr="00740C8D" w:rsidRDefault="00740C8D" w:rsidP="00740C8D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065F6" w:rsidRPr="00740C8D">
        <w:rPr>
          <w:rFonts w:ascii="Times New Roman" w:hAnsi="Times New Roman"/>
          <w:sz w:val="28"/>
          <w:szCs w:val="28"/>
        </w:rPr>
        <w:t xml:space="preserve"> вересня</w:t>
      </w:r>
      <w:r w:rsidR="009C033F" w:rsidRPr="00740C8D">
        <w:rPr>
          <w:rFonts w:ascii="Times New Roman" w:hAnsi="Times New Roman"/>
          <w:sz w:val="28"/>
          <w:szCs w:val="28"/>
        </w:rPr>
        <w:t xml:space="preserve"> 2025 року</w:t>
      </w:r>
    </w:p>
    <w:p w:rsidR="009C033F" w:rsidRPr="00740C8D" w:rsidRDefault="009C033F" w:rsidP="00740C8D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740C8D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C5505F" w:rsidRPr="00740C8D">
        <w:rPr>
          <w:rFonts w:ascii="Times New Roman" w:hAnsi="Times New Roman"/>
          <w:color w:val="auto"/>
          <w:sz w:val="28"/>
          <w:szCs w:val="28"/>
        </w:rPr>
        <w:t>24</w:t>
      </w:r>
      <w:r w:rsidRPr="00740C8D">
        <w:rPr>
          <w:rFonts w:ascii="Times New Roman" w:hAnsi="Times New Roman"/>
          <w:color w:val="auto"/>
          <w:sz w:val="28"/>
          <w:szCs w:val="28"/>
        </w:rPr>
        <w:t>-у(ІІ)/2025</w:t>
      </w:r>
    </w:p>
    <w:p w:rsidR="009C033F" w:rsidRPr="00740C8D" w:rsidRDefault="009C033F" w:rsidP="00740C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33F" w:rsidRPr="00740C8D" w:rsidRDefault="009C033F" w:rsidP="00740C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40C8D">
        <w:rPr>
          <w:rFonts w:ascii="Times New Roman" w:hAnsi="Times New Roman"/>
          <w:sz w:val="28"/>
          <w:szCs w:val="28"/>
        </w:rPr>
        <w:t xml:space="preserve">Другий сенат Конституційного Суду України у </w:t>
      </w:r>
      <w:r w:rsidR="00A740F0">
        <w:rPr>
          <w:rFonts w:ascii="Times New Roman" w:hAnsi="Times New Roman"/>
          <w:sz w:val="28"/>
          <w:szCs w:val="28"/>
        </w:rPr>
        <w:t xml:space="preserve">такому </w:t>
      </w:r>
      <w:r w:rsidRPr="00740C8D">
        <w:rPr>
          <w:rFonts w:ascii="Times New Roman" w:hAnsi="Times New Roman"/>
          <w:sz w:val="28"/>
          <w:szCs w:val="28"/>
        </w:rPr>
        <w:t>складі:</w:t>
      </w:r>
    </w:p>
    <w:p w:rsidR="009C033F" w:rsidRPr="00740C8D" w:rsidRDefault="009C033F" w:rsidP="00740C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40F0" w:rsidRPr="00886928" w:rsidRDefault="00A740F0" w:rsidP="00A740F0">
      <w:pPr>
        <w:pStyle w:val="ab"/>
        <w:ind w:firstLine="567"/>
        <w:rPr>
          <w:b w:val="0"/>
          <w:szCs w:val="28"/>
        </w:rPr>
      </w:pPr>
      <w:r w:rsidRPr="00886928">
        <w:rPr>
          <w:b w:val="0"/>
          <w:szCs w:val="28"/>
        </w:rPr>
        <w:t>Юровська Галина Валентинівна</w:t>
      </w:r>
      <w:r>
        <w:rPr>
          <w:b w:val="0"/>
          <w:szCs w:val="28"/>
        </w:rPr>
        <w:t xml:space="preserve"> </w:t>
      </w:r>
      <w:r w:rsidRPr="00886928">
        <w:rPr>
          <w:b w:val="0"/>
          <w:szCs w:val="28"/>
        </w:rPr>
        <w:t>–</w:t>
      </w:r>
      <w:r w:rsidRPr="00886928">
        <w:rPr>
          <w:szCs w:val="28"/>
        </w:rPr>
        <w:t xml:space="preserve"> </w:t>
      </w:r>
      <w:r w:rsidRPr="00886928">
        <w:rPr>
          <w:b w:val="0"/>
          <w:szCs w:val="28"/>
        </w:rPr>
        <w:t>головуючий,</w:t>
      </w:r>
      <w:r>
        <w:rPr>
          <w:b w:val="0"/>
          <w:szCs w:val="28"/>
        </w:rPr>
        <w:t xml:space="preserve"> </w:t>
      </w:r>
      <w:r w:rsidRPr="00886928">
        <w:rPr>
          <w:b w:val="0"/>
          <w:szCs w:val="28"/>
        </w:rPr>
        <w:t>доповідач</w:t>
      </w:r>
      <w:r>
        <w:rPr>
          <w:b w:val="0"/>
          <w:szCs w:val="28"/>
        </w:rPr>
        <w:t>,</w:t>
      </w:r>
    </w:p>
    <w:p w:rsidR="00F52AFE" w:rsidRPr="00886928" w:rsidRDefault="00F52AFE" w:rsidP="00F52AFE">
      <w:pPr>
        <w:pStyle w:val="ab"/>
        <w:ind w:firstLine="567"/>
        <w:rPr>
          <w:b w:val="0"/>
          <w:szCs w:val="28"/>
        </w:rPr>
      </w:pPr>
      <w:proofErr w:type="spellStart"/>
      <w:r w:rsidRPr="00886928">
        <w:rPr>
          <w:b w:val="0"/>
          <w:szCs w:val="28"/>
        </w:rPr>
        <w:t>Водяннік</w:t>
      </w:r>
      <w:bookmarkStart w:id="0" w:name="_GoBack"/>
      <w:bookmarkEnd w:id="0"/>
      <w:r w:rsidRPr="00886928">
        <w:rPr>
          <w:b w:val="0"/>
          <w:szCs w:val="28"/>
        </w:rPr>
        <w:t>ов</w:t>
      </w:r>
      <w:proofErr w:type="spellEnd"/>
      <w:r w:rsidRPr="00886928">
        <w:rPr>
          <w:b w:val="0"/>
          <w:szCs w:val="28"/>
        </w:rPr>
        <w:t xml:space="preserve"> Олександр Юрійович,</w:t>
      </w:r>
    </w:p>
    <w:p w:rsidR="00A740F0" w:rsidRPr="00886928" w:rsidRDefault="00A740F0" w:rsidP="00A740F0">
      <w:pPr>
        <w:pStyle w:val="ab"/>
        <w:ind w:firstLine="567"/>
        <w:rPr>
          <w:b w:val="0"/>
          <w:szCs w:val="28"/>
        </w:rPr>
      </w:pPr>
      <w:proofErr w:type="spellStart"/>
      <w:r w:rsidRPr="00886928">
        <w:rPr>
          <w:b w:val="0"/>
          <w:szCs w:val="28"/>
        </w:rPr>
        <w:t>Городовенко</w:t>
      </w:r>
      <w:proofErr w:type="spellEnd"/>
      <w:r w:rsidRPr="00886928">
        <w:rPr>
          <w:b w:val="0"/>
          <w:szCs w:val="28"/>
        </w:rPr>
        <w:t xml:space="preserve"> Віктор Валентинович,</w:t>
      </w:r>
    </w:p>
    <w:p w:rsidR="00A740F0" w:rsidRPr="00886928" w:rsidRDefault="00A740F0" w:rsidP="00A740F0">
      <w:pPr>
        <w:pStyle w:val="ab"/>
        <w:ind w:firstLine="567"/>
        <w:rPr>
          <w:b w:val="0"/>
          <w:szCs w:val="28"/>
        </w:rPr>
      </w:pPr>
      <w:proofErr w:type="spellStart"/>
      <w:r w:rsidRPr="00886928">
        <w:rPr>
          <w:b w:val="0"/>
          <w:szCs w:val="28"/>
        </w:rPr>
        <w:t>Лемак</w:t>
      </w:r>
      <w:proofErr w:type="spellEnd"/>
      <w:r w:rsidRPr="00886928">
        <w:rPr>
          <w:b w:val="0"/>
          <w:szCs w:val="28"/>
        </w:rPr>
        <w:t xml:space="preserve"> Василь Васильович‚</w:t>
      </w:r>
    </w:p>
    <w:p w:rsidR="00A740F0" w:rsidRPr="00886928" w:rsidRDefault="00A740F0" w:rsidP="00A740F0">
      <w:pPr>
        <w:pStyle w:val="ab"/>
        <w:ind w:firstLine="567"/>
        <w:rPr>
          <w:b w:val="0"/>
          <w:szCs w:val="28"/>
        </w:rPr>
      </w:pPr>
      <w:r w:rsidRPr="00886928">
        <w:rPr>
          <w:b w:val="0"/>
          <w:szCs w:val="28"/>
        </w:rPr>
        <w:t>Первомайський Олег Олексійович,</w:t>
      </w:r>
    </w:p>
    <w:p w:rsidR="00A740F0" w:rsidRPr="00886928" w:rsidRDefault="00A740F0" w:rsidP="00A740F0">
      <w:pPr>
        <w:pStyle w:val="ab"/>
        <w:ind w:firstLine="567"/>
        <w:rPr>
          <w:b w:val="0"/>
          <w:szCs w:val="28"/>
        </w:rPr>
      </w:pPr>
      <w:r w:rsidRPr="00886928">
        <w:rPr>
          <w:b w:val="0"/>
          <w:szCs w:val="28"/>
        </w:rPr>
        <w:t>Різник Сергій Васильович,</w:t>
      </w:r>
    </w:p>
    <w:p w:rsidR="009C033F" w:rsidRPr="00740C8D" w:rsidRDefault="009C033F" w:rsidP="00740C8D">
      <w:pPr>
        <w:pStyle w:val="a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33F" w:rsidRPr="00740C8D" w:rsidRDefault="009C033F" w:rsidP="00740C8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C8D">
        <w:rPr>
          <w:rFonts w:ascii="Times New Roman" w:hAnsi="Times New Roman"/>
          <w:color w:val="auto"/>
          <w:sz w:val="28"/>
          <w:szCs w:val="28"/>
        </w:rPr>
        <w:t xml:space="preserve">розглянув на засіданні питання про форму розгляду справи за конституційною скаргою </w:t>
      </w:r>
      <w:proofErr w:type="spellStart"/>
      <w:r w:rsidR="007065F6" w:rsidRPr="00740C8D">
        <w:rPr>
          <w:rFonts w:ascii="Times New Roman" w:hAnsi="Times New Roman"/>
          <w:bCs/>
          <w:color w:val="070607"/>
          <w:sz w:val="28"/>
          <w:szCs w:val="28"/>
        </w:rPr>
        <w:t>Войтевич</w:t>
      </w:r>
      <w:proofErr w:type="spellEnd"/>
      <w:r w:rsidR="007065F6" w:rsidRPr="00740C8D">
        <w:rPr>
          <w:rFonts w:ascii="Times New Roman" w:hAnsi="Times New Roman"/>
          <w:bCs/>
          <w:color w:val="070607"/>
          <w:sz w:val="28"/>
          <w:szCs w:val="28"/>
        </w:rPr>
        <w:t xml:space="preserve"> Раїси Миколаївни</w:t>
      </w:r>
      <w:r w:rsidRPr="00740C8D">
        <w:rPr>
          <w:rFonts w:ascii="Times New Roman" w:hAnsi="Times New Roman"/>
          <w:bCs/>
          <w:color w:val="070607"/>
          <w:sz w:val="28"/>
          <w:szCs w:val="28"/>
        </w:rPr>
        <w:t xml:space="preserve"> щодо відповідності Конституції України (конституційності) статті 45 Закону України „Про Державний бюджет України на 2025 рік“.</w:t>
      </w:r>
    </w:p>
    <w:p w:rsidR="00740C8D" w:rsidRDefault="00740C8D" w:rsidP="00740C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033F" w:rsidRPr="00740C8D" w:rsidRDefault="009C033F" w:rsidP="00740C8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C8D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proofErr w:type="spellStart"/>
      <w:r w:rsidRPr="00740C8D">
        <w:rPr>
          <w:rFonts w:ascii="Times New Roman" w:hAnsi="Times New Roman"/>
          <w:sz w:val="28"/>
          <w:szCs w:val="28"/>
        </w:rPr>
        <w:t>Юровську</w:t>
      </w:r>
      <w:proofErr w:type="spellEnd"/>
      <w:r w:rsidRPr="00740C8D">
        <w:rPr>
          <w:rFonts w:ascii="Times New Roman" w:hAnsi="Times New Roman"/>
          <w:sz w:val="28"/>
          <w:szCs w:val="28"/>
        </w:rPr>
        <w:t xml:space="preserve"> Г.В. та дослідивши матеріали справи, Другий сенат Конституційного Суду України</w:t>
      </w:r>
    </w:p>
    <w:p w:rsidR="009C033F" w:rsidRPr="00740C8D" w:rsidRDefault="009C033F" w:rsidP="00740C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033F" w:rsidRPr="00740C8D" w:rsidRDefault="009C033F" w:rsidP="00740C8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C8D">
        <w:rPr>
          <w:rFonts w:ascii="Times New Roman" w:hAnsi="Times New Roman"/>
          <w:b/>
          <w:sz w:val="28"/>
          <w:szCs w:val="28"/>
        </w:rPr>
        <w:t>у с т а н о в и в:</w:t>
      </w:r>
    </w:p>
    <w:p w:rsidR="009C033F" w:rsidRPr="00740C8D" w:rsidRDefault="009C033F" w:rsidP="00740C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033F" w:rsidRPr="00740C8D" w:rsidRDefault="009C033F" w:rsidP="00740C8D">
      <w:pPr>
        <w:spacing w:line="36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40C8D">
        <w:rPr>
          <w:rFonts w:ascii="Times New Roman" w:hAnsi="Times New Roman"/>
          <w:sz w:val="28"/>
          <w:szCs w:val="28"/>
        </w:rPr>
        <w:t xml:space="preserve">1. До Конституційного Суду України звернулася </w:t>
      </w:r>
      <w:proofErr w:type="spellStart"/>
      <w:r w:rsidR="007065F6" w:rsidRPr="00740C8D">
        <w:rPr>
          <w:rFonts w:ascii="Times New Roman" w:hAnsi="Times New Roman"/>
          <w:sz w:val="28"/>
          <w:szCs w:val="28"/>
        </w:rPr>
        <w:t>Войтевич</w:t>
      </w:r>
      <w:proofErr w:type="spellEnd"/>
      <w:r w:rsidR="007065F6" w:rsidRPr="00740C8D">
        <w:rPr>
          <w:rFonts w:ascii="Times New Roman" w:hAnsi="Times New Roman"/>
          <w:sz w:val="28"/>
          <w:szCs w:val="28"/>
        </w:rPr>
        <w:t xml:space="preserve"> Р.М</w:t>
      </w:r>
      <w:r w:rsidRPr="00740C8D">
        <w:rPr>
          <w:rFonts w:ascii="Times New Roman" w:hAnsi="Times New Roman"/>
          <w:sz w:val="28"/>
          <w:szCs w:val="28"/>
        </w:rPr>
        <w:t>. із клопотанням перевірити на відповідність частині третій статті 22,</w:t>
      </w:r>
      <w:r w:rsidR="00740C8D">
        <w:rPr>
          <w:rFonts w:ascii="Times New Roman" w:hAnsi="Times New Roman"/>
          <w:sz w:val="28"/>
          <w:szCs w:val="28"/>
        </w:rPr>
        <w:br/>
      </w:r>
      <w:r w:rsidRPr="00740C8D">
        <w:rPr>
          <w:rFonts w:ascii="Times New Roman" w:hAnsi="Times New Roman"/>
          <w:sz w:val="28"/>
          <w:szCs w:val="28"/>
        </w:rPr>
        <w:t xml:space="preserve">частинам першій, другій статті 24, частині першій статті 46, частині першій статті 55, частині першій статті 58 </w:t>
      </w:r>
      <w:r w:rsidRPr="00740C8D">
        <w:rPr>
          <w:rFonts w:ascii="Times New Roman" w:eastAsia="Calibri" w:hAnsi="Times New Roman"/>
          <w:sz w:val="28"/>
          <w:szCs w:val="28"/>
        </w:rPr>
        <w:t xml:space="preserve">Конституції України (конституційність) </w:t>
      </w:r>
      <w:r w:rsidRPr="00740C8D">
        <w:rPr>
          <w:rFonts w:ascii="Times New Roman" w:hAnsi="Times New Roman"/>
          <w:bCs/>
          <w:color w:val="070607"/>
          <w:sz w:val="28"/>
          <w:szCs w:val="28"/>
        </w:rPr>
        <w:t>статтю 45 Закону України „Про Державний бюджет України на 2025 рік“</w:t>
      </w:r>
      <w:r w:rsidR="00740C8D">
        <w:rPr>
          <w:rFonts w:ascii="Times New Roman" w:hAnsi="Times New Roman"/>
          <w:bCs/>
          <w:color w:val="070607"/>
          <w:sz w:val="28"/>
          <w:szCs w:val="28"/>
        </w:rPr>
        <w:br/>
      </w:r>
      <w:r w:rsidRPr="00740C8D">
        <w:rPr>
          <w:rFonts w:ascii="Times New Roman" w:hAnsi="Times New Roman"/>
          <w:bCs/>
          <w:color w:val="070607"/>
          <w:sz w:val="28"/>
          <w:szCs w:val="28"/>
        </w:rPr>
        <w:t>від 19 листопада 2024 року № 4059–ІХ</w:t>
      </w:r>
      <w:r w:rsidRPr="00740C8D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:rsidR="009C033F" w:rsidRPr="00740C8D" w:rsidRDefault="009C033F" w:rsidP="00740C8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C8D">
        <w:rPr>
          <w:rFonts w:ascii="Times New Roman" w:hAnsi="Times New Roman"/>
          <w:sz w:val="28"/>
          <w:szCs w:val="28"/>
        </w:rPr>
        <w:lastRenderedPageBreak/>
        <w:t xml:space="preserve">2. Перша колегія суддів Другого сенату Конституційного Суду України Ухвалою від </w:t>
      </w:r>
      <w:r w:rsidR="00EC665C" w:rsidRPr="00740C8D">
        <w:rPr>
          <w:rFonts w:ascii="Times New Roman" w:hAnsi="Times New Roman"/>
          <w:sz w:val="28"/>
          <w:szCs w:val="28"/>
          <w:lang w:val="ru-RU"/>
        </w:rPr>
        <w:t xml:space="preserve">12 </w:t>
      </w:r>
      <w:r w:rsidR="00EC665C" w:rsidRPr="00740C8D">
        <w:rPr>
          <w:rFonts w:ascii="Times New Roman" w:hAnsi="Times New Roman"/>
          <w:sz w:val="28"/>
          <w:szCs w:val="28"/>
        </w:rPr>
        <w:t>серпня</w:t>
      </w:r>
      <w:r w:rsidRPr="00740C8D">
        <w:rPr>
          <w:rFonts w:ascii="Times New Roman" w:hAnsi="Times New Roman"/>
          <w:sz w:val="28"/>
          <w:szCs w:val="28"/>
        </w:rPr>
        <w:t xml:space="preserve"> 2025 року відкрила конституційне провадження у цій справі.</w:t>
      </w:r>
    </w:p>
    <w:p w:rsidR="009C033F" w:rsidRPr="00740C8D" w:rsidRDefault="009C033F" w:rsidP="00740C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033F" w:rsidRPr="00740C8D" w:rsidRDefault="009C033F" w:rsidP="00740C8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C8D">
        <w:rPr>
          <w:rFonts w:ascii="Times New Roman" w:hAnsi="Times New Roman"/>
          <w:sz w:val="28"/>
          <w:szCs w:val="28"/>
        </w:rPr>
        <w:t>3. Другий сенат Конституційного Суду України вважає за доцільне розглянути цю справу на своєму пленарному засіданні у формі письмового провадження.</w:t>
      </w:r>
    </w:p>
    <w:p w:rsidR="009C033F" w:rsidRPr="00740C8D" w:rsidRDefault="009C033F" w:rsidP="00740C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033F" w:rsidRPr="00740C8D" w:rsidRDefault="009C033F" w:rsidP="00740C8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C8D">
        <w:rPr>
          <w:rFonts w:ascii="Times New Roman" w:hAnsi="Times New Roman"/>
          <w:sz w:val="28"/>
          <w:szCs w:val="28"/>
        </w:rPr>
        <w:t>Ураховуючи викладене та керуючись статтею 153 Конституції України, на підставі статей 7, 32, 36, 61, 64, 65, 67, 86 Закону України „Про Конституційний Суд України“, відповідно до § 49, § 54 Регламенту Конституційного Суду України Другий сенат Конституційного Суду України</w:t>
      </w:r>
    </w:p>
    <w:p w:rsidR="009C033F" w:rsidRPr="00740C8D" w:rsidRDefault="009C033F" w:rsidP="00740C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033F" w:rsidRPr="00740C8D" w:rsidRDefault="009C033F" w:rsidP="00180C4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C8D">
        <w:rPr>
          <w:rFonts w:ascii="Times New Roman" w:hAnsi="Times New Roman"/>
          <w:b/>
          <w:sz w:val="28"/>
          <w:szCs w:val="28"/>
        </w:rPr>
        <w:t>п о с т а н о в и в :</w:t>
      </w:r>
    </w:p>
    <w:p w:rsidR="009C033F" w:rsidRPr="00740C8D" w:rsidRDefault="009C033F" w:rsidP="00740C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033F" w:rsidRDefault="009C033F" w:rsidP="00740C8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C8D">
        <w:rPr>
          <w:rFonts w:ascii="Times New Roman" w:hAnsi="Times New Roman"/>
          <w:sz w:val="28"/>
          <w:szCs w:val="28"/>
        </w:rPr>
        <w:t xml:space="preserve">розглянути справу за конституційною скаргою </w:t>
      </w:r>
      <w:proofErr w:type="spellStart"/>
      <w:r w:rsidR="007065F6" w:rsidRPr="00740C8D">
        <w:rPr>
          <w:rFonts w:ascii="Times New Roman" w:hAnsi="Times New Roman"/>
          <w:bCs/>
          <w:color w:val="070607"/>
          <w:sz w:val="28"/>
          <w:szCs w:val="28"/>
        </w:rPr>
        <w:t>Войтевич</w:t>
      </w:r>
      <w:proofErr w:type="spellEnd"/>
      <w:r w:rsidR="007065F6" w:rsidRPr="00740C8D">
        <w:rPr>
          <w:rFonts w:ascii="Times New Roman" w:hAnsi="Times New Roman"/>
          <w:bCs/>
          <w:color w:val="070607"/>
          <w:sz w:val="28"/>
          <w:szCs w:val="28"/>
        </w:rPr>
        <w:t xml:space="preserve"> Раїси Миколаївни</w:t>
      </w:r>
      <w:r w:rsidRPr="00740C8D">
        <w:rPr>
          <w:rFonts w:ascii="Times New Roman" w:hAnsi="Times New Roman"/>
          <w:bCs/>
          <w:color w:val="070607"/>
          <w:sz w:val="28"/>
          <w:szCs w:val="28"/>
        </w:rPr>
        <w:t xml:space="preserve"> щодо відповідності Конституції України (конституційності) статті 45 Закону України „Про Державний бюджет України на 2025 рік“ </w:t>
      </w:r>
      <w:r w:rsidRPr="00740C8D">
        <w:rPr>
          <w:rFonts w:ascii="Times New Roman" w:hAnsi="Times New Roman"/>
          <w:sz w:val="28"/>
          <w:szCs w:val="28"/>
        </w:rPr>
        <w:t>на своєму пленарному засіданні у формі письмового провадження.</w:t>
      </w:r>
    </w:p>
    <w:p w:rsidR="00740C8D" w:rsidRDefault="00740C8D" w:rsidP="00740C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0C8D" w:rsidRDefault="00740C8D" w:rsidP="00740C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0C8D" w:rsidRDefault="00740C8D" w:rsidP="00740C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4647" w:rsidRPr="005C012D" w:rsidRDefault="00484647" w:rsidP="00484647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012D">
        <w:rPr>
          <w:rFonts w:ascii="Times New Roman" w:hAnsi="Times New Roman"/>
          <w:b/>
          <w:caps/>
          <w:sz w:val="28"/>
          <w:szCs w:val="28"/>
        </w:rPr>
        <w:t>Другий сенат</w:t>
      </w:r>
    </w:p>
    <w:p w:rsidR="00740C8D" w:rsidRDefault="00484647" w:rsidP="00484647">
      <w:pPr>
        <w:ind w:left="4254"/>
        <w:jc w:val="center"/>
        <w:rPr>
          <w:sz w:val="28"/>
          <w:szCs w:val="28"/>
        </w:rPr>
      </w:pPr>
      <w:r w:rsidRPr="005C012D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740C8D" w:rsidSect="00740C8D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8D" w:rsidRDefault="00740C8D" w:rsidP="00740C8D">
      <w:r>
        <w:separator/>
      </w:r>
    </w:p>
  </w:endnote>
  <w:endnote w:type="continuationSeparator" w:id="0">
    <w:p w:rsidR="00740C8D" w:rsidRDefault="00740C8D" w:rsidP="0074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8D" w:rsidRPr="00740C8D" w:rsidRDefault="00740C8D">
    <w:pPr>
      <w:pStyle w:val="a7"/>
      <w:rPr>
        <w:rFonts w:ascii="Times New Roman" w:hAnsi="Times New Roman"/>
        <w:sz w:val="10"/>
        <w:szCs w:val="10"/>
      </w:rPr>
    </w:pPr>
    <w:r w:rsidRPr="00740C8D">
      <w:rPr>
        <w:rFonts w:ascii="Times New Roman" w:hAnsi="Times New Roman"/>
        <w:sz w:val="10"/>
        <w:szCs w:val="10"/>
      </w:rPr>
      <w:fldChar w:fldCharType="begin"/>
    </w:r>
    <w:r w:rsidRPr="00740C8D">
      <w:rPr>
        <w:rFonts w:ascii="Times New Roman" w:hAnsi="Times New Roman"/>
        <w:sz w:val="10"/>
        <w:szCs w:val="10"/>
      </w:rPr>
      <w:instrText xml:space="preserve"> FILENAME \p \* MERGEFORMAT </w:instrText>
    </w:r>
    <w:r w:rsidRPr="00740C8D">
      <w:rPr>
        <w:rFonts w:ascii="Times New Roman" w:hAnsi="Times New Roman"/>
        <w:sz w:val="10"/>
        <w:szCs w:val="10"/>
      </w:rPr>
      <w:fldChar w:fldCharType="separate"/>
    </w:r>
    <w:r w:rsidR="00F52AFE">
      <w:rPr>
        <w:rFonts w:ascii="Times New Roman" w:hAnsi="Times New Roman"/>
        <w:noProof/>
        <w:sz w:val="10"/>
        <w:szCs w:val="10"/>
      </w:rPr>
      <w:t>S:\Mashburo\2025\Suddi\Uhvala senata\II senat\21.docx</w:t>
    </w:r>
    <w:r w:rsidRPr="00740C8D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8D" w:rsidRPr="00740C8D" w:rsidRDefault="00740C8D">
    <w:pPr>
      <w:pStyle w:val="a7"/>
      <w:rPr>
        <w:rFonts w:ascii="Times New Roman" w:hAnsi="Times New Roman"/>
        <w:sz w:val="10"/>
        <w:szCs w:val="10"/>
      </w:rPr>
    </w:pPr>
    <w:r w:rsidRPr="00740C8D">
      <w:rPr>
        <w:rFonts w:ascii="Times New Roman" w:hAnsi="Times New Roman"/>
        <w:sz w:val="10"/>
        <w:szCs w:val="10"/>
      </w:rPr>
      <w:fldChar w:fldCharType="begin"/>
    </w:r>
    <w:r w:rsidRPr="00740C8D">
      <w:rPr>
        <w:rFonts w:ascii="Times New Roman" w:hAnsi="Times New Roman"/>
        <w:sz w:val="10"/>
        <w:szCs w:val="10"/>
      </w:rPr>
      <w:instrText xml:space="preserve"> FILENAME \p \* MERGEFORMAT </w:instrText>
    </w:r>
    <w:r w:rsidRPr="00740C8D">
      <w:rPr>
        <w:rFonts w:ascii="Times New Roman" w:hAnsi="Times New Roman"/>
        <w:sz w:val="10"/>
        <w:szCs w:val="10"/>
      </w:rPr>
      <w:fldChar w:fldCharType="separate"/>
    </w:r>
    <w:r w:rsidR="00F52AFE">
      <w:rPr>
        <w:rFonts w:ascii="Times New Roman" w:hAnsi="Times New Roman"/>
        <w:noProof/>
        <w:sz w:val="10"/>
        <w:szCs w:val="10"/>
      </w:rPr>
      <w:t>S:\Mashburo\2025\Suddi\Uhvala senata\II senat\21.docx</w:t>
    </w:r>
    <w:r w:rsidRPr="00740C8D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8D" w:rsidRDefault="00740C8D" w:rsidP="00740C8D">
      <w:r>
        <w:separator/>
      </w:r>
    </w:p>
  </w:footnote>
  <w:footnote w:type="continuationSeparator" w:id="0">
    <w:p w:rsidR="00740C8D" w:rsidRDefault="00740C8D" w:rsidP="0074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840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40C8D" w:rsidRPr="00740C8D" w:rsidRDefault="00740C8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740C8D">
          <w:rPr>
            <w:rFonts w:ascii="Times New Roman" w:hAnsi="Times New Roman"/>
            <w:sz w:val="28"/>
            <w:szCs w:val="28"/>
          </w:rPr>
          <w:fldChar w:fldCharType="begin"/>
        </w:r>
        <w:r w:rsidRPr="00740C8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0C8D">
          <w:rPr>
            <w:rFonts w:ascii="Times New Roman" w:hAnsi="Times New Roman"/>
            <w:sz w:val="28"/>
            <w:szCs w:val="28"/>
          </w:rPr>
          <w:fldChar w:fldCharType="separate"/>
        </w:r>
        <w:r w:rsidR="00F52AFE">
          <w:rPr>
            <w:rFonts w:ascii="Times New Roman" w:hAnsi="Times New Roman"/>
            <w:noProof/>
            <w:sz w:val="28"/>
            <w:szCs w:val="28"/>
          </w:rPr>
          <w:t>2</w:t>
        </w:r>
        <w:r w:rsidRPr="00740C8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3F"/>
    <w:rsid w:val="0002337C"/>
    <w:rsid w:val="00180C4A"/>
    <w:rsid w:val="00484647"/>
    <w:rsid w:val="007065F6"/>
    <w:rsid w:val="00740C8D"/>
    <w:rsid w:val="009C033F"/>
    <w:rsid w:val="00A740F0"/>
    <w:rsid w:val="00C5505F"/>
    <w:rsid w:val="00E70231"/>
    <w:rsid w:val="00EC665C"/>
    <w:rsid w:val="00F52AFE"/>
    <w:rsid w:val="00F6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7AA3E-8BD9-4D8B-A78E-49326E5D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33F"/>
    <w:pPr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33F"/>
    <w:pPr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74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0C8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40C8D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40C8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40C8D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0C4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80C4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b">
    <w:name w:val="Body Text Indent"/>
    <w:basedOn w:val="a"/>
    <w:link w:val="ac"/>
    <w:rsid w:val="00A740F0"/>
    <w:pPr>
      <w:ind w:firstLine="720"/>
      <w:jc w:val="both"/>
    </w:pPr>
    <w:rPr>
      <w:rFonts w:ascii="Times New Roman" w:hAnsi="Times New Roman"/>
      <w:b/>
      <w:color w:val="auto"/>
      <w:sz w:val="28"/>
      <w:szCs w:val="20"/>
    </w:rPr>
  </w:style>
  <w:style w:type="character" w:customStyle="1" w:styleId="ac">
    <w:name w:val="Основний текст з відступом Знак"/>
    <w:basedOn w:val="a0"/>
    <w:link w:val="ab"/>
    <w:rsid w:val="00A740F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Потаніна</dc:creator>
  <cp:keywords/>
  <dc:description/>
  <cp:lastModifiedBy>Валентина М. Поліщук</cp:lastModifiedBy>
  <cp:revision>7</cp:revision>
  <cp:lastPrinted>2025-09-11T05:15:00Z</cp:lastPrinted>
  <dcterms:created xsi:type="dcterms:W3CDTF">2025-09-09T11:00:00Z</dcterms:created>
  <dcterms:modified xsi:type="dcterms:W3CDTF">2025-09-11T05:17:00Z</dcterms:modified>
</cp:coreProperties>
</file>