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8D" w:rsidRDefault="00E05B8D" w:rsidP="00E05B8D">
      <w:pPr>
        <w:tabs>
          <w:tab w:val="right" w:pos="9639"/>
        </w:tabs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E05B8D" w:rsidRDefault="00E05B8D" w:rsidP="00E05B8D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E05B8D" w:rsidRDefault="00E05B8D" w:rsidP="00E05B8D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E05B8D" w:rsidRDefault="00E05B8D" w:rsidP="00E05B8D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E05B8D" w:rsidRDefault="00E05B8D" w:rsidP="00E05B8D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E05B8D" w:rsidRDefault="00E05B8D" w:rsidP="00E05B8D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E05B8D" w:rsidRDefault="00E05B8D" w:rsidP="00E05B8D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0174A3" w:rsidRPr="002612CD" w:rsidRDefault="00CF38D6" w:rsidP="00E05B8D">
      <w:pPr>
        <w:spacing w:after="0" w:line="240" w:lineRule="auto"/>
        <w:jc w:val="both"/>
        <w:rPr>
          <w:rFonts w:cs="Times New Roman"/>
          <w:b/>
          <w:szCs w:val="28"/>
        </w:rPr>
      </w:pPr>
      <w:r w:rsidRPr="00C044F8">
        <w:rPr>
          <w:rFonts w:eastAsia="Times New Roman" w:cs="Times New Roman"/>
          <w:b/>
          <w:szCs w:val="28"/>
          <w:lang w:eastAsia="uk-UA"/>
        </w:rPr>
        <w:t>п</w:t>
      </w:r>
      <w:r w:rsidR="000174A3" w:rsidRPr="00C044F8">
        <w:rPr>
          <w:rFonts w:eastAsia="Times New Roman" w:cs="Times New Roman"/>
          <w:b/>
          <w:szCs w:val="28"/>
          <w:lang w:eastAsia="uk-UA"/>
        </w:rPr>
        <w:t>ро відмову у відкритті конституційного провадження</w:t>
      </w:r>
      <w:r w:rsidR="00C044F8" w:rsidRPr="00C044F8">
        <w:rPr>
          <w:rFonts w:eastAsia="Times New Roman" w:cs="Times New Roman"/>
          <w:b/>
          <w:szCs w:val="28"/>
          <w:lang w:eastAsia="uk-UA"/>
        </w:rPr>
        <w:t xml:space="preserve"> у справі за конституційною скаргою </w:t>
      </w:r>
      <w:r w:rsidR="004A1EB3" w:rsidRPr="002612CD">
        <w:rPr>
          <w:rFonts w:eastAsia="Times New Roman" w:cs="Times New Roman"/>
          <w:b/>
          <w:szCs w:val="28"/>
          <w:lang w:eastAsia="uk-UA"/>
        </w:rPr>
        <w:t>Клименка Віктора Григорі</w:t>
      </w:r>
      <w:r w:rsidR="00CF62FE" w:rsidRPr="002612CD">
        <w:rPr>
          <w:rFonts w:eastAsia="Times New Roman" w:cs="Times New Roman"/>
          <w:b/>
          <w:szCs w:val="28"/>
          <w:lang w:eastAsia="uk-UA"/>
        </w:rPr>
        <w:t>йо</w:t>
      </w:r>
      <w:r w:rsidR="004A1EB3" w:rsidRPr="002612CD">
        <w:rPr>
          <w:rFonts w:eastAsia="Times New Roman" w:cs="Times New Roman"/>
          <w:b/>
          <w:szCs w:val="28"/>
          <w:lang w:eastAsia="uk-UA"/>
        </w:rPr>
        <w:t xml:space="preserve">вича </w:t>
      </w:r>
      <w:r w:rsidR="00C044F8" w:rsidRPr="002612CD">
        <w:rPr>
          <w:rFonts w:cs="Times New Roman"/>
          <w:b/>
          <w:szCs w:val="28"/>
        </w:rPr>
        <w:t>щодо відповідн</w:t>
      </w:r>
      <w:r w:rsidR="0035370C" w:rsidRPr="002612CD">
        <w:rPr>
          <w:rFonts w:cs="Times New Roman"/>
          <w:b/>
          <w:szCs w:val="28"/>
        </w:rPr>
        <w:t>ості</w:t>
      </w:r>
      <w:r w:rsidR="00C044F8" w:rsidRPr="002612CD">
        <w:rPr>
          <w:rFonts w:cs="Times New Roman"/>
          <w:b/>
          <w:szCs w:val="28"/>
        </w:rPr>
        <w:t xml:space="preserve"> Конституції України (конституційн</w:t>
      </w:r>
      <w:r w:rsidR="0035370C" w:rsidRPr="002612CD">
        <w:rPr>
          <w:rFonts w:cs="Times New Roman"/>
          <w:b/>
          <w:szCs w:val="28"/>
        </w:rPr>
        <w:t>ості</w:t>
      </w:r>
      <w:r w:rsidR="00C044F8" w:rsidRPr="002612CD">
        <w:rPr>
          <w:rFonts w:cs="Times New Roman"/>
          <w:b/>
          <w:szCs w:val="28"/>
        </w:rPr>
        <w:t xml:space="preserve">) </w:t>
      </w:r>
      <w:r w:rsidR="004A1EB3" w:rsidRPr="002612CD">
        <w:rPr>
          <w:rFonts w:cs="Times New Roman"/>
          <w:b/>
          <w:szCs w:val="28"/>
        </w:rPr>
        <w:t>абзацу</w:t>
      </w:r>
      <w:r w:rsidR="004D6FBE" w:rsidRPr="002612CD">
        <w:rPr>
          <w:rFonts w:cs="Times New Roman"/>
          <w:b/>
          <w:szCs w:val="28"/>
        </w:rPr>
        <w:t xml:space="preserve"> першого пункту 4</w:t>
      </w:r>
      <w:r w:rsidR="004A1EB3" w:rsidRPr="002612CD">
        <w:rPr>
          <w:rFonts w:cs="Times New Roman"/>
          <w:b/>
          <w:szCs w:val="28"/>
          <w:vertAlign w:val="superscript"/>
        </w:rPr>
        <w:t>3</w:t>
      </w:r>
      <w:r w:rsidR="004A1EB3" w:rsidRPr="002612CD">
        <w:rPr>
          <w:rFonts w:cs="Times New Roman"/>
          <w:b/>
          <w:szCs w:val="28"/>
        </w:rPr>
        <w:t xml:space="preserve"> розділу XV „Прикі</w:t>
      </w:r>
      <w:r w:rsidR="00E05B8D">
        <w:rPr>
          <w:rFonts w:cs="Times New Roman"/>
          <w:b/>
          <w:szCs w:val="28"/>
        </w:rPr>
        <w:t>нцеві положення“ Закону України</w:t>
      </w:r>
      <w:r w:rsidR="00E05B8D">
        <w:rPr>
          <w:rFonts w:cs="Times New Roman"/>
          <w:b/>
          <w:szCs w:val="28"/>
        </w:rPr>
        <w:br/>
      </w:r>
      <w:r w:rsidR="004A1EB3" w:rsidRPr="002612CD">
        <w:rPr>
          <w:rFonts w:cs="Times New Roman"/>
          <w:b/>
          <w:szCs w:val="28"/>
        </w:rPr>
        <w:t>„Про загальнообов’язко</w:t>
      </w:r>
      <w:r w:rsidR="008509AB" w:rsidRPr="002612CD">
        <w:rPr>
          <w:rFonts w:cs="Times New Roman"/>
          <w:b/>
          <w:szCs w:val="28"/>
        </w:rPr>
        <w:t>ве</w:t>
      </w:r>
      <w:r w:rsidR="00B92F8E" w:rsidRPr="002612CD">
        <w:rPr>
          <w:rFonts w:cs="Times New Roman"/>
          <w:b/>
          <w:szCs w:val="28"/>
        </w:rPr>
        <w:t xml:space="preserve"> </w:t>
      </w:r>
      <w:r w:rsidR="004A1EB3" w:rsidRPr="002612CD">
        <w:rPr>
          <w:rFonts w:cs="Times New Roman"/>
          <w:b/>
          <w:szCs w:val="28"/>
        </w:rPr>
        <w:t>державне пенсійне</w:t>
      </w:r>
      <w:r w:rsidR="00B92F8E" w:rsidRPr="002612CD">
        <w:rPr>
          <w:rFonts w:cs="Times New Roman"/>
          <w:b/>
          <w:szCs w:val="28"/>
        </w:rPr>
        <w:t xml:space="preserve"> </w:t>
      </w:r>
      <w:r w:rsidR="004A1EB3" w:rsidRPr="002612CD">
        <w:rPr>
          <w:rFonts w:cs="Times New Roman"/>
          <w:b/>
          <w:szCs w:val="28"/>
        </w:rPr>
        <w:t>страхування“</w:t>
      </w:r>
      <w:r w:rsidR="008509AB" w:rsidRPr="002612CD">
        <w:rPr>
          <w:rFonts w:cs="Times New Roman"/>
          <w:b/>
          <w:szCs w:val="28"/>
        </w:rPr>
        <w:t>,</w:t>
      </w:r>
      <w:r w:rsidR="00F877E0" w:rsidRPr="002612CD">
        <w:rPr>
          <w:rFonts w:cs="Times New Roman"/>
          <w:b/>
          <w:szCs w:val="28"/>
        </w:rPr>
        <w:t xml:space="preserve"> окремого положення підпункту 27 пункту 19 розділу І </w:t>
      </w:r>
      <w:r w:rsidR="00CF62FE" w:rsidRPr="002612CD">
        <w:rPr>
          <w:rFonts w:cs="Times New Roman"/>
          <w:b/>
          <w:szCs w:val="28"/>
        </w:rPr>
        <w:t xml:space="preserve">Закону України </w:t>
      </w:r>
      <w:r w:rsidR="00F877E0" w:rsidRPr="002612CD">
        <w:rPr>
          <w:rFonts w:cs="Times New Roman"/>
          <w:b/>
          <w:szCs w:val="28"/>
        </w:rPr>
        <w:t>„Про внесення змін до деяких законодавчих актів України щодо підвищення пенсій“</w:t>
      </w:r>
      <w:r w:rsidR="00B92F8E" w:rsidRPr="002612CD">
        <w:rPr>
          <w:rFonts w:cs="Times New Roman"/>
          <w:b/>
          <w:szCs w:val="28"/>
        </w:rPr>
        <w:t xml:space="preserve"> </w:t>
      </w:r>
      <w:r w:rsidR="00E05B8D">
        <w:rPr>
          <w:rFonts w:cs="Times New Roman"/>
          <w:b/>
          <w:szCs w:val="28"/>
        </w:rPr>
        <w:br/>
      </w:r>
    </w:p>
    <w:p w:rsidR="00102226" w:rsidRDefault="000174A3" w:rsidP="00E05B8D">
      <w:pPr>
        <w:tabs>
          <w:tab w:val="right" w:pos="9639"/>
        </w:tabs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CF38D6">
        <w:rPr>
          <w:rFonts w:eastAsia="Times New Roman" w:cs="Times New Roman"/>
          <w:szCs w:val="28"/>
          <w:lang w:eastAsia="uk-UA"/>
        </w:rPr>
        <w:t>К и ї в</w:t>
      </w:r>
      <w:r w:rsidRPr="00CF38D6">
        <w:rPr>
          <w:rFonts w:eastAsia="Times New Roman" w:cs="Times New Roman"/>
          <w:szCs w:val="28"/>
          <w:lang w:eastAsia="uk-UA"/>
        </w:rPr>
        <w:tab/>
      </w:r>
      <w:r w:rsidR="000C72C7">
        <w:rPr>
          <w:rFonts w:eastAsia="Times New Roman" w:cs="Times New Roman"/>
          <w:szCs w:val="28"/>
          <w:lang w:eastAsia="uk-UA"/>
        </w:rPr>
        <w:t>Справа</w:t>
      </w:r>
      <w:r w:rsidR="0035370C">
        <w:rPr>
          <w:rFonts w:eastAsia="Times New Roman" w:cs="Times New Roman"/>
          <w:szCs w:val="28"/>
          <w:lang w:eastAsia="uk-UA"/>
        </w:rPr>
        <w:t xml:space="preserve"> № 3-</w:t>
      </w:r>
      <w:r w:rsidR="00F877E0">
        <w:rPr>
          <w:rFonts w:eastAsia="Times New Roman" w:cs="Times New Roman"/>
          <w:szCs w:val="28"/>
          <w:lang w:eastAsia="uk-UA"/>
        </w:rPr>
        <w:t>198</w:t>
      </w:r>
      <w:r w:rsidR="00A30B0C">
        <w:rPr>
          <w:rFonts w:eastAsia="Times New Roman" w:cs="Times New Roman"/>
          <w:szCs w:val="28"/>
          <w:lang w:eastAsia="uk-UA"/>
        </w:rPr>
        <w:t>/20</w:t>
      </w:r>
      <w:r w:rsidR="000C72C7">
        <w:rPr>
          <w:rFonts w:eastAsia="Times New Roman" w:cs="Times New Roman"/>
          <w:szCs w:val="28"/>
          <w:lang w:eastAsia="uk-UA"/>
        </w:rPr>
        <w:t>2</w:t>
      </w:r>
      <w:r w:rsidR="00B92F8E">
        <w:rPr>
          <w:rFonts w:eastAsia="Times New Roman" w:cs="Times New Roman"/>
          <w:szCs w:val="28"/>
          <w:lang w:eastAsia="uk-UA"/>
        </w:rPr>
        <w:t>4</w:t>
      </w:r>
      <w:r w:rsidR="000C72C7">
        <w:rPr>
          <w:rFonts w:eastAsia="Times New Roman" w:cs="Times New Roman"/>
          <w:szCs w:val="28"/>
          <w:lang w:eastAsia="uk-UA"/>
        </w:rPr>
        <w:t>(</w:t>
      </w:r>
      <w:r w:rsidR="00F877E0">
        <w:rPr>
          <w:rFonts w:eastAsia="Times New Roman" w:cs="Times New Roman"/>
          <w:szCs w:val="28"/>
          <w:lang w:eastAsia="uk-UA"/>
        </w:rPr>
        <w:t>398/24</w:t>
      </w:r>
      <w:r w:rsidR="00102226">
        <w:rPr>
          <w:rFonts w:eastAsia="Times New Roman" w:cs="Times New Roman"/>
          <w:szCs w:val="28"/>
          <w:lang w:eastAsia="uk-UA"/>
        </w:rPr>
        <w:t>)</w:t>
      </w:r>
    </w:p>
    <w:p w:rsidR="000174A3" w:rsidRPr="00CF38D6" w:rsidRDefault="00784281" w:rsidP="00E05B8D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>
        <w:t>4 грудня</w:t>
      </w:r>
      <w:r w:rsidR="003A1BD3">
        <w:rPr>
          <w:rFonts w:eastAsia="Times New Roman" w:cs="Times New Roman"/>
          <w:szCs w:val="28"/>
          <w:lang w:eastAsia="uk-UA"/>
        </w:rPr>
        <w:t xml:space="preserve"> 202</w:t>
      </w:r>
      <w:r w:rsidR="00F877E0">
        <w:rPr>
          <w:rFonts w:eastAsia="Times New Roman" w:cs="Times New Roman"/>
          <w:szCs w:val="28"/>
          <w:lang w:eastAsia="uk-UA"/>
        </w:rPr>
        <w:t>4</w:t>
      </w:r>
      <w:r w:rsidR="000174A3" w:rsidRPr="00CF38D6">
        <w:rPr>
          <w:rFonts w:eastAsia="Times New Roman" w:cs="Times New Roman"/>
          <w:szCs w:val="28"/>
          <w:lang w:eastAsia="uk-UA"/>
        </w:rPr>
        <w:t xml:space="preserve"> року</w:t>
      </w:r>
    </w:p>
    <w:p w:rsidR="000174A3" w:rsidRDefault="001515F8" w:rsidP="00E05B8D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CF38D6">
        <w:rPr>
          <w:rFonts w:eastAsia="Times New Roman" w:cs="Times New Roman"/>
          <w:szCs w:val="28"/>
          <w:lang w:eastAsia="uk-UA"/>
        </w:rPr>
        <w:t>№</w:t>
      </w:r>
      <w:r w:rsidR="0035370C">
        <w:rPr>
          <w:rFonts w:eastAsia="Times New Roman" w:cs="Times New Roman"/>
          <w:szCs w:val="28"/>
          <w:lang w:eastAsia="uk-UA"/>
        </w:rPr>
        <w:t xml:space="preserve"> </w:t>
      </w:r>
      <w:r w:rsidR="00031A4A">
        <w:rPr>
          <w:rFonts w:eastAsia="Times New Roman" w:cs="Times New Roman"/>
          <w:szCs w:val="28"/>
          <w:lang w:eastAsia="uk-UA"/>
        </w:rPr>
        <w:t>230</w:t>
      </w:r>
      <w:r w:rsidR="00F877E0">
        <w:rPr>
          <w:rFonts w:eastAsia="Times New Roman" w:cs="Times New Roman"/>
          <w:szCs w:val="28"/>
          <w:lang w:eastAsia="uk-UA"/>
        </w:rPr>
        <w:t>-3</w:t>
      </w:r>
      <w:r w:rsidR="00FE23E1">
        <w:rPr>
          <w:rFonts w:eastAsia="Times New Roman" w:cs="Times New Roman"/>
          <w:szCs w:val="28"/>
          <w:lang w:eastAsia="uk-UA"/>
        </w:rPr>
        <w:t>(І)/202</w:t>
      </w:r>
      <w:r w:rsidR="00F877E0">
        <w:rPr>
          <w:rFonts w:eastAsia="Times New Roman" w:cs="Times New Roman"/>
          <w:szCs w:val="28"/>
          <w:lang w:eastAsia="uk-UA"/>
        </w:rPr>
        <w:t>4</w:t>
      </w:r>
    </w:p>
    <w:p w:rsidR="00CF38D6" w:rsidRPr="00CF38D6" w:rsidRDefault="00CF38D6" w:rsidP="00E05B8D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</w:p>
    <w:p w:rsidR="000F5278" w:rsidRPr="000F5278" w:rsidRDefault="000F5278" w:rsidP="00E05B8D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5278">
        <w:rPr>
          <w:rFonts w:eastAsia="Times New Roman" w:cs="Times New Roman"/>
          <w:szCs w:val="28"/>
          <w:lang w:eastAsia="uk-UA"/>
        </w:rPr>
        <w:t>Третя колегія суддів Першого сенату Конституційного Суду України у складі:</w:t>
      </w:r>
    </w:p>
    <w:p w:rsidR="000F5278" w:rsidRPr="000F5278" w:rsidRDefault="000F5278" w:rsidP="00E05B8D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0F5278" w:rsidRDefault="000F5278" w:rsidP="00E05B8D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5278">
        <w:rPr>
          <w:rFonts w:eastAsia="Times New Roman" w:cs="Times New Roman"/>
          <w:szCs w:val="28"/>
          <w:lang w:eastAsia="uk-UA"/>
        </w:rPr>
        <w:t>Кривенко Віктор Васильович (голова засідання, доповідач),</w:t>
      </w:r>
    </w:p>
    <w:p w:rsidR="00F877E0" w:rsidRPr="000F5278" w:rsidRDefault="00F877E0" w:rsidP="00E05B8D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Олійник Алла Сергіївна,</w:t>
      </w:r>
    </w:p>
    <w:p w:rsidR="000F5278" w:rsidRPr="000F5278" w:rsidRDefault="000F5278" w:rsidP="00E05B8D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F5278">
        <w:rPr>
          <w:rFonts w:eastAsia="Times New Roman" w:cs="Times New Roman"/>
          <w:szCs w:val="28"/>
          <w:lang w:eastAsia="uk-UA"/>
        </w:rPr>
        <w:t>Петришин Олександр Віталійович,</w:t>
      </w:r>
    </w:p>
    <w:p w:rsidR="000F5278" w:rsidRPr="00CF38D6" w:rsidRDefault="000F5278" w:rsidP="00E05B8D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0174A3" w:rsidRPr="00F877E0" w:rsidRDefault="000174A3" w:rsidP="00E05B8D">
      <w:pPr>
        <w:spacing w:after="0" w:line="360" w:lineRule="auto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CF38D6">
        <w:rPr>
          <w:rFonts w:eastAsia="Times New Roman" w:cs="Times New Roman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F877E0" w:rsidRPr="00F877E0">
        <w:rPr>
          <w:rFonts w:eastAsia="Times New Roman" w:cs="Times New Roman"/>
          <w:szCs w:val="28"/>
          <w:lang w:eastAsia="uk-UA"/>
        </w:rPr>
        <w:t>Клименка Віктора Григорі</w:t>
      </w:r>
      <w:r w:rsidR="00CF62FE">
        <w:rPr>
          <w:rFonts w:eastAsia="Times New Roman" w:cs="Times New Roman"/>
          <w:szCs w:val="28"/>
          <w:lang w:eastAsia="uk-UA"/>
        </w:rPr>
        <w:t>йо</w:t>
      </w:r>
      <w:r w:rsidR="00F877E0" w:rsidRPr="00F877E0">
        <w:rPr>
          <w:rFonts w:eastAsia="Times New Roman" w:cs="Times New Roman"/>
          <w:szCs w:val="28"/>
          <w:lang w:eastAsia="uk-UA"/>
        </w:rPr>
        <w:t xml:space="preserve">вича щодо відповідності Конституції України (конституційності) </w:t>
      </w:r>
      <w:r w:rsidR="004D6FBE">
        <w:rPr>
          <w:rFonts w:eastAsia="Times New Roman" w:cs="Times New Roman"/>
          <w:szCs w:val="28"/>
          <w:lang w:eastAsia="uk-UA"/>
        </w:rPr>
        <w:t>абзацу першого пункту 4</w:t>
      </w:r>
      <w:r w:rsidR="00F877E0" w:rsidRPr="004D6FBE">
        <w:rPr>
          <w:rFonts w:eastAsia="Times New Roman" w:cs="Times New Roman"/>
          <w:szCs w:val="28"/>
          <w:vertAlign w:val="superscript"/>
          <w:lang w:eastAsia="uk-UA"/>
        </w:rPr>
        <w:t>3</w:t>
      </w:r>
      <w:r w:rsidR="00F877E0" w:rsidRPr="00F877E0">
        <w:rPr>
          <w:rFonts w:eastAsia="Times New Roman" w:cs="Times New Roman"/>
          <w:szCs w:val="28"/>
          <w:lang w:eastAsia="uk-UA"/>
        </w:rPr>
        <w:t xml:space="preserve"> розділу XV „Прикінцеві положення“ Закону України „Про загальнообов’язкове державне пенсійне страхування“ </w:t>
      </w:r>
      <w:r w:rsidR="00F877E0">
        <w:rPr>
          <w:rFonts w:eastAsia="Times New Roman" w:cs="Times New Roman"/>
          <w:szCs w:val="28"/>
          <w:lang w:eastAsia="uk-UA"/>
        </w:rPr>
        <w:t>від 9 липня 2003 року №</w:t>
      </w:r>
      <w:r w:rsidR="00E05B8D">
        <w:rPr>
          <w:rFonts w:eastAsia="Times New Roman" w:cs="Times New Roman"/>
          <w:szCs w:val="28"/>
          <w:lang w:eastAsia="uk-UA"/>
        </w:rPr>
        <w:t xml:space="preserve"> </w:t>
      </w:r>
      <w:r w:rsidR="00F877E0">
        <w:rPr>
          <w:rFonts w:eastAsia="Times New Roman" w:cs="Times New Roman"/>
          <w:szCs w:val="28"/>
          <w:lang w:eastAsia="uk-UA"/>
        </w:rPr>
        <w:t>1058</w:t>
      </w:r>
      <w:r w:rsidR="008509AB" w:rsidRPr="008509AB">
        <w:rPr>
          <w:rFonts w:eastAsia="Times New Roman" w:cs="Times New Roman"/>
          <w:szCs w:val="28"/>
          <w:lang w:eastAsia="uk-UA"/>
        </w:rPr>
        <w:t>–</w:t>
      </w:r>
      <w:r w:rsidR="00F877E0">
        <w:rPr>
          <w:rFonts w:eastAsia="Times New Roman" w:cs="Times New Roman"/>
          <w:szCs w:val="28"/>
          <w:lang w:val="en-US" w:eastAsia="uk-UA"/>
        </w:rPr>
        <w:t>IV</w:t>
      </w:r>
      <w:r w:rsidR="00F877E0" w:rsidRPr="00F877E0">
        <w:rPr>
          <w:rFonts w:eastAsia="Times New Roman" w:cs="Times New Roman"/>
          <w:szCs w:val="28"/>
          <w:lang w:eastAsia="uk-UA"/>
        </w:rPr>
        <w:t xml:space="preserve"> (Відомості Верховної Ради України, 2003 р., №№</w:t>
      </w:r>
      <w:r w:rsidR="00F877E0">
        <w:rPr>
          <w:rFonts w:eastAsia="Times New Roman" w:cs="Times New Roman"/>
          <w:szCs w:val="28"/>
          <w:lang w:eastAsia="uk-UA"/>
        </w:rPr>
        <w:t xml:space="preserve"> 49–51, ст. 376)</w:t>
      </w:r>
      <w:r w:rsidR="00E05B8D">
        <w:rPr>
          <w:rFonts w:eastAsia="Times New Roman" w:cs="Times New Roman"/>
          <w:szCs w:val="28"/>
          <w:lang w:eastAsia="uk-UA"/>
        </w:rPr>
        <w:br/>
      </w:r>
      <w:r w:rsidR="00705ADA">
        <w:rPr>
          <w:rFonts w:eastAsia="Times New Roman" w:cs="Times New Roman"/>
          <w:szCs w:val="28"/>
          <w:lang w:eastAsia="uk-UA"/>
        </w:rPr>
        <w:t>зі змінами</w:t>
      </w:r>
      <w:r w:rsidR="009A437F">
        <w:rPr>
          <w:rFonts w:eastAsia="Times New Roman" w:cs="Times New Roman"/>
          <w:szCs w:val="28"/>
          <w:lang w:eastAsia="uk-UA"/>
        </w:rPr>
        <w:t>,</w:t>
      </w:r>
      <w:r w:rsidR="00705ADA">
        <w:rPr>
          <w:rFonts w:eastAsia="Times New Roman" w:cs="Times New Roman"/>
          <w:szCs w:val="28"/>
          <w:lang w:eastAsia="uk-UA"/>
        </w:rPr>
        <w:t xml:space="preserve"> </w:t>
      </w:r>
      <w:r w:rsidR="00F877E0" w:rsidRPr="00F877E0">
        <w:rPr>
          <w:rFonts w:eastAsia="Times New Roman" w:cs="Times New Roman"/>
          <w:szCs w:val="28"/>
          <w:lang w:eastAsia="uk-UA"/>
        </w:rPr>
        <w:t>окремого положення підпункту 27 пункту 19 розділу І</w:t>
      </w:r>
      <w:r w:rsidR="009A437F">
        <w:rPr>
          <w:rFonts w:eastAsia="Times New Roman" w:cs="Times New Roman"/>
          <w:szCs w:val="28"/>
          <w:lang w:eastAsia="uk-UA"/>
        </w:rPr>
        <w:t xml:space="preserve"> Закону України</w:t>
      </w:r>
      <w:r w:rsidR="00F877E0" w:rsidRPr="00F877E0">
        <w:rPr>
          <w:rFonts w:eastAsia="Times New Roman" w:cs="Times New Roman"/>
          <w:szCs w:val="28"/>
          <w:lang w:eastAsia="uk-UA"/>
        </w:rPr>
        <w:t xml:space="preserve"> „Про внесення змін до деяких законодавчих актів України щодо підвищення пенсій“</w:t>
      </w:r>
      <w:r w:rsidR="008509AB">
        <w:rPr>
          <w:rFonts w:eastAsia="Times New Roman" w:cs="Times New Roman"/>
          <w:szCs w:val="28"/>
          <w:lang w:eastAsia="uk-UA"/>
        </w:rPr>
        <w:t xml:space="preserve"> від 3</w:t>
      </w:r>
      <w:r w:rsidR="00E05B8D">
        <w:rPr>
          <w:rFonts w:eastAsia="Times New Roman" w:cs="Times New Roman"/>
          <w:szCs w:val="28"/>
          <w:lang w:eastAsia="uk-UA"/>
        </w:rPr>
        <w:t xml:space="preserve"> </w:t>
      </w:r>
      <w:r w:rsidR="00F877E0">
        <w:rPr>
          <w:rFonts w:eastAsia="Times New Roman" w:cs="Times New Roman"/>
          <w:szCs w:val="28"/>
          <w:lang w:eastAsia="uk-UA"/>
        </w:rPr>
        <w:t>жовтня 2017 року № </w:t>
      </w:r>
      <w:r w:rsidR="00EC1007">
        <w:rPr>
          <w:rFonts w:eastAsia="Times New Roman" w:cs="Times New Roman"/>
          <w:szCs w:val="28"/>
          <w:lang w:eastAsia="uk-UA"/>
        </w:rPr>
        <w:t>2148</w:t>
      </w:r>
      <w:r w:rsidR="008509AB" w:rsidRPr="008509AB">
        <w:rPr>
          <w:rFonts w:eastAsia="Times New Roman" w:cs="Times New Roman"/>
          <w:szCs w:val="28"/>
          <w:lang w:eastAsia="uk-UA"/>
        </w:rPr>
        <w:t>–</w:t>
      </w:r>
      <w:r w:rsidR="00EC1007" w:rsidRPr="00EC1007">
        <w:rPr>
          <w:rFonts w:eastAsia="Times New Roman" w:cs="Times New Roman"/>
          <w:szCs w:val="28"/>
          <w:lang w:eastAsia="uk-UA"/>
        </w:rPr>
        <w:t>VІІІ</w:t>
      </w:r>
      <w:r w:rsidR="00705ADA" w:rsidRPr="00705ADA">
        <w:t xml:space="preserve"> </w:t>
      </w:r>
      <w:r w:rsidR="00705ADA">
        <w:t>(</w:t>
      </w:r>
      <w:r w:rsidR="00705ADA" w:rsidRPr="00705ADA">
        <w:rPr>
          <w:rFonts w:eastAsia="Times New Roman" w:cs="Times New Roman"/>
          <w:szCs w:val="28"/>
          <w:lang w:eastAsia="uk-UA"/>
        </w:rPr>
        <w:t>Відомості Вер</w:t>
      </w:r>
      <w:r w:rsidR="008509AB">
        <w:rPr>
          <w:rFonts w:eastAsia="Times New Roman" w:cs="Times New Roman"/>
          <w:szCs w:val="28"/>
          <w:lang w:eastAsia="uk-UA"/>
        </w:rPr>
        <w:t>ховної Ради України, 2017 р., №</w:t>
      </w:r>
      <w:r w:rsidR="00E05B8D">
        <w:rPr>
          <w:rFonts w:eastAsia="Times New Roman" w:cs="Times New Roman"/>
          <w:szCs w:val="28"/>
          <w:lang w:eastAsia="uk-UA"/>
        </w:rPr>
        <w:t xml:space="preserve"> </w:t>
      </w:r>
      <w:r w:rsidR="00705ADA" w:rsidRPr="00705ADA">
        <w:rPr>
          <w:rFonts w:eastAsia="Times New Roman" w:cs="Times New Roman"/>
          <w:szCs w:val="28"/>
          <w:lang w:eastAsia="uk-UA"/>
        </w:rPr>
        <w:t>40–41, ст. 383).</w:t>
      </w:r>
    </w:p>
    <w:p w:rsidR="00CF38D6" w:rsidRPr="00CF38D6" w:rsidRDefault="00CF38D6" w:rsidP="00E05B8D">
      <w:pPr>
        <w:spacing w:after="0" w:line="360" w:lineRule="auto"/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DD48C0" w:rsidRPr="006A34FD" w:rsidRDefault="006571AA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Заслухавши </w:t>
      </w:r>
      <w:r w:rsidR="001E34B2">
        <w:rPr>
          <w:rFonts w:cs="Times New Roman"/>
          <w:szCs w:val="28"/>
        </w:rPr>
        <w:t xml:space="preserve">суддю-доповідача Кривенка В.В. та </w:t>
      </w:r>
      <w:r>
        <w:rPr>
          <w:rFonts w:cs="Times New Roman"/>
          <w:szCs w:val="28"/>
        </w:rPr>
        <w:t>дослід</w:t>
      </w:r>
      <w:r w:rsidR="002F6722">
        <w:rPr>
          <w:rFonts w:cs="Times New Roman"/>
          <w:szCs w:val="28"/>
        </w:rPr>
        <w:t xml:space="preserve">ивши </w:t>
      </w:r>
      <w:r w:rsidR="001E34B2">
        <w:rPr>
          <w:rFonts w:cs="Times New Roman"/>
          <w:szCs w:val="28"/>
        </w:rPr>
        <w:t>матеріали справи</w:t>
      </w:r>
      <w:r>
        <w:rPr>
          <w:rFonts w:cs="Times New Roman"/>
          <w:szCs w:val="28"/>
        </w:rPr>
        <w:t>, Третя колегія суддів Першого сен</w:t>
      </w:r>
      <w:r w:rsidR="006A34FD">
        <w:rPr>
          <w:rFonts w:cs="Times New Roman"/>
          <w:szCs w:val="28"/>
        </w:rPr>
        <w:t>ату Конституційного Суду України</w:t>
      </w:r>
    </w:p>
    <w:p w:rsidR="000174A3" w:rsidRPr="00CF38D6" w:rsidRDefault="00DD48C0" w:rsidP="00E05B8D">
      <w:pPr>
        <w:pStyle w:val="a5"/>
        <w:spacing w:after="0"/>
        <w:ind w:left="0"/>
        <w:jc w:val="center"/>
        <w:rPr>
          <w:rFonts w:cs="Times New Roman"/>
          <w:szCs w:val="28"/>
        </w:rPr>
      </w:pPr>
      <w:r w:rsidRPr="00CF38D6">
        <w:rPr>
          <w:rFonts w:eastAsia="Times New Roman" w:cs="Times New Roman"/>
          <w:b/>
          <w:szCs w:val="28"/>
          <w:lang w:eastAsia="uk-UA"/>
        </w:rPr>
        <w:lastRenderedPageBreak/>
        <w:t xml:space="preserve">у с т а н о в и </w:t>
      </w:r>
      <w:r w:rsidR="00373578" w:rsidRPr="00CF38D6">
        <w:rPr>
          <w:rFonts w:eastAsia="Times New Roman" w:cs="Times New Roman"/>
          <w:b/>
          <w:szCs w:val="28"/>
          <w:lang w:eastAsia="uk-UA"/>
        </w:rPr>
        <w:t>л а</w:t>
      </w:r>
      <w:r w:rsidRPr="00CF38D6">
        <w:rPr>
          <w:rFonts w:eastAsia="Times New Roman" w:cs="Times New Roman"/>
          <w:b/>
          <w:szCs w:val="28"/>
          <w:lang w:eastAsia="uk-UA"/>
        </w:rPr>
        <w:t>:</w:t>
      </w:r>
    </w:p>
    <w:p w:rsidR="00CF38D6" w:rsidRDefault="00CF38D6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EC1007" w:rsidRDefault="005E68EA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CF38D6">
        <w:rPr>
          <w:rFonts w:cs="Times New Roman"/>
          <w:szCs w:val="28"/>
        </w:rPr>
        <w:t xml:space="preserve">1. </w:t>
      </w:r>
      <w:r w:rsidR="009F749F">
        <w:rPr>
          <w:rFonts w:cs="Times New Roman"/>
          <w:szCs w:val="28"/>
        </w:rPr>
        <w:t>Суб</w:t>
      </w:r>
      <w:r w:rsidR="009F749F" w:rsidRPr="009F749F">
        <w:rPr>
          <w:rFonts w:cs="Times New Roman"/>
          <w:szCs w:val="28"/>
        </w:rPr>
        <w:t xml:space="preserve">’єкт права на конституційну скаргу </w:t>
      </w:r>
      <w:r w:rsidR="009F749F">
        <w:rPr>
          <w:rFonts w:cs="Times New Roman"/>
          <w:szCs w:val="28"/>
        </w:rPr>
        <w:t>–</w:t>
      </w:r>
      <w:r w:rsidR="009F749F" w:rsidRPr="009F749F">
        <w:rPr>
          <w:rFonts w:cs="Times New Roman"/>
          <w:szCs w:val="28"/>
        </w:rPr>
        <w:t xml:space="preserve"> </w:t>
      </w:r>
      <w:r w:rsidR="00E05B8D">
        <w:rPr>
          <w:rFonts w:cs="Times New Roman"/>
          <w:szCs w:val="28"/>
        </w:rPr>
        <w:t>Клименко Віктор</w:t>
      </w:r>
      <w:r w:rsidR="00E05B8D">
        <w:rPr>
          <w:rFonts w:cs="Times New Roman"/>
          <w:szCs w:val="28"/>
        </w:rPr>
        <w:br/>
      </w:r>
      <w:r w:rsidR="00CF62FE">
        <w:rPr>
          <w:rFonts w:cs="Times New Roman"/>
          <w:szCs w:val="28"/>
        </w:rPr>
        <w:t>Григорійо</w:t>
      </w:r>
      <w:r w:rsidR="00705ADA">
        <w:rPr>
          <w:rFonts w:cs="Times New Roman"/>
          <w:szCs w:val="28"/>
        </w:rPr>
        <w:t>вич</w:t>
      </w:r>
      <w:r w:rsidR="00E05B8D">
        <w:rPr>
          <w:rFonts w:cs="Times New Roman"/>
          <w:szCs w:val="28"/>
        </w:rPr>
        <w:t xml:space="preserve"> </w:t>
      </w:r>
      <w:r w:rsidR="009F749F">
        <w:rPr>
          <w:rFonts w:cs="Times New Roman"/>
          <w:szCs w:val="28"/>
        </w:rPr>
        <w:t xml:space="preserve">– </w:t>
      </w:r>
      <w:r w:rsidR="009F749F" w:rsidRPr="009F749F">
        <w:rPr>
          <w:rFonts w:cs="Times New Roman"/>
          <w:szCs w:val="28"/>
        </w:rPr>
        <w:t>звернувся до Конституційн</w:t>
      </w:r>
      <w:r w:rsidR="009F749F">
        <w:rPr>
          <w:rFonts w:cs="Times New Roman"/>
          <w:szCs w:val="28"/>
        </w:rPr>
        <w:t xml:space="preserve">ого Суду України з клопотанням </w:t>
      </w:r>
      <w:r w:rsidR="009F749F" w:rsidRPr="009F749F">
        <w:rPr>
          <w:rFonts w:cs="Times New Roman"/>
          <w:szCs w:val="28"/>
        </w:rPr>
        <w:t>щодо перевірки на</w:t>
      </w:r>
      <w:r w:rsidR="009F749F">
        <w:rPr>
          <w:rFonts w:cs="Times New Roman"/>
          <w:szCs w:val="28"/>
        </w:rPr>
        <w:t xml:space="preserve"> </w:t>
      </w:r>
      <w:r w:rsidR="009F749F" w:rsidRPr="009F749F">
        <w:rPr>
          <w:rFonts w:cs="Times New Roman"/>
          <w:szCs w:val="28"/>
        </w:rPr>
        <w:t xml:space="preserve">відповідність </w:t>
      </w:r>
      <w:r w:rsidR="00EC1007">
        <w:rPr>
          <w:rFonts w:cs="Times New Roman"/>
          <w:szCs w:val="28"/>
        </w:rPr>
        <w:t>статтям 3, 8, 21, 22, 48, 64</w:t>
      </w:r>
      <w:r w:rsidR="009F749F">
        <w:rPr>
          <w:rFonts w:cs="Times New Roman"/>
          <w:szCs w:val="28"/>
        </w:rPr>
        <w:t xml:space="preserve"> Конституції України </w:t>
      </w:r>
      <w:r w:rsidR="009F749F" w:rsidRPr="009F749F">
        <w:rPr>
          <w:rFonts w:cs="Times New Roman"/>
          <w:szCs w:val="28"/>
        </w:rPr>
        <w:t xml:space="preserve">(конституційність) </w:t>
      </w:r>
      <w:r w:rsidR="004D6FBE">
        <w:rPr>
          <w:rFonts w:cs="Times New Roman"/>
          <w:szCs w:val="28"/>
        </w:rPr>
        <w:t>абзацу першого пункту 4</w:t>
      </w:r>
      <w:r w:rsidR="00EC1007" w:rsidRPr="004D6FBE">
        <w:rPr>
          <w:rFonts w:cs="Times New Roman"/>
          <w:szCs w:val="28"/>
          <w:vertAlign w:val="superscript"/>
        </w:rPr>
        <w:t>3</w:t>
      </w:r>
      <w:r w:rsidR="00EC1007" w:rsidRPr="00EC1007">
        <w:rPr>
          <w:rFonts w:cs="Times New Roman"/>
          <w:szCs w:val="28"/>
        </w:rPr>
        <w:t xml:space="preserve"> розділу XV „Прикінцеві положення“ Закону України „Про загальнообов’язкове державне пенсійне страхування“ від 9 липня 2003 року № 1058</w:t>
      </w:r>
      <w:r w:rsidR="009A437F">
        <w:rPr>
          <w:rFonts w:cs="Times New Roman"/>
          <w:szCs w:val="28"/>
        </w:rPr>
        <w:t>–</w:t>
      </w:r>
      <w:r w:rsidR="00EC1007" w:rsidRPr="00EC1007">
        <w:rPr>
          <w:rFonts w:cs="Times New Roman"/>
          <w:szCs w:val="28"/>
        </w:rPr>
        <w:t>IV зі змінами (</w:t>
      </w:r>
      <w:r w:rsidR="00EC1007">
        <w:rPr>
          <w:rFonts w:cs="Times New Roman"/>
          <w:szCs w:val="28"/>
        </w:rPr>
        <w:t xml:space="preserve">далі – </w:t>
      </w:r>
      <w:r w:rsidR="008509AB">
        <w:rPr>
          <w:rFonts w:cs="Times New Roman"/>
          <w:szCs w:val="28"/>
        </w:rPr>
        <w:t xml:space="preserve">Закон </w:t>
      </w:r>
      <w:r w:rsidR="00EC1007">
        <w:rPr>
          <w:rFonts w:cs="Times New Roman"/>
          <w:szCs w:val="28"/>
        </w:rPr>
        <w:t>№</w:t>
      </w:r>
      <w:r w:rsidR="00E05B8D">
        <w:rPr>
          <w:rFonts w:cs="Times New Roman"/>
          <w:szCs w:val="28"/>
        </w:rPr>
        <w:t xml:space="preserve"> </w:t>
      </w:r>
      <w:r w:rsidR="00EC1007">
        <w:rPr>
          <w:rFonts w:cs="Times New Roman"/>
          <w:szCs w:val="28"/>
        </w:rPr>
        <w:t>1058</w:t>
      </w:r>
      <w:r w:rsidR="00EC1007" w:rsidRPr="00EC1007">
        <w:rPr>
          <w:rFonts w:cs="Times New Roman"/>
          <w:szCs w:val="28"/>
        </w:rPr>
        <w:t>)</w:t>
      </w:r>
      <w:r w:rsidR="008509AB">
        <w:rPr>
          <w:rFonts w:cs="Times New Roman"/>
          <w:szCs w:val="28"/>
        </w:rPr>
        <w:t>,</w:t>
      </w:r>
      <w:r w:rsidR="00EC1007" w:rsidRPr="00EC1007">
        <w:rPr>
          <w:rFonts w:cs="Times New Roman"/>
          <w:szCs w:val="28"/>
        </w:rPr>
        <w:t xml:space="preserve"> окремого положення підпункту 27 пункту 19 розділу І</w:t>
      </w:r>
      <w:r w:rsidR="00CF62FE">
        <w:rPr>
          <w:rFonts w:cs="Times New Roman"/>
          <w:szCs w:val="28"/>
        </w:rPr>
        <w:t xml:space="preserve"> Закону України</w:t>
      </w:r>
      <w:r w:rsidR="00EC1007" w:rsidRPr="00EC1007">
        <w:rPr>
          <w:rFonts w:cs="Times New Roman"/>
          <w:szCs w:val="28"/>
        </w:rPr>
        <w:t xml:space="preserve"> „Про внесення змін до деяких законодавчих актів України щодо підви</w:t>
      </w:r>
      <w:r w:rsidR="003A5EF9">
        <w:rPr>
          <w:rFonts w:cs="Times New Roman"/>
          <w:szCs w:val="28"/>
        </w:rPr>
        <w:t>щення пенсій“ від 3 жовтня 2017</w:t>
      </w:r>
      <w:r w:rsidR="00E05B8D">
        <w:rPr>
          <w:rFonts w:cs="Times New Roman"/>
          <w:szCs w:val="28"/>
        </w:rPr>
        <w:t xml:space="preserve"> </w:t>
      </w:r>
      <w:r w:rsidR="00EC1007" w:rsidRPr="00EC1007">
        <w:rPr>
          <w:rFonts w:cs="Times New Roman"/>
          <w:szCs w:val="28"/>
        </w:rPr>
        <w:t>року № 2148</w:t>
      </w:r>
      <w:r w:rsidR="008509AB" w:rsidRPr="008509AB">
        <w:rPr>
          <w:rFonts w:cs="Times New Roman"/>
          <w:szCs w:val="28"/>
        </w:rPr>
        <w:t>–</w:t>
      </w:r>
      <w:r w:rsidR="00EC1007" w:rsidRPr="00EC1007">
        <w:rPr>
          <w:rFonts w:cs="Times New Roman"/>
          <w:szCs w:val="28"/>
        </w:rPr>
        <w:t>VІІІ (</w:t>
      </w:r>
      <w:r w:rsidR="004D6FBE">
        <w:rPr>
          <w:rFonts w:cs="Times New Roman"/>
          <w:szCs w:val="28"/>
        </w:rPr>
        <w:t>далі – Закон</w:t>
      </w:r>
      <w:r w:rsidR="00E05B8D">
        <w:rPr>
          <w:rFonts w:cs="Times New Roman"/>
          <w:szCs w:val="28"/>
        </w:rPr>
        <w:t xml:space="preserve"> </w:t>
      </w:r>
      <w:r w:rsidR="00EC1007">
        <w:rPr>
          <w:rFonts w:cs="Times New Roman"/>
          <w:szCs w:val="28"/>
        </w:rPr>
        <w:t>№</w:t>
      </w:r>
      <w:r w:rsidR="00E05B8D">
        <w:rPr>
          <w:rFonts w:cs="Times New Roman"/>
          <w:szCs w:val="28"/>
        </w:rPr>
        <w:t xml:space="preserve"> </w:t>
      </w:r>
      <w:r w:rsidR="00EC1007">
        <w:rPr>
          <w:rFonts w:cs="Times New Roman"/>
          <w:szCs w:val="28"/>
        </w:rPr>
        <w:t>2148).</w:t>
      </w:r>
    </w:p>
    <w:p w:rsidR="008509AB" w:rsidRDefault="008509AB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Законом № 2148 внесено змiни</w:t>
      </w:r>
      <w:r w:rsidRPr="00EC1007">
        <w:rPr>
          <w:rFonts w:cs="Times New Roman"/>
          <w:szCs w:val="28"/>
        </w:rPr>
        <w:t xml:space="preserve"> до Закону № 1058, з</w:t>
      </w:r>
      <w:r>
        <w:rPr>
          <w:rFonts w:cs="Times New Roman"/>
          <w:szCs w:val="28"/>
        </w:rPr>
        <w:t>окрема розділ ХV ,,Прикінцеві положення“ доповнено пунктом 4</w:t>
      </w:r>
      <w:r w:rsidRPr="004D6FBE">
        <w:rPr>
          <w:rFonts w:cs="Times New Roman"/>
          <w:szCs w:val="28"/>
          <w:vertAlign w:val="superscript"/>
        </w:rPr>
        <w:t>3</w:t>
      </w:r>
      <w:r w:rsidRPr="00EC100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EC1007">
        <w:rPr>
          <w:rFonts w:cs="Times New Roman"/>
          <w:szCs w:val="28"/>
        </w:rPr>
        <w:t>з</w:t>
      </w:r>
      <w:r>
        <w:rPr>
          <w:rFonts w:cs="Times New Roman"/>
          <w:szCs w:val="28"/>
        </w:rPr>
        <w:t xml:space="preserve">гiдно з яким пенсії, призначені </w:t>
      </w:r>
      <w:r w:rsidRPr="00EC1007">
        <w:rPr>
          <w:rFonts w:cs="Times New Roman"/>
          <w:szCs w:val="28"/>
        </w:rPr>
        <w:t>відповідно до Закону № 1058 до набр</w:t>
      </w:r>
      <w:r>
        <w:rPr>
          <w:rFonts w:cs="Times New Roman"/>
          <w:szCs w:val="28"/>
        </w:rPr>
        <w:t xml:space="preserve">ання чинності Законом № 2148, </w:t>
      </w:r>
      <w:r w:rsidR="00DC26F2">
        <w:rPr>
          <w:rFonts w:cs="Times New Roman"/>
          <w:szCs w:val="28"/>
        </w:rPr>
        <w:t>і</w:t>
      </w:r>
      <w:r>
        <w:rPr>
          <w:rFonts w:cs="Times New Roman"/>
          <w:szCs w:val="28"/>
        </w:rPr>
        <w:t>з 1 жовтня 2017 року</w:t>
      </w:r>
      <w:r w:rsidRPr="00EC1007">
        <w:rPr>
          <w:rFonts w:cs="Times New Roman"/>
          <w:szCs w:val="28"/>
        </w:rPr>
        <w:t xml:space="preserve"> перераховуют</w:t>
      </w:r>
      <w:r>
        <w:rPr>
          <w:rFonts w:cs="Times New Roman"/>
          <w:szCs w:val="28"/>
        </w:rPr>
        <w:t xml:space="preserve">ь iз застосуванням  середньої </w:t>
      </w:r>
      <w:r w:rsidRPr="00EC1007">
        <w:rPr>
          <w:rFonts w:cs="Times New Roman"/>
          <w:szCs w:val="28"/>
        </w:rPr>
        <w:t>заробiтної</w:t>
      </w:r>
      <w:r>
        <w:rPr>
          <w:rFonts w:cs="Times New Roman"/>
          <w:szCs w:val="28"/>
        </w:rPr>
        <w:t xml:space="preserve"> плати (доходу) в Україні, з якої </w:t>
      </w:r>
      <w:r w:rsidRPr="00EC1007">
        <w:rPr>
          <w:rFonts w:cs="Times New Roman"/>
          <w:szCs w:val="28"/>
        </w:rPr>
        <w:t>сплачен</w:t>
      </w:r>
      <w:r>
        <w:rPr>
          <w:rFonts w:cs="Times New Roman"/>
          <w:szCs w:val="28"/>
        </w:rPr>
        <w:t xml:space="preserve">о cтрaxoвi </w:t>
      </w:r>
      <w:r w:rsidRPr="00EC1007">
        <w:rPr>
          <w:rFonts w:cs="Times New Roman"/>
          <w:szCs w:val="28"/>
        </w:rPr>
        <w:t>внески, обчисленої як середнiй пока</w:t>
      </w:r>
      <w:r>
        <w:rPr>
          <w:rFonts w:cs="Times New Roman"/>
          <w:szCs w:val="28"/>
        </w:rPr>
        <w:t xml:space="preserve">зник за 2014, 2015 та 2016 роки iз </w:t>
      </w:r>
      <w:r w:rsidRPr="00EC1007">
        <w:rPr>
          <w:rFonts w:cs="Times New Roman"/>
          <w:szCs w:val="28"/>
        </w:rPr>
        <w:t>застосуванням величини оцiнки о</w:t>
      </w:r>
      <w:r>
        <w:rPr>
          <w:rFonts w:cs="Times New Roman"/>
          <w:szCs w:val="28"/>
        </w:rPr>
        <w:t xml:space="preserve">дного року страхового стажу в </w:t>
      </w:r>
      <w:r w:rsidRPr="00EC1007">
        <w:rPr>
          <w:rFonts w:cs="Times New Roman"/>
          <w:szCs w:val="28"/>
        </w:rPr>
        <w:t>розмiрi 1 відсоток (абзац перший).</w:t>
      </w:r>
    </w:p>
    <w:p w:rsidR="008509AB" w:rsidRDefault="00EC1007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Клименко В.Г. стверджує</w:t>
      </w:r>
      <w:r>
        <w:t>, що</w:t>
      </w:r>
      <w:r w:rsidRPr="00EC10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 1 жовтня 2017 року</w:t>
      </w:r>
      <w:r w:rsidR="009A437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A2218F">
        <w:rPr>
          <w:rFonts w:cs="Times New Roman"/>
          <w:szCs w:val="28"/>
        </w:rPr>
        <w:t>обчис</w:t>
      </w:r>
      <w:r w:rsidR="008509AB">
        <w:rPr>
          <w:rFonts w:cs="Times New Roman"/>
          <w:szCs w:val="28"/>
        </w:rPr>
        <w:t>люючи</w:t>
      </w:r>
      <w:r>
        <w:rPr>
          <w:rFonts w:cs="Times New Roman"/>
          <w:szCs w:val="28"/>
        </w:rPr>
        <w:t xml:space="preserve"> </w:t>
      </w:r>
      <w:r w:rsidR="00DC26F2">
        <w:rPr>
          <w:rFonts w:cs="Times New Roman"/>
          <w:szCs w:val="28"/>
        </w:rPr>
        <w:t>розмiр</w:t>
      </w:r>
      <w:r w:rsidR="008509AB">
        <w:rPr>
          <w:rFonts w:cs="Times New Roman"/>
          <w:szCs w:val="28"/>
        </w:rPr>
        <w:t xml:space="preserve"> </w:t>
      </w:r>
      <w:r w:rsidRPr="00EC1007">
        <w:rPr>
          <w:rFonts w:cs="Times New Roman"/>
          <w:szCs w:val="28"/>
        </w:rPr>
        <w:t>пенсiї</w:t>
      </w:r>
      <w:r w:rsidR="00DC26F2">
        <w:rPr>
          <w:rFonts w:cs="Times New Roman"/>
          <w:szCs w:val="28"/>
        </w:rPr>
        <w:t>,</w:t>
      </w:r>
      <w:r w:rsidRPr="00EC1007">
        <w:rPr>
          <w:rFonts w:cs="Times New Roman"/>
          <w:szCs w:val="28"/>
        </w:rPr>
        <w:t xml:space="preserve"> </w:t>
      </w:r>
      <w:r w:rsidR="00DC26F2" w:rsidRPr="00EC1007">
        <w:rPr>
          <w:rFonts w:cs="Times New Roman"/>
          <w:szCs w:val="28"/>
        </w:rPr>
        <w:t>застосов</w:t>
      </w:r>
      <w:r w:rsidR="00DC26F2">
        <w:rPr>
          <w:rFonts w:cs="Times New Roman"/>
          <w:szCs w:val="28"/>
        </w:rPr>
        <w:t>ували</w:t>
      </w:r>
      <w:r w:rsidR="005C6E88">
        <w:rPr>
          <w:rFonts w:cs="Times New Roman"/>
          <w:szCs w:val="28"/>
        </w:rPr>
        <w:t xml:space="preserve"> величин</w:t>
      </w:r>
      <w:r w:rsidR="008509AB">
        <w:rPr>
          <w:rFonts w:cs="Times New Roman"/>
          <w:szCs w:val="28"/>
        </w:rPr>
        <w:t>у</w:t>
      </w:r>
      <w:r w:rsidR="005C6E88">
        <w:rPr>
          <w:rFonts w:cs="Times New Roman"/>
          <w:szCs w:val="28"/>
        </w:rPr>
        <w:t xml:space="preserve"> оцінки </w:t>
      </w:r>
      <w:r>
        <w:rPr>
          <w:rFonts w:cs="Times New Roman"/>
          <w:szCs w:val="28"/>
        </w:rPr>
        <w:t xml:space="preserve">одного </w:t>
      </w:r>
      <w:r w:rsidR="005C6E88">
        <w:rPr>
          <w:rFonts w:cs="Times New Roman"/>
          <w:szCs w:val="28"/>
        </w:rPr>
        <w:t xml:space="preserve">року страхового </w:t>
      </w:r>
      <w:r w:rsidRPr="00EC1007">
        <w:rPr>
          <w:rFonts w:cs="Times New Roman"/>
          <w:szCs w:val="28"/>
        </w:rPr>
        <w:t>стажу в розмірі 1</w:t>
      </w:r>
      <w:r>
        <w:rPr>
          <w:rFonts w:cs="Times New Roman"/>
          <w:szCs w:val="28"/>
        </w:rPr>
        <w:t xml:space="preserve">,35 відсотка. </w:t>
      </w:r>
    </w:p>
    <w:p w:rsidR="005202A2" w:rsidRDefault="005202A2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Головне управління Пенсійного фонду України</w:t>
      </w:r>
      <w:r w:rsidR="005C6E88" w:rsidRPr="005C6E88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 xml:space="preserve"> </w:t>
      </w:r>
      <w:r w:rsidR="00E05B8D">
        <w:rPr>
          <w:rFonts w:cs="Times New Roman"/>
          <w:szCs w:val="28"/>
        </w:rPr>
        <w:t>Запорізькій області</w:t>
      </w:r>
      <w:r w:rsidR="00E05B8D">
        <w:rPr>
          <w:rFonts w:cs="Times New Roman"/>
          <w:szCs w:val="28"/>
        </w:rPr>
        <w:br/>
      </w:r>
      <w:r w:rsidR="008509AB">
        <w:rPr>
          <w:rFonts w:cs="Times New Roman"/>
          <w:szCs w:val="28"/>
        </w:rPr>
        <w:t>(далі</w:t>
      </w:r>
      <w:r w:rsidR="00E05B8D">
        <w:rPr>
          <w:rFonts w:cs="Times New Roman"/>
          <w:szCs w:val="28"/>
        </w:rPr>
        <w:t xml:space="preserve"> </w:t>
      </w:r>
      <w:r w:rsidR="005C6E88" w:rsidRPr="005C6E88">
        <w:rPr>
          <w:rFonts w:cs="Times New Roman"/>
          <w:szCs w:val="28"/>
        </w:rPr>
        <w:t>– Упра</w:t>
      </w:r>
      <w:r>
        <w:rPr>
          <w:rFonts w:cs="Times New Roman"/>
          <w:szCs w:val="28"/>
        </w:rPr>
        <w:t>вління) здійснило перерахунок призначеної</w:t>
      </w:r>
      <w:r w:rsidR="005C6E88" w:rsidRPr="005C6E88">
        <w:rPr>
          <w:rFonts w:cs="Times New Roman"/>
          <w:szCs w:val="28"/>
        </w:rPr>
        <w:t xml:space="preserve"> </w:t>
      </w:r>
      <w:r w:rsidR="00C33996">
        <w:rPr>
          <w:rFonts w:cs="Times New Roman"/>
          <w:szCs w:val="28"/>
        </w:rPr>
        <w:t>Клименку В.Г</w:t>
      </w:r>
      <w:r w:rsidR="008509AB">
        <w:rPr>
          <w:rFonts w:cs="Times New Roman"/>
          <w:szCs w:val="28"/>
        </w:rPr>
        <w:t>.</w:t>
      </w:r>
      <w:r w:rsidR="008509AB" w:rsidRPr="008509AB">
        <w:rPr>
          <w:rFonts w:cs="Times New Roman"/>
          <w:szCs w:val="28"/>
        </w:rPr>
        <w:t xml:space="preserve"> </w:t>
      </w:r>
      <w:r w:rsidR="008509AB" w:rsidRPr="005C6E88">
        <w:rPr>
          <w:rFonts w:cs="Times New Roman"/>
          <w:szCs w:val="28"/>
        </w:rPr>
        <w:t>пенсiї</w:t>
      </w:r>
      <w:r w:rsidR="005C6E88" w:rsidRPr="005C6E88">
        <w:rPr>
          <w:rFonts w:cs="Times New Roman"/>
          <w:szCs w:val="28"/>
        </w:rPr>
        <w:t xml:space="preserve"> iз</w:t>
      </w:r>
      <w:r>
        <w:rPr>
          <w:rFonts w:cs="Times New Roman"/>
          <w:szCs w:val="28"/>
        </w:rPr>
        <w:t xml:space="preserve"> застосуванням величини оцiнки одного</w:t>
      </w:r>
      <w:r w:rsidR="005C6E88" w:rsidRPr="005C6E88">
        <w:rPr>
          <w:rFonts w:cs="Times New Roman"/>
          <w:szCs w:val="28"/>
        </w:rPr>
        <w:t xml:space="preserve"> ро</w:t>
      </w:r>
      <w:r w:rsidR="00C33996">
        <w:rPr>
          <w:rFonts w:cs="Times New Roman"/>
          <w:szCs w:val="28"/>
        </w:rPr>
        <w:t>ку страхового стажу в розмiрi 1 </w:t>
      </w:r>
      <w:r w:rsidR="005C6E88" w:rsidRPr="005C6E88">
        <w:rPr>
          <w:rFonts w:cs="Times New Roman"/>
          <w:szCs w:val="28"/>
        </w:rPr>
        <w:t xml:space="preserve">відсоток. </w:t>
      </w:r>
    </w:p>
    <w:p w:rsidR="005C6E88" w:rsidRDefault="005202A2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 погодившись із вказаними </w:t>
      </w:r>
      <w:r w:rsidR="005C6E88" w:rsidRPr="005C6E88">
        <w:rPr>
          <w:rFonts w:cs="Times New Roman"/>
          <w:szCs w:val="28"/>
        </w:rPr>
        <w:t>діями Управлiння, ав</w:t>
      </w:r>
      <w:r>
        <w:rPr>
          <w:rFonts w:cs="Times New Roman"/>
          <w:szCs w:val="28"/>
        </w:rPr>
        <w:t xml:space="preserve">тор клопотання оскаржив їx у </w:t>
      </w:r>
      <w:r w:rsidR="005C6E88" w:rsidRPr="005C6E88">
        <w:rPr>
          <w:rFonts w:cs="Times New Roman"/>
          <w:szCs w:val="28"/>
        </w:rPr>
        <w:t>судовому порядку.</w:t>
      </w:r>
    </w:p>
    <w:p w:rsidR="005202A2" w:rsidRDefault="005202A2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Запорізький окружний адміністративний </w:t>
      </w:r>
      <w:r w:rsidR="00E05B8D">
        <w:rPr>
          <w:rFonts w:cs="Times New Roman"/>
          <w:szCs w:val="28"/>
        </w:rPr>
        <w:t>суд рішенням від 19 грудня</w:t>
      </w:r>
      <w:r w:rsidR="00E05B8D">
        <w:rPr>
          <w:rFonts w:cs="Times New Roman"/>
          <w:szCs w:val="28"/>
        </w:rPr>
        <w:br/>
      </w:r>
      <w:r w:rsidR="007D6F1C">
        <w:rPr>
          <w:rFonts w:cs="Times New Roman"/>
          <w:szCs w:val="28"/>
        </w:rPr>
        <w:t>2023</w:t>
      </w:r>
      <w:r w:rsidR="00E05B8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року, залишеним без змін постановою Третього апеляційного адміністративного суду від 17 червня 2024 року</w:t>
      </w:r>
      <w:r w:rsidR="008509AB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у задоволенн</w:t>
      </w:r>
      <w:r w:rsidR="008509AB">
        <w:rPr>
          <w:rFonts w:cs="Times New Roman"/>
          <w:szCs w:val="28"/>
        </w:rPr>
        <w:t>і</w:t>
      </w:r>
      <w:r>
        <w:rPr>
          <w:rFonts w:cs="Times New Roman"/>
          <w:szCs w:val="28"/>
        </w:rPr>
        <w:t xml:space="preserve"> позову про </w:t>
      </w:r>
      <w:r>
        <w:rPr>
          <w:rFonts w:cs="Times New Roman"/>
          <w:szCs w:val="28"/>
        </w:rPr>
        <w:lastRenderedPageBreak/>
        <w:t>визнання протиправною бездіяльності Управлін</w:t>
      </w:r>
      <w:r w:rsidR="008509AB">
        <w:rPr>
          <w:rFonts w:cs="Times New Roman"/>
          <w:szCs w:val="28"/>
        </w:rPr>
        <w:t>ня та зобов’язання вчинити дії</w:t>
      </w:r>
      <w:r>
        <w:rPr>
          <w:rFonts w:cs="Times New Roman"/>
          <w:szCs w:val="28"/>
        </w:rPr>
        <w:t xml:space="preserve"> відмовив.</w:t>
      </w:r>
    </w:p>
    <w:p w:rsidR="00352C46" w:rsidRDefault="005202A2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Суд апеляційної інстанції</w:t>
      </w:r>
      <w:r w:rsidR="009A437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погодившись із рішенням суду першої інстанції</w:t>
      </w:r>
      <w:r w:rsidR="008509AB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зазначив, </w:t>
      </w:r>
      <w:r w:rsidR="00096CCA">
        <w:rPr>
          <w:rFonts w:cs="Times New Roman"/>
          <w:szCs w:val="28"/>
        </w:rPr>
        <w:t xml:space="preserve">що </w:t>
      </w:r>
      <w:r w:rsidR="009A437F">
        <w:rPr>
          <w:rFonts w:cs="Times New Roman"/>
          <w:szCs w:val="28"/>
        </w:rPr>
        <w:t>„</w:t>
      </w:r>
      <w:r>
        <w:rPr>
          <w:rFonts w:cs="Times New Roman"/>
          <w:szCs w:val="28"/>
        </w:rPr>
        <w:t>позивачу призначен</w:t>
      </w:r>
      <w:r w:rsidR="00E05B8D">
        <w:rPr>
          <w:rFonts w:cs="Times New Roman"/>
          <w:szCs w:val="28"/>
        </w:rPr>
        <w:t>о пенсію відповідно до положень</w:t>
      </w:r>
      <w:r w:rsidR="00E05B8D">
        <w:rPr>
          <w:rFonts w:cs="Times New Roman"/>
          <w:szCs w:val="28"/>
        </w:rPr>
        <w:br/>
      </w:r>
      <w:r>
        <w:rPr>
          <w:rFonts w:cs="Times New Roman"/>
          <w:szCs w:val="28"/>
        </w:rPr>
        <w:t>Закону № 1058 до набрання чинності Законом №</w:t>
      </w:r>
      <w:r w:rsidR="00E05B8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2148 у </w:t>
      </w:r>
      <w:r w:rsidR="00747BE2">
        <w:rPr>
          <w:rFonts w:cs="Times New Roman"/>
          <w:szCs w:val="28"/>
        </w:rPr>
        <w:t>зв’язку</w:t>
      </w:r>
      <w:r>
        <w:rPr>
          <w:rFonts w:cs="Times New Roman"/>
          <w:szCs w:val="28"/>
        </w:rPr>
        <w:t xml:space="preserve"> з чим пенсія підлягала перерахунку з 1 жовтня 2017 </w:t>
      </w:r>
      <w:r w:rsidR="004D6FBE">
        <w:rPr>
          <w:rFonts w:cs="Times New Roman"/>
          <w:szCs w:val="28"/>
        </w:rPr>
        <w:t>року з урахуванням пункту 4</w:t>
      </w:r>
      <w:r w:rsidRPr="004D6FBE">
        <w:rPr>
          <w:rFonts w:cs="Times New Roman"/>
          <w:szCs w:val="28"/>
          <w:vertAlign w:val="superscript"/>
        </w:rPr>
        <w:t>3</w:t>
      </w:r>
      <w:r>
        <w:rPr>
          <w:rFonts w:cs="Times New Roman"/>
          <w:szCs w:val="28"/>
        </w:rPr>
        <w:t xml:space="preserve"> Прикінцевих положень Закону №</w:t>
      </w:r>
      <w:r w:rsidR="00E05B8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1058 та застосуванням величини оцінки одного року страхового стажу в розмірі 1</w:t>
      </w:r>
      <w:r w:rsidR="00C33996">
        <w:rPr>
          <w:rFonts w:cs="Times New Roman"/>
          <w:szCs w:val="28"/>
        </w:rPr>
        <w:t xml:space="preserve"> відсоток</w:t>
      </w:r>
      <w:r>
        <w:rPr>
          <w:rFonts w:cs="Times New Roman"/>
          <w:szCs w:val="28"/>
        </w:rPr>
        <w:t>.</w:t>
      </w:r>
      <w:r w:rsidR="00E05B8D">
        <w:rPr>
          <w:rFonts w:cs="Times New Roman"/>
          <w:szCs w:val="28"/>
        </w:rPr>
        <w:t xml:space="preserve"> При цьому нормами пункту 2</w:t>
      </w:r>
      <w:r w:rsidR="00E05B8D">
        <w:rPr>
          <w:rFonts w:cs="Times New Roman"/>
          <w:szCs w:val="28"/>
        </w:rPr>
        <w:br/>
      </w:r>
      <w:r w:rsidR="00F8555A">
        <w:rPr>
          <w:rFonts w:cs="Times New Roman"/>
          <w:szCs w:val="28"/>
        </w:rPr>
        <w:t xml:space="preserve">Розділу ІІ Прикінцевих положень Закону </w:t>
      </w:r>
      <w:r w:rsidR="003A5EF9">
        <w:rPr>
          <w:rFonts w:cs="Times New Roman"/>
          <w:szCs w:val="28"/>
        </w:rPr>
        <w:t>№</w:t>
      </w:r>
      <w:r w:rsidR="00E05B8D">
        <w:rPr>
          <w:rFonts w:cs="Times New Roman"/>
          <w:szCs w:val="28"/>
        </w:rPr>
        <w:t xml:space="preserve"> </w:t>
      </w:r>
      <w:r w:rsidR="00F8555A">
        <w:rPr>
          <w:rFonts w:cs="Times New Roman"/>
          <w:szCs w:val="28"/>
        </w:rPr>
        <w:t>2148 чітко визн</w:t>
      </w:r>
      <w:r w:rsidR="00747BE2">
        <w:rPr>
          <w:rFonts w:cs="Times New Roman"/>
          <w:szCs w:val="28"/>
        </w:rPr>
        <w:t>ачено, що у разі якщо внаслідок перерахунку, проведеного відповідно до цього Закону розмір пенсії зменшується, пенсія виплачується в раніше встановленому розмірі“.</w:t>
      </w:r>
    </w:p>
    <w:p w:rsidR="00747BE2" w:rsidRDefault="00747BE2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852A1" w:rsidRPr="00CF38D6" w:rsidRDefault="005E3363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7F61C5">
        <w:rPr>
          <w:rFonts w:cs="Times New Roman"/>
          <w:szCs w:val="28"/>
        </w:rPr>
        <w:t xml:space="preserve">. </w:t>
      </w:r>
      <w:r w:rsidR="006B5D37">
        <w:rPr>
          <w:rFonts w:cs="Times New Roman"/>
          <w:szCs w:val="28"/>
        </w:rPr>
        <w:t xml:space="preserve">Вирішуючи питання про відкриття конституційного провадження у справі, </w:t>
      </w:r>
      <w:r w:rsidR="008D12C5">
        <w:rPr>
          <w:rFonts w:cs="Times New Roman"/>
          <w:szCs w:val="28"/>
        </w:rPr>
        <w:t>Третя к</w:t>
      </w:r>
      <w:r w:rsidR="00ED0219">
        <w:rPr>
          <w:rFonts w:cs="Times New Roman"/>
          <w:szCs w:val="28"/>
        </w:rPr>
        <w:t>олегія</w:t>
      </w:r>
      <w:r w:rsidR="008D12C5">
        <w:rPr>
          <w:rFonts w:cs="Times New Roman"/>
          <w:szCs w:val="28"/>
        </w:rPr>
        <w:t xml:space="preserve"> суддів Першого сенату Конституційного Суду України</w:t>
      </w:r>
      <w:r w:rsidR="006B5D37">
        <w:rPr>
          <w:rFonts w:cs="Times New Roman"/>
          <w:szCs w:val="28"/>
        </w:rPr>
        <w:t xml:space="preserve"> виходить </w:t>
      </w:r>
      <w:r w:rsidR="002F6722">
        <w:rPr>
          <w:rFonts w:cs="Times New Roman"/>
          <w:szCs w:val="28"/>
        </w:rPr>
        <w:t>і</w:t>
      </w:r>
      <w:r w:rsidR="006B5D37">
        <w:rPr>
          <w:rFonts w:cs="Times New Roman"/>
          <w:szCs w:val="28"/>
        </w:rPr>
        <w:t>з такого.</w:t>
      </w:r>
    </w:p>
    <w:p w:rsidR="00C33996" w:rsidRDefault="00010F72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010F72">
        <w:rPr>
          <w:rFonts w:cs="Times New Roman"/>
          <w:szCs w:val="28"/>
        </w:rPr>
        <w:t>Відповідно до Закону України „Про Консти</w:t>
      </w:r>
      <w:r w:rsidR="005E3363">
        <w:rPr>
          <w:rFonts w:cs="Times New Roman"/>
          <w:szCs w:val="28"/>
        </w:rPr>
        <w:t xml:space="preserve">туційний </w:t>
      </w:r>
      <w:r>
        <w:rPr>
          <w:rFonts w:cs="Times New Roman"/>
          <w:szCs w:val="28"/>
        </w:rPr>
        <w:t xml:space="preserve">Суд </w:t>
      </w:r>
      <w:r w:rsidR="005E3363">
        <w:rPr>
          <w:rFonts w:cs="Times New Roman"/>
          <w:szCs w:val="28"/>
        </w:rPr>
        <w:t xml:space="preserve">України“ </w:t>
      </w:r>
      <w:r w:rsidRPr="00010F72">
        <w:rPr>
          <w:rFonts w:cs="Times New Roman"/>
          <w:szCs w:val="28"/>
        </w:rPr>
        <w:t>конституційн</w:t>
      </w:r>
      <w:r w:rsidR="002F6722">
        <w:rPr>
          <w:rFonts w:cs="Times New Roman"/>
          <w:szCs w:val="28"/>
        </w:rPr>
        <w:t>а</w:t>
      </w:r>
      <w:r w:rsidRPr="00010F72">
        <w:rPr>
          <w:rFonts w:cs="Times New Roman"/>
          <w:szCs w:val="28"/>
        </w:rPr>
        <w:t xml:space="preserve"> скар</w:t>
      </w:r>
      <w:r w:rsidR="002F6722">
        <w:rPr>
          <w:rFonts w:cs="Times New Roman"/>
          <w:szCs w:val="28"/>
        </w:rPr>
        <w:t xml:space="preserve">га має містити </w:t>
      </w:r>
      <w:r w:rsidR="00AB5796">
        <w:rPr>
          <w:rFonts w:cs="Times New Roman"/>
          <w:szCs w:val="28"/>
        </w:rPr>
        <w:t xml:space="preserve">обґрунтування </w:t>
      </w:r>
      <w:r w:rsidRPr="00010F72">
        <w:rPr>
          <w:rFonts w:cs="Times New Roman"/>
          <w:szCs w:val="28"/>
        </w:rPr>
        <w:t>тверджень</w:t>
      </w:r>
      <w:r w:rsidR="002F6722">
        <w:rPr>
          <w:rFonts w:cs="Times New Roman"/>
          <w:szCs w:val="28"/>
        </w:rPr>
        <w:t xml:space="preserve"> щодо </w:t>
      </w:r>
      <w:r w:rsidRPr="00010F72">
        <w:rPr>
          <w:rFonts w:cs="Times New Roman"/>
          <w:szCs w:val="28"/>
        </w:rPr>
        <w:t>неконституційност</w:t>
      </w:r>
      <w:r w:rsidR="00C33996">
        <w:rPr>
          <w:rFonts w:cs="Times New Roman"/>
          <w:szCs w:val="28"/>
        </w:rPr>
        <w:t xml:space="preserve">і закону України (його </w:t>
      </w:r>
      <w:r>
        <w:rPr>
          <w:rFonts w:cs="Times New Roman"/>
          <w:szCs w:val="28"/>
        </w:rPr>
        <w:t xml:space="preserve">окремих </w:t>
      </w:r>
      <w:r w:rsidR="005E3363">
        <w:rPr>
          <w:rFonts w:cs="Times New Roman"/>
          <w:szCs w:val="28"/>
        </w:rPr>
        <w:t xml:space="preserve">положень) із </w:t>
      </w:r>
      <w:r w:rsidRPr="00010F72">
        <w:rPr>
          <w:rFonts w:cs="Times New Roman"/>
          <w:szCs w:val="28"/>
        </w:rPr>
        <w:t xml:space="preserve">зазначенням того, </w:t>
      </w:r>
      <w:r>
        <w:rPr>
          <w:rFonts w:cs="Times New Roman"/>
          <w:szCs w:val="28"/>
        </w:rPr>
        <w:t xml:space="preserve">яке з гарантованих Конституцією </w:t>
      </w:r>
      <w:r w:rsidRPr="00010F72">
        <w:rPr>
          <w:rFonts w:cs="Times New Roman"/>
          <w:szCs w:val="28"/>
        </w:rPr>
        <w:t xml:space="preserve">України  прав  людини, на думку суб’єкта права </w:t>
      </w:r>
      <w:r w:rsidR="00E05B8D"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 xml:space="preserve">конституційну </w:t>
      </w:r>
      <w:r w:rsidRPr="00010F72">
        <w:rPr>
          <w:rFonts w:cs="Times New Roman"/>
          <w:szCs w:val="28"/>
        </w:rPr>
        <w:t>скаргу, зазнало порушення внаслід</w:t>
      </w:r>
      <w:r>
        <w:rPr>
          <w:rFonts w:cs="Times New Roman"/>
          <w:szCs w:val="28"/>
        </w:rPr>
        <w:t xml:space="preserve">ок застосування закону (пункт 6 </w:t>
      </w:r>
      <w:r w:rsidR="002F6722">
        <w:rPr>
          <w:rFonts w:cs="Times New Roman"/>
          <w:szCs w:val="28"/>
        </w:rPr>
        <w:t xml:space="preserve">частини </w:t>
      </w:r>
      <w:r w:rsidRPr="00010F72">
        <w:rPr>
          <w:rFonts w:cs="Times New Roman"/>
          <w:szCs w:val="28"/>
        </w:rPr>
        <w:t>другої статті 55); Конст</w:t>
      </w:r>
      <w:r>
        <w:rPr>
          <w:rFonts w:cs="Times New Roman"/>
          <w:szCs w:val="28"/>
        </w:rPr>
        <w:t xml:space="preserve">итуційний Суд України відмовляє </w:t>
      </w:r>
      <w:r w:rsidRPr="00010F72">
        <w:rPr>
          <w:rFonts w:cs="Times New Roman"/>
          <w:szCs w:val="28"/>
        </w:rPr>
        <w:t>у відкритті конституційного пров</w:t>
      </w:r>
      <w:r>
        <w:rPr>
          <w:rFonts w:cs="Times New Roman"/>
          <w:szCs w:val="28"/>
        </w:rPr>
        <w:t xml:space="preserve">адження, визнавши конституційну </w:t>
      </w:r>
      <w:r w:rsidRPr="00010F72">
        <w:rPr>
          <w:rFonts w:cs="Times New Roman"/>
          <w:szCs w:val="28"/>
        </w:rPr>
        <w:t>скаргу неприйнятною, якщо зміст і</w:t>
      </w:r>
      <w:r>
        <w:rPr>
          <w:rFonts w:cs="Times New Roman"/>
          <w:szCs w:val="28"/>
        </w:rPr>
        <w:t xml:space="preserve"> вимоги конституційної скарги є </w:t>
      </w:r>
      <w:r w:rsidRPr="00010F72">
        <w:rPr>
          <w:rFonts w:cs="Times New Roman"/>
          <w:szCs w:val="28"/>
        </w:rPr>
        <w:t xml:space="preserve">очевидно </w:t>
      </w:r>
      <w:r w:rsidR="00E05B8D">
        <w:rPr>
          <w:rFonts w:cs="Times New Roman"/>
          <w:szCs w:val="28"/>
        </w:rPr>
        <w:t xml:space="preserve">необґрунтованими або наявне зловживання правом </w:t>
      </w:r>
      <w:r>
        <w:rPr>
          <w:rFonts w:cs="Times New Roman"/>
          <w:szCs w:val="28"/>
        </w:rPr>
        <w:t xml:space="preserve">на </w:t>
      </w:r>
      <w:r w:rsidRPr="00010F72">
        <w:rPr>
          <w:rFonts w:cs="Times New Roman"/>
          <w:szCs w:val="28"/>
        </w:rPr>
        <w:t>подання скарг</w:t>
      </w:r>
      <w:r w:rsidR="00E05B8D">
        <w:rPr>
          <w:rFonts w:cs="Times New Roman"/>
          <w:szCs w:val="28"/>
        </w:rPr>
        <w:t>и</w:t>
      </w:r>
      <w:r w:rsidR="00E05B8D">
        <w:rPr>
          <w:rFonts w:cs="Times New Roman"/>
          <w:szCs w:val="28"/>
        </w:rPr>
        <w:br/>
      </w:r>
      <w:r>
        <w:rPr>
          <w:rFonts w:cs="Times New Roman"/>
          <w:szCs w:val="28"/>
        </w:rPr>
        <w:t>(частина четверта статті 77).</w:t>
      </w:r>
    </w:p>
    <w:p w:rsidR="007D6F1C" w:rsidRDefault="005E3363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E3363">
        <w:rPr>
          <w:rFonts w:cs="Times New Roman"/>
          <w:szCs w:val="28"/>
        </w:rPr>
        <w:t xml:space="preserve">Аналіз </w:t>
      </w:r>
      <w:r w:rsidR="00426385">
        <w:rPr>
          <w:rFonts w:cs="Times New Roman"/>
          <w:szCs w:val="28"/>
        </w:rPr>
        <w:t>змісту</w:t>
      </w:r>
      <w:r w:rsidRPr="005E3363">
        <w:rPr>
          <w:rFonts w:cs="Times New Roman"/>
          <w:szCs w:val="28"/>
        </w:rPr>
        <w:t xml:space="preserve"> конституційної скарги с</w:t>
      </w:r>
      <w:r w:rsidR="00C33996">
        <w:rPr>
          <w:rFonts w:cs="Times New Roman"/>
          <w:szCs w:val="28"/>
        </w:rPr>
        <w:t xml:space="preserve">відчить про те, що Клименко В.Г. </w:t>
      </w:r>
      <w:r w:rsidR="00E05B8D">
        <w:rPr>
          <w:rFonts w:cs="Times New Roman"/>
          <w:szCs w:val="28"/>
        </w:rPr>
        <w:t xml:space="preserve">не </w:t>
      </w:r>
      <w:r w:rsidRPr="005E3363">
        <w:rPr>
          <w:rFonts w:cs="Times New Roman"/>
          <w:szCs w:val="28"/>
        </w:rPr>
        <w:t>навів обґрунтування тверджень щ</w:t>
      </w:r>
      <w:r w:rsidR="00C33996">
        <w:rPr>
          <w:rFonts w:cs="Times New Roman"/>
          <w:szCs w:val="28"/>
        </w:rPr>
        <w:t xml:space="preserve">одо неконституційності </w:t>
      </w:r>
      <w:r w:rsidR="004D6FBE">
        <w:rPr>
          <w:rFonts w:cs="Times New Roman"/>
          <w:szCs w:val="28"/>
        </w:rPr>
        <w:t>абзацу першого пункту 4</w:t>
      </w:r>
      <w:r w:rsidR="00C33996" w:rsidRPr="004D6FBE">
        <w:rPr>
          <w:rFonts w:cs="Times New Roman"/>
          <w:szCs w:val="28"/>
          <w:vertAlign w:val="superscript"/>
        </w:rPr>
        <w:t>3</w:t>
      </w:r>
      <w:r w:rsidR="00C33996" w:rsidRPr="00C33996">
        <w:rPr>
          <w:rFonts w:cs="Times New Roman"/>
          <w:szCs w:val="28"/>
        </w:rPr>
        <w:t xml:space="preserve"> розділу XV „Прик</w:t>
      </w:r>
      <w:r w:rsidR="00096CCA">
        <w:rPr>
          <w:rFonts w:cs="Times New Roman"/>
          <w:szCs w:val="28"/>
        </w:rPr>
        <w:t>інцеві положення“ Закону № 1058,</w:t>
      </w:r>
      <w:r w:rsidR="00C33996" w:rsidRPr="00C33996">
        <w:rPr>
          <w:rFonts w:cs="Times New Roman"/>
          <w:szCs w:val="28"/>
        </w:rPr>
        <w:t xml:space="preserve"> окремого положення підпункту 27 пункту 19 розділу І Закон</w:t>
      </w:r>
      <w:r w:rsidR="00426385">
        <w:rPr>
          <w:rFonts w:cs="Times New Roman"/>
          <w:szCs w:val="28"/>
        </w:rPr>
        <w:t xml:space="preserve">у </w:t>
      </w:r>
      <w:r w:rsidR="00C33996">
        <w:rPr>
          <w:rFonts w:cs="Times New Roman"/>
          <w:szCs w:val="28"/>
        </w:rPr>
        <w:t>№ 2148</w:t>
      </w:r>
      <w:r w:rsidR="00426385">
        <w:rPr>
          <w:rFonts w:cs="Times New Roman"/>
          <w:szCs w:val="28"/>
        </w:rPr>
        <w:t xml:space="preserve">, не зазначив, як </w:t>
      </w:r>
      <w:r w:rsidRPr="005E3363">
        <w:rPr>
          <w:rFonts w:cs="Times New Roman"/>
          <w:szCs w:val="28"/>
        </w:rPr>
        <w:t>оспорюваними</w:t>
      </w:r>
      <w:r w:rsidR="007D6F1C">
        <w:rPr>
          <w:rFonts w:cs="Times New Roman"/>
          <w:szCs w:val="28"/>
        </w:rPr>
        <w:t xml:space="preserve"> положеннями </w:t>
      </w:r>
      <w:r w:rsidR="00CF62FE">
        <w:rPr>
          <w:rFonts w:cs="Times New Roman"/>
          <w:szCs w:val="28"/>
        </w:rPr>
        <w:t xml:space="preserve">Закону № 1058, </w:t>
      </w:r>
      <w:r w:rsidR="00CF62FE" w:rsidRPr="00CF62FE">
        <w:rPr>
          <w:rFonts w:cs="Times New Roman"/>
          <w:szCs w:val="28"/>
        </w:rPr>
        <w:t>Закону № 2148</w:t>
      </w:r>
      <w:r w:rsidR="00CF62FE">
        <w:rPr>
          <w:rFonts w:cs="Times New Roman"/>
          <w:szCs w:val="28"/>
        </w:rPr>
        <w:t xml:space="preserve"> </w:t>
      </w:r>
      <w:r w:rsidR="007D6F1C">
        <w:rPr>
          <w:rFonts w:cs="Times New Roman"/>
          <w:szCs w:val="28"/>
        </w:rPr>
        <w:t xml:space="preserve">порушено </w:t>
      </w:r>
      <w:r w:rsidR="007D6F1C">
        <w:rPr>
          <w:rFonts w:cs="Times New Roman"/>
          <w:szCs w:val="28"/>
        </w:rPr>
        <w:lastRenderedPageBreak/>
        <w:t>гарантоване</w:t>
      </w:r>
      <w:r w:rsidR="00E05B8D">
        <w:rPr>
          <w:rFonts w:cs="Times New Roman"/>
          <w:szCs w:val="28"/>
        </w:rPr>
        <w:t xml:space="preserve"> статтею </w:t>
      </w:r>
      <w:r w:rsidRPr="005E3363">
        <w:rPr>
          <w:rFonts w:cs="Times New Roman"/>
          <w:szCs w:val="28"/>
        </w:rPr>
        <w:t>48</w:t>
      </w:r>
      <w:r w:rsidR="007D6F1C">
        <w:rPr>
          <w:rFonts w:cs="Times New Roman"/>
          <w:szCs w:val="28"/>
        </w:rPr>
        <w:t xml:space="preserve"> </w:t>
      </w:r>
      <w:r w:rsidRPr="005E3363">
        <w:rPr>
          <w:rFonts w:cs="Times New Roman"/>
          <w:szCs w:val="28"/>
        </w:rPr>
        <w:t>Конституції України йог</w:t>
      </w:r>
      <w:r w:rsidR="004D6FBE">
        <w:rPr>
          <w:rFonts w:cs="Times New Roman"/>
          <w:szCs w:val="28"/>
        </w:rPr>
        <w:t>о право на достатній</w:t>
      </w:r>
      <w:r w:rsidR="007D6F1C">
        <w:rPr>
          <w:rFonts w:cs="Times New Roman"/>
          <w:szCs w:val="28"/>
        </w:rPr>
        <w:t xml:space="preserve"> життєвий рівень.</w:t>
      </w:r>
    </w:p>
    <w:p w:rsidR="009F041D" w:rsidRDefault="005E3363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E3363">
        <w:rPr>
          <w:rFonts w:cs="Times New Roman"/>
          <w:szCs w:val="28"/>
        </w:rPr>
        <w:t>Автор клопотання обмеж</w:t>
      </w:r>
      <w:r w:rsidR="009F041D">
        <w:rPr>
          <w:rFonts w:cs="Times New Roman"/>
          <w:szCs w:val="28"/>
        </w:rPr>
        <w:t xml:space="preserve">ився цитуванням норм </w:t>
      </w:r>
      <w:r w:rsidR="007D6F1C">
        <w:rPr>
          <w:rFonts w:cs="Times New Roman"/>
          <w:szCs w:val="28"/>
        </w:rPr>
        <w:t xml:space="preserve">Основного </w:t>
      </w:r>
      <w:r w:rsidR="009F041D">
        <w:rPr>
          <w:rFonts w:cs="Times New Roman"/>
          <w:szCs w:val="28"/>
        </w:rPr>
        <w:t xml:space="preserve">Закону України та фактично </w:t>
      </w:r>
      <w:r w:rsidRPr="005E3363">
        <w:rPr>
          <w:rFonts w:cs="Times New Roman"/>
          <w:szCs w:val="28"/>
        </w:rPr>
        <w:t>вис</w:t>
      </w:r>
      <w:r w:rsidR="009F041D">
        <w:rPr>
          <w:rFonts w:cs="Times New Roman"/>
          <w:szCs w:val="28"/>
        </w:rPr>
        <w:t xml:space="preserve">ловив незгоду </w:t>
      </w:r>
      <w:r w:rsidR="00426385">
        <w:rPr>
          <w:rFonts w:cs="Times New Roman"/>
          <w:szCs w:val="28"/>
        </w:rPr>
        <w:t xml:space="preserve">із законодавчим регулюванням </w:t>
      </w:r>
      <w:r w:rsidRPr="005E3363">
        <w:rPr>
          <w:rFonts w:cs="Times New Roman"/>
          <w:szCs w:val="28"/>
        </w:rPr>
        <w:t>нарахування (перерахунку) пенсій</w:t>
      </w:r>
      <w:r w:rsidR="00CF62FE">
        <w:rPr>
          <w:rFonts w:cs="Times New Roman"/>
          <w:szCs w:val="28"/>
        </w:rPr>
        <w:t>.</w:t>
      </w:r>
    </w:p>
    <w:p w:rsidR="009F041D" w:rsidRPr="005E3363" w:rsidRDefault="009F041D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Крім того, суди </w:t>
      </w:r>
      <w:r w:rsidR="005E3363" w:rsidRPr="005E3363">
        <w:rPr>
          <w:rFonts w:cs="Times New Roman"/>
          <w:szCs w:val="28"/>
        </w:rPr>
        <w:t>встановили,</w:t>
      </w:r>
      <w:r>
        <w:rPr>
          <w:rFonts w:cs="Times New Roman"/>
          <w:szCs w:val="28"/>
        </w:rPr>
        <w:t xml:space="preserve"> що одночасно зі  зменшенням </w:t>
      </w:r>
      <w:r w:rsidR="005E3363" w:rsidRPr="005E3363">
        <w:rPr>
          <w:rFonts w:cs="Times New Roman"/>
          <w:szCs w:val="28"/>
        </w:rPr>
        <w:t>величини оцінки одного року страхов</w:t>
      </w:r>
      <w:r>
        <w:rPr>
          <w:rFonts w:cs="Times New Roman"/>
          <w:szCs w:val="28"/>
        </w:rPr>
        <w:t>ого стажу з 1,35 відсотка до 1 відсотка</w:t>
      </w:r>
      <w:r w:rsidR="005E3363" w:rsidRPr="005E3363">
        <w:rPr>
          <w:rFonts w:cs="Times New Roman"/>
          <w:szCs w:val="28"/>
        </w:rPr>
        <w:t xml:space="preserve"> було підвищено розмір сер</w:t>
      </w:r>
      <w:r>
        <w:rPr>
          <w:rFonts w:cs="Times New Roman"/>
          <w:szCs w:val="28"/>
        </w:rPr>
        <w:t xml:space="preserve">едньої заробітної плати, який </w:t>
      </w:r>
      <w:r w:rsidR="00426385">
        <w:rPr>
          <w:rFonts w:cs="Times New Roman"/>
          <w:szCs w:val="28"/>
        </w:rPr>
        <w:t>застосовують</w:t>
      </w:r>
      <w:r>
        <w:rPr>
          <w:rFonts w:cs="Times New Roman"/>
          <w:szCs w:val="28"/>
        </w:rPr>
        <w:t xml:space="preserve"> п</w:t>
      </w:r>
      <w:r w:rsidR="00426385">
        <w:rPr>
          <w:rFonts w:cs="Times New Roman"/>
          <w:szCs w:val="28"/>
        </w:rPr>
        <w:t>ід час обчислення</w:t>
      </w:r>
      <w:r>
        <w:rPr>
          <w:rFonts w:cs="Times New Roman"/>
          <w:szCs w:val="28"/>
        </w:rPr>
        <w:t xml:space="preserve"> </w:t>
      </w:r>
      <w:r w:rsidR="00426385">
        <w:rPr>
          <w:rFonts w:cs="Times New Roman"/>
          <w:szCs w:val="28"/>
        </w:rPr>
        <w:t xml:space="preserve">розміру </w:t>
      </w:r>
      <w:r w:rsidR="005E3363" w:rsidRPr="005E3363">
        <w:rPr>
          <w:rFonts w:cs="Times New Roman"/>
          <w:szCs w:val="28"/>
        </w:rPr>
        <w:t>пен</w:t>
      </w:r>
      <w:r>
        <w:rPr>
          <w:rFonts w:cs="Times New Roman"/>
          <w:szCs w:val="28"/>
        </w:rPr>
        <w:t>сій, тому після перерахунку призначеної Клименку В.Г.</w:t>
      </w:r>
      <w:r w:rsidR="009A437F">
        <w:rPr>
          <w:rFonts w:cs="Times New Roman"/>
          <w:szCs w:val="28"/>
        </w:rPr>
        <w:t xml:space="preserve"> </w:t>
      </w:r>
      <w:r w:rsidR="009A437F" w:rsidRPr="005E3363">
        <w:rPr>
          <w:rFonts w:cs="Times New Roman"/>
          <w:szCs w:val="28"/>
        </w:rPr>
        <w:t>пенсії</w:t>
      </w:r>
      <w:r>
        <w:rPr>
          <w:rFonts w:cs="Times New Roman"/>
          <w:szCs w:val="28"/>
        </w:rPr>
        <w:t xml:space="preserve"> її розмір </w:t>
      </w:r>
      <w:r w:rsidR="00D9735A">
        <w:rPr>
          <w:rFonts w:cs="Times New Roman"/>
          <w:szCs w:val="28"/>
        </w:rPr>
        <w:t>не зменшився</w:t>
      </w:r>
      <w:r>
        <w:rPr>
          <w:rFonts w:cs="Times New Roman"/>
          <w:szCs w:val="28"/>
        </w:rPr>
        <w:t>.</w:t>
      </w:r>
    </w:p>
    <w:p w:rsidR="00CF38D6" w:rsidRDefault="002F6722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 огляду на наведене </w:t>
      </w:r>
      <w:r w:rsidR="007909E4" w:rsidRPr="007909E4">
        <w:rPr>
          <w:rFonts w:cs="Times New Roman"/>
          <w:szCs w:val="28"/>
        </w:rPr>
        <w:t>Третя</w:t>
      </w:r>
      <w:r>
        <w:rPr>
          <w:rFonts w:cs="Times New Roman"/>
          <w:szCs w:val="28"/>
        </w:rPr>
        <w:t xml:space="preserve"> колегія суддів Першого сенату </w:t>
      </w:r>
      <w:r w:rsidR="007909E4" w:rsidRPr="007909E4">
        <w:rPr>
          <w:rFonts w:cs="Times New Roman"/>
          <w:szCs w:val="28"/>
        </w:rPr>
        <w:t xml:space="preserve">Конституційного Суду України </w:t>
      </w:r>
      <w:r w:rsidR="008737C4">
        <w:rPr>
          <w:rFonts w:cs="Times New Roman"/>
          <w:szCs w:val="28"/>
        </w:rPr>
        <w:t>дійшла висновку</w:t>
      </w:r>
      <w:r w:rsidR="007909E4" w:rsidRPr="007909E4">
        <w:rPr>
          <w:rFonts w:cs="Times New Roman"/>
          <w:szCs w:val="28"/>
        </w:rPr>
        <w:t>, що</w:t>
      </w:r>
      <w:r w:rsidR="003A1BD3">
        <w:rPr>
          <w:rFonts w:cs="Times New Roman"/>
          <w:szCs w:val="28"/>
        </w:rPr>
        <w:t xml:space="preserve"> </w:t>
      </w:r>
      <w:r w:rsidR="007909E4" w:rsidRPr="007909E4">
        <w:rPr>
          <w:rFonts w:cs="Times New Roman"/>
          <w:szCs w:val="28"/>
        </w:rPr>
        <w:t>є підстави для відмови у</w:t>
      </w:r>
      <w:r w:rsidR="007909E4">
        <w:rPr>
          <w:rFonts w:cs="Times New Roman"/>
          <w:szCs w:val="28"/>
        </w:rPr>
        <w:t xml:space="preserve"> </w:t>
      </w:r>
      <w:r w:rsidR="007909E4" w:rsidRPr="007909E4">
        <w:rPr>
          <w:rFonts w:cs="Times New Roman"/>
          <w:szCs w:val="28"/>
        </w:rPr>
        <w:t>відкритті конституційного провадж</w:t>
      </w:r>
      <w:r w:rsidR="003A5EF9">
        <w:rPr>
          <w:rFonts w:cs="Times New Roman"/>
          <w:szCs w:val="28"/>
        </w:rPr>
        <w:t>ення у справі згідно з</w:t>
      </w:r>
      <w:r w:rsidR="007909E4">
        <w:rPr>
          <w:rFonts w:cs="Times New Roman"/>
          <w:szCs w:val="28"/>
        </w:rPr>
        <w:t xml:space="preserve"> пунктом </w:t>
      </w:r>
      <w:r w:rsidR="009F041D">
        <w:rPr>
          <w:rFonts w:cs="Times New Roman"/>
          <w:szCs w:val="28"/>
        </w:rPr>
        <w:t>4 статті</w:t>
      </w:r>
      <w:r w:rsidR="007909E4" w:rsidRPr="007909E4">
        <w:rPr>
          <w:rFonts w:cs="Times New Roman"/>
          <w:szCs w:val="28"/>
        </w:rPr>
        <w:t xml:space="preserve"> 62 Закону України „Про</w:t>
      </w:r>
      <w:r w:rsidR="003A5EF9">
        <w:rPr>
          <w:rFonts w:cs="Times New Roman"/>
          <w:szCs w:val="28"/>
        </w:rPr>
        <w:t xml:space="preserve"> Конституційний Суд України“</w:t>
      </w:r>
      <w:r w:rsidR="007909E4">
        <w:rPr>
          <w:rFonts w:cs="Times New Roman"/>
          <w:szCs w:val="28"/>
        </w:rPr>
        <w:t xml:space="preserve"> – </w:t>
      </w:r>
      <w:r w:rsidR="007909E4" w:rsidRPr="007909E4">
        <w:rPr>
          <w:rFonts w:cs="Times New Roman"/>
          <w:szCs w:val="28"/>
        </w:rPr>
        <w:t>неприйнятність конституційної скарги.</w:t>
      </w:r>
      <w:r w:rsidR="009F041D">
        <w:rPr>
          <w:rFonts w:cs="Times New Roman"/>
          <w:szCs w:val="28"/>
        </w:rPr>
        <w:t xml:space="preserve"> </w:t>
      </w:r>
    </w:p>
    <w:p w:rsidR="00E05B8D" w:rsidRPr="007909E4" w:rsidRDefault="00E05B8D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62894" w:rsidRDefault="008737C4" w:rsidP="00E05B8D">
      <w:pPr>
        <w:spacing w:after="0"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У</w:t>
      </w:r>
      <w:r w:rsidR="00562894">
        <w:rPr>
          <w:color w:val="000000"/>
          <w:szCs w:val="28"/>
        </w:rPr>
        <w:t>раховуючи викладене та керуючись статтями 147, 151</w:t>
      </w:r>
      <w:r w:rsidR="00562894">
        <w:rPr>
          <w:color w:val="000000"/>
          <w:szCs w:val="28"/>
          <w:vertAlign w:val="superscript"/>
        </w:rPr>
        <w:t>1</w:t>
      </w:r>
      <w:r w:rsidR="00562894">
        <w:rPr>
          <w:color w:val="000000"/>
          <w:szCs w:val="28"/>
        </w:rPr>
        <w:t xml:space="preserve">, 153 Конституції України, </w:t>
      </w:r>
      <w:r>
        <w:rPr>
          <w:color w:val="000000"/>
          <w:szCs w:val="28"/>
        </w:rPr>
        <w:t>на підставі статей</w:t>
      </w:r>
      <w:r w:rsidR="00562894">
        <w:rPr>
          <w:color w:val="000000"/>
          <w:szCs w:val="28"/>
        </w:rPr>
        <w:t xml:space="preserve"> 7, 8, 32, 37, 50, 55, 56, 58, 62, 77, 86 Закону України „Про Конституційний Суд України“, </w:t>
      </w:r>
      <w:r w:rsidR="007F61C5">
        <w:rPr>
          <w:color w:val="000000"/>
          <w:szCs w:val="28"/>
        </w:rPr>
        <w:t xml:space="preserve">відповідно до </w:t>
      </w:r>
      <w:r w:rsidR="007F61C5">
        <w:rPr>
          <w:rFonts w:cs="Times New Roman"/>
          <w:color w:val="000000"/>
          <w:szCs w:val="28"/>
        </w:rPr>
        <w:t xml:space="preserve">§ </w:t>
      </w:r>
      <w:r w:rsidR="007F61C5">
        <w:rPr>
          <w:color w:val="000000"/>
          <w:szCs w:val="28"/>
        </w:rPr>
        <w:t xml:space="preserve">45, </w:t>
      </w:r>
      <w:r w:rsidR="007F61C5">
        <w:rPr>
          <w:rFonts w:cs="Times New Roman"/>
          <w:color w:val="000000"/>
          <w:szCs w:val="28"/>
        </w:rPr>
        <w:t xml:space="preserve">§ </w:t>
      </w:r>
      <w:r w:rsidR="007F61C5">
        <w:rPr>
          <w:color w:val="000000"/>
          <w:szCs w:val="28"/>
        </w:rPr>
        <w:t xml:space="preserve">56 Регламенту Конституційного Суду України </w:t>
      </w:r>
      <w:r w:rsidR="00562894">
        <w:rPr>
          <w:color w:val="000000"/>
          <w:szCs w:val="28"/>
        </w:rPr>
        <w:t>Третя колегія суддів Першого сенату Конституційного Суду України</w:t>
      </w:r>
    </w:p>
    <w:p w:rsidR="00E05B8D" w:rsidRDefault="00E05B8D" w:rsidP="00E05B8D">
      <w:pPr>
        <w:spacing w:after="0" w:line="360" w:lineRule="auto"/>
        <w:ind w:firstLine="567"/>
        <w:jc w:val="both"/>
        <w:rPr>
          <w:color w:val="000000"/>
          <w:szCs w:val="28"/>
        </w:rPr>
      </w:pPr>
    </w:p>
    <w:p w:rsidR="005852A1" w:rsidRPr="00CF38D6" w:rsidRDefault="00562894" w:rsidP="00E05B8D">
      <w:pPr>
        <w:spacing w:after="0" w:line="360" w:lineRule="auto"/>
        <w:jc w:val="center"/>
        <w:rPr>
          <w:rFonts w:cs="Times New Roman"/>
          <w:szCs w:val="28"/>
        </w:rPr>
      </w:pPr>
      <w:r>
        <w:rPr>
          <w:b/>
          <w:szCs w:val="28"/>
        </w:rPr>
        <w:t>у х в а л и л а:</w:t>
      </w:r>
    </w:p>
    <w:p w:rsidR="00CF38D6" w:rsidRDefault="00CF38D6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CF38D6" w:rsidRDefault="005852A1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CF38D6">
        <w:rPr>
          <w:rFonts w:cs="Times New Roman"/>
          <w:szCs w:val="28"/>
        </w:rPr>
        <w:t xml:space="preserve">1. Відмовити у відкритті конституційного провадження у справі </w:t>
      </w:r>
      <w:r w:rsidR="007909E4" w:rsidRPr="007909E4">
        <w:rPr>
          <w:rFonts w:cs="Times New Roman"/>
          <w:szCs w:val="28"/>
        </w:rPr>
        <w:t xml:space="preserve">за конституційною скаргою </w:t>
      </w:r>
      <w:r w:rsidR="007E6FE7" w:rsidRPr="007E6FE7">
        <w:rPr>
          <w:rFonts w:cs="Times New Roman"/>
          <w:szCs w:val="28"/>
        </w:rPr>
        <w:t>Клименка Віктора Григорі</w:t>
      </w:r>
      <w:r w:rsidR="00CF62FE">
        <w:rPr>
          <w:rFonts w:cs="Times New Roman"/>
          <w:szCs w:val="28"/>
        </w:rPr>
        <w:t>йо</w:t>
      </w:r>
      <w:r w:rsidR="007E6FE7" w:rsidRPr="007E6FE7">
        <w:rPr>
          <w:rFonts w:cs="Times New Roman"/>
          <w:szCs w:val="28"/>
        </w:rPr>
        <w:t xml:space="preserve">вича щодо відповідності Конституції України (конституційності) </w:t>
      </w:r>
      <w:r w:rsidR="004D6FBE">
        <w:rPr>
          <w:rFonts w:cs="Times New Roman"/>
          <w:szCs w:val="28"/>
        </w:rPr>
        <w:t>абзацу першого пункту 4</w:t>
      </w:r>
      <w:r w:rsidR="007E6FE7" w:rsidRPr="004D6FBE">
        <w:rPr>
          <w:rFonts w:cs="Times New Roman"/>
          <w:szCs w:val="28"/>
          <w:vertAlign w:val="superscript"/>
        </w:rPr>
        <w:t>3</w:t>
      </w:r>
      <w:r w:rsidR="007E6FE7" w:rsidRPr="007E6FE7">
        <w:rPr>
          <w:rFonts w:cs="Times New Roman"/>
          <w:szCs w:val="28"/>
        </w:rPr>
        <w:t xml:space="preserve"> розділу XV „Прикінцеві положення“ Закону України „Про загальнообов’язкове д</w:t>
      </w:r>
      <w:r w:rsidR="008737C4">
        <w:rPr>
          <w:rFonts w:cs="Times New Roman"/>
          <w:szCs w:val="28"/>
        </w:rPr>
        <w:t>ержавне пенсійне страхування“</w:t>
      </w:r>
      <w:r w:rsidR="00CF62FE">
        <w:rPr>
          <w:rFonts w:cs="Times New Roman"/>
          <w:szCs w:val="28"/>
        </w:rPr>
        <w:t xml:space="preserve"> від 9 липня 2003 року № </w:t>
      </w:r>
      <w:r w:rsidR="00CF62FE" w:rsidRPr="00CF62FE">
        <w:rPr>
          <w:rFonts w:cs="Times New Roman"/>
          <w:szCs w:val="28"/>
        </w:rPr>
        <w:t>1058–IV</w:t>
      </w:r>
      <w:r w:rsidR="00CF62FE">
        <w:rPr>
          <w:rFonts w:cs="Times New Roman"/>
          <w:szCs w:val="28"/>
        </w:rPr>
        <w:t xml:space="preserve"> зі змінами</w:t>
      </w:r>
      <w:r w:rsidR="008737C4">
        <w:rPr>
          <w:rFonts w:cs="Times New Roman"/>
          <w:szCs w:val="28"/>
        </w:rPr>
        <w:t>,</w:t>
      </w:r>
      <w:r w:rsidR="007E6FE7" w:rsidRPr="007E6FE7">
        <w:rPr>
          <w:rFonts w:cs="Times New Roman"/>
          <w:szCs w:val="28"/>
        </w:rPr>
        <w:t xml:space="preserve"> окремого положення підпункту 27 пункту 19 розділу І </w:t>
      </w:r>
      <w:r w:rsidR="00CF62FE">
        <w:rPr>
          <w:rFonts w:cs="Times New Roman"/>
          <w:szCs w:val="28"/>
        </w:rPr>
        <w:t xml:space="preserve">Закону України </w:t>
      </w:r>
      <w:r w:rsidR="007E6FE7" w:rsidRPr="007E6FE7">
        <w:rPr>
          <w:rFonts w:cs="Times New Roman"/>
          <w:szCs w:val="28"/>
        </w:rPr>
        <w:t xml:space="preserve">„Про внесення змін </w:t>
      </w:r>
      <w:r w:rsidR="007E6FE7" w:rsidRPr="007E6FE7">
        <w:rPr>
          <w:rFonts w:cs="Times New Roman"/>
          <w:szCs w:val="28"/>
        </w:rPr>
        <w:lastRenderedPageBreak/>
        <w:t>до деяких законодавчих актів України щодо підвищення пенсій“</w:t>
      </w:r>
      <w:r w:rsidR="00CF62FE" w:rsidRPr="00CF62FE">
        <w:t xml:space="preserve"> </w:t>
      </w:r>
      <w:r w:rsidR="00CF62FE" w:rsidRPr="00CF62FE">
        <w:rPr>
          <w:rFonts w:cs="Times New Roman"/>
          <w:szCs w:val="28"/>
        </w:rPr>
        <w:t>від 3 жовтня 2017 року № 2148–VІІІ</w:t>
      </w:r>
      <w:r w:rsidR="007E6FE7">
        <w:rPr>
          <w:rFonts w:cs="Times New Roman"/>
          <w:szCs w:val="28"/>
        </w:rPr>
        <w:t xml:space="preserve"> </w:t>
      </w:r>
      <w:r w:rsidRPr="00CF38D6">
        <w:rPr>
          <w:rFonts w:cs="Times New Roman"/>
          <w:szCs w:val="28"/>
        </w:rPr>
        <w:t>на підставі пункту 4 статті</w:t>
      </w:r>
      <w:r w:rsidR="003A1BD3">
        <w:rPr>
          <w:rFonts w:cs="Times New Roman"/>
          <w:szCs w:val="28"/>
        </w:rPr>
        <w:t> </w:t>
      </w:r>
      <w:r w:rsidRPr="00CF38D6">
        <w:rPr>
          <w:rFonts w:cs="Times New Roman"/>
          <w:szCs w:val="28"/>
        </w:rPr>
        <w:t>62 Закону України „Про Конституційний Суд України“ – неприйнятність конституційної скарги.</w:t>
      </w:r>
    </w:p>
    <w:p w:rsidR="00CF38D6" w:rsidRDefault="00CF38D6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5852A1" w:rsidRPr="00CF62FE" w:rsidRDefault="00CF38D6" w:rsidP="00E05B8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852A1" w:rsidRPr="00CF38D6">
        <w:rPr>
          <w:rFonts w:cs="Times New Roman"/>
          <w:szCs w:val="28"/>
        </w:rPr>
        <w:t xml:space="preserve">. </w:t>
      </w:r>
      <w:r w:rsidR="00562894">
        <w:rPr>
          <w:rFonts w:cs="Times New Roman"/>
          <w:szCs w:val="28"/>
        </w:rPr>
        <w:t>Ухвала Третьої колегії суддів Першого сенату Конституційного Суду України є остаточною.</w:t>
      </w:r>
    </w:p>
    <w:p w:rsidR="00CF38D6" w:rsidRDefault="00CF38D6" w:rsidP="00E05B8D">
      <w:pPr>
        <w:spacing w:after="0" w:line="240" w:lineRule="auto"/>
        <w:rPr>
          <w:rFonts w:cs="Times New Roman"/>
          <w:szCs w:val="28"/>
        </w:rPr>
      </w:pPr>
    </w:p>
    <w:p w:rsidR="00E05B8D" w:rsidRPr="00CF38D6" w:rsidRDefault="00E05B8D" w:rsidP="00E05B8D">
      <w:pPr>
        <w:spacing w:after="0" w:line="240" w:lineRule="auto"/>
        <w:rPr>
          <w:rFonts w:cs="Times New Roman"/>
          <w:szCs w:val="28"/>
        </w:rPr>
      </w:pPr>
    </w:p>
    <w:p w:rsidR="00935E4A" w:rsidRDefault="00935E4A" w:rsidP="00E05B8D">
      <w:pPr>
        <w:spacing w:after="0" w:line="240" w:lineRule="auto"/>
      </w:pPr>
    </w:p>
    <w:p w:rsidR="00923248" w:rsidRPr="00923248" w:rsidRDefault="00923248" w:rsidP="00923248">
      <w:pPr>
        <w:spacing w:after="0" w:line="240" w:lineRule="auto"/>
        <w:ind w:left="4320"/>
        <w:jc w:val="center"/>
        <w:rPr>
          <w:rFonts w:eastAsia="Times New Roman" w:cs="Times New Roman"/>
          <w:b/>
          <w:caps/>
          <w:szCs w:val="28"/>
          <w:lang w:eastAsia="uk-UA"/>
        </w:rPr>
      </w:pPr>
      <w:bookmarkStart w:id="0" w:name="_GoBack"/>
      <w:r w:rsidRPr="00923248">
        <w:rPr>
          <w:rFonts w:eastAsia="Times New Roman" w:cs="Times New Roman"/>
          <w:b/>
          <w:caps/>
          <w:szCs w:val="28"/>
          <w:lang w:eastAsia="uk-UA"/>
        </w:rPr>
        <w:t>Третя колегія суддів</w:t>
      </w:r>
    </w:p>
    <w:p w:rsidR="00923248" w:rsidRPr="00923248" w:rsidRDefault="00923248" w:rsidP="00923248">
      <w:pPr>
        <w:spacing w:after="0" w:line="240" w:lineRule="auto"/>
        <w:ind w:left="4320"/>
        <w:jc w:val="center"/>
        <w:rPr>
          <w:rFonts w:eastAsia="Times New Roman" w:cs="Times New Roman"/>
          <w:b/>
          <w:caps/>
          <w:szCs w:val="28"/>
          <w:lang w:eastAsia="uk-UA"/>
        </w:rPr>
      </w:pPr>
      <w:r w:rsidRPr="00923248">
        <w:rPr>
          <w:rFonts w:eastAsia="Times New Roman" w:cs="Times New Roman"/>
          <w:b/>
          <w:caps/>
          <w:szCs w:val="28"/>
          <w:lang w:eastAsia="uk-UA"/>
        </w:rPr>
        <w:t>Першого сенату</w:t>
      </w:r>
    </w:p>
    <w:p w:rsidR="00E05B8D" w:rsidRPr="00923248" w:rsidRDefault="00923248" w:rsidP="00923248">
      <w:pPr>
        <w:spacing w:after="0" w:line="240" w:lineRule="auto"/>
        <w:ind w:left="4320"/>
        <w:jc w:val="center"/>
        <w:rPr>
          <w:b/>
          <w:caps/>
        </w:rPr>
      </w:pPr>
      <w:r w:rsidRPr="00923248">
        <w:rPr>
          <w:rFonts w:eastAsia="Times New Roman" w:cs="Times New Roman"/>
          <w:b/>
          <w:caps/>
          <w:szCs w:val="28"/>
          <w:lang w:eastAsia="uk-UA"/>
        </w:rPr>
        <w:t>Конституційного Суду України</w:t>
      </w:r>
      <w:bookmarkEnd w:id="0"/>
    </w:p>
    <w:sectPr w:rsidR="00E05B8D" w:rsidRPr="00923248" w:rsidSect="00E05B8D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82" w:rsidRDefault="00F84E82" w:rsidP="008914FA">
      <w:pPr>
        <w:spacing w:after="0" w:line="240" w:lineRule="auto"/>
      </w:pPr>
      <w:r>
        <w:separator/>
      </w:r>
    </w:p>
  </w:endnote>
  <w:endnote w:type="continuationSeparator" w:id="0">
    <w:p w:rsidR="00F84E82" w:rsidRDefault="00F84E82" w:rsidP="0089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8D" w:rsidRPr="00E05B8D" w:rsidRDefault="00E05B8D">
    <w:pPr>
      <w:pStyle w:val="ab"/>
      <w:rPr>
        <w:sz w:val="10"/>
        <w:szCs w:val="10"/>
      </w:rPr>
    </w:pPr>
    <w:r w:rsidRPr="00E05B8D">
      <w:rPr>
        <w:sz w:val="10"/>
        <w:szCs w:val="10"/>
      </w:rPr>
      <w:fldChar w:fldCharType="begin"/>
    </w:r>
    <w:r w:rsidRPr="00E05B8D">
      <w:rPr>
        <w:rFonts w:cs="Times New Roman"/>
        <w:sz w:val="10"/>
        <w:szCs w:val="10"/>
      </w:rPr>
      <w:instrText xml:space="preserve"> FILENAME \p \* MERGEFORMAT </w:instrText>
    </w:r>
    <w:r w:rsidRPr="00E05B8D">
      <w:rPr>
        <w:sz w:val="10"/>
        <w:szCs w:val="10"/>
      </w:rPr>
      <w:fldChar w:fldCharType="separate"/>
    </w:r>
    <w:r w:rsidR="00923248">
      <w:rPr>
        <w:rFonts w:cs="Times New Roman"/>
        <w:noProof/>
        <w:sz w:val="10"/>
        <w:szCs w:val="10"/>
      </w:rPr>
      <w:t>G:\2024\Suddi\I senat\III koleg\38.docx</w:t>
    </w:r>
    <w:r w:rsidRPr="00E05B8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8D" w:rsidRPr="00E05B8D" w:rsidRDefault="00E05B8D">
    <w:pPr>
      <w:pStyle w:val="ab"/>
      <w:rPr>
        <w:sz w:val="10"/>
        <w:szCs w:val="10"/>
      </w:rPr>
    </w:pPr>
    <w:r w:rsidRPr="00E05B8D">
      <w:rPr>
        <w:sz w:val="10"/>
        <w:szCs w:val="10"/>
      </w:rPr>
      <w:fldChar w:fldCharType="begin"/>
    </w:r>
    <w:r w:rsidRPr="00E05B8D">
      <w:rPr>
        <w:rFonts w:cs="Times New Roman"/>
        <w:sz w:val="10"/>
        <w:szCs w:val="10"/>
      </w:rPr>
      <w:instrText xml:space="preserve"> FILENAME \p \* MERGEFORMAT </w:instrText>
    </w:r>
    <w:r w:rsidRPr="00E05B8D">
      <w:rPr>
        <w:sz w:val="10"/>
        <w:szCs w:val="10"/>
      </w:rPr>
      <w:fldChar w:fldCharType="separate"/>
    </w:r>
    <w:r w:rsidR="00923248">
      <w:rPr>
        <w:rFonts w:cs="Times New Roman"/>
        <w:noProof/>
        <w:sz w:val="10"/>
        <w:szCs w:val="10"/>
      </w:rPr>
      <w:t>G:\2024\Suddi\I senat\III koleg\38.docx</w:t>
    </w:r>
    <w:r w:rsidRPr="00E05B8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82" w:rsidRDefault="00F84E82" w:rsidP="008914FA">
      <w:pPr>
        <w:spacing w:after="0" w:line="240" w:lineRule="auto"/>
      </w:pPr>
      <w:r>
        <w:separator/>
      </w:r>
    </w:p>
  </w:footnote>
  <w:footnote w:type="continuationSeparator" w:id="0">
    <w:p w:rsidR="00F84E82" w:rsidRDefault="00F84E82" w:rsidP="0089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211917"/>
      <w:docPartObj>
        <w:docPartGallery w:val="Page Numbers (Top of Page)"/>
        <w:docPartUnique/>
      </w:docPartObj>
    </w:sdtPr>
    <w:sdtEndPr/>
    <w:sdtContent>
      <w:p w:rsidR="001E33F0" w:rsidRDefault="001E33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248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3B"/>
    <w:rsid w:val="00007E8E"/>
    <w:rsid w:val="00010F72"/>
    <w:rsid w:val="00012281"/>
    <w:rsid w:val="000174A3"/>
    <w:rsid w:val="00031A4A"/>
    <w:rsid w:val="00072687"/>
    <w:rsid w:val="00080B36"/>
    <w:rsid w:val="00084DA2"/>
    <w:rsid w:val="00087CAE"/>
    <w:rsid w:val="00096CCA"/>
    <w:rsid w:val="000B4A47"/>
    <w:rsid w:val="000B6195"/>
    <w:rsid w:val="000C72C7"/>
    <w:rsid w:val="000D010A"/>
    <w:rsid w:val="000D1BB5"/>
    <w:rsid w:val="000D7C88"/>
    <w:rsid w:val="000F0171"/>
    <w:rsid w:val="000F5278"/>
    <w:rsid w:val="00100BBA"/>
    <w:rsid w:val="00102226"/>
    <w:rsid w:val="0010321F"/>
    <w:rsid w:val="00107BFE"/>
    <w:rsid w:val="001126BB"/>
    <w:rsid w:val="001236A0"/>
    <w:rsid w:val="00144B35"/>
    <w:rsid w:val="0014640B"/>
    <w:rsid w:val="0014649D"/>
    <w:rsid w:val="001515F8"/>
    <w:rsid w:val="001639E9"/>
    <w:rsid w:val="00174CBC"/>
    <w:rsid w:val="00195305"/>
    <w:rsid w:val="001A283B"/>
    <w:rsid w:val="001D3660"/>
    <w:rsid w:val="001E33F0"/>
    <w:rsid w:val="001E34B2"/>
    <w:rsid w:val="00240B2A"/>
    <w:rsid w:val="002612CD"/>
    <w:rsid w:val="00277FB9"/>
    <w:rsid w:val="002C1E07"/>
    <w:rsid w:val="002D5E1A"/>
    <w:rsid w:val="002F6722"/>
    <w:rsid w:val="0033140C"/>
    <w:rsid w:val="003367FC"/>
    <w:rsid w:val="00352C46"/>
    <w:rsid w:val="0035370C"/>
    <w:rsid w:val="00355E80"/>
    <w:rsid w:val="00366817"/>
    <w:rsid w:val="003700C7"/>
    <w:rsid w:val="00373578"/>
    <w:rsid w:val="00384AB4"/>
    <w:rsid w:val="003947FC"/>
    <w:rsid w:val="003A1BD3"/>
    <w:rsid w:val="003A5EF9"/>
    <w:rsid w:val="003B36BC"/>
    <w:rsid w:val="003B63F5"/>
    <w:rsid w:val="003E580E"/>
    <w:rsid w:val="004075A1"/>
    <w:rsid w:val="00407DCC"/>
    <w:rsid w:val="00426385"/>
    <w:rsid w:val="00427A17"/>
    <w:rsid w:val="004336CE"/>
    <w:rsid w:val="004345EC"/>
    <w:rsid w:val="00457F6D"/>
    <w:rsid w:val="00460F70"/>
    <w:rsid w:val="00462F23"/>
    <w:rsid w:val="00473955"/>
    <w:rsid w:val="004A1EB3"/>
    <w:rsid w:val="004C3BF4"/>
    <w:rsid w:val="004D6FBE"/>
    <w:rsid w:val="004E468C"/>
    <w:rsid w:val="004F7F97"/>
    <w:rsid w:val="00503D7F"/>
    <w:rsid w:val="005165A0"/>
    <w:rsid w:val="005202A2"/>
    <w:rsid w:val="00526F48"/>
    <w:rsid w:val="00532B46"/>
    <w:rsid w:val="00534A1B"/>
    <w:rsid w:val="00534BC5"/>
    <w:rsid w:val="00537AFF"/>
    <w:rsid w:val="00541425"/>
    <w:rsid w:val="00562894"/>
    <w:rsid w:val="005848F7"/>
    <w:rsid w:val="005852A1"/>
    <w:rsid w:val="00590814"/>
    <w:rsid w:val="00597EA8"/>
    <w:rsid w:val="005C6E88"/>
    <w:rsid w:val="005E3363"/>
    <w:rsid w:val="005E68EA"/>
    <w:rsid w:val="005F115E"/>
    <w:rsid w:val="005F1C33"/>
    <w:rsid w:val="005F62B5"/>
    <w:rsid w:val="005F68E3"/>
    <w:rsid w:val="00603BD2"/>
    <w:rsid w:val="0061208A"/>
    <w:rsid w:val="00621E77"/>
    <w:rsid w:val="00623505"/>
    <w:rsid w:val="00631FDD"/>
    <w:rsid w:val="00646F9B"/>
    <w:rsid w:val="006571AA"/>
    <w:rsid w:val="006677CB"/>
    <w:rsid w:val="00670E41"/>
    <w:rsid w:val="00680CFA"/>
    <w:rsid w:val="00686218"/>
    <w:rsid w:val="006A0013"/>
    <w:rsid w:val="006A34FD"/>
    <w:rsid w:val="006A427A"/>
    <w:rsid w:val="006A78E8"/>
    <w:rsid w:val="006B5D37"/>
    <w:rsid w:val="006C22D5"/>
    <w:rsid w:val="006D43B5"/>
    <w:rsid w:val="006D59A3"/>
    <w:rsid w:val="006E4163"/>
    <w:rsid w:val="006F08EF"/>
    <w:rsid w:val="00705ADA"/>
    <w:rsid w:val="00747BE2"/>
    <w:rsid w:val="00747D60"/>
    <w:rsid w:val="0076047A"/>
    <w:rsid w:val="007604AA"/>
    <w:rsid w:val="00762CCC"/>
    <w:rsid w:val="00772703"/>
    <w:rsid w:val="00784281"/>
    <w:rsid w:val="007909E4"/>
    <w:rsid w:val="00794E1C"/>
    <w:rsid w:val="00797E3F"/>
    <w:rsid w:val="007A54E8"/>
    <w:rsid w:val="007A6E16"/>
    <w:rsid w:val="007D6F1C"/>
    <w:rsid w:val="007E6FE7"/>
    <w:rsid w:val="007F1AE2"/>
    <w:rsid w:val="007F61C5"/>
    <w:rsid w:val="00827432"/>
    <w:rsid w:val="00830845"/>
    <w:rsid w:val="008428F9"/>
    <w:rsid w:val="008448A1"/>
    <w:rsid w:val="008509AB"/>
    <w:rsid w:val="008732B5"/>
    <w:rsid w:val="008737C4"/>
    <w:rsid w:val="00882515"/>
    <w:rsid w:val="008869B2"/>
    <w:rsid w:val="00886C0D"/>
    <w:rsid w:val="008914FA"/>
    <w:rsid w:val="008B2B00"/>
    <w:rsid w:val="008B6813"/>
    <w:rsid w:val="008D12C5"/>
    <w:rsid w:val="008D35EA"/>
    <w:rsid w:val="00923248"/>
    <w:rsid w:val="00934A2A"/>
    <w:rsid w:val="00935E4A"/>
    <w:rsid w:val="00943FF4"/>
    <w:rsid w:val="0095148F"/>
    <w:rsid w:val="0096671E"/>
    <w:rsid w:val="00974D72"/>
    <w:rsid w:val="00981690"/>
    <w:rsid w:val="009A2244"/>
    <w:rsid w:val="009A437F"/>
    <w:rsid w:val="009B6B40"/>
    <w:rsid w:val="009B7A07"/>
    <w:rsid w:val="009E7E83"/>
    <w:rsid w:val="009F041D"/>
    <w:rsid w:val="009F5B0C"/>
    <w:rsid w:val="009F749F"/>
    <w:rsid w:val="00A01D22"/>
    <w:rsid w:val="00A03FC3"/>
    <w:rsid w:val="00A0743F"/>
    <w:rsid w:val="00A1083F"/>
    <w:rsid w:val="00A2218F"/>
    <w:rsid w:val="00A30B0C"/>
    <w:rsid w:val="00A319DC"/>
    <w:rsid w:val="00A340E5"/>
    <w:rsid w:val="00A350C6"/>
    <w:rsid w:val="00A41F65"/>
    <w:rsid w:val="00A601C0"/>
    <w:rsid w:val="00A7781E"/>
    <w:rsid w:val="00A80D7E"/>
    <w:rsid w:val="00A84719"/>
    <w:rsid w:val="00AB5796"/>
    <w:rsid w:val="00B13A25"/>
    <w:rsid w:val="00B402E8"/>
    <w:rsid w:val="00B62892"/>
    <w:rsid w:val="00B646BF"/>
    <w:rsid w:val="00B72C01"/>
    <w:rsid w:val="00B92F8E"/>
    <w:rsid w:val="00BA3FD8"/>
    <w:rsid w:val="00BA43EA"/>
    <w:rsid w:val="00BC6765"/>
    <w:rsid w:val="00BD5788"/>
    <w:rsid w:val="00C003F1"/>
    <w:rsid w:val="00C044F8"/>
    <w:rsid w:val="00C045F7"/>
    <w:rsid w:val="00C135F0"/>
    <w:rsid w:val="00C33996"/>
    <w:rsid w:val="00C476C5"/>
    <w:rsid w:val="00C536A5"/>
    <w:rsid w:val="00C55BB5"/>
    <w:rsid w:val="00C715A5"/>
    <w:rsid w:val="00C85D94"/>
    <w:rsid w:val="00C90770"/>
    <w:rsid w:val="00C92C48"/>
    <w:rsid w:val="00C94D98"/>
    <w:rsid w:val="00C97240"/>
    <w:rsid w:val="00CA26FD"/>
    <w:rsid w:val="00CB3213"/>
    <w:rsid w:val="00CB4FCC"/>
    <w:rsid w:val="00CC3565"/>
    <w:rsid w:val="00CF29DF"/>
    <w:rsid w:val="00CF38D6"/>
    <w:rsid w:val="00CF62FE"/>
    <w:rsid w:val="00D0076C"/>
    <w:rsid w:val="00D10A9F"/>
    <w:rsid w:val="00D22817"/>
    <w:rsid w:val="00D3225A"/>
    <w:rsid w:val="00D41D82"/>
    <w:rsid w:val="00D943CE"/>
    <w:rsid w:val="00D95D57"/>
    <w:rsid w:val="00D9735A"/>
    <w:rsid w:val="00DA0AF6"/>
    <w:rsid w:val="00DA54D6"/>
    <w:rsid w:val="00DC26F2"/>
    <w:rsid w:val="00DD48C0"/>
    <w:rsid w:val="00E0484B"/>
    <w:rsid w:val="00E05B8D"/>
    <w:rsid w:val="00E10086"/>
    <w:rsid w:val="00E1281B"/>
    <w:rsid w:val="00E1346A"/>
    <w:rsid w:val="00E245AF"/>
    <w:rsid w:val="00E52147"/>
    <w:rsid w:val="00E669C7"/>
    <w:rsid w:val="00E97733"/>
    <w:rsid w:val="00EA4066"/>
    <w:rsid w:val="00EC1007"/>
    <w:rsid w:val="00ED0219"/>
    <w:rsid w:val="00ED74C2"/>
    <w:rsid w:val="00EF4B82"/>
    <w:rsid w:val="00F24724"/>
    <w:rsid w:val="00F305FC"/>
    <w:rsid w:val="00F34862"/>
    <w:rsid w:val="00F458AD"/>
    <w:rsid w:val="00F7231B"/>
    <w:rsid w:val="00F84A4E"/>
    <w:rsid w:val="00F84E82"/>
    <w:rsid w:val="00F8555A"/>
    <w:rsid w:val="00F877E0"/>
    <w:rsid w:val="00F87D0F"/>
    <w:rsid w:val="00FB1C8C"/>
    <w:rsid w:val="00FB52F0"/>
    <w:rsid w:val="00FC6AE7"/>
    <w:rsid w:val="00FE23E1"/>
    <w:rsid w:val="00FE32AC"/>
    <w:rsid w:val="00FE35BF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4BB2"/>
  <w15:chartTrackingRefBased/>
  <w15:docId w15:val="{85DE73DF-073B-423D-8042-9454DDA7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48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9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я"/>
    <w:basedOn w:val="1"/>
    <w:link w:val="a4"/>
    <w:autoRedefine/>
    <w:qFormat/>
    <w:rsid w:val="00C92C48"/>
    <w:pPr>
      <w:spacing w:line="360" w:lineRule="auto"/>
      <w:ind w:left="680"/>
      <w:jc w:val="both"/>
    </w:pPr>
    <w:rPr>
      <w:rFonts w:ascii="Times New Roman" w:hAnsi="Times New Roman"/>
      <w:b/>
      <w:sz w:val="28"/>
    </w:rPr>
  </w:style>
  <w:style w:type="character" w:customStyle="1" w:styleId="a4">
    <w:name w:val="Дисертація Знак"/>
    <w:basedOn w:val="10"/>
    <w:link w:val="a3"/>
    <w:rsid w:val="00C92C48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C92C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АКТ КСУ"/>
    <w:basedOn w:val="a6"/>
    <w:link w:val="a7"/>
    <w:qFormat/>
    <w:rsid w:val="00C92C48"/>
    <w:pPr>
      <w:spacing w:line="360" w:lineRule="auto"/>
      <w:ind w:left="680"/>
    </w:pPr>
    <w:rPr>
      <w:noProof/>
    </w:rPr>
  </w:style>
  <w:style w:type="character" w:customStyle="1" w:styleId="a7">
    <w:name w:val="АКТ КСУ Знак"/>
    <w:basedOn w:val="a8"/>
    <w:link w:val="a5"/>
    <w:rsid w:val="00C92C48"/>
    <w:rPr>
      <w:rFonts w:ascii="Times New Roman" w:hAnsi="Times New Roman"/>
      <w:noProof/>
      <w:sz w:val="28"/>
    </w:rPr>
  </w:style>
  <w:style w:type="paragraph" w:styleId="a6">
    <w:name w:val="Body Text"/>
    <w:basedOn w:val="a"/>
    <w:link w:val="a8"/>
    <w:uiPriority w:val="99"/>
    <w:semiHidden/>
    <w:unhideWhenUsed/>
    <w:rsid w:val="00C92C48"/>
    <w:pPr>
      <w:spacing w:after="120"/>
    </w:pPr>
  </w:style>
  <w:style w:type="character" w:customStyle="1" w:styleId="a8">
    <w:name w:val="Основний текст Знак"/>
    <w:basedOn w:val="a0"/>
    <w:link w:val="a6"/>
    <w:uiPriority w:val="99"/>
    <w:semiHidden/>
    <w:rsid w:val="00C92C48"/>
    <w:rPr>
      <w:rFonts w:ascii="Times New Roman" w:hAnsi="Times New Roman"/>
      <w:sz w:val="28"/>
    </w:rPr>
  </w:style>
  <w:style w:type="paragraph" w:styleId="a9">
    <w:name w:val="header"/>
    <w:basedOn w:val="a"/>
    <w:link w:val="aa"/>
    <w:unhideWhenUsed/>
    <w:rsid w:val="00C92C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rsid w:val="00C92C48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C92C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92C48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9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92C48"/>
    <w:rPr>
      <w:rFonts w:ascii="Segoe UI" w:hAnsi="Segoe UI" w:cs="Segoe UI"/>
      <w:sz w:val="18"/>
      <w:szCs w:val="18"/>
    </w:rPr>
  </w:style>
  <w:style w:type="paragraph" w:customStyle="1" w:styleId="af">
    <w:name w:val="Реферат"/>
    <w:basedOn w:val="a"/>
    <w:qFormat/>
    <w:rsid w:val="006C22D5"/>
    <w:pPr>
      <w:spacing w:after="0" w:line="360" w:lineRule="auto"/>
      <w:ind w:firstLine="709"/>
    </w:pPr>
  </w:style>
  <w:style w:type="paragraph" w:styleId="11">
    <w:name w:val="toc 1"/>
    <w:basedOn w:val="a"/>
    <w:next w:val="a"/>
    <w:autoRedefine/>
    <w:uiPriority w:val="39"/>
    <w:unhideWhenUsed/>
    <w:qFormat/>
    <w:rsid w:val="00012281"/>
    <w:pPr>
      <w:tabs>
        <w:tab w:val="right" w:leader="dot" w:pos="9678"/>
      </w:tabs>
      <w:spacing w:after="100"/>
    </w:pPr>
    <w:rPr>
      <w:noProof/>
    </w:rPr>
  </w:style>
  <w:style w:type="paragraph" w:styleId="af0">
    <w:name w:val="Body Text Indent"/>
    <w:basedOn w:val="a"/>
    <w:link w:val="af1"/>
    <w:uiPriority w:val="99"/>
    <w:unhideWhenUsed/>
    <w:rsid w:val="00686218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uiPriority w:val="99"/>
    <w:rsid w:val="00686218"/>
    <w:rPr>
      <w:rFonts w:ascii="Times New Roman" w:hAnsi="Times New Roman"/>
      <w:sz w:val="28"/>
      <w:lang w:val="uk-UA"/>
    </w:rPr>
  </w:style>
  <w:style w:type="paragraph" w:styleId="HTML">
    <w:name w:val="HTML Preformatted"/>
    <w:basedOn w:val="a"/>
    <w:link w:val="HTML0"/>
    <w:uiPriority w:val="99"/>
    <w:rsid w:val="005E6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E68EA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f2">
    <w:name w:val="Hyperlink"/>
    <w:uiPriority w:val="99"/>
    <w:unhideWhenUsed/>
    <w:rsid w:val="005E68E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5E68E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8EA"/>
    <w:pPr>
      <w:widowControl w:val="0"/>
      <w:shd w:val="clear" w:color="auto" w:fill="FFFFFF"/>
      <w:spacing w:before="300" w:after="720" w:line="240" w:lineRule="atLeast"/>
      <w:jc w:val="both"/>
    </w:pPr>
    <w:rPr>
      <w:rFonts w:asciiTheme="minorHAnsi" w:hAnsiTheme="minorHAnsi"/>
      <w:sz w:val="26"/>
      <w:szCs w:val="26"/>
      <w:lang w:val="en-US"/>
    </w:rPr>
  </w:style>
  <w:style w:type="paragraph" w:styleId="af3">
    <w:name w:val="footnote text"/>
    <w:basedOn w:val="a"/>
    <w:link w:val="af4"/>
    <w:uiPriority w:val="99"/>
    <w:semiHidden/>
    <w:unhideWhenUsed/>
    <w:rsid w:val="008914FA"/>
    <w:pPr>
      <w:spacing w:after="0" w:line="240" w:lineRule="auto"/>
    </w:pPr>
    <w:rPr>
      <w:sz w:val="20"/>
      <w:szCs w:val="20"/>
    </w:rPr>
  </w:style>
  <w:style w:type="character" w:customStyle="1" w:styleId="af4">
    <w:name w:val="Текст виноски Знак"/>
    <w:basedOn w:val="a0"/>
    <w:link w:val="af3"/>
    <w:uiPriority w:val="99"/>
    <w:semiHidden/>
    <w:rsid w:val="008914FA"/>
    <w:rPr>
      <w:rFonts w:ascii="Times New Roman" w:hAnsi="Times New Roman"/>
      <w:sz w:val="20"/>
      <w:szCs w:val="20"/>
      <w:lang w:val="uk-UA"/>
    </w:rPr>
  </w:style>
  <w:style w:type="character" w:styleId="af5">
    <w:name w:val="footnote reference"/>
    <w:uiPriority w:val="99"/>
    <w:semiHidden/>
    <w:rsid w:val="008914FA"/>
    <w:rPr>
      <w:rFonts w:cs="Times New Roman"/>
      <w:vertAlign w:val="superscript"/>
    </w:rPr>
  </w:style>
  <w:style w:type="table" w:styleId="af6">
    <w:name w:val="Table Grid"/>
    <w:basedOn w:val="a1"/>
    <w:uiPriority w:val="39"/>
    <w:rsid w:val="00B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1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числове посиланння" Version="1987"/>
</file>

<file path=customXml/itemProps1.xml><?xml version="1.0" encoding="utf-8"?>
<ds:datastoreItem xmlns:ds="http://schemas.openxmlformats.org/officeDocument/2006/customXml" ds:itemID="{05BA7503-D09D-4546-BC77-79BDE4B7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4639</Words>
  <Characters>2645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Мичуда Ярослав</dc:creator>
  <cp:keywords/>
  <dc:description/>
  <cp:lastModifiedBy>Валентина М. Поліщук</cp:lastModifiedBy>
  <cp:revision>5</cp:revision>
  <cp:lastPrinted>2024-12-05T12:55:00Z</cp:lastPrinted>
  <dcterms:created xsi:type="dcterms:W3CDTF">2024-12-05T08:08:00Z</dcterms:created>
  <dcterms:modified xsi:type="dcterms:W3CDTF">2024-12-05T12:55:00Z</dcterms:modified>
</cp:coreProperties>
</file>