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24D" w:rsidRDefault="0052324D" w:rsidP="0052324D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B14C3" w:rsidRDefault="002B14C3" w:rsidP="006D06C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B5ED9" w:rsidRDefault="00DB5ED9" w:rsidP="006D06C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B5ED9" w:rsidRDefault="00DB5ED9" w:rsidP="006D06C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B5ED9" w:rsidRDefault="00DB5ED9" w:rsidP="006D06C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B5ED9" w:rsidRDefault="00DB5ED9" w:rsidP="006D06C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B5ED9" w:rsidRDefault="00DB5ED9" w:rsidP="006D06C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B5ED9" w:rsidRDefault="00DB5ED9" w:rsidP="006D06C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B5ED9" w:rsidRDefault="00DB5ED9" w:rsidP="006D06C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B5ED9" w:rsidRDefault="00DB5ED9" w:rsidP="006D06C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577B2" w:rsidRPr="006D06C2" w:rsidRDefault="00AD18EA" w:rsidP="006D06C2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  <w:r w:rsidRPr="006D06C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</w:t>
      </w:r>
      <w:r w:rsidR="004A740C" w:rsidRPr="006D06C2">
        <w:rPr>
          <w:rFonts w:cs="Times New Roman"/>
          <w:b/>
          <w:sz w:val="28"/>
          <w:szCs w:val="28"/>
          <w:lang w:val="uk-UA"/>
        </w:rPr>
        <w:t>Третьою</w:t>
      </w:r>
      <w:r w:rsidRPr="006D06C2">
        <w:rPr>
          <w:rFonts w:cs="Times New Roman"/>
          <w:b/>
          <w:sz w:val="28"/>
          <w:szCs w:val="28"/>
          <w:lang w:val="uk-UA"/>
        </w:rPr>
        <w:t xml:space="preserve"> колегією суддів </w:t>
      </w:r>
      <w:r w:rsidR="004A740C" w:rsidRPr="006D06C2">
        <w:rPr>
          <w:rFonts w:cs="Times New Roman"/>
          <w:b/>
          <w:sz w:val="28"/>
          <w:szCs w:val="28"/>
          <w:lang w:val="uk-UA"/>
        </w:rPr>
        <w:t>Другого</w:t>
      </w:r>
      <w:r w:rsidRPr="006D06C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6D06C2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D12390" w:rsidRPr="006D06C2">
        <w:rPr>
          <w:rFonts w:cs="Times New Roman"/>
          <w:b/>
          <w:sz w:val="28"/>
          <w:szCs w:val="28"/>
          <w:lang w:val="uk-UA"/>
        </w:rPr>
        <w:t>Межебицького</w:t>
      </w:r>
      <w:proofErr w:type="spellEnd"/>
      <w:r w:rsidR="00D12390" w:rsidRPr="006D06C2">
        <w:rPr>
          <w:rFonts w:cs="Times New Roman"/>
          <w:b/>
          <w:sz w:val="28"/>
          <w:szCs w:val="28"/>
          <w:lang w:val="uk-UA"/>
        </w:rPr>
        <w:t xml:space="preserve"> Максима Станіславовича</w:t>
      </w:r>
      <w:r w:rsidR="00E16A3F" w:rsidRPr="006D06C2">
        <w:rPr>
          <w:rFonts w:cs="Times New Roman"/>
          <w:b/>
          <w:sz w:val="28"/>
          <w:szCs w:val="28"/>
          <w:lang w:val="uk-UA"/>
        </w:rPr>
        <w:t xml:space="preserve"> щодо відповідності Конституції України (конституційності) положень пункту </w:t>
      </w:r>
      <w:r w:rsidR="00D12390" w:rsidRPr="006D06C2">
        <w:rPr>
          <w:rFonts w:cs="Times New Roman"/>
          <w:b/>
          <w:sz w:val="28"/>
          <w:szCs w:val="28"/>
          <w:lang w:val="uk-UA"/>
        </w:rPr>
        <w:t>13</w:t>
      </w:r>
      <w:r w:rsidR="00E16A3F" w:rsidRPr="006D06C2">
        <w:rPr>
          <w:rFonts w:cs="Times New Roman"/>
          <w:b/>
          <w:sz w:val="28"/>
          <w:szCs w:val="28"/>
          <w:lang w:val="uk-UA"/>
        </w:rPr>
        <w:t xml:space="preserve"> </w:t>
      </w:r>
      <w:r w:rsidR="00D12390" w:rsidRPr="006D06C2">
        <w:rPr>
          <w:rFonts w:cs="Times New Roman"/>
          <w:b/>
          <w:sz w:val="28"/>
          <w:szCs w:val="28"/>
          <w:lang w:val="uk-UA"/>
        </w:rPr>
        <w:t xml:space="preserve">частини першої, частини третьої статті 309 Кримінального </w:t>
      </w:r>
      <w:r w:rsidR="006D06C2" w:rsidRPr="006D06C2">
        <w:rPr>
          <w:rFonts w:cs="Times New Roman"/>
          <w:b/>
          <w:sz w:val="28"/>
          <w:szCs w:val="28"/>
          <w:lang w:val="uk-UA"/>
        </w:rPr>
        <w:br/>
      </w:r>
      <w:r w:rsidR="006D06C2" w:rsidRPr="006D06C2">
        <w:rPr>
          <w:rFonts w:cs="Times New Roman"/>
          <w:b/>
          <w:sz w:val="28"/>
          <w:szCs w:val="28"/>
          <w:lang w:val="uk-UA"/>
        </w:rPr>
        <w:tab/>
      </w:r>
      <w:r w:rsidR="006D06C2" w:rsidRPr="006D06C2">
        <w:rPr>
          <w:rFonts w:cs="Times New Roman"/>
          <w:b/>
          <w:sz w:val="28"/>
          <w:szCs w:val="28"/>
          <w:lang w:val="uk-UA"/>
        </w:rPr>
        <w:tab/>
        <w:t xml:space="preserve">      </w:t>
      </w:r>
      <w:r w:rsidR="00D12390" w:rsidRPr="006D06C2">
        <w:rPr>
          <w:rFonts w:cs="Times New Roman"/>
          <w:b/>
          <w:sz w:val="28"/>
          <w:szCs w:val="28"/>
          <w:lang w:val="uk-UA"/>
        </w:rPr>
        <w:t xml:space="preserve">процесуального кодексу України </w:t>
      </w:r>
    </w:p>
    <w:p w:rsidR="007259B6" w:rsidRPr="006D06C2" w:rsidRDefault="007259B6" w:rsidP="006D06C2">
      <w:pPr>
        <w:jc w:val="both"/>
        <w:rPr>
          <w:rFonts w:cs="Times New Roman"/>
          <w:sz w:val="28"/>
          <w:szCs w:val="28"/>
          <w:lang w:val="uk-UA"/>
        </w:rPr>
      </w:pPr>
    </w:p>
    <w:p w:rsidR="00AD18EA" w:rsidRPr="006D06C2" w:rsidRDefault="00AD18EA" w:rsidP="006D06C2">
      <w:pPr>
        <w:jc w:val="both"/>
        <w:rPr>
          <w:rFonts w:cs="Times New Roman"/>
          <w:sz w:val="28"/>
          <w:szCs w:val="28"/>
          <w:lang w:val="uk-UA"/>
        </w:rPr>
      </w:pPr>
      <w:r w:rsidRPr="006D06C2">
        <w:rPr>
          <w:rFonts w:cs="Times New Roman"/>
          <w:sz w:val="28"/>
          <w:szCs w:val="28"/>
          <w:lang w:val="uk-UA"/>
        </w:rPr>
        <w:t xml:space="preserve">м. К и ї в </w:t>
      </w:r>
      <w:r w:rsidRPr="006D06C2">
        <w:rPr>
          <w:rFonts w:cs="Times New Roman"/>
          <w:sz w:val="28"/>
          <w:szCs w:val="28"/>
          <w:lang w:val="uk-UA"/>
        </w:rPr>
        <w:tab/>
      </w:r>
      <w:r w:rsidRPr="006D06C2">
        <w:rPr>
          <w:rFonts w:cs="Times New Roman"/>
          <w:sz w:val="28"/>
          <w:szCs w:val="28"/>
          <w:lang w:val="uk-UA"/>
        </w:rPr>
        <w:tab/>
      </w:r>
      <w:r w:rsidRPr="006D06C2">
        <w:rPr>
          <w:rFonts w:cs="Times New Roman"/>
          <w:sz w:val="28"/>
          <w:szCs w:val="28"/>
          <w:lang w:val="uk-UA"/>
        </w:rPr>
        <w:tab/>
      </w:r>
      <w:r w:rsidRPr="006D06C2">
        <w:rPr>
          <w:rFonts w:cs="Times New Roman"/>
          <w:sz w:val="28"/>
          <w:szCs w:val="28"/>
          <w:lang w:val="uk-UA"/>
        </w:rPr>
        <w:tab/>
      </w:r>
      <w:r w:rsidRPr="006D06C2">
        <w:rPr>
          <w:rFonts w:cs="Times New Roman"/>
          <w:sz w:val="28"/>
          <w:szCs w:val="28"/>
          <w:lang w:val="uk-UA"/>
        </w:rPr>
        <w:tab/>
      </w:r>
      <w:r w:rsidRPr="006D06C2">
        <w:rPr>
          <w:rFonts w:cs="Times New Roman"/>
          <w:sz w:val="28"/>
          <w:szCs w:val="28"/>
          <w:lang w:val="uk-UA"/>
        </w:rPr>
        <w:tab/>
      </w:r>
      <w:r w:rsidR="007259B6" w:rsidRPr="006D06C2">
        <w:rPr>
          <w:rFonts w:cs="Times New Roman"/>
          <w:sz w:val="28"/>
          <w:szCs w:val="28"/>
          <w:lang w:val="uk-UA"/>
        </w:rPr>
        <w:t xml:space="preserve">    </w:t>
      </w:r>
      <w:r w:rsidRPr="006D06C2">
        <w:rPr>
          <w:rFonts w:cs="Times New Roman"/>
          <w:sz w:val="28"/>
          <w:szCs w:val="28"/>
          <w:lang w:val="uk-UA"/>
        </w:rPr>
        <w:t xml:space="preserve">Справа </w:t>
      </w:r>
      <w:r w:rsidR="00256AB7" w:rsidRPr="006D06C2">
        <w:rPr>
          <w:rFonts w:cs="Times New Roman"/>
          <w:sz w:val="28"/>
          <w:szCs w:val="28"/>
          <w:lang w:val="uk-UA"/>
        </w:rPr>
        <w:t xml:space="preserve">№ </w:t>
      </w:r>
      <w:r w:rsidR="004F2469" w:rsidRPr="006D06C2">
        <w:rPr>
          <w:rFonts w:cs="Times New Roman"/>
          <w:sz w:val="28"/>
          <w:szCs w:val="28"/>
          <w:lang w:val="uk-UA"/>
        </w:rPr>
        <w:t>3</w:t>
      </w:r>
      <w:r w:rsidR="00261758" w:rsidRPr="006D06C2">
        <w:rPr>
          <w:rFonts w:cs="Times New Roman"/>
          <w:sz w:val="28"/>
          <w:szCs w:val="28"/>
          <w:lang w:val="uk-UA"/>
        </w:rPr>
        <w:t>-</w:t>
      </w:r>
      <w:r w:rsidR="00D12390" w:rsidRPr="006D06C2">
        <w:rPr>
          <w:rFonts w:cs="Times New Roman"/>
          <w:sz w:val="28"/>
          <w:szCs w:val="28"/>
          <w:lang w:val="uk-UA"/>
        </w:rPr>
        <w:t>81</w:t>
      </w:r>
      <w:r w:rsidR="00261758" w:rsidRPr="006D06C2">
        <w:rPr>
          <w:rFonts w:cs="Times New Roman"/>
          <w:sz w:val="28"/>
          <w:szCs w:val="28"/>
          <w:lang w:val="uk-UA"/>
        </w:rPr>
        <w:t>/202</w:t>
      </w:r>
      <w:r w:rsidR="00B577B2" w:rsidRPr="006D06C2">
        <w:rPr>
          <w:rFonts w:cs="Times New Roman"/>
          <w:sz w:val="28"/>
          <w:szCs w:val="28"/>
          <w:lang w:val="uk-UA"/>
        </w:rPr>
        <w:t>1</w:t>
      </w:r>
      <w:r w:rsidR="00261758" w:rsidRPr="006D06C2">
        <w:rPr>
          <w:rFonts w:cs="Times New Roman"/>
          <w:sz w:val="28"/>
          <w:szCs w:val="28"/>
          <w:lang w:val="uk-UA"/>
        </w:rPr>
        <w:t>(</w:t>
      </w:r>
      <w:r w:rsidR="00D12390" w:rsidRPr="006D06C2">
        <w:rPr>
          <w:rFonts w:cs="Times New Roman"/>
          <w:sz w:val="28"/>
          <w:szCs w:val="28"/>
          <w:lang w:val="uk-UA"/>
        </w:rPr>
        <w:t>191</w:t>
      </w:r>
      <w:r w:rsidR="00261758" w:rsidRPr="006D06C2">
        <w:rPr>
          <w:rFonts w:cs="Times New Roman"/>
          <w:sz w:val="28"/>
          <w:szCs w:val="28"/>
          <w:lang w:val="uk-UA"/>
        </w:rPr>
        <w:t>/</w:t>
      </w:r>
      <w:r w:rsidR="00B577B2" w:rsidRPr="006D06C2">
        <w:rPr>
          <w:rFonts w:cs="Times New Roman"/>
          <w:sz w:val="28"/>
          <w:szCs w:val="28"/>
          <w:lang w:val="uk-UA"/>
        </w:rPr>
        <w:t>21</w:t>
      </w:r>
      <w:r w:rsidR="00261758" w:rsidRPr="006D06C2">
        <w:rPr>
          <w:rFonts w:cs="Times New Roman"/>
          <w:sz w:val="28"/>
          <w:szCs w:val="28"/>
          <w:lang w:val="uk-UA"/>
        </w:rPr>
        <w:t>)</w:t>
      </w:r>
    </w:p>
    <w:p w:rsidR="00887EC3" w:rsidRPr="00A576C5" w:rsidRDefault="00DB5ED9" w:rsidP="00887EC3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11 листопада</w:t>
      </w:r>
      <w:r w:rsidR="00887EC3">
        <w:rPr>
          <w:rFonts w:cs="Times New Roman"/>
          <w:sz w:val="28"/>
          <w:szCs w:val="28"/>
          <w:lang w:val="uk-UA"/>
        </w:rPr>
        <w:t xml:space="preserve"> </w:t>
      </w:r>
      <w:r w:rsidR="00887EC3" w:rsidRPr="00A576C5">
        <w:rPr>
          <w:rFonts w:cs="Times New Roman"/>
          <w:sz w:val="28"/>
          <w:szCs w:val="28"/>
          <w:lang w:val="uk-UA"/>
        </w:rPr>
        <w:t>2021 року</w:t>
      </w:r>
    </w:p>
    <w:p w:rsidR="00887EC3" w:rsidRPr="00A576C5" w:rsidRDefault="00887EC3" w:rsidP="00887EC3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</w:t>
      </w:r>
      <w:r w:rsidR="00DB5ED9">
        <w:rPr>
          <w:rFonts w:cs="Times New Roman"/>
          <w:sz w:val="28"/>
          <w:szCs w:val="28"/>
          <w:lang w:val="uk-UA"/>
        </w:rPr>
        <w:t>229</w:t>
      </w:r>
      <w:r w:rsidRPr="00A576C5">
        <w:rPr>
          <w:rFonts w:cs="Times New Roman"/>
          <w:sz w:val="28"/>
          <w:szCs w:val="28"/>
          <w:lang w:val="uk-UA"/>
        </w:rPr>
        <w:t>-у/2021</w:t>
      </w:r>
    </w:p>
    <w:p w:rsidR="007259B6" w:rsidRPr="006D06C2" w:rsidRDefault="007259B6" w:rsidP="006D06C2">
      <w:pPr>
        <w:jc w:val="both"/>
        <w:rPr>
          <w:rFonts w:cs="Times New Roman"/>
          <w:sz w:val="28"/>
          <w:szCs w:val="28"/>
          <w:lang w:val="uk-UA"/>
        </w:rPr>
      </w:pPr>
    </w:p>
    <w:p w:rsidR="00433D7E" w:rsidRPr="00EF4A45" w:rsidRDefault="00433D7E" w:rsidP="00433D7E">
      <w:pPr>
        <w:ind w:firstLine="709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433D7E" w:rsidRPr="00EF4A45" w:rsidRDefault="00433D7E" w:rsidP="00433D7E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33D7E" w:rsidRPr="00E7594E" w:rsidRDefault="00433D7E" w:rsidP="00433D7E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Головатий</w:t>
      </w:r>
      <w:proofErr w:type="spellEnd"/>
      <w:r w:rsidRPr="00E7594E">
        <w:rPr>
          <w:rFonts w:cs="Times New Roman"/>
          <w:sz w:val="28"/>
          <w:szCs w:val="28"/>
        </w:rPr>
        <w:t xml:space="preserve"> Сергій</w:t>
      </w:r>
      <w:r>
        <w:rPr>
          <w:rFonts w:cs="Times New Roman"/>
          <w:sz w:val="28"/>
          <w:szCs w:val="28"/>
        </w:rPr>
        <w:t xml:space="preserve"> Петрович </w:t>
      </w:r>
      <w:r w:rsidRPr="00E7594E">
        <w:rPr>
          <w:rFonts w:cs="Times New Roman"/>
          <w:sz w:val="28"/>
          <w:szCs w:val="28"/>
        </w:rPr>
        <w:t xml:space="preserve">(голова </w:t>
      </w:r>
      <w:proofErr w:type="spellStart"/>
      <w:r w:rsidRPr="00E7594E">
        <w:rPr>
          <w:rFonts w:cs="Times New Roman"/>
          <w:sz w:val="28"/>
          <w:szCs w:val="28"/>
        </w:rPr>
        <w:t>засідання</w:t>
      </w:r>
      <w:proofErr w:type="spellEnd"/>
      <w:r w:rsidRPr="00E7594E">
        <w:rPr>
          <w:rFonts w:cs="Times New Roman"/>
          <w:sz w:val="28"/>
          <w:szCs w:val="28"/>
        </w:rPr>
        <w:t>),</w:t>
      </w:r>
    </w:p>
    <w:p w:rsidR="00433D7E" w:rsidRPr="00E7594E" w:rsidRDefault="00433D7E" w:rsidP="00433D7E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Городовенко</w:t>
      </w:r>
      <w:proofErr w:type="spellEnd"/>
      <w:r w:rsidRPr="00E7594E">
        <w:rPr>
          <w:rFonts w:cs="Times New Roman"/>
          <w:sz w:val="28"/>
          <w:szCs w:val="28"/>
        </w:rPr>
        <w:t xml:space="preserve"> Віктор Валентинович,</w:t>
      </w:r>
    </w:p>
    <w:p w:rsidR="00433D7E" w:rsidRPr="00E7594E" w:rsidRDefault="00433D7E" w:rsidP="00433D7E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Завгородня</w:t>
      </w:r>
      <w:proofErr w:type="spellEnd"/>
      <w:r w:rsidRPr="00E7594E">
        <w:rPr>
          <w:rFonts w:cs="Times New Roman"/>
          <w:sz w:val="28"/>
          <w:szCs w:val="28"/>
        </w:rPr>
        <w:t xml:space="preserve"> Ірина </w:t>
      </w:r>
      <w:proofErr w:type="spellStart"/>
      <w:r w:rsidRPr="00E7594E">
        <w:rPr>
          <w:rFonts w:cs="Times New Roman"/>
          <w:sz w:val="28"/>
          <w:szCs w:val="28"/>
        </w:rPr>
        <w:t>Миколаївна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433D7E" w:rsidRPr="00E7594E" w:rsidRDefault="00433D7E" w:rsidP="00433D7E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Кичун</w:t>
      </w:r>
      <w:proofErr w:type="spellEnd"/>
      <w:r w:rsidRPr="00E7594E">
        <w:rPr>
          <w:rFonts w:cs="Times New Roman"/>
          <w:sz w:val="28"/>
          <w:szCs w:val="28"/>
        </w:rPr>
        <w:t xml:space="preserve"> Віктор </w:t>
      </w:r>
      <w:proofErr w:type="spellStart"/>
      <w:r w:rsidRPr="00E7594E">
        <w:rPr>
          <w:rFonts w:cs="Times New Roman"/>
          <w:sz w:val="28"/>
          <w:szCs w:val="28"/>
        </w:rPr>
        <w:t>Іванович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433D7E" w:rsidRPr="00E7594E" w:rsidRDefault="00433D7E" w:rsidP="00433D7E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Колісник</w:t>
      </w:r>
      <w:proofErr w:type="spellEnd"/>
      <w:r w:rsidRPr="00E7594E">
        <w:rPr>
          <w:rFonts w:cs="Times New Roman"/>
          <w:sz w:val="28"/>
          <w:szCs w:val="28"/>
        </w:rPr>
        <w:t xml:space="preserve"> Віктор Павлович,</w:t>
      </w:r>
    </w:p>
    <w:p w:rsidR="00433D7E" w:rsidRPr="00E7594E" w:rsidRDefault="00433D7E" w:rsidP="00433D7E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 xml:space="preserve">Кривенко Віктор </w:t>
      </w:r>
      <w:proofErr w:type="spellStart"/>
      <w:r w:rsidRPr="00E7594E">
        <w:rPr>
          <w:rFonts w:cs="Times New Roman"/>
          <w:sz w:val="28"/>
          <w:szCs w:val="28"/>
        </w:rPr>
        <w:t>Васильович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433D7E" w:rsidRPr="00E7594E" w:rsidRDefault="00433D7E" w:rsidP="00433D7E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Лемак</w:t>
      </w:r>
      <w:proofErr w:type="spellEnd"/>
      <w:r w:rsidRPr="00E7594E">
        <w:rPr>
          <w:rFonts w:cs="Times New Roman"/>
          <w:sz w:val="28"/>
          <w:szCs w:val="28"/>
        </w:rPr>
        <w:t xml:space="preserve"> Василь </w:t>
      </w:r>
      <w:proofErr w:type="spellStart"/>
      <w:r w:rsidRPr="00E7594E">
        <w:rPr>
          <w:rFonts w:cs="Times New Roman"/>
          <w:sz w:val="28"/>
          <w:szCs w:val="28"/>
        </w:rPr>
        <w:t>Васильович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433D7E" w:rsidRPr="00E7594E" w:rsidRDefault="00433D7E" w:rsidP="00433D7E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Мойсик</w:t>
      </w:r>
      <w:proofErr w:type="spellEnd"/>
      <w:r w:rsidRPr="00E7594E">
        <w:rPr>
          <w:rFonts w:cs="Times New Roman"/>
          <w:sz w:val="28"/>
          <w:szCs w:val="28"/>
        </w:rPr>
        <w:t xml:space="preserve"> Володимир Романович,</w:t>
      </w:r>
    </w:p>
    <w:p w:rsidR="00433D7E" w:rsidRPr="00E7594E" w:rsidRDefault="00433D7E" w:rsidP="00433D7E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Первомайський</w:t>
      </w:r>
      <w:proofErr w:type="spellEnd"/>
      <w:r w:rsidRPr="00E7594E">
        <w:rPr>
          <w:rFonts w:cs="Times New Roman"/>
          <w:sz w:val="28"/>
          <w:szCs w:val="28"/>
        </w:rPr>
        <w:t xml:space="preserve"> Олег </w:t>
      </w:r>
      <w:proofErr w:type="spellStart"/>
      <w:r w:rsidRPr="00E7594E">
        <w:rPr>
          <w:rFonts w:cs="Times New Roman"/>
          <w:sz w:val="28"/>
          <w:szCs w:val="28"/>
        </w:rPr>
        <w:t>Олексійович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433D7E" w:rsidRPr="00E7594E" w:rsidRDefault="00433D7E" w:rsidP="00433D7E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Сас</w:t>
      </w:r>
      <w:proofErr w:type="spellEnd"/>
      <w:r w:rsidRPr="00E7594E">
        <w:rPr>
          <w:rFonts w:cs="Times New Roman"/>
          <w:sz w:val="28"/>
          <w:szCs w:val="28"/>
        </w:rPr>
        <w:t xml:space="preserve"> Сергій </w:t>
      </w:r>
      <w:proofErr w:type="spellStart"/>
      <w:r w:rsidRPr="00E7594E">
        <w:rPr>
          <w:rFonts w:cs="Times New Roman"/>
          <w:sz w:val="28"/>
          <w:szCs w:val="28"/>
        </w:rPr>
        <w:t>Володимирович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433D7E" w:rsidRPr="00E7594E" w:rsidRDefault="00433D7E" w:rsidP="00433D7E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Сліденко</w:t>
      </w:r>
      <w:proofErr w:type="spellEnd"/>
      <w:r w:rsidRPr="00E7594E">
        <w:rPr>
          <w:rFonts w:cs="Times New Roman"/>
          <w:sz w:val="28"/>
          <w:szCs w:val="28"/>
        </w:rPr>
        <w:t xml:space="preserve"> Ігор </w:t>
      </w:r>
      <w:proofErr w:type="spellStart"/>
      <w:r w:rsidRPr="00E7594E">
        <w:rPr>
          <w:rFonts w:cs="Times New Roman"/>
          <w:sz w:val="28"/>
          <w:szCs w:val="28"/>
        </w:rPr>
        <w:t>Дмитрович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433D7E" w:rsidRPr="00E7594E" w:rsidRDefault="00433D7E" w:rsidP="00433D7E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 xml:space="preserve">Юровська Галина </w:t>
      </w:r>
      <w:proofErr w:type="spellStart"/>
      <w:r w:rsidRPr="00E7594E">
        <w:rPr>
          <w:rFonts w:cs="Times New Roman"/>
          <w:sz w:val="28"/>
          <w:szCs w:val="28"/>
        </w:rPr>
        <w:t>Валентинівна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2E5123" w:rsidRPr="006D06C2" w:rsidRDefault="002E5123" w:rsidP="006D06C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A3F" w:rsidRPr="006D06C2" w:rsidRDefault="00E16A3F" w:rsidP="00DB5ED9">
      <w:pPr>
        <w:spacing w:line="360" w:lineRule="auto"/>
        <w:ind w:firstLine="709"/>
        <w:jc w:val="both"/>
        <w:rPr>
          <w:rFonts w:eastAsia="Times New Roman" w:cs="Times New Roman"/>
          <w:b/>
          <w:sz w:val="28"/>
          <w:szCs w:val="28"/>
          <w:lang w:val="uk-UA" w:bidi="ar-SA"/>
        </w:rPr>
      </w:pPr>
      <w:r w:rsidRPr="006D06C2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D12390" w:rsidRPr="006D06C2">
        <w:rPr>
          <w:rFonts w:eastAsia="Times New Roman" w:cs="Times New Roman"/>
          <w:sz w:val="28"/>
          <w:szCs w:val="28"/>
          <w:lang w:val="uk-UA" w:bidi="ar-SA"/>
        </w:rPr>
        <w:t>Межебицького</w:t>
      </w:r>
      <w:proofErr w:type="spellEnd"/>
      <w:r w:rsidR="00D12390" w:rsidRPr="006D06C2">
        <w:rPr>
          <w:rFonts w:eastAsia="Times New Roman" w:cs="Times New Roman"/>
          <w:sz w:val="28"/>
          <w:szCs w:val="28"/>
          <w:lang w:val="uk-UA" w:bidi="ar-SA"/>
        </w:rPr>
        <w:t xml:space="preserve"> Максима Станіславовича щодо відповідності Конституції </w:t>
      </w:r>
      <w:r w:rsidR="00D12390" w:rsidRPr="006D06C2">
        <w:rPr>
          <w:rFonts w:eastAsia="Times New Roman" w:cs="Times New Roman"/>
          <w:sz w:val="28"/>
          <w:szCs w:val="28"/>
          <w:lang w:val="uk-UA" w:bidi="ar-SA"/>
        </w:rPr>
        <w:lastRenderedPageBreak/>
        <w:t>України (конституційності) положень пункту 13 частини першої, частини третьої статті 309 Кримінального процесуального кодексу України.</w:t>
      </w:r>
    </w:p>
    <w:p w:rsidR="00E16A3F" w:rsidRPr="006D06C2" w:rsidRDefault="00E16A3F" w:rsidP="00DB5ED9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33D7E" w:rsidRPr="00EF4A45" w:rsidRDefault="00433D7E" w:rsidP="00DB5ED9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>Заслухавши голову засіданн</w:t>
      </w:r>
      <w:r>
        <w:rPr>
          <w:rFonts w:cs="Times New Roman"/>
          <w:sz w:val="28"/>
          <w:szCs w:val="28"/>
          <w:lang w:val="uk-UA"/>
        </w:rPr>
        <w:t>я</w:t>
      </w:r>
      <w:r w:rsidRPr="00EF4A45">
        <w:rPr>
          <w:rFonts w:cs="Times New Roman"/>
          <w:sz w:val="28"/>
          <w:szCs w:val="28"/>
          <w:lang w:val="uk-UA"/>
        </w:rPr>
        <w:t xml:space="preserve"> Головатого С.П., Велика палата Конституційного Суду України</w:t>
      </w:r>
    </w:p>
    <w:p w:rsidR="00AD18EA" w:rsidRPr="006D06C2" w:rsidRDefault="00AD18EA" w:rsidP="00DB5ED9">
      <w:pPr>
        <w:shd w:val="clear" w:color="auto" w:fill="FFFFFF"/>
        <w:suppressAutoHyphens/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6D06C2" w:rsidRDefault="00AD18EA" w:rsidP="00DB5ED9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6D06C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6D06C2" w:rsidRDefault="00AD18EA" w:rsidP="00DB5ED9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Default="00075FE7" w:rsidP="00DB5ED9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D06C2">
        <w:rPr>
          <w:rFonts w:cs="Times New Roman"/>
          <w:sz w:val="28"/>
          <w:szCs w:val="28"/>
          <w:lang w:val="uk-UA"/>
        </w:rPr>
        <w:t>в</w:t>
      </w:r>
      <w:r w:rsidR="00116C08" w:rsidRPr="006D06C2">
        <w:rPr>
          <w:rFonts w:cs="Times New Roman"/>
          <w:sz w:val="28"/>
          <w:szCs w:val="28"/>
          <w:lang w:val="uk-UA"/>
        </w:rPr>
        <w:t>ідповідно</w:t>
      </w:r>
      <w:r w:rsidR="00AD18EA" w:rsidRPr="006D06C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7259B6" w:rsidRPr="006D06C2">
        <w:rPr>
          <w:rFonts w:cs="Times New Roman"/>
          <w:sz w:val="28"/>
          <w:szCs w:val="28"/>
          <w:lang w:val="uk-UA"/>
        </w:rPr>
        <w:t xml:space="preserve"> </w:t>
      </w:r>
      <w:r w:rsidR="00AD18EA" w:rsidRPr="006D06C2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7E26D7" w:rsidRDefault="00830E9A" w:rsidP="00DB5ED9">
      <w:pPr>
        <w:suppressAutoHyphens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2B14C3">
        <w:rPr>
          <w:rFonts w:cs="Times New Roman"/>
          <w:sz w:val="28"/>
          <w:szCs w:val="28"/>
          <w:lang w:val="uk-UA"/>
        </w:rPr>
        <w:t>У</w:t>
      </w:r>
      <w:r>
        <w:rPr>
          <w:rFonts w:cs="Times New Roman"/>
          <w:sz w:val="28"/>
          <w:szCs w:val="28"/>
          <w:lang w:val="uk-UA"/>
        </w:rPr>
        <w:t xml:space="preserve">хвалою </w:t>
      </w:r>
      <w:r w:rsidR="007E26D7" w:rsidRPr="00A576C5">
        <w:rPr>
          <w:rFonts w:cs="Times New Roman"/>
          <w:sz w:val="28"/>
          <w:szCs w:val="28"/>
          <w:lang w:val="uk-UA"/>
        </w:rPr>
        <w:t xml:space="preserve">від </w:t>
      </w:r>
      <w:r w:rsidR="007E26D7">
        <w:rPr>
          <w:rFonts w:cs="Times New Roman"/>
          <w:sz w:val="28"/>
          <w:szCs w:val="28"/>
          <w:lang w:val="uk-UA"/>
        </w:rPr>
        <w:t>17 червня</w:t>
      </w:r>
      <w:r w:rsidR="002B14C3">
        <w:rPr>
          <w:rFonts w:cs="Times New Roman"/>
          <w:sz w:val="28"/>
          <w:szCs w:val="28"/>
          <w:lang w:val="uk-UA"/>
        </w:rPr>
        <w:br/>
      </w:r>
      <w:r w:rsidR="007E26D7" w:rsidRPr="00A576C5">
        <w:rPr>
          <w:rFonts w:cs="Times New Roman"/>
          <w:sz w:val="28"/>
          <w:szCs w:val="28"/>
          <w:lang w:val="uk-UA"/>
        </w:rPr>
        <w:t>2021</w:t>
      </w:r>
      <w:r w:rsidR="002B14C3">
        <w:rPr>
          <w:rFonts w:cs="Times New Roman"/>
          <w:sz w:val="28"/>
          <w:szCs w:val="28"/>
          <w:lang w:val="uk-UA"/>
        </w:rPr>
        <w:t xml:space="preserve"> </w:t>
      </w:r>
      <w:r w:rsidR="007E26D7">
        <w:rPr>
          <w:rFonts w:cs="Times New Roman"/>
          <w:sz w:val="28"/>
          <w:szCs w:val="28"/>
          <w:lang w:val="uk-UA"/>
        </w:rPr>
        <w:t>року № 60</w:t>
      </w:r>
      <w:r w:rsidR="007E26D7" w:rsidRPr="00A576C5">
        <w:rPr>
          <w:rFonts w:cs="Times New Roman"/>
          <w:sz w:val="28"/>
          <w:szCs w:val="28"/>
          <w:lang w:val="uk-UA"/>
        </w:rPr>
        <w:t xml:space="preserve">-у/2021 </w:t>
      </w:r>
      <w:r w:rsidR="003F5B01">
        <w:rPr>
          <w:rFonts w:cs="Times New Roman"/>
          <w:sz w:val="28"/>
          <w:szCs w:val="28"/>
          <w:lang w:val="uk-UA"/>
        </w:rPr>
        <w:t>п</w:t>
      </w:r>
      <w:r>
        <w:rPr>
          <w:rFonts w:cs="Times New Roman"/>
          <w:sz w:val="28"/>
          <w:szCs w:val="28"/>
          <w:lang w:val="uk-UA"/>
        </w:rPr>
        <w:t xml:space="preserve">одовжила </w:t>
      </w:r>
      <w:r w:rsidR="007E26D7" w:rsidRPr="00A576C5">
        <w:rPr>
          <w:rFonts w:cs="Times New Roman"/>
          <w:sz w:val="28"/>
          <w:szCs w:val="28"/>
          <w:lang w:val="uk-UA"/>
        </w:rPr>
        <w:t xml:space="preserve">до </w:t>
      </w:r>
      <w:r w:rsidR="007E26D7">
        <w:rPr>
          <w:rFonts w:cs="Times New Roman"/>
          <w:sz w:val="28"/>
          <w:szCs w:val="28"/>
          <w:lang w:val="uk-UA"/>
        </w:rPr>
        <w:t>17 липня</w:t>
      </w:r>
      <w:r w:rsidR="007E26D7" w:rsidRPr="00A576C5">
        <w:rPr>
          <w:rFonts w:cs="Times New Roman"/>
          <w:sz w:val="28"/>
          <w:szCs w:val="28"/>
          <w:lang w:val="uk-UA"/>
        </w:rPr>
        <w:t xml:space="preserve">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7E26D7" w:rsidRPr="00A576C5">
        <w:rPr>
          <w:rFonts w:eastAsia="Times New Roman" w:cs="Times New Roman"/>
          <w:sz w:val="28"/>
          <w:szCs w:val="28"/>
          <w:lang w:val="uk-UA" w:bidi="ar-SA"/>
        </w:rPr>
        <w:t xml:space="preserve">за конституційною скаргою </w:t>
      </w:r>
      <w:proofErr w:type="spellStart"/>
      <w:r w:rsidR="007E26D7" w:rsidRPr="006D06C2">
        <w:rPr>
          <w:rFonts w:eastAsia="Times New Roman" w:cs="Times New Roman"/>
          <w:sz w:val="28"/>
          <w:szCs w:val="28"/>
          <w:lang w:val="uk-UA" w:bidi="ar-SA"/>
        </w:rPr>
        <w:t>Межебицького</w:t>
      </w:r>
      <w:proofErr w:type="spellEnd"/>
      <w:r w:rsidR="007E26D7" w:rsidRPr="006D06C2">
        <w:rPr>
          <w:rFonts w:eastAsia="Times New Roman" w:cs="Times New Roman"/>
          <w:sz w:val="28"/>
          <w:szCs w:val="28"/>
          <w:lang w:val="uk-UA" w:bidi="ar-SA"/>
        </w:rPr>
        <w:t xml:space="preserve"> Максима Станіславовича щодо відповідності Конституції України (конституційності) положень пункту 13 частини першої, частини третьої статті 309 Кримінального процесуального кодексу України</w:t>
      </w:r>
      <w:r w:rsidR="007E26D7">
        <w:rPr>
          <w:rFonts w:eastAsia="Times New Roman" w:cs="Times New Roman"/>
          <w:sz w:val="28"/>
          <w:szCs w:val="28"/>
          <w:lang w:val="uk-UA" w:bidi="ar-SA"/>
        </w:rPr>
        <w:t>.</w:t>
      </w:r>
    </w:p>
    <w:p w:rsidR="00A3028D" w:rsidRDefault="00830E9A" w:rsidP="00DB5ED9">
      <w:pPr>
        <w:suppressAutoHyphens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2B14C3">
        <w:rPr>
          <w:rFonts w:cs="Times New Roman"/>
          <w:sz w:val="28"/>
          <w:szCs w:val="28"/>
          <w:lang w:val="uk-UA"/>
        </w:rPr>
        <w:t>У</w:t>
      </w:r>
      <w:r>
        <w:rPr>
          <w:rFonts w:cs="Times New Roman"/>
          <w:sz w:val="28"/>
          <w:szCs w:val="28"/>
          <w:lang w:val="uk-UA"/>
        </w:rPr>
        <w:t xml:space="preserve">хвалою </w:t>
      </w:r>
      <w:r w:rsidR="00A3028D" w:rsidRPr="00A576C5">
        <w:rPr>
          <w:rFonts w:cs="Times New Roman"/>
          <w:sz w:val="28"/>
          <w:szCs w:val="28"/>
          <w:lang w:val="uk-UA"/>
        </w:rPr>
        <w:t xml:space="preserve">від </w:t>
      </w:r>
      <w:r w:rsidR="00A3028D">
        <w:rPr>
          <w:rFonts w:cs="Times New Roman"/>
          <w:sz w:val="28"/>
          <w:szCs w:val="28"/>
          <w:lang w:val="uk-UA"/>
        </w:rPr>
        <w:t>15 липня</w:t>
      </w:r>
      <w:r w:rsidR="002B14C3">
        <w:rPr>
          <w:rFonts w:cs="Times New Roman"/>
          <w:sz w:val="28"/>
          <w:szCs w:val="28"/>
          <w:lang w:val="uk-UA"/>
        </w:rPr>
        <w:br/>
      </w:r>
      <w:r w:rsidR="00A3028D" w:rsidRPr="00A576C5">
        <w:rPr>
          <w:rFonts w:cs="Times New Roman"/>
          <w:sz w:val="28"/>
          <w:szCs w:val="28"/>
          <w:lang w:val="uk-UA"/>
        </w:rPr>
        <w:t>2021</w:t>
      </w:r>
      <w:r w:rsidR="002B14C3">
        <w:rPr>
          <w:rFonts w:cs="Times New Roman"/>
          <w:sz w:val="28"/>
          <w:szCs w:val="28"/>
          <w:lang w:val="uk-UA"/>
        </w:rPr>
        <w:t xml:space="preserve"> </w:t>
      </w:r>
      <w:r w:rsidR="00A3028D">
        <w:rPr>
          <w:rFonts w:cs="Times New Roman"/>
          <w:sz w:val="28"/>
          <w:szCs w:val="28"/>
          <w:lang w:val="uk-UA"/>
        </w:rPr>
        <w:t>року № 95</w:t>
      </w:r>
      <w:r w:rsidR="00A3028D" w:rsidRPr="00A576C5">
        <w:rPr>
          <w:rFonts w:cs="Times New Roman"/>
          <w:sz w:val="28"/>
          <w:szCs w:val="28"/>
          <w:lang w:val="uk-UA"/>
        </w:rPr>
        <w:t xml:space="preserve">-у/2021 </w:t>
      </w:r>
      <w:r w:rsidR="003F5B01">
        <w:rPr>
          <w:rFonts w:cs="Times New Roman"/>
          <w:sz w:val="28"/>
          <w:szCs w:val="28"/>
          <w:lang w:val="uk-UA"/>
        </w:rPr>
        <w:t>п</w:t>
      </w:r>
      <w:r>
        <w:rPr>
          <w:rFonts w:cs="Times New Roman"/>
          <w:sz w:val="28"/>
          <w:szCs w:val="28"/>
          <w:lang w:val="uk-UA"/>
        </w:rPr>
        <w:t xml:space="preserve">одовжила </w:t>
      </w:r>
      <w:r w:rsidR="00A3028D" w:rsidRPr="00A576C5">
        <w:rPr>
          <w:rFonts w:cs="Times New Roman"/>
          <w:sz w:val="28"/>
          <w:szCs w:val="28"/>
          <w:lang w:val="uk-UA"/>
        </w:rPr>
        <w:t xml:space="preserve">до </w:t>
      </w:r>
      <w:r w:rsidR="00A3028D">
        <w:rPr>
          <w:rFonts w:cs="Times New Roman"/>
          <w:sz w:val="28"/>
          <w:szCs w:val="28"/>
          <w:lang w:val="uk-UA"/>
        </w:rPr>
        <w:t>31 серпня</w:t>
      </w:r>
      <w:r w:rsidR="00A3028D" w:rsidRPr="00A576C5">
        <w:rPr>
          <w:rFonts w:cs="Times New Roman"/>
          <w:sz w:val="28"/>
          <w:szCs w:val="28"/>
          <w:lang w:val="uk-UA"/>
        </w:rPr>
        <w:t xml:space="preserve">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A3028D" w:rsidRPr="00A576C5">
        <w:rPr>
          <w:rFonts w:eastAsia="Times New Roman" w:cs="Times New Roman"/>
          <w:sz w:val="28"/>
          <w:szCs w:val="28"/>
          <w:lang w:val="uk-UA" w:bidi="ar-SA"/>
        </w:rPr>
        <w:t xml:space="preserve">за конституційною скаргою </w:t>
      </w:r>
      <w:proofErr w:type="spellStart"/>
      <w:r w:rsidR="00A3028D" w:rsidRPr="006D06C2">
        <w:rPr>
          <w:rFonts w:eastAsia="Times New Roman" w:cs="Times New Roman"/>
          <w:sz w:val="28"/>
          <w:szCs w:val="28"/>
          <w:lang w:val="uk-UA" w:bidi="ar-SA"/>
        </w:rPr>
        <w:t>Межебицького</w:t>
      </w:r>
      <w:proofErr w:type="spellEnd"/>
      <w:r w:rsidR="00A3028D" w:rsidRPr="006D06C2">
        <w:rPr>
          <w:rFonts w:eastAsia="Times New Roman" w:cs="Times New Roman"/>
          <w:sz w:val="28"/>
          <w:szCs w:val="28"/>
          <w:lang w:val="uk-UA" w:bidi="ar-SA"/>
        </w:rPr>
        <w:t xml:space="preserve"> Максима Станіславовича щодо відповідності Конституції України (конституційності) положень пункту 13 </w:t>
      </w:r>
      <w:r w:rsidR="00A3028D" w:rsidRPr="006D06C2">
        <w:rPr>
          <w:rFonts w:eastAsia="Times New Roman" w:cs="Times New Roman"/>
          <w:sz w:val="28"/>
          <w:szCs w:val="28"/>
          <w:lang w:val="uk-UA" w:bidi="ar-SA"/>
        </w:rPr>
        <w:lastRenderedPageBreak/>
        <w:t>частини першої, частини третьої статті 309 Кримінального процесуального кодексу України</w:t>
      </w:r>
      <w:r w:rsidR="00A3028D">
        <w:rPr>
          <w:rFonts w:eastAsia="Times New Roman" w:cs="Times New Roman"/>
          <w:sz w:val="28"/>
          <w:szCs w:val="28"/>
          <w:lang w:val="uk-UA" w:bidi="ar-SA"/>
        </w:rPr>
        <w:t>.</w:t>
      </w:r>
    </w:p>
    <w:p w:rsidR="00887EC3" w:rsidRDefault="00887EC3" w:rsidP="00DB5ED9">
      <w:pPr>
        <w:suppressAutoHyphens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</w:t>
      </w:r>
      <w:r w:rsidRPr="00A576C5">
        <w:rPr>
          <w:rFonts w:cs="Times New Roman"/>
          <w:sz w:val="28"/>
          <w:szCs w:val="28"/>
          <w:lang w:val="uk-UA"/>
        </w:rPr>
        <w:t xml:space="preserve">від </w:t>
      </w:r>
      <w:r>
        <w:rPr>
          <w:rFonts w:cs="Times New Roman"/>
          <w:sz w:val="28"/>
          <w:szCs w:val="28"/>
          <w:lang w:val="uk-UA"/>
        </w:rPr>
        <w:t>31 серпня</w:t>
      </w:r>
      <w:r>
        <w:rPr>
          <w:rFonts w:cs="Times New Roman"/>
          <w:sz w:val="28"/>
          <w:szCs w:val="28"/>
          <w:lang w:val="uk-UA"/>
        </w:rPr>
        <w:br/>
      </w:r>
      <w:r w:rsidRPr="00A576C5">
        <w:rPr>
          <w:rFonts w:cs="Times New Roman"/>
          <w:sz w:val="28"/>
          <w:szCs w:val="28"/>
          <w:lang w:val="uk-UA"/>
        </w:rPr>
        <w:t>2021</w:t>
      </w:r>
      <w:r>
        <w:rPr>
          <w:rFonts w:cs="Times New Roman"/>
          <w:sz w:val="28"/>
          <w:szCs w:val="28"/>
          <w:lang w:val="uk-UA"/>
        </w:rPr>
        <w:t xml:space="preserve"> року № 116</w:t>
      </w:r>
      <w:r w:rsidRPr="00A576C5">
        <w:rPr>
          <w:rFonts w:cs="Times New Roman"/>
          <w:sz w:val="28"/>
          <w:szCs w:val="28"/>
          <w:lang w:val="uk-UA"/>
        </w:rPr>
        <w:t xml:space="preserve">-у/2021 </w:t>
      </w:r>
      <w:r>
        <w:rPr>
          <w:rFonts w:cs="Times New Roman"/>
          <w:sz w:val="28"/>
          <w:szCs w:val="28"/>
          <w:lang w:val="uk-UA"/>
        </w:rPr>
        <w:t xml:space="preserve">подовжила </w:t>
      </w:r>
      <w:r w:rsidRPr="00A576C5">
        <w:rPr>
          <w:rFonts w:cs="Times New Roman"/>
          <w:sz w:val="28"/>
          <w:szCs w:val="28"/>
          <w:lang w:val="uk-UA"/>
        </w:rPr>
        <w:t xml:space="preserve">до </w:t>
      </w:r>
      <w:r>
        <w:rPr>
          <w:rFonts w:cs="Times New Roman"/>
          <w:sz w:val="28"/>
          <w:szCs w:val="28"/>
          <w:lang w:val="uk-UA"/>
        </w:rPr>
        <w:t>30 вересня</w:t>
      </w:r>
      <w:r w:rsidRPr="00A576C5">
        <w:rPr>
          <w:rFonts w:cs="Times New Roman"/>
          <w:sz w:val="28"/>
          <w:szCs w:val="28"/>
          <w:lang w:val="uk-UA"/>
        </w:rPr>
        <w:t xml:space="preserve">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Pr="00A576C5">
        <w:rPr>
          <w:rFonts w:eastAsia="Times New Roman" w:cs="Times New Roman"/>
          <w:sz w:val="28"/>
          <w:szCs w:val="28"/>
          <w:lang w:val="uk-UA" w:bidi="ar-SA"/>
        </w:rPr>
        <w:t xml:space="preserve">за конституційною скаргою </w:t>
      </w:r>
      <w:proofErr w:type="spellStart"/>
      <w:r w:rsidRPr="006D06C2">
        <w:rPr>
          <w:rFonts w:eastAsia="Times New Roman" w:cs="Times New Roman"/>
          <w:sz w:val="28"/>
          <w:szCs w:val="28"/>
          <w:lang w:val="uk-UA" w:bidi="ar-SA"/>
        </w:rPr>
        <w:t>Межебицького</w:t>
      </w:r>
      <w:proofErr w:type="spellEnd"/>
      <w:r w:rsidRPr="006D06C2">
        <w:rPr>
          <w:rFonts w:eastAsia="Times New Roman" w:cs="Times New Roman"/>
          <w:sz w:val="28"/>
          <w:szCs w:val="28"/>
          <w:lang w:val="uk-UA" w:bidi="ar-SA"/>
        </w:rPr>
        <w:t xml:space="preserve"> Максима Станіславовича щодо відповідності Конституції України (конституційності) положень пункту 13 частини першої, частини третьої статті 309 Кримінального процесуального кодексу України</w:t>
      </w:r>
      <w:r>
        <w:rPr>
          <w:rFonts w:eastAsia="Times New Roman" w:cs="Times New Roman"/>
          <w:sz w:val="28"/>
          <w:szCs w:val="28"/>
          <w:lang w:val="uk-UA" w:bidi="ar-SA"/>
        </w:rPr>
        <w:t>.</w:t>
      </w:r>
    </w:p>
    <w:p w:rsidR="00433D7E" w:rsidRDefault="00433D7E" w:rsidP="00DB5ED9">
      <w:pPr>
        <w:suppressAutoHyphens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</w:t>
      </w:r>
      <w:r w:rsidRPr="00A576C5">
        <w:rPr>
          <w:rFonts w:cs="Times New Roman"/>
          <w:sz w:val="28"/>
          <w:szCs w:val="28"/>
          <w:lang w:val="uk-UA"/>
        </w:rPr>
        <w:t xml:space="preserve">від </w:t>
      </w:r>
      <w:r>
        <w:rPr>
          <w:rFonts w:cs="Times New Roman"/>
          <w:sz w:val="28"/>
          <w:szCs w:val="28"/>
          <w:lang w:val="uk-UA"/>
        </w:rPr>
        <w:t xml:space="preserve">30 вересня </w:t>
      </w:r>
      <w:r>
        <w:rPr>
          <w:rFonts w:cs="Times New Roman"/>
          <w:sz w:val="28"/>
          <w:szCs w:val="28"/>
          <w:lang w:val="uk-UA"/>
        </w:rPr>
        <w:br/>
      </w:r>
      <w:r w:rsidRPr="00A576C5">
        <w:rPr>
          <w:rFonts w:cs="Times New Roman"/>
          <w:sz w:val="28"/>
          <w:szCs w:val="28"/>
          <w:lang w:val="uk-UA"/>
        </w:rPr>
        <w:t>2021</w:t>
      </w:r>
      <w:r>
        <w:rPr>
          <w:rFonts w:cs="Times New Roman"/>
          <w:sz w:val="28"/>
          <w:szCs w:val="28"/>
          <w:lang w:val="uk-UA"/>
        </w:rPr>
        <w:t xml:space="preserve"> року № 175</w:t>
      </w:r>
      <w:r w:rsidRPr="00A576C5">
        <w:rPr>
          <w:rFonts w:cs="Times New Roman"/>
          <w:sz w:val="28"/>
          <w:szCs w:val="28"/>
          <w:lang w:val="uk-UA"/>
        </w:rPr>
        <w:t xml:space="preserve">-у/2021 </w:t>
      </w:r>
      <w:r>
        <w:rPr>
          <w:rFonts w:cs="Times New Roman"/>
          <w:sz w:val="28"/>
          <w:szCs w:val="28"/>
          <w:lang w:val="uk-UA"/>
        </w:rPr>
        <w:t xml:space="preserve">подовжила </w:t>
      </w:r>
      <w:r w:rsidRPr="00A576C5">
        <w:rPr>
          <w:rFonts w:cs="Times New Roman"/>
          <w:sz w:val="28"/>
          <w:szCs w:val="28"/>
          <w:lang w:val="uk-UA"/>
        </w:rPr>
        <w:t xml:space="preserve">до </w:t>
      </w:r>
      <w:r>
        <w:rPr>
          <w:rFonts w:cs="Times New Roman"/>
          <w:sz w:val="28"/>
          <w:szCs w:val="28"/>
          <w:lang w:val="uk-UA"/>
        </w:rPr>
        <w:t>28 жовтня</w:t>
      </w:r>
      <w:r w:rsidRPr="00A576C5">
        <w:rPr>
          <w:rFonts w:cs="Times New Roman"/>
          <w:sz w:val="28"/>
          <w:szCs w:val="28"/>
          <w:lang w:val="uk-UA"/>
        </w:rPr>
        <w:t xml:space="preserve">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Pr="00A576C5">
        <w:rPr>
          <w:rFonts w:eastAsia="Times New Roman" w:cs="Times New Roman"/>
          <w:sz w:val="28"/>
          <w:szCs w:val="28"/>
          <w:lang w:val="uk-UA" w:bidi="ar-SA"/>
        </w:rPr>
        <w:t xml:space="preserve">за конституційною скаргою </w:t>
      </w:r>
      <w:proofErr w:type="spellStart"/>
      <w:r w:rsidRPr="006D06C2">
        <w:rPr>
          <w:rFonts w:eastAsia="Times New Roman" w:cs="Times New Roman"/>
          <w:sz w:val="28"/>
          <w:szCs w:val="28"/>
          <w:lang w:val="uk-UA" w:bidi="ar-SA"/>
        </w:rPr>
        <w:t>Межебицького</w:t>
      </w:r>
      <w:proofErr w:type="spellEnd"/>
      <w:r w:rsidRPr="006D06C2">
        <w:rPr>
          <w:rFonts w:eastAsia="Times New Roman" w:cs="Times New Roman"/>
          <w:sz w:val="28"/>
          <w:szCs w:val="28"/>
          <w:lang w:val="uk-UA" w:bidi="ar-SA"/>
        </w:rPr>
        <w:t xml:space="preserve"> Максима Станіславовича щодо відповідності Конституції України (конституційності) положень пункту 13 частини першої, частини третьої статті 309 Кримінального процесуального кодексу України</w:t>
      </w:r>
      <w:r>
        <w:rPr>
          <w:rFonts w:eastAsia="Times New Roman" w:cs="Times New Roman"/>
          <w:sz w:val="28"/>
          <w:szCs w:val="28"/>
          <w:lang w:val="uk-UA" w:bidi="ar-SA"/>
        </w:rPr>
        <w:t>.</w:t>
      </w:r>
    </w:p>
    <w:p w:rsidR="004F3046" w:rsidRPr="006D06C2" w:rsidRDefault="007E26D7" w:rsidP="00DB5ED9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 xml:space="preserve">У зв’язку </w:t>
      </w:r>
      <w:r w:rsidR="00E630FA">
        <w:rPr>
          <w:rFonts w:cs="Times New Roman"/>
          <w:sz w:val="28"/>
          <w:szCs w:val="28"/>
          <w:lang w:val="uk-UA"/>
        </w:rPr>
        <w:t>з</w:t>
      </w:r>
      <w:r w:rsidRPr="00A576C5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в</w:t>
      </w:r>
      <w:r w:rsidR="00406751" w:rsidRPr="006D06C2">
        <w:rPr>
          <w:rFonts w:cs="Times New Roman"/>
          <w:sz w:val="28"/>
          <w:szCs w:val="28"/>
          <w:lang w:val="uk-UA"/>
        </w:rPr>
        <w:t xml:space="preserve">ирішенням процедурних питань суддя-доповідач звернувся з клопотанням про подовження строку для постановлення </w:t>
      </w:r>
      <w:r w:rsidR="00406751" w:rsidRPr="006D06C2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406751" w:rsidRPr="006D06C2">
        <w:rPr>
          <w:rFonts w:eastAsia="Times New Roman" w:cs="Times New Roman"/>
          <w:sz w:val="28"/>
          <w:szCs w:val="28"/>
          <w:lang w:val="uk-UA" w:bidi="ar-SA"/>
        </w:rPr>
        <w:t>Межебицького</w:t>
      </w:r>
      <w:proofErr w:type="spellEnd"/>
      <w:r w:rsidR="00406751" w:rsidRPr="006D06C2">
        <w:rPr>
          <w:rFonts w:eastAsia="Times New Roman" w:cs="Times New Roman"/>
          <w:sz w:val="28"/>
          <w:szCs w:val="28"/>
          <w:lang w:val="uk-UA" w:bidi="ar-SA"/>
        </w:rPr>
        <w:t xml:space="preserve"> Максима Станіславовича щодо відповідності Конституції України (конституційності) положень пункту 13 частини першої, частини третьої статті 309 Кримінального процесуального кодексу України</w:t>
      </w:r>
      <w:r w:rsidR="00406751" w:rsidRPr="006D06C2">
        <w:rPr>
          <w:rFonts w:eastAsia="Times New Roman" w:cs="Times New Roman"/>
          <w:sz w:val="28"/>
          <w:szCs w:val="28"/>
          <w:lang w:val="uk-UA"/>
        </w:rPr>
        <w:t xml:space="preserve"> (</w:t>
      </w:r>
      <w:proofErr w:type="spellStart"/>
      <w:r w:rsidR="00406751" w:rsidRPr="006D06C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="00406751" w:rsidRPr="006D06C2">
        <w:rPr>
          <w:rFonts w:eastAsia="Times New Roman" w:cs="Times New Roman"/>
          <w:sz w:val="28"/>
          <w:szCs w:val="28"/>
          <w:lang w:val="uk-UA"/>
        </w:rPr>
        <w:t xml:space="preserve"> 18</w:t>
      </w:r>
      <w:r w:rsidR="002B14C3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406751" w:rsidRPr="006D06C2">
        <w:rPr>
          <w:rFonts w:eastAsia="Times New Roman" w:cs="Times New Roman"/>
          <w:sz w:val="28"/>
          <w:szCs w:val="28"/>
          <w:lang w:val="uk-UA"/>
        </w:rPr>
        <w:t xml:space="preserve">травня 2021 року судді Конституційного Суду України </w:t>
      </w:r>
      <w:proofErr w:type="spellStart"/>
      <w:r w:rsidR="00406751" w:rsidRPr="006D06C2">
        <w:rPr>
          <w:rFonts w:eastAsia="Times New Roman" w:cs="Times New Roman"/>
          <w:sz w:val="28"/>
          <w:szCs w:val="28"/>
          <w:lang w:val="uk-UA"/>
        </w:rPr>
        <w:t>Касмініну</w:t>
      </w:r>
      <w:proofErr w:type="spellEnd"/>
      <w:r w:rsidR="00406751" w:rsidRPr="006D06C2">
        <w:rPr>
          <w:rFonts w:eastAsia="Times New Roman" w:cs="Times New Roman"/>
          <w:sz w:val="28"/>
          <w:szCs w:val="28"/>
          <w:lang w:val="uk-UA"/>
        </w:rPr>
        <w:t xml:space="preserve"> О.В.).</w:t>
      </w:r>
    </w:p>
    <w:p w:rsidR="00406751" w:rsidRPr="006D06C2" w:rsidRDefault="00406751" w:rsidP="00DB5ED9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DB5ED9" w:rsidP="00DB5ED9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6D06C2">
        <w:rPr>
          <w:rFonts w:cs="Times New Roman"/>
          <w:sz w:val="28"/>
          <w:szCs w:val="28"/>
          <w:lang w:val="uk-UA"/>
        </w:rPr>
        <w:t xml:space="preserve">раховуючи викладене та керуючись статтею 153 Конституції України, на підставі статей 35, 61, 86 Закону України „Про Конституційний Суд України“, </w:t>
      </w:r>
      <w:r w:rsidR="00AD18EA" w:rsidRPr="006D06C2">
        <w:rPr>
          <w:rFonts w:cs="Times New Roman"/>
          <w:sz w:val="28"/>
          <w:szCs w:val="28"/>
          <w:lang w:val="uk-UA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</w:p>
    <w:p w:rsidR="007E26D7" w:rsidRPr="006D06C2" w:rsidRDefault="007E26D7" w:rsidP="00DB5ED9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6D06C2" w:rsidRDefault="00AD18EA" w:rsidP="00DB5ED9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6D06C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6D06C2" w:rsidRDefault="00AD18EA" w:rsidP="00DB5ED9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DB5ED9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D06C2">
        <w:rPr>
          <w:rFonts w:cs="Times New Roman"/>
          <w:sz w:val="28"/>
          <w:szCs w:val="28"/>
          <w:lang w:val="uk-UA"/>
        </w:rPr>
        <w:t xml:space="preserve">подовжити до </w:t>
      </w:r>
      <w:r w:rsidR="00DB5ED9">
        <w:rPr>
          <w:rFonts w:cs="Times New Roman"/>
          <w:sz w:val="28"/>
          <w:szCs w:val="28"/>
          <w:lang w:val="uk-UA"/>
        </w:rPr>
        <w:t>14 грудня</w:t>
      </w:r>
      <w:r w:rsidRPr="006D06C2">
        <w:rPr>
          <w:rFonts w:cs="Times New Roman"/>
          <w:sz w:val="28"/>
          <w:szCs w:val="28"/>
          <w:lang w:val="uk-UA"/>
        </w:rPr>
        <w:t xml:space="preserve"> 202</w:t>
      </w:r>
      <w:r w:rsidR="00EA6DC7" w:rsidRPr="006D06C2">
        <w:rPr>
          <w:rFonts w:cs="Times New Roman"/>
          <w:sz w:val="28"/>
          <w:szCs w:val="28"/>
          <w:lang w:val="uk-UA"/>
        </w:rPr>
        <w:t>1</w:t>
      </w:r>
      <w:r w:rsidRPr="006D06C2">
        <w:rPr>
          <w:rFonts w:cs="Times New Roman"/>
          <w:sz w:val="28"/>
          <w:szCs w:val="28"/>
          <w:lang w:val="uk-UA"/>
        </w:rPr>
        <w:t xml:space="preserve"> року строк постановлення </w:t>
      </w:r>
      <w:r w:rsidR="0027518D" w:rsidRPr="006D06C2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D12390" w:rsidRPr="006D06C2">
        <w:rPr>
          <w:rFonts w:eastAsia="Times New Roman" w:cs="Times New Roman"/>
          <w:sz w:val="28"/>
          <w:szCs w:val="28"/>
          <w:lang w:val="uk-UA" w:bidi="ar-SA"/>
        </w:rPr>
        <w:t>Межебицького</w:t>
      </w:r>
      <w:proofErr w:type="spellEnd"/>
      <w:r w:rsidR="00D12390" w:rsidRPr="006D06C2">
        <w:rPr>
          <w:rFonts w:eastAsia="Times New Roman" w:cs="Times New Roman"/>
          <w:sz w:val="28"/>
          <w:szCs w:val="28"/>
          <w:lang w:val="uk-UA" w:bidi="ar-SA"/>
        </w:rPr>
        <w:t xml:space="preserve"> Максима Станіславовича щодо відповідності Конституції України (конституційності) положень пункту 13 частини першої, частини третьої статті 309 Кримінального процесуального кодексу України.</w:t>
      </w:r>
    </w:p>
    <w:p w:rsidR="006D06C2" w:rsidRDefault="006D06C2" w:rsidP="006D06C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DB5ED9" w:rsidRDefault="00DB5ED9" w:rsidP="006D06C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E3638E" w:rsidRDefault="00E3638E" w:rsidP="006D06C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E3638E" w:rsidRPr="00F1725E" w:rsidRDefault="00E3638E" w:rsidP="00E3638E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F1725E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DB5ED9" w:rsidRDefault="00E3638E" w:rsidP="00E3638E">
      <w:pPr>
        <w:ind w:left="4254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F1725E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DB5ED9" w:rsidSect="002B14C3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67D" w:rsidRDefault="0072367D">
      <w:r>
        <w:separator/>
      </w:r>
    </w:p>
  </w:endnote>
  <w:endnote w:type="continuationSeparator" w:id="0">
    <w:p w:rsidR="0072367D" w:rsidRDefault="0072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ED9" w:rsidRPr="00DB5ED9" w:rsidRDefault="00DB5ED9">
    <w:pPr>
      <w:pStyle w:val="a7"/>
      <w:rPr>
        <w:sz w:val="10"/>
        <w:szCs w:val="10"/>
      </w:rPr>
    </w:pPr>
    <w:r w:rsidRPr="00DB5ED9">
      <w:rPr>
        <w:sz w:val="10"/>
        <w:szCs w:val="10"/>
      </w:rPr>
      <w:fldChar w:fldCharType="begin"/>
    </w:r>
    <w:r w:rsidRPr="00DB5ED9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DB5ED9">
      <w:rPr>
        <w:sz w:val="10"/>
        <w:szCs w:val="10"/>
      </w:rPr>
      <w:fldChar w:fldCharType="separate"/>
    </w:r>
    <w:r w:rsidR="00E3638E">
      <w:rPr>
        <w:rFonts w:cs="Arial Unicode MS"/>
        <w:noProof/>
        <w:sz w:val="10"/>
        <w:szCs w:val="10"/>
        <w:lang w:val="uk-UA"/>
      </w:rPr>
      <w:t>G:\2021\Suddi\Uhvala VP\269.docx</w:t>
    </w:r>
    <w:r w:rsidRPr="00DB5ED9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ED9" w:rsidRPr="00DB5ED9" w:rsidRDefault="00DB5ED9">
    <w:pPr>
      <w:pStyle w:val="a7"/>
      <w:rPr>
        <w:sz w:val="10"/>
        <w:szCs w:val="10"/>
      </w:rPr>
    </w:pPr>
    <w:r w:rsidRPr="00DB5ED9">
      <w:rPr>
        <w:sz w:val="10"/>
        <w:szCs w:val="10"/>
      </w:rPr>
      <w:fldChar w:fldCharType="begin"/>
    </w:r>
    <w:r w:rsidRPr="00DB5ED9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DB5ED9">
      <w:rPr>
        <w:sz w:val="10"/>
        <w:szCs w:val="10"/>
      </w:rPr>
      <w:fldChar w:fldCharType="separate"/>
    </w:r>
    <w:r w:rsidR="00E3638E">
      <w:rPr>
        <w:rFonts w:cs="Arial Unicode MS"/>
        <w:noProof/>
        <w:sz w:val="10"/>
        <w:szCs w:val="10"/>
        <w:lang w:val="uk-UA"/>
      </w:rPr>
      <w:t>G:\2021\Suddi\Uhvala VP\269.docx</w:t>
    </w:r>
    <w:r w:rsidRPr="00DB5ED9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67D" w:rsidRDefault="0072367D">
      <w:r>
        <w:separator/>
      </w:r>
    </w:p>
  </w:footnote>
  <w:footnote w:type="continuationSeparator" w:id="0">
    <w:p w:rsidR="0072367D" w:rsidRDefault="00723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7259B6" w:rsidRDefault="00385552" w:rsidP="00123B7C">
    <w:pPr>
      <w:pStyle w:val="a3"/>
      <w:jc w:val="center"/>
      <w:rPr>
        <w:sz w:val="28"/>
        <w:szCs w:val="28"/>
      </w:rPr>
    </w:pPr>
    <w:r w:rsidRPr="007259B6">
      <w:rPr>
        <w:sz w:val="28"/>
        <w:szCs w:val="28"/>
      </w:rPr>
      <w:fldChar w:fldCharType="begin"/>
    </w:r>
    <w:r w:rsidRPr="007259B6">
      <w:rPr>
        <w:sz w:val="28"/>
        <w:szCs w:val="28"/>
      </w:rPr>
      <w:instrText>PAGE   \* MERGEFORMAT</w:instrText>
    </w:r>
    <w:r w:rsidRPr="007259B6">
      <w:rPr>
        <w:sz w:val="28"/>
        <w:szCs w:val="28"/>
      </w:rPr>
      <w:fldChar w:fldCharType="separate"/>
    </w:r>
    <w:r w:rsidR="00E3638E" w:rsidRPr="00E3638E">
      <w:rPr>
        <w:noProof/>
        <w:sz w:val="28"/>
        <w:szCs w:val="28"/>
        <w:lang w:val="uk-UA"/>
      </w:rPr>
      <w:t>3</w:t>
    </w:r>
    <w:r w:rsidRPr="007259B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04B0E"/>
    <w:rsid w:val="00067C50"/>
    <w:rsid w:val="00075FE7"/>
    <w:rsid w:val="00083F72"/>
    <w:rsid w:val="000874F3"/>
    <w:rsid w:val="00091784"/>
    <w:rsid w:val="000923F5"/>
    <w:rsid w:val="000B0EC8"/>
    <w:rsid w:val="000B42A9"/>
    <w:rsid w:val="000D5561"/>
    <w:rsid w:val="000E5074"/>
    <w:rsid w:val="000E53A1"/>
    <w:rsid w:val="00107CAA"/>
    <w:rsid w:val="00115B31"/>
    <w:rsid w:val="00116C08"/>
    <w:rsid w:val="00123B7C"/>
    <w:rsid w:val="001A1909"/>
    <w:rsid w:val="001B5070"/>
    <w:rsid w:val="001B77AE"/>
    <w:rsid w:val="001D2CC6"/>
    <w:rsid w:val="00204A7F"/>
    <w:rsid w:val="002143BB"/>
    <w:rsid w:val="00223E6E"/>
    <w:rsid w:val="00256AB7"/>
    <w:rsid w:val="00260198"/>
    <w:rsid w:val="00261758"/>
    <w:rsid w:val="0027518D"/>
    <w:rsid w:val="002759E3"/>
    <w:rsid w:val="00280015"/>
    <w:rsid w:val="002815D0"/>
    <w:rsid w:val="00286DB9"/>
    <w:rsid w:val="002A2798"/>
    <w:rsid w:val="002B14C3"/>
    <w:rsid w:val="002C4F7A"/>
    <w:rsid w:val="002E5123"/>
    <w:rsid w:val="002E52E6"/>
    <w:rsid w:val="002F440E"/>
    <w:rsid w:val="00303883"/>
    <w:rsid w:val="003366EE"/>
    <w:rsid w:val="003376D8"/>
    <w:rsid w:val="00362C18"/>
    <w:rsid w:val="003665D5"/>
    <w:rsid w:val="00381260"/>
    <w:rsid w:val="00383AB3"/>
    <w:rsid w:val="00385552"/>
    <w:rsid w:val="003B36A2"/>
    <w:rsid w:val="003D6346"/>
    <w:rsid w:val="003F5B01"/>
    <w:rsid w:val="00406751"/>
    <w:rsid w:val="00412DF4"/>
    <w:rsid w:val="004153E6"/>
    <w:rsid w:val="00433D7E"/>
    <w:rsid w:val="00445C6D"/>
    <w:rsid w:val="00463ABA"/>
    <w:rsid w:val="004A740C"/>
    <w:rsid w:val="004D1D06"/>
    <w:rsid w:val="004F2469"/>
    <w:rsid w:val="004F3046"/>
    <w:rsid w:val="00510882"/>
    <w:rsid w:val="0052324D"/>
    <w:rsid w:val="00545EBD"/>
    <w:rsid w:val="00564A38"/>
    <w:rsid w:val="00573C08"/>
    <w:rsid w:val="00586443"/>
    <w:rsid w:val="00591051"/>
    <w:rsid w:val="0059558C"/>
    <w:rsid w:val="005D11BD"/>
    <w:rsid w:val="005E5376"/>
    <w:rsid w:val="00697450"/>
    <w:rsid w:val="006A3160"/>
    <w:rsid w:val="006B1AE3"/>
    <w:rsid w:val="006D06C2"/>
    <w:rsid w:val="006D54FA"/>
    <w:rsid w:val="006E076E"/>
    <w:rsid w:val="00704A93"/>
    <w:rsid w:val="0072367D"/>
    <w:rsid w:val="007259B6"/>
    <w:rsid w:val="007413C7"/>
    <w:rsid w:val="00751205"/>
    <w:rsid w:val="00757C05"/>
    <w:rsid w:val="007B7060"/>
    <w:rsid w:val="007E1876"/>
    <w:rsid w:val="007E26D7"/>
    <w:rsid w:val="007E4799"/>
    <w:rsid w:val="00824653"/>
    <w:rsid w:val="00830E9A"/>
    <w:rsid w:val="008459FF"/>
    <w:rsid w:val="008709DC"/>
    <w:rsid w:val="00887EC3"/>
    <w:rsid w:val="0089177A"/>
    <w:rsid w:val="008C670B"/>
    <w:rsid w:val="008D1AF3"/>
    <w:rsid w:val="008E0101"/>
    <w:rsid w:val="008E5B11"/>
    <w:rsid w:val="009172C1"/>
    <w:rsid w:val="00940235"/>
    <w:rsid w:val="009B7385"/>
    <w:rsid w:val="009E72D2"/>
    <w:rsid w:val="009F3BD2"/>
    <w:rsid w:val="00A071CD"/>
    <w:rsid w:val="00A13654"/>
    <w:rsid w:val="00A3028D"/>
    <w:rsid w:val="00A46850"/>
    <w:rsid w:val="00A67F13"/>
    <w:rsid w:val="00A73070"/>
    <w:rsid w:val="00A732A7"/>
    <w:rsid w:val="00AA0042"/>
    <w:rsid w:val="00AB10A9"/>
    <w:rsid w:val="00AD18EA"/>
    <w:rsid w:val="00B0382A"/>
    <w:rsid w:val="00B045ED"/>
    <w:rsid w:val="00B07705"/>
    <w:rsid w:val="00B26BD4"/>
    <w:rsid w:val="00B349AC"/>
    <w:rsid w:val="00B43A4A"/>
    <w:rsid w:val="00B577B2"/>
    <w:rsid w:val="00B75433"/>
    <w:rsid w:val="00BA066E"/>
    <w:rsid w:val="00BB27BE"/>
    <w:rsid w:val="00BD595E"/>
    <w:rsid w:val="00BD62D8"/>
    <w:rsid w:val="00BD7D5D"/>
    <w:rsid w:val="00C1368F"/>
    <w:rsid w:val="00C42BCB"/>
    <w:rsid w:val="00C7613C"/>
    <w:rsid w:val="00C979BF"/>
    <w:rsid w:val="00CD6BCB"/>
    <w:rsid w:val="00CE7A00"/>
    <w:rsid w:val="00D04BA5"/>
    <w:rsid w:val="00D12390"/>
    <w:rsid w:val="00D5049F"/>
    <w:rsid w:val="00D63497"/>
    <w:rsid w:val="00D74DB5"/>
    <w:rsid w:val="00D8377C"/>
    <w:rsid w:val="00DB3C49"/>
    <w:rsid w:val="00DB5ED9"/>
    <w:rsid w:val="00DC47DD"/>
    <w:rsid w:val="00DD1C65"/>
    <w:rsid w:val="00DE1E1A"/>
    <w:rsid w:val="00DF7F31"/>
    <w:rsid w:val="00E16A3F"/>
    <w:rsid w:val="00E263A1"/>
    <w:rsid w:val="00E33B47"/>
    <w:rsid w:val="00E3638E"/>
    <w:rsid w:val="00E630FA"/>
    <w:rsid w:val="00E942E0"/>
    <w:rsid w:val="00EA6DC7"/>
    <w:rsid w:val="00F1542E"/>
    <w:rsid w:val="00F51569"/>
    <w:rsid w:val="00F624B1"/>
    <w:rsid w:val="00F837C6"/>
    <w:rsid w:val="00FA3C85"/>
    <w:rsid w:val="00FA6FBF"/>
    <w:rsid w:val="00FB29F8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C5F9"/>
  <w15:chartTrackingRefBased/>
  <w15:docId w15:val="{DCEDAA6A-834C-4144-A986-C0DA23D6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3459</Words>
  <Characters>1973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2021-11-15T08:25:00Z</cp:lastPrinted>
  <dcterms:created xsi:type="dcterms:W3CDTF">2021-11-11T12:55:00Z</dcterms:created>
  <dcterms:modified xsi:type="dcterms:W3CDTF">2021-11-15T08:25:00Z</dcterms:modified>
</cp:coreProperties>
</file>