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B991" w14:textId="77777777" w:rsidR="00311C05" w:rsidRDefault="00311C05" w:rsidP="000F581C">
      <w:pPr>
        <w:pStyle w:val="a9"/>
        <w:rPr>
          <w:lang w:val="uk-UA"/>
        </w:rPr>
      </w:pPr>
    </w:p>
    <w:p w14:paraId="6D2AA83F" w14:textId="77777777" w:rsidR="00311C05" w:rsidRDefault="00311C05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1885580C" w14:textId="77777777" w:rsidR="00311C05" w:rsidRDefault="00311C05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4E8F9236" w14:textId="77777777" w:rsidR="00311C05" w:rsidRDefault="00311C05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74E8F0E3" w14:textId="77777777" w:rsidR="00311C05" w:rsidRDefault="00311C05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276E3B6A" w14:textId="77777777" w:rsidR="00311C05" w:rsidRDefault="00311C05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4AEA0A3A" w14:textId="77777777" w:rsidR="00311C05" w:rsidRDefault="00311C05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0F97402B" w14:textId="77777777" w:rsidR="00311C05" w:rsidRDefault="00311C05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38857715" w14:textId="356131AA" w:rsidR="00311C05" w:rsidRDefault="00311C05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6CBB28B0" w14:textId="77777777" w:rsidR="00EE7374" w:rsidRDefault="00EE7374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14:paraId="7EDEA842" w14:textId="481AB6E5" w:rsidR="0046563A" w:rsidRDefault="00056AA7" w:rsidP="00311C05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  <w:r w:rsidRPr="00311C05">
        <w:rPr>
          <w:rFonts w:cs="Times New Roman"/>
          <w:b/>
          <w:sz w:val="28"/>
          <w:szCs w:val="28"/>
          <w:lang w:val="uk-UA"/>
        </w:rPr>
        <w:t>про подо</w:t>
      </w:r>
      <w:r w:rsidR="000F581C">
        <w:rPr>
          <w:rFonts w:cs="Times New Roman"/>
          <w:b/>
          <w:sz w:val="28"/>
          <w:szCs w:val="28"/>
          <w:lang w:val="uk-UA"/>
        </w:rPr>
        <w:t>вження строку постановлення Перш</w:t>
      </w:r>
      <w:r w:rsidRPr="00311C05">
        <w:rPr>
          <w:rFonts w:cs="Times New Roman"/>
          <w:b/>
          <w:sz w:val="28"/>
          <w:szCs w:val="28"/>
          <w:lang w:val="uk-UA"/>
        </w:rPr>
        <w:t xml:space="preserve">ою колегією суддів </w:t>
      </w:r>
      <w:r w:rsidR="00427F64" w:rsidRPr="00311C05">
        <w:rPr>
          <w:rFonts w:cs="Times New Roman"/>
          <w:b/>
          <w:sz w:val="28"/>
          <w:szCs w:val="28"/>
          <w:lang w:val="uk-UA"/>
        </w:rPr>
        <w:t>Першо</w:t>
      </w:r>
      <w:r w:rsidRPr="00311C05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0F581C">
        <w:rPr>
          <w:rFonts w:eastAsiaTheme="minorHAnsi" w:cs="Times New Roman"/>
          <w:b/>
          <w:sz w:val="28"/>
          <w:szCs w:val="28"/>
          <w:lang w:val="uk" w:eastAsia="en-US" w:bidi="ar-SA"/>
        </w:rPr>
        <w:t>Мажари Лідії Василівни</w:t>
      </w:r>
      <w:r w:rsidR="0046563A" w:rsidRPr="00311C05">
        <w:rPr>
          <w:rFonts w:eastAsiaTheme="minorHAnsi" w:cs="Times New Roman"/>
          <w:b/>
          <w:sz w:val="28"/>
          <w:szCs w:val="28"/>
          <w:lang w:val="uk" w:eastAsia="en-US" w:bidi="ar-SA"/>
        </w:rPr>
        <w:t xml:space="preserve"> щодо відповідності Констит</w:t>
      </w:r>
      <w:r w:rsidR="000F581C">
        <w:rPr>
          <w:rFonts w:eastAsiaTheme="minorHAnsi" w:cs="Times New Roman"/>
          <w:b/>
          <w:sz w:val="28"/>
          <w:szCs w:val="28"/>
          <w:lang w:val="uk" w:eastAsia="en-US" w:bidi="ar-SA"/>
        </w:rPr>
        <w:t xml:space="preserve">уції України (конституційності) окремих положень статті 38 Закону України </w:t>
      </w:r>
      <w:r w:rsidR="000F581C" w:rsidRPr="000F581C">
        <w:rPr>
          <w:rFonts w:cs="Times New Roman"/>
          <w:b/>
          <w:sz w:val="28"/>
          <w:szCs w:val="28"/>
          <w:lang w:val="uk-UA"/>
        </w:rPr>
        <w:t xml:space="preserve">„Про </w:t>
      </w:r>
      <w:r w:rsidR="00B43C49">
        <w:rPr>
          <w:rFonts w:cs="Times New Roman"/>
          <w:b/>
          <w:sz w:val="28"/>
          <w:szCs w:val="28"/>
          <w:lang w:val="uk-UA"/>
        </w:rPr>
        <w:t xml:space="preserve">систему гарантування вкладів </w:t>
      </w:r>
      <w:r w:rsidR="00EE7374">
        <w:rPr>
          <w:rFonts w:cs="Times New Roman"/>
          <w:b/>
          <w:sz w:val="28"/>
          <w:szCs w:val="28"/>
          <w:lang w:val="uk-UA"/>
        </w:rPr>
        <w:br/>
      </w:r>
      <w:r w:rsidR="00EE7374">
        <w:rPr>
          <w:rFonts w:cs="Times New Roman"/>
          <w:b/>
          <w:sz w:val="28"/>
          <w:szCs w:val="28"/>
          <w:lang w:val="uk-UA"/>
        </w:rPr>
        <w:tab/>
      </w:r>
      <w:r w:rsidR="00EE7374">
        <w:rPr>
          <w:rFonts w:cs="Times New Roman"/>
          <w:b/>
          <w:sz w:val="28"/>
          <w:szCs w:val="28"/>
          <w:lang w:val="uk-UA"/>
        </w:rPr>
        <w:tab/>
      </w:r>
      <w:r w:rsidR="00EE7374">
        <w:rPr>
          <w:rFonts w:cs="Times New Roman"/>
          <w:b/>
          <w:sz w:val="28"/>
          <w:szCs w:val="28"/>
          <w:lang w:val="uk-UA"/>
        </w:rPr>
        <w:tab/>
      </w:r>
      <w:r w:rsidR="00EE7374">
        <w:rPr>
          <w:rFonts w:cs="Times New Roman"/>
          <w:b/>
          <w:sz w:val="28"/>
          <w:szCs w:val="28"/>
          <w:lang w:val="uk-UA"/>
        </w:rPr>
        <w:tab/>
      </w:r>
      <w:r w:rsidR="00EE7374">
        <w:rPr>
          <w:rFonts w:cs="Times New Roman"/>
          <w:b/>
          <w:sz w:val="28"/>
          <w:szCs w:val="28"/>
          <w:lang w:val="uk-UA"/>
        </w:rPr>
        <w:tab/>
      </w:r>
      <w:r w:rsidR="00B43C49">
        <w:rPr>
          <w:rFonts w:cs="Times New Roman"/>
          <w:b/>
          <w:sz w:val="28"/>
          <w:szCs w:val="28"/>
          <w:lang w:val="uk-UA"/>
        </w:rPr>
        <w:t>фізичних осіб</w:t>
      </w:r>
      <w:r w:rsidR="000F581C" w:rsidRPr="000F581C">
        <w:rPr>
          <w:rFonts w:cs="Times New Roman"/>
          <w:b/>
          <w:sz w:val="28"/>
          <w:szCs w:val="28"/>
          <w:lang w:val="uk-UA"/>
        </w:rPr>
        <w:t>“</w:t>
      </w:r>
    </w:p>
    <w:p w14:paraId="74872975" w14:textId="77777777" w:rsidR="000F581C" w:rsidRPr="00311C05" w:rsidRDefault="000F581C" w:rsidP="00311C05">
      <w:pPr>
        <w:ind w:left="709" w:right="1133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</w:pPr>
    </w:p>
    <w:p w14:paraId="3EE9EDD4" w14:textId="281B5D3B" w:rsidR="00056AA7" w:rsidRPr="00311C05" w:rsidRDefault="00DD1414" w:rsidP="00311C05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311C05">
        <w:rPr>
          <w:rFonts w:cs="Times New Roman"/>
          <w:sz w:val="28"/>
          <w:szCs w:val="28"/>
          <w:lang w:val="uk-UA"/>
        </w:rPr>
        <w:t xml:space="preserve">м. К и ї в </w:t>
      </w:r>
      <w:r w:rsidRPr="00311C05">
        <w:rPr>
          <w:rFonts w:cs="Times New Roman"/>
          <w:sz w:val="28"/>
          <w:szCs w:val="28"/>
          <w:lang w:val="uk-UA"/>
        </w:rPr>
        <w:tab/>
      </w:r>
      <w:r w:rsidRPr="00311C05">
        <w:rPr>
          <w:rFonts w:cs="Times New Roman"/>
          <w:sz w:val="28"/>
          <w:szCs w:val="28"/>
          <w:lang w:val="uk-UA"/>
        </w:rPr>
        <w:tab/>
      </w:r>
      <w:r w:rsidRPr="00311C05">
        <w:rPr>
          <w:rFonts w:cs="Times New Roman"/>
          <w:sz w:val="28"/>
          <w:szCs w:val="28"/>
          <w:lang w:val="uk-UA"/>
        </w:rPr>
        <w:tab/>
      </w:r>
      <w:r w:rsidRPr="00311C05">
        <w:rPr>
          <w:rFonts w:cs="Times New Roman"/>
          <w:sz w:val="28"/>
          <w:szCs w:val="28"/>
          <w:lang w:val="uk-UA"/>
        </w:rPr>
        <w:tab/>
      </w:r>
      <w:r w:rsidRPr="00311C05">
        <w:rPr>
          <w:rFonts w:cs="Times New Roman"/>
          <w:sz w:val="28"/>
          <w:szCs w:val="28"/>
          <w:lang w:val="uk-UA"/>
        </w:rPr>
        <w:tab/>
      </w:r>
      <w:r w:rsidRPr="00311C05">
        <w:rPr>
          <w:rFonts w:cs="Times New Roman"/>
          <w:sz w:val="28"/>
          <w:szCs w:val="28"/>
          <w:lang w:val="uk-UA"/>
        </w:rPr>
        <w:tab/>
      </w:r>
      <w:r w:rsidR="00EE7374">
        <w:rPr>
          <w:rFonts w:cs="Times New Roman"/>
          <w:sz w:val="28"/>
          <w:szCs w:val="28"/>
          <w:lang w:val="uk-UA"/>
        </w:rPr>
        <w:t xml:space="preserve">   </w:t>
      </w:r>
      <w:r w:rsidRPr="00311C05">
        <w:rPr>
          <w:rFonts w:cs="Times New Roman"/>
          <w:sz w:val="28"/>
          <w:szCs w:val="28"/>
          <w:lang w:val="uk-UA"/>
        </w:rPr>
        <w:t xml:space="preserve">Справа № </w:t>
      </w:r>
      <w:r w:rsidR="0046563A" w:rsidRPr="00311C05">
        <w:rPr>
          <w:rFonts w:cs="Times New Roman"/>
          <w:sz w:val="28"/>
          <w:szCs w:val="28"/>
          <w:lang w:val="uk-UA"/>
        </w:rPr>
        <w:t>3-</w:t>
      </w:r>
      <w:r w:rsidR="00B43C49">
        <w:rPr>
          <w:rFonts w:cs="Times New Roman"/>
          <w:sz w:val="28"/>
          <w:szCs w:val="28"/>
          <w:lang w:val="uk-UA"/>
        </w:rPr>
        <w:t>25/2022</w:t>
      </w:r>
      <w:r w:rsidR="0046563A" w:rsidRPr="00311C05">
        <w:rPr>
          <w:rFonts w:cs="Times New Roman"/>
          <w:sz w:val="28"/>
          <w:szCs w:val="28"/>
          <w:lang w:val="uk-UA"/>
        </w:rPr>
        <w:t>(</w:t>
      </w:r>
      <w:r w:rsidR="00B43C49">
        <w:rPr>
          <w:rFonts w:cs="Times New Roman"/>
          <w:sz w:val="28"/>
          <w:szCs w:val="28"/>
          <w:lang w:val="uk-UA"/>
        </w:rPr>
        <w:t>51</w:t>
      </w:r>
      <w:r w:rsidRPr="00311C05">
        <w:rPr>
          <w:rFonts w:cs="Times New Roman"/>
          <w:sz w:val="28"/>
          <w:szCs w:val="28"/>
          <w:lang w:val="uk-UA"/>
        </w:rPr>
        <w:t>/</w:t>
      </w:r>
      <w:r w:rsidR="00B43C49">
        <w:rPr>
          <w:rFonts w:cs="Times New Roman"/>
          <w:sz w:val="28"/>
          <w:szCs w:val="28"/>
          <w:lang w:val="uk-UA"/>
        </w:rPr>
        <w:t>22</w:t>
      </w:r>
      <w:r w:rsidR="00056AA7" w:rsidRPr="00311C05">
        <w:rPr>
          <w:rFonts w:cs="Times New Roman"/>
          <w:sz w:val="28"/>
          <w:szCs w:val="28"/>
          <w:lang w:val="uk-UA"/>
        </w:rPr>
        <w:t>)</w:t>
      </w:r>
    </w:p>
    <w:p w14:paraId="2F55AF9D" w14:textId="16D89C46" w:rsidR="00056AA7" w:rsidRPr="00311C05" w:rsidRDefault="0066577D" w:rsidP="00311C05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7B63F1">
        <w:rPr>
          <w:rFonts w:cs="Times New Roman"/>
          <w:sz w:val="28"/>
          <w:szCs w:val="28"/>
        </w:rPr>
        <w:t xml:space="preserve">5 </w:t>
      </w:r>
      <w:r>
        <w:rPr>
          <w:rFonts w:cs="Times New Roman"/>
          <w:sz w:val="28"/>
          <w:szCs w:val="28"/>
          <w:lang w:val="uk-UA"/>
        </w:rPr>
        <w:t xml:space="preserve">квітня </w:t>
      </w:r>
      <w:r w:rsidR="008B16DA" w:rsidRPr="00311C05">
        <w:rPr>
          <w:rFonts w:cs="Times New Roman"/>
          <w:sz w:val="28"/>
          <w:szCs w:val="28"/>
          <w:lang w:val="uk-UA"/>
        </w:rPr>
        <w:t>2022</w:t>
      </w:r>
      <w:r w:rsidR="00056AA7" w:rsidRPr="00311C05">
        <w:rPr>
          <w:rFonts w:cs="Times New Roman"/>
          <w:sz w:val="28"/>
          <w:szCs w:val="28"/>
          <w:lang w:val="uk-UA"/>
        </w:rPr>
        <w:t xml:space="preserve"> року</w:t>
      </w:r>
    </w:p>
    <w:p w14:paraId="053EEC76" w14:textId="52104D63" w:rsidR="00056AA7" w:rsidRPr="00311C05" w:rsidRDefault="00427F64" w:rsidP="00311C05">
      <w:pPr>
        <w:ind w:right="2"/>
        <w:jc w:val="both"/>
        <w:rPr>
          <w:rFonts w:cs="Times New Roman"/>
          <w:sz w:val="28"/>
          <w:szCs w:val="28"/>
          <w:lang w:val="uk-UA"/>
        </w:rPr>
      </w:pPr>
      <w:r w:rsidRPr="00311C05">
        <w:rPr>
          <w:rFonts w:cs="Times New Roman"/>
          <w:sz w:val="28"/>
          <w:szCs w:val="28"/>
          <w:lang w:val="uk-UA"/>
        </w:rPr>
        <w:t xml:space="preserve">№ </w:t>
      </w:r>
      <w:r w:rsidR="0066577D" w:rsidRPr="007B63F1">
        <w:rPr>
          <w:rFonts w:cs="Times New Roman"/>
          <w:sz w:val="28"/>
          <w:szCs w:val="28"/>
        </w:rPr>
        <w:t>207</w:t>
      </w:r>
      <w:r w:rsidR="00056AA7" w:rsidRPr="00311C05">
        <w:rPr>
          <w:rFonts w:cs="Times New Roman"/>
          <w:sz w:val="28"/>
          <w:szCs w:val="28"/>
          <w:lang w:val="uk-UA"/>
        </w:rPr>
        <w:t>-у</w:t>
      </w:r>
      <w:r w:rsidR="008B16DA" w:rsidRPr="00311C05">
        <w:rPr>
          <w:rFonts w:cs="Times New Roman"/>
          <w:sz w:val="28"/>
          <w:szCs w:val="28"/>
          <w:lang w:val="uk-UA"/>
        </w:rPr>
        <w:t>/2022</w:t>
      </w:r>
    </w:p>
    <w:p w14:paraId="1FA8C28D" w14:textId="77777777" w:rsidR="00B43C49" w:rsidRPr="00311C05" w:rsidRDefault="00B43C49" w:rsidP="00311C05">
      <w:pPr>
        <w:ind w:right="2"/>
        <w:jc w:val="both"/>
        <w:rPr>
          <w:rFonts w:cs="Times New Roman"/>
          <w:sz w:val="28"/>
          <w:szCs w:val="28"/>
          <w:lang w:val="uk-UA"/>
        </w:rPr>
      </w:pPr>
    </w:p>
    <w:p w14:paraId="1D337493" w14:textId="77777777" w:rsidR="00254E00" w:rsidRPr="00311C05" w:rsidRDefault="00254E00" w:rsidP="00311C0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311C0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A0BFAE6" w14:textId="77777777" w:rsidR="00254E00" w:rsidRPr="00EE7374" w:rsidRDefault="00254E00" w:rsidP="00311C0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C89874B" w14:textId="48BFB5A4" w:rsidR="009A742B" w:rsidRDefault="009A742B" w:rsidP="0066577D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Головатий Сергій Петрович</w:t>
      </w:r>
      <w:r w:rsidR="0066577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66577D" w:rsidRPr="00311C05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14:paraId="16705BA5" w14:textId="53181A4B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311C05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311C05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14:paraId="6F7889D4" w14:textId="77777777" w:rsidR="00254E00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311C05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311C05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14:paraId="7E4C6F64" w14:textId="77777777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311C05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311C05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14:paraId="555A4663" w14:textId="77777777" w:rsidR="00254E00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11C05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14:paraId="7410C0D5" w14:textId="636B6E64" w:rsidR="00B43C49" w:rsidRPr="00311C05" w:rsidRDefault="00B43C49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14:paraId="034B35EF" w14:textId="77777777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311C05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311C05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14:paraId="7760CFDD" w14:textId="77777777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11C05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14:paraId="58133A69" w14:textId="77777777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11C05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14:paraId="74B4B8EA" w14:textId="77777777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11C05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14:paraId="5426E2FD" w14:textId="77777777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311C05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311C05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14:paraId="72DEF905" w14:textId="77777777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311C05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311C05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14:paraId="6F043158" w14:textId="646269C0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311C05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311C05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311C05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="007B63F1">
        <w:rPr>
          <w:rFonts w:eastAsia="Times New Roman" w:cs="Times New Roman"/>
          <w:sz w:val="28"/>
          <w:szCs w:val="28"/>
          <w:lang w:val="uk-UA" w:bidi="ar-SA"/>
        </w:rPr>
        <w:t xml:space="preserve"> (доповідач)</w:t>
      </w:r>
      <w:r w:rsidRPr="00311C05">
        <w:rPr>
          <w:rFonts w:eastAsia="Times New Roman" w:cs="Times New Roman"/>
          <w:sz w:val="28"/>
          <w:szCs w:val="28"/>
          <w:lang w:val="uk-UA" w:bidi="ar-SA"/>
        </w:rPr>
        <w:t>,</w:t>
      </w:r>
    </w:p>
    <w:p w14:paraId="0EE5F8FA" w14:textId="77777777" w:rsidR="00254E00" w:rsidRPr="00311C05" w:rsidRDefault="00254E00" w:rsidP="00311C0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11C05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14:paraId="278D59FA" w14:textId="77777777" w:rsidR="00056AA7" w:rsidRPr="00311C05" w:rsidRDefault="00056AA7" w:rsidP="00311C0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3F4E6BFF" w14:textId="62684965" w:rsidR="00037EBE" w:rsidRDefault="00037EBE" w:rsidP="00EE737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  <w:r w:rsidRPr="00311C05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="00B43C49">
        <w:rPr>
          <w:rFonts w:cs="Times New Roman"/>
          <w:sz w:val="28"/>
          <w:szCs w:val="28"/>
          <w:lang w:val="uk-UA"/>
        </w:rPr>
        <w:t>Філюка</w:t>
      </w:r>
      <w:proofErr w:type="spellEnd"/>
      <w:r w:rsidR="00B43C49">
        <w:rPr>
          <w:rFonts w:cs="Times New Roman"/>
          <w:sz w:val="28"/>
          <w:szCs w:val="28"/>
          <w:lang w:val="uk-UA"/>
        </w:rPr>
        <w:t xml:space="preserve"> П.Т.</w:t>
      </w:r>
      <w:r w:rsidRPr="00311C05">
        <w:rPr>
          <w:rFonts w:cs="Times New Roman"/>
          <w:sz w:val="28"/>
          <w:szCs w:val="28"/>
          <w:lang w:val="uk-UA"/>
        </w:rPr>
        <w:t xml:space="preserve"> про подов</w:t>
      </w:r>
      <w:r w:rsidR="00B43C49">
        <w:rPr>
          <w:rFonts w:cs="Times New Roman"/>
          <w:sz w:val="28"/>
          <w:szCs w:val="28"/>
          <w:lang w:val="uk-UA"/>
        </w:rPr>
        <w:t>ження строку постановлення Першо</w:t>
      </w:r>
      <w:r w:rsidRPr="00311C05">
        <w:rPr>
          <w:rFonts w:cs="Times New Roman"/>
          <w:sz w:val="28"/>
          <w:szCs w:val="28"/>
          <w:lang w:val="uk-UA"/>
        </w:rPr>
        <w:t xml:space="preserve">ю колегією суддів Першого сенату Конституційного Суду України ухвали про відкриття або про відмову у відкритті </w:t>
      </w:r>
      <w:r w:rsidRPr="00311C05">
        <w:rPr>
          <w:rFonts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Pr="00311C05">
        <w:rPr>
          <w:rFonts w:cs="Times New Roman"/>
          <w:b/>
          <w:sz w:val="28"/>
          <w:szCs w:val="28"/>
          <w:lang w:val="uk-UA"/>
        </w:rPr>
        <w:t xml:space="preserve"> </w:t>
      </w:r>
      <w:r w:rsidR="00B43C49" w:rsidRPr="00B43C49">
        <w:rPr>
          <w:rFonts w:eastAsiaTheme="minorHAnsi" w:cs="Times New Roman"/>
          <w:sz w:val="28"/>
          <w:szCs w:val="28"/>
          <w:lang w:val="uk" w:eastAsia="en-US" w:bidi="ar-SA"/>
        </w:rPr>
        <w:t xml:space="preserve">Мажари Лідії Василівни щодо відповідності Конституції України (конституційності) окремих положень статті 38 Закону України </w:t>
      </w:r>
      <w:r w:rsidR="00B43C49" w:rsidRPr="00B43C49">
        <w:rPr>
          <w:rFonts w:cs="Times New Roman"/>
          <w:sz w:val="28"/>
          <w:szCs w:val="28"/>
          <w:lang w:val="uk-UA"/>
        </w:rPr>
        <w:t>„Про систему гарантування вкладів фізичних осіб“</w:t>
      </w:r>
      <w:r w:rsidR="003342FC">
        <w:rPr>
          <w:rFonts w:cs="Times New Roman"/>
          <w:sz w:val="28"/>
          <w:szCs w:val="28"/>
          <w:lang w:val="uk-UA"/>
        </w:rPr>
        <w:t>.</w:t>
      </w:r>
    </w:p>
    <w:p w14:paraId="4B15A94E" w14:textId="77777777" w:rsidR="00B43C49" w:rsidRPr="00311C05" w:rsidRDefault="00B43C49" w:rsidP="00EE7374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3E91E73C" w14:textId="1A5E515D" w:rsidR="00FC3FA5" w:rsidRPr="00EF4A45" w:rsidRDefault="00FC3FA5" w:rsidP="00EE737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</w:t>
      </w:r>
      <w:r w:rsidR="009A742B">
        <w:rPr>
          <w:rFonts w:cs="Times New Roman"/>
          <w:sz w:val="28"/>
          <w:szCs w:val="28"/>
          <w:lang w:val="uk-UA"/>
        </w:rPr>
        <w:t xml:space="preserve"> </w:t>
      </w:r>
      <w:r w:rsidR="009A742B" w:rsidRPr="00311C05">
        <w:rPr>
          <w:rFonts w:cs="Times New Roman"/>
          <w:sz w:val="28"/>
          <w:szCs w:val="28"/>
          <w:lang w:val="uk-UA"/>
        </w:rPr>
        <w:t>судд</w:t>
      </w:r>
      <w:r w:rsidR="009A742B">
        <w:rPr>
          <w:rFonts w:cs="Times New Roman"/>
          <w:sz w:val="28"/>
          <w:szCs w:val="28"/>
          <w:lang w:val="uk-UA"/>
        </w:rPr>
        <w:t>ю</w:t>
      </w:r>
      <w:r w:rsidR="009A742B" w:rsidRPr="00311C05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9A742B">
        <w:rPr>
          <w:rFonts w:cs="Times New Roman"/>
          <w:sz w:val="28"/>
          <w:szCs w:val="28"/>
          <w:lang w:val="uk-UA"/>
        </w:rPr>
        <w:t>Філюка</w:t>
      </w:r>
      <w:proofErr w:type="spellEnd"/>
      <w:r w:rsidR="009A742B">
        <w:rPr>
          <w:rFonts w:cs="Times New Roman"/>
          <w:sz w:val="28"/>
          <w:szCs w:val="28"/>
          <w:lang w:val="uk-UA"/>
        </w:rPr>
        <w:t xml:space="preserve"> П.Т.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7E60BB37" w14:textId="77777777" w:rsidR="00037EBE" w:rsidRPr="00311C05" w:rsidRDefault="00037EBE" w:rsidP="00EE7374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FFB25B0" w14:textId="77777777" w:rsidR="00037EBE" w:rsidRPr="00311C05" w:rsidRDefault="00037EBE" w:rsidP="00EE7374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11C05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40E1C2C1" w14:textId="77777777" w:rsidR="00037EBE" w:rsidRPr="00311C05" w:rsidRDefault="00037EBE" w:rsidP="00EE737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FF93C95" w14:textId="77777777" w:rsidR="00037EBE" w:rsidRPr="00311C05" w:rsidRDefault="00037EBE" w:rsidP="00EE73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11C05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D6A4A60" w14:textId="2E8C37B1" w:rsidR="00037EBE" w:rsidRDefault="00037EBE" w:rsidP="00EE7374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11C05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</w:t>
      </w:r>
      <w:r w:rsidR="00B43C49">
        <w:rPr>
          <w:rFonts w:cs="Times New Roman"/>
          <w:sz w:val="28"/>
          <w:szCs w:val="28"/>
          <w:lang w:val="uk-UA"/>
        </w:rPr>
        <w:t>Перш</w:t>
      </w:r>
      <w:r w:rsidRPr="00311C05">
        <w:rPr>
          <w:rFonts w:cs="Times New Roman"/>
          <w:sz w:val="28"/>
          <w:szCs w:val="28"/>
          <w:lang w:val="uk-UA"/>
        </w:rPr>
        <w:t xml:space="preserve">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43C49" w:rsidRPr="00B43C49">
        <w:rPr>
          <w:rFonts w:eastAsiaTheme="minorHAnsi" w:cs="Times New Roman"/>
          <w:sz w:val="28"/>
          <w:szCs w:val="28"/>
          <w:lang w:val="uk" w:eastAsia="en-US" w:bidi="ar-SA"/>
        </w:rPr>
        <w:t xml:space="preserve">Мажари Лідії Василівни щодо відповідності Конституції України (конституційності) окремих положень статті 38 Закону України </w:t>
      </w:r>
      <w:r w:rsidR="00B43C49" w:rsidRPr="00B43C49">
        <w:rPr>
          <w:rFonts w:cs="Times New Roman"/>
          <w:sz w:val="28"/>
          <w:szCs w:val="28"/>
          <w:lang w:val="uk-UA"/>
        </w:rPr>
        <w:t>„Про систему гарантування вкладів фізичних осіб“</w:t>
      </w:r>
      <w:r w:rsidR="00B43C49" w:rsidRPr="00311C0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A742B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="009A742B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="009A742B">
        <w:rPr>
          <w:rFonts w:eastAsia="Times New Roman" w:cs="Times New Roman"/>
          <w:sz w:val="28"/>
          <w:szCs w:val="28"/>
          <w:lang w:val="uk-UA" w:bidi="ar-SA"/>
        </w:rPr>
        <w:br/>
        <w:t xml:space="preserve">9 лютого </w:t>
      </w:r>
      <w:r w:rsidR="00B43C49">
        <w:rPr>
          <w:rFonts w:eastAsia="Times New Roman" w:cs="Times New Roman"/>
          <w:sz w:val="28"/>
          <w:szCs w:val="28"/>
          <w:lang w:val="uk-UA" w:bidi="ar-SA"/>
        </w:rPr>
        <w:t>2022</w:t>
      </w:r>
      <w:r w:rsidRPr="00311C05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proofErr w:type="spellStart"/>
      <w:r w:rsidR="00B43C49">
        <w:rPr>
          <w:rFonts w:eastAsia="Times New Roman" w:cs="Times New Roman"/>
          <w:sz w:val="28"/>
          <w:szCs w:val="28"/>
          <w:lang w:val="uk-UA" w:bidi="ar-SA"/>
        </w:rPr>
        <w:t>Філюку</w:t>
      </w:r>
      <w:proofErr w:type="spellEnd"/>
      <w:r w:rsidR="00B43C49">
        <w:rPr>
          <w:rFonts w:eastAsia="Times New Roman" w:cs="Times New Roman"/>
          <w:sz w:val="28"/>
          <w:szCs w:val="28"/>
          <w:lang w:val="uk-UA" w:bidi="ar-SA"/>
        </w:rPr>
        <w:t xml:space="preserve"> П.Т.</w:t>
      </w:r>
      <w:r w:rsidRPr="00311C05">
        <w:rPr>
          <w:rFonts w:eastAsia="Times New Roman" w:cs="Times New Roman"/>
          <w:sz w:val="28"/>
          <w:szCs w:val="28"/>
          <w:lang w:val="uk-UA" w:bidi="ar-SA"/>
        </w:rPr>
        <w:t>).</w:t>
      </w:r>
    </w:p>
    <w:p w14:paraId="129DC5C5" w14:textId="77777777" w:rsidR="00B43C49" w:rsidRPr="00311C05" w:rsidRDefault="00B43C49" w:rsidP="00EE73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11B4023F" w14:textId="77777777" w:rsidR="00037EBE" w:rsidRPr="00311C05" w:rsidRDefault="00037EBE" w:rsidP="00EE737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11C05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3F1971C" w14:textId="77777777" w:rsidR="00037EBE" w:rsidRPr="00311C05" w:rsidRDefault="00037EBE" w:rsidP="00EE7374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11C05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14:paraId="663EC01F" w14:textId="77777777" w:rsidR="00037EBE" w:rsidRPr="00311C05" w:rsidRDefault="00037EBE" w:rsidP="00EE737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105D52E3" w14:textId="0CEAEB70" w:rsidR="00037EBE" w:rsidRPr="00311C05" w:rsidRDefault="00037EBE" w:rsidP="00EE7374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311C05">
        <w:rPr>
          <w:rFonts w:cs="Times New Roman"/>
          <w:sz w:val="28"/>
          <w:szCs w:val="28"/>
          <w:lang w:val="uk-UA"/>
        </w:rPr>
        <w:t xml:space="preserve">подовжити до </w:t>
      </w:r>
      <w:r w:rsidR="0066577D">
        <w:rPr>
          <w:rFonts w:cs="Times New Roman"/>
          <w:sz w:val="28"/>
          <w:szCs w:val="28"/>
          <w:lang w:val="uk-UA"/>
        </w:rPr>
        <w:t>1</w:t>
      </w:r>
      <w:r w:rsidR="0019122F">
        <w:rPr>
          <w:rFonts w:cs="Times New Roman"/>
          <w:sz w:val="28"/>
          <w:szCs w:val="28"/>
          <w:lang w:val="uk-UA"/>
        </w:rPr>
        <w:t>9</w:t>
      </w:r>
      <w:r w:rsidR="0066577D">
        <w:rPr>
          <w:rFonts w:cs="Times New Roman"/>
          <w:sz w:val="28"/>
          <w:szCs w:val="28"/>
          <w:lang w:val="uk-UA"/>
        </w:rPr>
        <w:t xml:space="preserve"> травня</w:t>
      </w:r>
      <w:r w:rsidR="000F581C">
        <w:rPr>
          <w:rFonts w:cs="Times New Roman"/>
          <w:sz w:val="28"/>
          <w:szCs w:val="28"/>
          <w:lang w:val="uk-UA"/>
        </w:rPr>
        <w:t xml:space="preserve"> </w:t>
      </w:r>
      <w:r w:rsidRPr="00311C05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="000F581C">
        <w:rPr>
          <w:rFonts w:cs="Times New Roman"/>
          <w:sz w:val="28"/>
          <w:szCs w:val="28"/>
          <w:lang w:val="uk-UA"/>
        </w:rPr>
        <w:t xml:space="preserve">Першою </w:t>
      </w:r>
      <w:r w:rsidRPr="00311C05">
        <w:rPr>
          <w:rFonts w:cs="Times New Roman"/>
          <w:sz w:val="28"/>
          <w:szCs w:val="28"/>
          <w:lang w:val="uk-UA"/>
        </w:rPr>
        <w:t xml:space="preserve">колегією суддів Першого сенату Конституційного Суду України ухвали про відкриття або про відмову у </w:t>
      </w:r>
      <w:r w:rsidRPr="00B43C49">
        <w:rPr>
          <w:rFonts w:cs="Times New Roman"/>
          <w:sz w:val="28"/>
          <w:szCs w:val="28"/>
          <w:lang w:val="uk-UA"/>
        </w:rPr>
        <w:t xml:space="preserve">відкритті конституційного провадження у справі за конституційною скаргою </w:t>
      </w:r>
      <w:r w:rsidR="00B43C49" w:rsidRPr="00B43C49">
        <w:rPr>
          <w:rFonts w:eastAsiaTheme="minorHAnsi" w:cs="Times New Roman"/>
          <w:sz w:val="28"/>
          <w:szCs w:val="28"/>
          <w:lang w:val="uk" w:eastAsia="en-US" w:bidi="ar-SA"/>
        </w:rPr>
        <w:t xml:space="preserve">Мажари Лідії Василівни щодо відповідності Конституції України (конституційності) окремих положень статті 38 Закону України </w:t>
      </w:r>
      <w:r w:rsidR="00B43C49" w:rsidRPr="00B43C49">
        <w:rPr>
          <w:rFonts w:cs="Times New Roman"/>
          <w:sz w:val="28"/>
          <w:szCs w:val="28"/>
          <w:lang w:val="uk-UA"/>
        </w:rPr>
        <w:t>„Про систему гарантування вкладів фізичних осіб“</w:t>
      </w:r>
      <w:r w:rsidRPr="00B43C49">
        <w:rPr>
          <w:rFonts w:cs="Times New Roman"/>
          <w:bCs/>
          <w:sz w:val="28"/>
          <w:szCs w:val="28"/>
          <w:lang w:val="uk-UA"/>
        </w:rPr>
        <w:t>.</w:t>
      </w:r>
    </w:p>
    <w:p w14:paraId="674177F9" w14:textId="77777777" w:rsidR="00037EBE" w:rsidRDefault="00037EBE" w:rsidP="00311C05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5A47D6C" w14:textId="0754DF74" w:rsidR="00007FA8" w:rsidRDefault="00007FA8" w:rsidP="00311C05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E0D12D8" w14:textId="77777777" w:rsidR="000A730B" w:rsidRDefault="000A730B" w:rsidP="00311C05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2E6E559A" w14:textId="77777777" w:rsidR="000A730B" w:rsidRPr="00AC5AB9" w:rsidRDefault="000A730B" w:rsidP="000A730B">
      <w:pPr>
        <w:ind w:left="4253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C5AB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444AB6F7" w14:textId="035522EC" w:rsidR="00EE7374" w:rsidRDefault="000A730B" w:rsidP="000A730B">
      <w:pPr>
        <w:widowControl w:val="0"/>
        <w:shd w:val="clear" w:color="auto" w:fill="FFFFFF" w:themeFill="background1"/>
        <w:spacing w:after="160"/>
        <w:ind w:left="4253"/>
        <w:jc w:val="center"/>
        <w:rPr>
          <w:rFonts w:cs="Times New Roman"/>
          <w:bCs/>
          <w:sz w:val="28"/>
          <w:szCs w:val="28"/>
          <w:lang w:val="uk-UA"/>
        </w:rPr>
      </w:pPr>
      <w:r w:rsidRPr="00AC5AB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E7374" w:rsidSect="00EE7374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FA207" w14:textId="77777777" w:rsidR="000D118C" w:rsidRDefault="000D118C" w:rsidP="00311C05">
      <w:r>
        <w:separator/>
      </w:r>
    </w:p>
  </w:endnote>
  <w:endnote w:type="continuationSeparator" w:id="0">
    <w:p w14:paraId="17385818" w14:textId="77777777" w:rsidR="000D118C" w:rsidRDefault="000D118C" w:rsidP="0031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DBDB" w14:textId="43AC4E5B" w:rsidR="00EE7374" w:rsidRPr="0019122F" w:rsidRDefault="00EE7374">
    <w:pPr>
      <w:pStyle w:val="a7"/>
      <w:rPr>
        <w:sz w:val="10"/>
        <w:szCs w:val="10"/>
        <w:lang w:val="en-US"/>
      </w:rPr>
    </w:pPr>
    <w:r w:rsidRPr="00EE7374">
      <w:rPr>
        <w:sz w:val="10"/>
        <w:szCs w:val="10"/>
      </w:rPr>
      <w:fldChar w:fldCharType="begin"/>
    </w:r>
    <w:r w:rsidRPr="00EE737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E7374">
      <w:rPr>
        <w:sz w:val="10"/>
        <w:szCs w:val="10"/>
      </w:rPr>
      <w:fldChar w:fldCharType="separate"/>
    </w:r>
    <w:r w:rsidR="000A730B">
      <w:rPr>
        <w:rFonts w:cs="Arial Unicode MS"/>
        <w:noProof/>
        <w:sz w:val="10"/>
        <w:szCs w:val="10"/>
        <w:lang w:val="uk-UA"/>
      </w:rPr>
      <w:t>G:\2022\Suddi\Uhvala VP\176.docx</w:t>
    </w:r>
    <w:r w:rsidRPr="00EE737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DA1A" w14:textId="6C9CAD25" w:rsidR="00EE7374" w:rsidRPr="0019122F" w:rsidRDefault="00EE7374">
    <w:pPr>
      <w:pStyle w:val="a7"/>
      <w:rPr>
        <w:sz w:val="10"/>
        <w:szCs w:val="10"/>
        <w:lang w:val="en-US"/>
      </w:rPr>
    </w:pPr>
    <w:r w:rsidRPr="00EE7374">
      <w:rPr>
        <w:sz w:val="10"/>
        <w:szCs w:val="10"/>
      </w:rPr>
      <w:fldChar w:fldCharType="begin"/>
    </w:r>
    <w:r w:rsidRPr="00EE737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E7374">
      <w:rPr>
        <w:sz w:val="10"/>
        <w:szCs w:val="10"/>
      </w:rPr>
      <w:fldChar w:fldCharType="separate"/>
    </w:r>
    <w:r w:rsidR="000A730B">
      <w:rPr>
        <w:rFonts w:cs="Arial Unicode MS"/>
        <w:noProof/>
        <w:sz w:val="10"/>
        <w:szCs w:val="10"/>
        <w:lang w:val="uk-UA"/>
      </w:rPr>
      <w:t>G:\2022\Suddi\Uhvala VP\176.docx</w:t>
    </w:r>
    <w:r w:rsidRPr="00EE737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EDE7" w14:textId="77777777" w:rsidR="000D118C" w:rsidRDefault="000D118C" w:rsidP="00311C05">
      <w:r>
        <w:separator/>
      </w:r>
    </w:p>
  </w:footnote>
  <w:footnote w:type="continuationSeparator" w:id="0">
    <w:p w14:paraId="7431F3F2" w14:textId="77777777" w:rsidR="000D118C" w:rsidRDefault="000D118C" w:rsidP="0031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873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C53A4D" w14:textId="43388F8F" w:rsidR="00311C05" w:rsidRPr="00311C05" w:rsidRDefault="00311C05">
        <w:pPr>
          <w:pStyle w:val="a5"/>
          <w:jc w:val="center"/>
          <w:rPr>
            <w:sz w:val="28"/>
            <w:szCs w:val="28"/>
          </w:rPr>
        </w:pPr>
        <w:r w:rsidRPr="00311C05">
          <w:rPr>
            <w:sz w:val="28"/>
            <w:szCs w:val="28"/>
          </w:rPr>
          <w:fldChar w:fldCharType="begin"/>
        </w:r>
        <w:r w:rsidRPr="00311C05">
          <w:rPr>
            <w:sz w:val="28"/>
            <w:szCs w:val="28"/>
          </w:rPr>
          <w:instrText>PAGE   \* MERGEFORMAT</w:instrText>
        </w:r>
        <w:r w:rsidRPr="00311C05">
          <w:rPr>
            <w:sz w:val="28"/>
            <w:szCs w:val="28"/>
          </w:rPr>
          <w:fldChar w:fldCharType="separate"/>
        </w:r>
        <w:r w:rsidR="000A730B">
          <w:rPr>
            <w:noProof/>
            <w:sz w:val="28"/>
            <w:szCs w:val="28"/>
          </w:rPr>
          <w:t>2</w:t>
        </w:r>
        <w:r w:rsidRPr="00311C0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07FA8"/>
    <w:rsid w:val="00037EBE"/>
    <w:rsid w:val="00056AA7"/>
    <w:rsid w:val="00087D35"/>
    <w:rsid w:val="000A730B"/>
    <w:rsid w:val="000C7AB0"/>
    <w:rsid w:val="000D118C"/>
    <w:rsid w:val="000F07BB"/>
    <w:rsid w:val="000F581C"/>
    <w:rsid w:val="00105BFF"/>
    <w:rsid w:val="0019122F"/>
    <w:rsid w:val="002021F2"/>
    <w:rsid w:val="00254E00"/>
    <w:rsid w:val="002B5B7B"/>
    <w:rsid w:val="002F26A2"/>
    <w:rsid w:val="00311C05"/>
    <w:rsid w:val="003342FC"/>
    <w:rsid w:val="004063C5"/>
    <w:rsid w:val="00427F64"/>
    <w:rsid w:val="0046563A"/>
    <w:rsid w:val="00493CFD"/>
    <w:rsid w:val="004F4C62"/>
    <w:rsid w:val="00560812"/>
    <w:rsid w:val="00576FC2"/>
    <w:rsid w:val="005A5A5F"/>
    <w:rsid w:val="005B2EE2"/>
    <w:rsid w:val="005C7E77"/>
    <w:rsid w:val="005E4F1A"/>
    <w:rsid w:val="0066577D"/>
    <w:rsid w:val="00773C9E"/>
    <w:rsid w:val="007B63F1"/>
    <w:rsid w:val="007F0049"/>
    <w:rsid w:val="0086255E"/>
    <w:rsid w:val="00863B2B"/>
    <w:rsid w:val="008B16DA"/>
    <w:rsid w:val="008E0C02"/>
    <w:rsid w:val="00973D50"/>
    <w:rsid w:val="009769FF"/>
    <w:rsid w:val="009878D4"/>
    <w:rsid w:val="009A742B"/>
    <w:rsid w:val="00A0666D"/>
    <w:rsid w:val="00A607C1"/>
    <w:rsid w:val="00A6793B"/>
    <w:rsid w:val="00A92C1C"/>
    <w:rsid w:val="00AC3884"/>
    <w:rsid w:val="00B41983"/>
    <w:rsid w:val="00B43C49"/>
    <w:rsid w:val="00B66992"/>
    <w:rsid w:val="00B7446A"/>
    <w:rsid w:val="00B80E79"/>
    <w:rsid w:val="00BC6CA6"/>
    <w:rsid w:val="00C11A0E"/>
    <w:rsid w:val="00C73AAC"/>
    <w:rsid w:val="00CD7918"/>
    <w:rsid w:val="00D24910"/>
    <w:rsid w:val="00D56921"/>
    <w:rsid w:val="00DD1414"/>
    <w:rsid w:val="00DF5B8D"/>
    <w:rsid w:val="00E20DFA"/>
    <w:rsid w:val="00E869C8"/>
    <w:rsid w:val="00EB478E"/>
    <w:rsid w:val="00ED4D49"/>
    <w:rsid w:val="00EE7374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6C1"/>
  <w15:docId w15:val="{3A915646-900A-4E40-9C11-16FC0D5B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311C05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311C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311C05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311C0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11C05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311C0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9">
    <w:name w:val="No Spacing"/>
    <w:uiPriority w:val="1"/>
    <w:qFormat/>
    <w:rsid w:val="000F581C"/>
    <w:pPr>
      <w:spacing w:after="0" w:line="240" w:lineRule="auto"/>
    </w:pPr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88" ma:contentTypeDescription="Створення нового документа." ma:contentTypeScope="" ma:versionID="44acc33dfae24c82592e6da1418d4400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556f0056a0d7c74113f09b235c8d5369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  <xsd:element ref="ns2:syddya_dopov_new" minOccurs="0"/>
                <xsd:element ref="ns2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 Великої палати Конституційного Суду України" ma:internalName="ShortContent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 до Суду" ma:format="Dropdown" ma:internalName="LSiAppealSubject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hidden="true" ma:indexed="true" ma:internalName="RegDate" ma:readOnly="false">
      <xsd:simpleType>
        <xsd:restriction base="dms:DateTime"/>
      </xsd:simpleType>
    </xsd:element>
    <xsd:element name="RegNumber" ma:index="22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  <xsd:element name="syddya_dopov_new" ma:index="44" nillable="true" ma:displayName="Суддя-доповідач" ma:list="UserInfo" ma:SharePointGroup="0" ma:internalName="syddya_dopov_new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5" nillable="true" ma:displayName="К-ть вх. № об’єдн. в одну справу" ma:internalName="kil_doc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>
      <xsd:simpleType>
        <xsd:restriction base="dms:Boolean"/>
      </xsd:simpleType>
    </xsd:element>
    <xsd:element name="AbsentJudges" ma:index="14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format="RadioButtons" ma:internalName="ExcerptsEliminating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_old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73-у/2022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2022-01-18T13:44:11+00:00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Рассоленка Сергія Анатолійовича щодо відповідності Конституції України (конституційності) частин першої, другої, четвертої статті 529 Митного кодексу України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18/95</LSiIncomingDocumentNumber>
    <kil_doc xmlns="e6b3a831-0ae3-48cf-adb6-9af8d233054f" xsi:nil="true"/>
    <_dlc_DocId xmlns="4f464736-7d1e-4019-91e9-ff984cf39a64">H3PQASVK455K-2039222560-3273</_dlc_DocId>
    <_dlc_DocIdUrl xmlns="4f464736-7d1e-4019-91e9-ff984cf39a64">
      <Url>https://srv-05.sud.local/sites/lsdocs/_layouts/15/DocIdRedir.aspx?ID=H3PQASVK455K-2039222560-3273</Url>
      <Description>H3PQASVK455K-2039222560-3273</Description>
    </_dlc_DocIdUrl>
    <_dlc_BarcodeValue xmlns="e6b3a831-0ae3-48cf-adb6-9af8d233054f">1831813942</_dlc_BarcodeValue>
    <_dlc_BarcodePreview xmlns="e6b3a831-0ae3-48cf-adb6-9af8d233054f">
      <Url>https://srv-05.sud.local/sites/lsdocs/_layouts/15/barcodeimagefromitem.aspx?ID=3273&amp;list=e6b3a831-0ae3-48cf-adb6-9af8d233054f</Url>
      <Description>Штрих-код: 1831813942</Description>
    </_dlc_BarcodePreview>
  </documentManagement>
</p:properties>
</file>

<file path=customXml/itemProps1.xml><?xml version="1.0" encoding="utf-8"?>
<ds:datastoreItem xmlns:ds="http://schemas.openxmlformats.org/officeDocument/2006/customXml" ds:itemID="{C1C56164-1EED-427A-8AFE-6F33A4EA0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E118E-165E-4691-8342-32DF68CA39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F544F0-8BB6-4F7D-BCFA-165F5AFF5AB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477592C-7CD1-4A52-AD86-E9DCC12B90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3EA82A-E5EE-4880-93D9-A794ED6B908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6b3a831-0ae3-48cf-adb6-9af8d233054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4f464736-7d1e-4019-91e9-ff984cf39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2088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Провізіон</dc:creator>
  <cp:lastModifiedBy>Валентина М. Поліщук</cp:lastModifiedBy>
  <cp:revision>5</cp:revision>
  <cp:lastPrinted>2022-04-18T07:22:00Z</cp:lastPrinted>
  <dcterms:created xsi:type="dcterms:W3CDTF">2022-04-05T09:56:00Z</dcterms:created>
  <dcterms:modified xsi:type="dcterms:W3CDTF">2022-04-18T07:22:00Z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6822a875-c993-4af4-83f3-4782378ba8bf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