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763A" w14:textId="7C73669F" w:rsidR="00333412" w:rsidRDefault="00333412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7234D992" w14:textId="34530FC8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7191468B" w14:textId="0F12A250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58E993D4" w14:textId="47AD9970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69E4411D" w14:textId="74A2F729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2AF0C2E0" w14:textId="67C2B201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3333C16E" w14:textId="445BBC24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0E4D9735" w14:textId="77777777" w:rsidR="00382648" w:rsidRDefault="00382648" w:rsidP="00382648">
      <w:pPr>
        <w:spacing w:after="0" w:line="240" w:lineRule="auto"/>
        <w:ind w:left="709" w:right="1133"/>
        <w:rPr>
          <w:rFonts w:cs="Times New Roman"/>
          <w:b/>
          <w:szCs w:val="28"/>
        </w:rPr>
      </w:pPr>
    </w:p>
    <w:p w14:paraId="2196AA9C" w14:textId="77777777"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DC367A" w14:textId="77777777"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r w:rsidR="006C2924" w:rsidRPr="00374A27">
        <w:rPr>
          <w:rFonts w:cs="Times New Roman"/>
          <w:b/>
          <w:szCs w:val="28"/>
        </w:rPr>
        <w:t>Гальцова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7B22E1F3" w14:textId="77777777"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0443333F" w14:textId="36EB631B" w:rsidR="00680D03" w:rsidRPr="00374A27" w:rsidRDefault="00382648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2111B70E" w14:textId="3ECFB29F"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382648">
        <w:rPr>
          <w:rFonts w:cs="Times New Roman"/>
          <w:szCs w:val="28"/>
        </w:rPr>
        <w:t>201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14:paraId="3FA84C48" w14:textId="77777777" w:rsidR="0091742D" w:rsidRPr="00374A27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68348D6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658E1C0C" w14:textId="77777777"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F4FCB90" w14:textId="722EFE33" w:rsidR="00367DFA" w:rsidRDefault="00A805F7" w:rsidP="00A805F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367DFA">
        <w:rPr>
          <w:szCs w:val="28"/>
        </w:rPr>
        <w:t xml:space="preserve"> (голова засідання),</w:t>
      </w:r>
    </w:p>
    <w:p w14:paraId="46B01FDD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Городовенко Віктор Валентинович,</w:t>
      </w:r>
    </w:p>
    <w:p w14:paraId="6DC34EFA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Завгородня Ірина Миколаївна,</w:t>
      </w:r>
    </w:p>
    <w:p w14:paraId="0A88361A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Кичун Віктор Іванович,</w:t>
      </w:r>
    </w:p>
    <w:p w14:paraId="269048E8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0849AE5F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DB32DEF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Лемак Василь Васильович,</w:t>
      </w:r>
    </w:p>
    <w:p w14:paraId="2DF5DEE0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4C7401EE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197AD70A" w14:textId="425FBE4B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382648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18984A5D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Сас Сергій Володимирович,</w:t>
      </w:r>
    </w:p>
    <w:p w14:paraId="2569A050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Сліденко Ігор Дмитрович,</w:t>
      </w:r>
    </w:p>
    <w:p w14:paraId="6037DE53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Філюк Петро Тодосьович,</w:t>
      </w:r>
    </w:p>
    <w:p w14:paraId="5A58F802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528F922F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E7E685" w14:textId="77777777" w:rsidR="00AD72AE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 xml:space="preserve">відповідності </w:t>
      </w:r>
      <w:r w:rsidR="00AD72AE" w:rsidRPr="00374A27">
        <w:rPr>
          <w:rFonts w:cs="Times New Roman"/>
          <w:szCs w:val="28"/>
        </w:rPr>
        <w:lastRenderedPageBreak/>
        <w:t>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14:paraId="2383672B" w14:textId="77777777" w:rsidR="00DF3F13" w:rsidRPr="00374A27" w:rsidRDefault="00DF3F13" w:rsidP="00C56B8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5F5C19" w14:textId="77777777" w:rsidR="002A276B" w:rsidRPr="00320A13" w:rsidRDefault="002A276B" w:rsidP="002A276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6D69F77" w14:textId="77777777" w:rsidR="00680D03" w:rsidRPr="00374A27" w:rsidRDefault="00680D03" w:rsidP="00C56B8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2B04869" w14:textId="77777777"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FD6CD1B" w14:textId="77777777" w:rsidR="00680D03" w:rsidRPr="00374A27" w:rsidRDefault="00680D03" w:rsidP="00C56B8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E878829" w14:textId="77777777" w:rsidR="00680D03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07F5067" w14:textId="07F7B167" w:rsidR="0090703B" w:rsidRPr="0090703B" w:rsidRDefault="007875AC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C56B8A" w:rsidRPr="00A46624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C56B8A" w:rsidRPr="00A46624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19 жовтня</w:t>
      </w:r>
      <w:r w:rsidR="0091742D" w:rsidRPr="00A46624">
        <w:rPr>
          <w:rFonts w:cs="Times New Roman"/>
          <w:szCs w:val="28"/>
        </w:rPr>
        <w:br/>
      </w:r>
      <w:r w:rsidRPr="00A46624">
        <w:rPr>
          <w:rFonts w:cs="Times New Roman"/>
          <w:szCs w:val="28"/>
        </w:rPr>
        <w:t>2021 року № 210-у/2021 подовжила до 19 листопада 2021 року</w:t>
      </w:r>
      <w:r w:rsidR="00C56B8A" w:rsidRPr="00A46624">
        <w:rPr>
          <w:rFonts w:cs="Times New Roman"/>
          <w:szCs w:val="28"/>
        </w:rPr>
        <w:t>,</w:t>
      </w:r>
      <w:r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 18 листопада</w:t>
      </w:r>
      <w:r w:rsidR="00C56B8A"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2021 року № 274-у/2021 подовжила до 21 грудня 2021 року</w:t>
      </w:r>
      <w:r w:rsidR="00EC6A64" w:rsidRPr="00A46624">
        <w:rPr>
          <w:rFonts w:cs="Times New Roman"/>
          <w:szCs w:val="28"/>
        </w:rPr>
        <w:t xml:space="preserve">, від 14 грудня </w:t>
      </w:r>
      <w:r w:rsidR="00EC6A64" w:rsidRPr="00A46624">
        <w:rPr>
          <w:rFonts w:cs="Times New Roman"/>
          <w:szCs w:val="28"/>
        </w:rPr>
        <w:br/>
        <w:t>2021 року № 311-у/2021 подовжила до 20 січня 2022 року</w:t>
      </w:r>
      <w:r w:rsidR="00CA719F" w:rsidRPr="00A46624">
        <w:rPr>
          <w:rFonts w:cs="Times New Roman"/>
          <w:szCs w:val="28"/>
        </w:rPr>
        <w:t xml:space="preserve">, від 18 січня 2022 року </w:t>
      </w:r>
      <w:r w:rsidR="00CA719F" w:rsidRPr="00A46624">
        <w:rPr>
          <w:rFonts w:cs="Times New Roman"/>
          <w:szCs w:val="28"/>
        </w:rPr>
        <w:br/>
        <w:t>№ 54-у/2022 подовжила до 18 лютого 2022 року</w:t>
      </w:r>
      <w:r w:rsidR="00A46624" w:rsidRPr="00A46624">
        <w:rPr>
          <w:rFonts w:cs="Times New Roman"/>
          <w:szCs w:val="28"/>
        </w:rPr>
        <w:t>, від 17 лютого 2022 року</w:t>
      </w:r>
      <w:r w:rsidR="00A46624" w:rsidRPr="00A46624">
        <w:rPr>
          <w:rFonts w:cs="Times New Roman"/>
          <w:szCs w:val="28"/>
        </w:rPr>
        <w:br/>
        <w:t xml:space="preserve">№ 128-у/2022 подовжила до 22 березня 2022 року </w:t>
      </w:r>
      <w:r w:rsidR="0090703B" w:rsidRPr="00A46624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Гальцова Юрія Васильовича щодо</w:t>
      </w:r>
      <w:r w:rsidR="0090703B" w:rsidRPr="00A46624">
        <w:rPr>
          <w:rFonts w:cs="Times New Roman"/>
          <w:b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3F3C7282" w14:textId="77777777"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0D01BF12" w14:textId="2A722D3C"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70BC0DA" w14:textId="77777777" w:rsidR="00680D03" w:rsidRPr="00374A27" w:rsidRDefault="00680D03" w:rsidP="00D736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8F21E39" w14:textId="77777777"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B7E3EEF" w14:textId="77777777" w:rsidR="00680D03" w:rsidRPr="00374A27" w:rsidRDefault="00680D03" w:rsidP="00D736F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5412293" w14:textId="2CFCEFFA" w:rsidR="006C2924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382648">
        <w:rPr>
          <w:rFonts w:cs="Times New Roman"/>
          <w:szCs w:val="28"/>
        </w:rPr>
        <w:t>1</w:t>
      </w:r>
      <w:r w:rsidR="000D2C4B">
        <w:rPr>
          <w:rFonts w:cs="Times New Roman"/>
          <w:szCs w:val="28"/>
        </w:rPr>
        <w:t>9</w:t>
      </w:r>
      <w:r w:rsidR="007875AC">
        <w:rPr>
          <w:rFonts w:cs="Times New Roman"/>
          <w:szCs w:val="28"/>
        </w:rPr>
        <w:t xml:space="preserve"> </w:t>
      </w:r>
      <w:r w:rsidR="00A46624">
        <w:rPr>
          <w:rFonts w:cs="Times New Roman"/>
          <w:szCs w:val="28"/>
        </w:rPr>
        <w:t>травня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6BF6345F" w14:textId="5F440570" w:rsidR="00236717" w:rsidRDefault="00236717" w:rsidP="003826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3C164AD" w14:textId="77777777" w:rsidR="00D3595C" w:rsidRDefault="00D3595C" w:rsidP="00D3595C">
      <w:pPr>
        <w:spacing w:after="0" w:line="240" w:lineRule="auto"/>
        <w:rPr>
          <w:rFonts w:cs="Times New Roman"/>
          <w:b/>
          <w:caps/>
          <w:szCs w:val="28"/>
        </w:rPr>
      </w:pPr>
    </w:p>
    <w:p w14:paraId="7C07B6F6" w14:textId="77777777" w:rsidR="00D3595C" w:rsidRDefault="00D3595C" w:rsidP="00D3595C">
      <w:pPr>
        <w:spacing w:after="0" w:line="240" w:lineRule="auto"/>
        <w:rPr>
          <w:rFonts w:cs="Times New Roman"/>
          <w:b/>
          <w:caps/>
          <w:szCs w:val="28"/>
        </w:rPr>
      </w:pPr>
    </w:p>
    <w:p w14:paraId="6AFA50A6" w14:textId="5062DEBC" w:rsidR="00D3595C" w:rsidRPr="005E5520" w:rsidRDefault="00D3595C" w:rsidP="00D3595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E5520">
        <w:rPr>
          <w:rFonts w:cs="Times New Roman"/>
          <w:b/>
          <w:caps/>
          <w:szCs w:val="28"/>
        </w:rPr>
        <w:t>Велика палата</w:t>
      </w:r>
    </w:p>
    <w:p w14:paraId="34AA3742" w14:textId="1FF4D888" w:rsidR="00236717" w:rsidRPr="00382648" w:rsidRDefault="00D3595C" w:rsidP="00D3595C">
      <w:pPr>
        <w:spacing w:after="0" w:line="324" w:lineRule="auto"/>
        <w:ind w:left="4254"/>
        <w:jc w:val="center"/>
        <w:rPr>
          <w:rFonts w:cs="Times New Roman"/>
          <w:sz w:val="2"/>
          <w:szCs w:val="2"/>
        </w:rPr>
      </w:pPr>
      <w:r w:rsidRPr="005E552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236717" w:rsidRPr="00382648" w:rsidSect="00382648">
      <w:headerReference w:type="default" r:id="rId13"/>
      <w:footerReference w:type="default" r:id="rId14"/>
      <w:footerReference w:type="first" r:id="rId15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ED3" w14:textId="77777777" w:rsidR="00BB7E65" w:rsidRDefault="00BB7E65" w:rsidP="00BE1ED8">
      <w:pPr>
        <w:spacing w:after="0" w:line="240" w:lineRule="auto"/>
      </w:pPr>
      <w:r>
        <w:separator/>
      </w:r>
    </w:p>
  </w:endnote>
  <w:endnote w:type="continuationSeparator" w:id="0">
    <w:p w14:paraId="396C76DC" w14:textId="77777777" w:rsidR="00BB7E65" w:rsidRDefault="00BB7E6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3A35" w14:textId="43810A68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D3595C">
      <w:rPr>
        <w:rFonts w:cs="Times New Roman"/>
        <w:noProof/>
        <w:sz w:val="10"/>
        <w:szCs w:val="10"/>
      </w:rPr>
      <w:t>G:\2022\Suddi\Uhvala VP\189.docx</w:t>
    </w:r>
    <w:r w:rsidRPr="003826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8FB" w14:textId="679D32D2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D3595C">
      <w:rPr>
        <w:rFonts w:cs="Times New Roman"/>
        <w:noProof/>
        <w:sz w:val="10"/>
        <w:szCs w:val="10"/>
      </w:rPr>
      <w:t>G:\2022\Suddi\Uhvala VP\189.docx</w:t>
    </w:r>
    <w:r w:rsidRPr="003826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EA22" w14:textId="77777777" w:rsidR="00BB7E65" w:rsidRDefault="00BB7E65" w:rsidP="00BE1ED8">
      <w:pPr>
        <w:spacing w:after="0" w:line="240" w:lineRule="auto"/>
      </w:pPr>
      <w:r>
        <w:separator/>
      </w:r>
    </w:p>
  </w:footnote>
  <w:footnote w:type="continuationSeparator" w:id="0">
    <w:p w14:paraId="3B83D3AE" w14:textId="77777777" w:rsidR="00BB7E65" w:rsidRDefault="00BB7E6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3BCE" w14:textId="3BD1AA9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3595C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73CE"/>
    <w:rsid w:val="00066219"/>
    <w:rsid w:val="00073E34"/>
    <w:rsid w:val="000C3D20"/>
    <w:rsid w:val="000D2C4B"/>
    <w:rsid w:val="000E311B"/>
    <w:rsid w:val="000E6A66"/>
    <w:rsid w:val="0014472B"/>
    <w:rsid w:val="00163E6B"/>
    <w:rsid w:val="001A7F39"/>
    <w:rsid w:val="001C5C2F"/>
    <w:rsid w:val="001D2683"/>
    <w:rsid w:val="00236717"/>
    <w:rsid w:val="00273447"/>
    <w:rsid w:val="00297BA3"/>
    <w:rsid w:val="002A276B"/>
    <w:rsid w:val="002B56A9"/>
    <w:rsid w:val="002C31B0"/>
    <w:rsid w:val="002E2031"/>
    <w:rsid w:val="00333412"/>
    <w:rsid w:val="00367DFA"/>
    <w:rsid w:val="00374A27"/>
    <w:rsid w:val="00382648"/>
    <w:rsid w:val="003C4F72"/>
    <w:rsid w:val="003E299D"/>
    <w:rsid w:val="0041177B"/>
    <w:rsid w:val="00420FAC"/>
    <w:rsid w:val="0043454D"/>
    <w:rsid w:val="00484992"/>
    <w:rsid w:val="00484FFB"/>
    <w:rsid w:val="004A05FB"/>
    <w:rsid w:val="004D598F"/>
    <w:rsid w:val="00500F6E"/>
    <w:rsid w:val="00531D65"/>
    <w:rsid w:val="005525BF"/>
    <w:rsid w:val="00564555"/>
    <w:rsid w:val="00585E34"/>
    <w:rsid w:val="00594447"/>
    <w:rsid w:val="005A000D"/>
    <w:rsid w:val="005A3236"/>
    <w:rsid w:val="005B1445"/>
    <w:rsid w:val="005D066D"/>
    <w:rsid w:val="005D542F"/>
    <w:rsid w:val="00606BB5"/>
    <w:rsid w:val="00606EED"/>
    <w:rsid w:val="006270DB"/>
    <w:rsid w:val="006471CA"/>
    <w:rsid w:val="00680D03"/>
    <w:rsid w:val="006821B1"/>
    <w:rsid w:val="00687881"/>
    <w:rsid w:val="006C2924"/>
    <w:rsid w:val="006C6D8F"/>
    <w:rsid w:val="006C7040"/>
    <w:rsid w:val="006F1CD9"/>
    <w:rsid w:val="006F1E95"/>
    <w:rsid w:val="00717710"/>
    <w:rsid w:val="00763106"/>
    <w:rsid w:val="00785982"/>
    <w:rsid w:val="007875AC"/>
    <w:rsid w:val="007C4160"/>
    <w:rsid w:val="008352B6"/>
    <w:rsid w:val="0088366B"/>
    <w:rsid w:val="008C4150"/>
    <w:rsid w:val="0090703B"/>
    <w:rsid w:val="0091297C"/>
    <w:rsid w:val="0091742D"/>
    <w:rsid w:val="009813E0"/>
    <w:rsid w:val="009C06C3"/>
    <w:rsid w:val="00A46624"/>
    <w:rsid w:val="00A57CC0"/>
    <w:rsid w:val="00A77B83"/>
    <w:rsid w:val="00A805F7"/>
    <w:rsid w:val="00AA35A8"/>
    <w:rsid w:val="00AA3E0B"/>
    <w:rsid w:val="00AB4407"/>
    <w:rsid w:val="00AD5C79"/>
    <w:rsid w:val="00AD72AE"/>
    <w:rsid w:val="00AE498C"/>
    <w:rsid w:val="00AF48F4"/>
    <w:rsid w:val="00B23762"/>
    <w:rsid w:val="00B34D2C"/>
    <w:rsid w:val="00B429FE"/>
    <w:rsid w:val="00B6233A"/>
    <w:rsid w:val="00B75FFC"/>
    <w:rsid w:val="00B77448"/>
    <w:rsid w:val="00B975A8"/>
    <w:rsid w:val="00BB7E65"/>
    <w:rsid w:val="00BC2ED3"/>
    <w:rsid w:val="00BC6D4D"/>
    <w:rsid w:val="00BE1ED8"/>
    <w:rsid w:val="00C101D5"/>
    <w:rsid w:val="00C3526D"/>
    <w:rsid w:val="00C44EFE"/>
    <w:rsid w:val="00C56B8A"/>
    <w:rsid w:val="00C8391F"/>
    <w:rsid w:val="00C95776"/>
    <w:rsid w:val="00CA719F"/>
    <w:rsid w:val="00CB0F39"/>
    <w:rsid w:val="00CD0B37"/>
    <w:rsid w:val="00CE7637"/>
    <w:rsid w:val="00D20F28"/>
    <w:rsid w:val="00D23D2B"/>
    <w:rsid w:val="00D30E55"/>
    <w:rsid w:val="00D3595C"/>
    <w:rsid w:val="00D54415"/>
    <w:rsid w:val="00D736FC"/>
    <w:rsid w:val="00D74BD1"/>
    <w:rsid w:val="00D82A99"/>
    <w:rsid w:val="00DF3F13"/>
    <w:rsid w:val="00E379EC"/>
    <w:rsid w:val="00E4416D"/>
    <w:rsid w:val="00E65EB0"/>
    <w:rsid w:val="00E8239C"/>
    <w:rsid w:val="00EB5840"/>
    <w:rsid w:val="00EC6A64"/>
    <w:rsid w:val="00F17FBA"/>
    <w:rsid w:val="00F24004"/>
    <w:rsid w:val="00F50858"/>
    <w:rsid w:val="00F81464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FB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1A7F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99FAFB5-440E-40C3-9A6A-6BC7DD30976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8E28BAB5-38D5-459C-9554-807B34B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2022-04-18T06:24:00Z</cp:lastPrinted>
  <dcterms:created xsi:type="dcterms:W3CDTF">2022-04-05T12:55:00Z</dcterms:created>
  <dcterms:modified xsi:type="dcterms:W3CDTF">2022-04-18T06:24:00Z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