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399" w:rsidRPr="004D77A2" w:rsidRDefault="00EF6399" w:rsidP="00EF6399">
      <w:pPr>
        <w:ind w:firstLine="851"/>
        <w:jc w:val="both"/>
        <w:rPr>
          <w:b/>
          <w:bCs/>
        </w:rPr>
      </w:pPr>
      <w:proofErr w:type="spellStart"/>
      <w:r w:rsidRPr="004D77A2">
        <w:rPr>
          <w:b/>
          <w:bCs/>
        </w:rPr>
        <w:t>Summary</w:t>
      </w:r>
      <w:proofErr w:type="spellEnd"/>
      <w:r w:rsidRPr="004D77A2">
        <w:rPr>
          <w:b/>
          <w:bCs/>
        </w:rPr>
        <w:t xml:space="preserve"> </w:t>
      </w:r>
      <w:r w:rsidR="008B6562" w:rsidRPr="004D77A2">
        <w:rPr>
          <w:b/>
          <w:bCs/>
          <w:lang w:val="en-US"/>
        </w:rPr>
        <w:t>to</w:t>
      </w:r>
      <w:r w:rsidRPr="004D77A2">
        <w:rPr>
          <w:b/>
          <w:bCs/>
        </w:rPr>
        <w:t xml:space="preserve"> </w:t>
      </w:r>
      <w:proofErr w:type="spellStart"/>
      <w:r w:rsidRPr="004D77A2">
        <w:rPr>
          <w:b/>
          <w:bCs/>
        </w:rPr>
        <w:t>the</w:t>
      </w:r>
      <w:proofErr w:type="spellEnd"/>
      <w:r w:rsidRPr="004D77A2">
        <w:rPr>
          <w:b/>
          <w:bCs/>
        </w:rPr>
        <w:t xml:space="preserve"> </w:t>
      </w:r>
      <w:proofErr w:type="spellStart"/>
      <w:r w:rsidRPr="004D77A2">
        <w:rPr>
          <w:b/>
          <w:bCs/>
        </w:rPr>
        <w:t>Decision</w:t>
      </w:r>
      <w:proofErr w:type="spellEnd"/>
      <w:r w:rsidRPr="004D77A2">
        <w:rPr>
          <w:b/>
          <w:bCs/>
        </w:rPr>
        <w:t xml:space="preserve"> </w:t>
      </w:r>
      <w:proofErr w:type="spellStart"/>
      <w:r w:rsidRPr="004D77A2">
        <w:rPr>
          <w:b/>
          <w:bCs/>
        </w:rPr>
        <w:t>of</w:t>
      </w:r>
      <w:proofErr w:type="spellEnd"/>
      <w:r w:rsidRPr="004D77A2">
        <w:rPr>
          <w:b/>
          <w:bCs/>
        </w:rPr>
        <w:t xml:space="preserve"> </w:t>
      </w:r>
      <w:proofErr w:type="spellStart"/>
      <w:r w:rsidRPr="004D77A2">
        <w:rPr>
          <w:b/>
          <w:bCs/>
        </w:rPr>
        <w:t>the</w:t>
      </w:r>
      <w:proofErr w:type="spellEnd"/>
      <w:r w:rsidRPr="004D77A2">
        <w:rPr>
          <w:b/>
          <w:bCs/>
        </w:rPr>
        <w:t xml:space="preserve"> </w:t>
      </w:r>
      <w:proofErr w:type="spellStart"/>
      <w:r w:rsidRPr="004D77A2">
        <w:rPr>
          <w:b/>
          <w:bCs/>
        </w:rPr>
        <w:t>Gr</w:t>
      </w:r>
      <w:proofErr w:type="spellEnd"/>
      <w:r w:rsidR="008B6562" w:rsidRPr="004D77A2">
        <w:rPr>
          <w:b/>
          <w:bCs/>
          <w:lang w:val="en-US"/>
        </w:rPr>
        <w:t>and</w:t>
      </w:r>
      <w:r w:rsidRPr="004D77A2">
        <w:rPr>
          <w:b/>
          <w:bCs/>
        </w:rPr>
        <w:t xml:space="preserve"> </w:t>
      </w:r>
      <w:proofErr w:type="spellStart"/>
      <w:r w:rsidRPr="004D77A2">
        <w:rPr>
          <w:b/>
          <w:bCs/>
        </w:rPr>
        <w:t>Chamber</w:t>
      </w:r>
      <w:proofErr w:type="spellEnd"/>
      <w:r w:rsidRPr="004D77A2">
        <w:rPr>
          <w:b/>
          <w:bCs/>
        </w:rPr>
        <w:t xml:space="preserve"> </w:t>
      </w:r>
      <w:proofErr w:type="spellStart"/>
      <w:r w:rsidRPr="004D77A2">
        <w:rPr>
          <w:b/>
          <w:bCs/>
        </w:rPr>
        <w:t>of</w:t>
      </w:r>
      <w:proofErr w:type="spellEnd"/>
      <w:r w:rsidRPr="004D77A2">
        <w:rPr>
          <w:b/>
          <w:bCs/>
        </w:rPr>
        <w:t xml:space="preserve"> </w:t>
      </w:r>
      <w:proofErr w:type="spellStart"/>
      <w:r w:rsidRPr="004D77A2">
        <w:rPr>
          <w:b/>
          <w:bCs/>
        </w:rPr>
        <w:t>the</w:t>
      </w:r>
      <w:proofErr w:type="spellEnd"/>
      <w:r w:rsidRPr="004D77A2">
        <w:rPr>
          <w:b/>
          <w:bCs/>
        </w:rPr>
        <w:t xml:space="preserve"> Constitutional Court </w:t>
      </w:r>
      <w:proofErr w:type="spellStart"/>
      <w:r w:rsidRPr="004D77A2">
        <w:rPr>
          <w:b/>
          <w:bCs/>
        </w:rPr>
        <w:t>of</w:t>
      </w:r>
      <w:proofErr w:type="spellEnd"/>
      <w:r w:rsidRPr="004D77A2">
        <w:rPr>
          <w:b/>
          <w:bCs/>
        </w:rPr>
        <w:t xml:space="preserve"> </w:t>
      </w:r>
      <w:proofErr w:type="spellStart"/>
      <w:r w:rsidRPr="004D77A2">
        <w:rPr>
          <w:b/>
          <w:bCs/>
        </w:rPr>
        <w:t>November</w:t>
      </w:r>
      <w:proofErr w:type="spellEnd"/>
      <w:r w:rsidRPr="004D77A2">
        <w:rPr>
          <w:b/>
          <w:bCs/>
        </w:rPr>
        <w:t xml:space="preserve"> 1, 2022 </w:t>
      </w:r>
      <w:proofErr w:type="spellStart"/>
      <w:r w:rsidRPr="004D77A2">
        <w:rPr>
          <w:b/>
          <w:bCs/>
        </w:rPr>
        <w:t>No</w:t>
      </w:r>
      <w:proofErr w:type="spellEnd"/>
      <w:r w:rsidRPr="004D77A2">
        <w:rPr>
          <w:b/>
          <w:bCs/>
        </w:rPr>
        <w:t xml:space="preserve">. 2-r/2022 </w:t>
      </w:r>
      <w:proofErr w:type="spellStart"/>
      <w:r w:rsidRPr="004D77A2">
        <w:rPr>
          <w:b/>
          <w:bCs/>
        </w:rPr>
        <w:t>in</w:t>
      </w:r>
      <w:proofErr w:type="spellEnd"/>
      <w:r w:rsidRPr="004D77A2">
        <w:rPr>
          <w:b/>
          <w:bCs/>
        </w:rPr>
        <w:t xml:space="preserve"> </w:t>
      </w:r>
      <w:proofErr w:type="spellStart"/>
      <w:r w:rsidRPr="004D77A2">
        <w:rPr>
          <w:b/>
          <w:bCs/>
        </w:rPr>
        <w:t>the</w:t>
      </w:r>
      <w:proofErr w:type="spellEnd"/>
      <w:r w:rsidRPr="004D77A2">
        <w:rPr>
          <w:b/>
          <w:bCs/>
        </w:rPr>
        <w:t xml:space="preserve"> </w:t>
      </w:r>
      <w:proofErr w:type="spellStart"/>
      <w:r w:rsidRPr="004D77A2">
        <w:rPr>
          <w:b/>
          <w:bCs/>
        </w:rPr>
        <w:t>case</w:t>
      </w:r>
      <w:proofErr w:type="spellEnd"/>
      <w:r w:rsidRPr="004D77A2">
        <w:rPr>
          <w:b/>
          <w:bCs/>
        </w:rPr>
        <w:t xml:space="preserve"> </w:t>
      </w:r>
      <w:r w:rsidRPr="004D77A2">
        <w:rPr>
          <w:b/>
          <w:bCs/>
          <w:lang w:val="en-US"/>
        </w:rPr>
        <w:t xml:space="preserve">upon </w:t>
      </w:r>
      <w:proofErr w:type="spellStart"/>
      <w:r w:rsidRPr="004D77A2">
        <w:rPr>
          <w:b/>
          <w:bCs/>
        </w:rPr>
        <w:t>the</w:t>
      </w:r>
      <w:proofErr w:type="spellEnd"/>
      <w:r w:rsidRPr="004D77A2">
        <w:rPr>
          <w:b/>
          <w:bCs/>
        </w:rPr>
        <w:t xml:space="preserve"> </w:t>
      </w:r>
      <w:proofErr w:type="spellStart"/>
      <w:r w:rsidRPr="004D77A2">
        <w:rPr>
          <w:b/>
          <w:bCs/>
        </w:rPr>
        <w:t>constitutional</w:t>
      </w:r>
      <w:proofErr w:type="spellEnd"/>
      <w:r w:rsidRPr="004D77A2">
        <w:rPr>
          <w:b/>
          <w:bCs/>
        </w:rPr>
        <w:t xml:space="preserve"> </w:t>
      </w:r>
      <w:r w:rsidRPr="004D77A2">
        <w:rPr>
          <w:b/>
          <w:bCs/>
          <w:lang w:val="en-US"/>
        </w:rPr>
        <w:t>petition</w:t>
      </w:r>
      <w:r w:rsidRPr="004D77A2">
        <w:rPr>
          <w:b/>
          <w:bCs/>
        </w:rPr>
        <w:t xml:space="preserve"> </w:t>
      </w:r>
      <w:proofErr w:type="spellStart"/>
      <w:r w:rsidRPr="004D77A2">
        <w:rPr>
          <w:b/>
          <w:bCs/>
        </w:rPr>
        <w:t>of</w:t>
      </w:r>
      <w:proofErr w:type="spellEnd"/>
      <w:r w:rsidRPr="004D77A2">
        <w:rPr>
          <w:b/>
          <w:bCs/>
        </w:rPr>
        <w:t xml:space="preserve"> 50 </w:t>
      </w:r>
      <w:r w:rsidRPr="004D77A2">
        <w:rPr>
          <w:b/>
          <w:bCs/>
          <w:lang w:val="en-US"/>
        </w:rPr>
        <w:t>P</w:t>
      </w:r>
      <w:proofErr w:type="spellStart"/>
      <w:r w:rsidRPr="004D77A2">
        <w:rPr>
          <w:b/>
          <w:bCs/>
        </w:rPr>
        <w:t>eople's</w:t>
      </w:r>
      <w:proofErr w:type="spellEnd"/>
      <w:r w:rsidRPr="004D77A2">
        <w:rPr>
          <w:b/>
          <w:bCs/>
        </w:rPr>
        <w:t xml:space="preserve"> </w:t>
      </w:r>
      <w:r w:rsidRPr="004D77A2">
        <w:rPr>
          <w:b/>
          <w:bCs/>
          <w:lang w:val="en-US"/>
        </w:rPr>
        <w:t>D</w:t>
      </w:r>
      <w:proofErr w:type="spellStart"/>
      <w:r w:rsidRPr="004D77A2">
        <w:rPr>
          <w:b/>
          <w:bCs/>
        </w:rPr>
        <w:t>eputies</w:t>
      </w:r>
      <w:proofErr w:type="spellEnd"/>
      <w:r w:rsidRPr="004D77A2">
        <w:rPr>
          <w:b/>
          <w:bCs/>
        </w:rPr>
        <w:t xml:space="preserve"> </w:t>
      </w:r>
      <w:proofErr w:type="spellStart"/>
      <w:r w:rsidRPr="004D77A2">
        <w:rPr>
          <w:b/>
          <w:bCs/>
        </w:rPr>
        <w:t>regarding</w:t>
      </w:r>
      <w:proofErr w:type="spellEnd"/>
      <w:r w:rsidRPr="004D77A2">
        <w:rPr>
          <w:b/>
          <w:bCs/>
        </w:rPr>
        <w:t xml:space="preserve"> </w:t>
      </w:r>
      <w:proofErr w:type="spellStart"/>
      <w:r w:rsidRPr="004D77A2">
        <w:rPr>
          <w:b/>
          <w:bCs/>
        </w:rPr>
        <w:t>the</w:t>
      </w:r>
      <w:proofErr w:type="spellEnd"/>
      <w:r w:rsidRPr="004D77A2">
        <w:rPr>
          <w:b/>
          <w:bCs/>
        </w:rPr>
        <w:t xml:space="preserve"> </w:t>
      </w:r>
      <w:proofErr w:type="spellStart"/>
      <w:r w:rsidRPr="004D77A2">
        <w:rPr>
          <w:b/>
          <w:bCs/>
        </w:rPr>
        <w:t>conformity</w:t>
      </w:r>
      <w:proofErr w:type="spellEnd"/>
      <w:r w:rsidRPr="004D77A2">
        <w:rPr>
          <w:b/>
          <w:bCs/>
        </w:rPr>
        <w:t xml:space="preserve"> </w:t>
      </w:r>
      <w:proofErr w:type="spellStart"/>
      <w:r w:rsidRPr="004D77A2">
        <w:rPr>
          <w:b/>
          <w:bCs/>
        </w:rPr>
        <w:t>of</w:t>
      </w:r>
      <w:proofErr w:type="spellEnd"/>
      <w:r w:rsidRPr="004D77A2">
        <w:rPr>
          <w:b/>
          <w:bCs/>
        </w:rPr>
        <w:t xml:space="preserve"> </w:t>
      </w:r>
      <w:proofErr w:type="spellStart"/>
      <w:r w:rsidRPr="004D77A2">
        <w:rPr>
          <w:b/>
          <w:bCs/>
        </w:rPr>
        <w:t>the</w:t>
      </w:r>
      <w:proofErr w:type="spellEnd"/>
      <w:r w:rsidRPr="004D77A2">
        <w:rPr>
          <w:b/>
          <w:bCs/>
        </w:rPr>
        <w:t xml:space="preserve"> </w:t>
      </w:r>
      <w:proofErr w:type="spellStart"/>
      <w:r w:rsidRPr="004D77A2">
        <w:rPr>
          <w:b/>
          <w:bCs/>
        </w:rPr>
        <w:t>Law</w:t>
      </w:r>
      <w:proofErr w:type="spellEnd"/>
      <w:r w:rsidRPr="004D77A2">
        <w:rPr>
          <w:b/>
          <w:bCs/>
        </w:rPr>
        <w:t xml:space="preserve"> </w:t>
      </w:r>
      <w:proofErr w:type="spellStart"/>
      <w:r w:rsidRPr="004D77A2">
        <w:rPr>
          <w:b/>
          <w:bCs/>
        </w:rPr>
        <w:t>On</w:t>
      </w:r>
      <w:proofErr w:type="spellEnd"/>
      <w:r w:rsidRPr="004D77A2">
        <w:rPr>
          <w:b/>
          <w:bCs/>
        </w:rPr>
        <w:t xml:space="preserve"> </w:t>
      </w:r>
      <w:proofErr w:type="spellStart"/>
      <w:r w:rsidRPr="004D77A2">
        <w:rPr>
          <w:b/>
          <w:bCs/>
        </w:rPr>
        <w:t>Amendments</w:t>
      </w:r>
      <w:proofErr w:type="spellEnd"/>
      <w:r w:rsidRPr="004D77A2">
        <w:rPr>
          <w:b/>
          <w:bCs/>
        </w:rPr>
        <w:t xml:space="preserve"> </w:t>
      </w:r>
      <w:proofErr w:type="spellStart"/>
      <w:r w:rsidRPr="004D77A2">
        <w:rPr>
          <w:b/>
          <w:bCs/>
        </w:rPr>
        <w:t>to</w:t>
      </w:r>
      <w:proofErr w:type="spellEnd"/>
      <w:r w:rsidRPr="004D77A2">
        <w:rPr>
          <w:b/>
          <w:bCs/>
        </w:rPr>
        <w:t xml:space="preserve"> </w:t>
      </w:r>
      <w:proofErr w:type="spellStart"/>
      <w:r w:rsidRPr="004D77A2">
        <w:rPr>
          <w:b/>
          <w:bCs/>
        </w:rPr>
        <w:t>Article</w:t>
      </w:r>
      <w:proofErr w:type="spellEnd"/>
      <w:r w:rsidRPr="004D77A2">
        <w:rPr>
          <w:b/>
          <w:bCs/>
        </w:rPr>
        <w:t xml:space="preserve"> 80 </w:t>
      </w:r>
      <w:proofErr w:type="spellStart"/>
      <w:r w:rsidRPr="004D77A2">
        <w:rPr>
          <w:b/>
          <w:bCs/>
        </w:rPr>
        <w:t>of</w:t>
      </w:r>
      <w:proofErr w:type="spellEnd"/>
      <w:r w:rsidRPr="004D77A2">
        <w:rPr>
          <w:b/>
          <w:bCs/>
        </w:rPr>
        <w:t xml:space="preserve"> </w:t>
      </w:r>
      <w:proofErr w:type="spellStart"/>
      <w:r w:rsidRPr="004D77A2">
        <w:rPr>
          <w:b/>
          <w:bCs/>
        </w:rPr>
        <w:t>the</w:t>
      </w:r>
      <w:proofErr w:type="spellEnd"/>
      <w:r w:rsidRPr="004D77A2">
        <w:rPr>
          <w:b/>
          <w:bCs/>
        </w:rPr>
        <w:t xml:space="preserve"> </w:t>
      </w:r>
      <w:proofErr w:type="spellStart"/>
      <w:r w:rsidRPr="004D77A2">
        <w:rPr>
          <w:b/>
          <w:bCs/>
        </w:rPr>
        <w:t>Constitution</w:t>
      </w:r>
      <w:proofErr w:type="spellEnd"/>
      <w:r w:rsidRPr="004D77A2">
        <w:rPr>
          <w:b/>
          <w:bCs/>
        </w:rPr>
        <w:t xml:space="preserve"> </w:t>
      </w:r>
      <w:proofErr w:type="spellStart"/>
      <w:r w:rsidRPr="004D77A2">
        <w:rPr>
          <w:b/>
          <w:bCs/>
        </w:rPr>
        <w:t>of</w:t>
      </w:r>
      <w:proofErr w:type="spellEnd"/>
      <w:r w:rsidRPr="004D77A2">
        <w:rPr>
          <w:b/>
          <w:bCs/>
        </w:rPr>
        <w:t xml:space="preserve"> </w:t>
      </w:r>
      <w:proofErr w:type="spellStart"/>
      <w:r w:rsidRPr="004D77A2">
        <w:rPr>
          <w:b/>
          <w:bCs/>
        </w:rPr>
        <w:t>Ukraine</w:t>
      </w:r>
      <w:proofErr w:type="spellEnd"/>
      <w:r w:rsidRPr="004D77A2">
        <w:rPr>
          <w:b/>
          <w:bCs/>
        </w:rPr>
        <w:t xml:space="preserve"> (</w:t>
      </w:r>
      <w:r w:rsidR="004627D5" w:rsidRPr="004D77A2">
        <w:rPr>
          <w:b/>
          <w:bCs/>
          <w:lang w:val="en-US"/>
        </w:rPr>
        <w:t>r</w:t>
      </w:r>
      <w:proofErr w:type="spellStart"/>
      <w:r w:rsidRPr="004D77A2">
        <w:rPr>
          <w:b/>
          <w:bCs/>
        </w:rPr>
        <w:t>egarding</w:t>
      </w:r>
      <w:proofErr w:type="spellEnd"/>
      <w:r w:rsidRPr="004D77A2">
        <w:rPr>
          <w:b/>
          <w:bCs/>
        </w:rPr>
        <w:t xml:space="preserve"> </w:t>
      </w:r>
      <w:proofErr w:type="spellStart"/>
      <w:r w:rsidRPr="004D77A2">
        <w:rPr>
          <w:b/>
          <w:bCs/>
        </w:rPr>
        <w:t>the</w:t>
      </w:r>
      <w:proofErr w:type="spellEnd"/>
      <w:r w:rsidRPr="004D77A2">
        <w:rPr>
          <w:b/>
          <w:bCs/>
        </w:rPr>
        <w:t xml:space="preserve"> I</w:t>
      </w:r>
      <w:proofErr w:type="spellStart"/>
      <w:r w:rsidRPr="004D77A2">
        <w:rPr>
          <w:b/>
          <w:bCs/>
          <w:lang w:val="en-US"/>
        </w:rPr>
        <w:t>mmunity</w:t>
      </w:r>
      <w:proofErr w:type="spellEnd"/>
      <w:r w:rsidRPr="004D77A2">
        <w:rPr>
          <w:b/>
          <w:bCs/>
        </w:rPr>
        <w:t xml:space="preserve"> </w:t>
      </w:r>
      <w:proofErr w:type="spellStart"/>
      <w:r w:rsidRPr="004D77A2">
        <w:rPr>
          <w:b/>
          <w:bCs/>
        </w:rPr>
        <w:t>of</w:t>
      </w:r>
      <w:proofErr w:type="spellEnd"/>
      <w:r w:rsidRPr="004D77A2">
        <w:rPr>
          <w:b/>
          <w:bCs/>
        </w:rPr>
        <w:t xml:space="preserve"> </w:t>
      </w:r>
      <w:proofErr w:type="spellStart"/>
      <w:r w:rsidRPr="004D77A2">
        <w:rPr>
          <w:b/>
          <w:bCs/>
        </w:rPr>
        <w:t>People's</w:t>
      </w:r>
      <w:proofErr w:type="spellEnd"/>
      <w:r w:rsidRPr="004D77A2">
        <w:rPr>
          <w:b/>
          <w:bCs/>
        </w:rPr>
        <w:t xml:space="preserve"> </w:t>
      </w:r>
      <w:proofErr w:type="spellStart"/>
      <w:r w:rsidRPr="004D77A2">
        <w:rPr>
          <w:b/>
          <w:bCs/>
        </w:rPr>
        <w:t>Deputies</w:t>
      </w:r>
      <w:proofErr w:type="spellEnd"/>
      <w:r w:rsidRPr="004D77A2">
        <w:rPr>
          <w:b/>
          <w:bCs/>
        </w:rPr>
        <w:t xml:space="preserve"> </w:t>
      </w:r>
      <w:proofErr w:type="spellStart"/>
      <w:r w:rsidRPr="004D77A2">
        <w:rPr>
          <w:b/>
          <w:bCs/>
        </w:rPr>
        <w:t>of</w:t>
      </w:r>
      <w:proofErr w:type="spellEnd"/>
      <w:r w:rsidRPr="004D77A2">
        <w:rPr>
          <w:b/>
          <w:bCs/>
        </w:rPr>
        <w:t xml:space="preserve"> </w:t>
      </w:r>
      <w:proofErr w:type="spellStart"/>
      <w:r w:rsidRPr="004D77A2">
        <w:rPr>
          <w:b/>
          <w:bCs/>
        </w:rPr>
        <w:t>Ukraine</w:t>
      </w:r>
      <w:proofErr w:type="spellEnd"/>
      <w:r w:rsidRPr="004D77A2">
        <w:rPr>
          <w:b/>
          <w:bCs/>
        </w:rPr>
        <w:t xml:space="preserve">) </w:t>
      </w:r>
      <w:proofErr w:type="spellStart"/>
      <w:r w:rsidRPr="004D77A2">
        <w:rPr>
          <w:b/>
          <w:bCs/>
        </w:rPr>
        <w:t>with</w:t>
      </w:r>
      <w:proofErr w:type="spellEnd"/>
      <w:r w:rsidRPr="004D77A2">
        <w:rPr>
          <w:b/>
          <w:bCs/>
        </w:rPr>
        <w:t xml:space="preserve"> </w:t>
      </w:r>
      <w:proofErr w:type="spellStart"/>
      <w:r w:rsidRPr="004D77A2">
        <w:rPr>
          <w:b/>
          <w:bCs/>
        </w:rPr>
        <w:t>the</w:t>
      </w:r>
      <w:proofErr w:type="spellEnd"/>
      <w:r w:rsidRPr="004D77A2">
        <w:rPr>
          <w:b/>
          <w:bCs/>
        </w:rPr>
        <w:t xml:space="preserve"> </w:t>
      </w:r>
      <w:proofErr w:type="spellStart"/>
      <w:r w:rsidRPr="004D77A2">
        <w:rPr>
          <w:b/>
          <w:bCs/>
        </w:rPr>
        <w:t>Constitution</w:t>
      </w:r>
      <w:proofErr w:type="spellEnd"/>
      <w:r w:rsidRPr="004D77A2">
        <w:rPr>
          <w:b/>
          <w:bCs/>
        </w:rPr>
        <w:t xml:space="preserve"> (</w:t>
      </w:r>
      <w:proofErr w:type="spellStart"/>
      <w:r w:rsidRPr="004D77A2">
        <w:rPr>
          <w:b/>
          <w:bCs/>
        </w:rPr>
        <w:t>constitutionality</w:t>
      </w:r>
      <w:proofErr w:type="spellEnd"/>
      <w:r w:rsidRPr="004D77A2">
        <w:rPr>
          <w:b/>
          <w:bCs/>
        </w:rPr>
        <w:t>) (</w:t>
      </w:r>
      <w:r w:rsidR="004627D5" w:rsidRPr="004D77A2">
        <w:rPr>
          <w:b/>
          <w:bCs/>
          <w:lang w:val="en-US"/>
        </w:rPr>
        <w:t xml:space="preserve">concerning the </w:t>
      </w:r>
      <w:proofErr w:type="spellStart"/>
      <w:r w:rsidRPr="004D77A2">
        <w:rPr>
          <w:b/>
          <w:bCs/>
        </w:rPr>
        <w:t>constitutional</w:t>
      </w:r>
      <w:proofErr w:type="spellEnd"/>
      <w:r w:rsidRPr="004D77A2">
        <w:rPr>
          <w:b/>
          <w:bCs/>
        </w:rPr>
        <w:t xml:space="preserve"> </w:t>
      </w:r>
      <w:r w:rsidR="00083B45" w:rsidRPr="004D77A2">
        <w:rPr>
          <w:b/>
          <w:bCs/>
          <w:lang w:val="en-US"/>
        </w:rPr>
        <w:t>review</w:t>
      </w:r>
      <w:r w:rsidRPr="004D77A2">
        <w:rPr>
          <w:b/>
          <w:bCs/>
        </w:rPr>
        <w:t xml:space="preserve"> </w:t>
      </w:r>
      <w:proofErr w:type="spellStart"/>
      <w:r w:rsidRPr="004D77A2">
        <w:rPr>
          <w:b/>
          <w:bCs/>
        </w:rPr>
        <w:t>of</w:t>
      </w:r>
      <w:proofErr w:type="spellEnd"/>
      <w:r w:rsidRPr="004D77A2">
        <w:rPr>
          <w:b/>
          <w:bCs/>
        </w:rPr>
        <w:t xml:space="preserve"> </w:t>
      </w:r>
      <w:proofErr w:type="spellStart"/>
      <w:r w:rsidRPr="004D77A2">
        <w:rPr>
          <w:b/>
          <w:bCs/>
        </w:rPr>
        <w:t>amendments</w:t>
      </w:r>
      <w:proofErr w:type="spellEnd"/>
      <w:r w:rsidRPr="004D77A2">
        <w:rPr>
          <w:b/>
          <w:bCs/>
        </w:rPr>
        <w:t xml:space="preserve"> </w:t>
      </w:r>
      <w:proofErr w:type="spellStart"/>
      <w:r w:rsidRPr="004D77A2">
        <w:rPr>
          <w:b/>
          <w:bCs/>
        </w:rPr>
        <w:t>to</w:t>
      </w:r>
      <w:proofErr w:type="spellEnd"/>
      <w:r w:rsidRPr="004D77A2">
        <w:rPr>
          <w:b/>
          <w:bCs/>
        </w:rPr>
        <w:t xml:space="preserve"> </w:t>
      </w:r>
      <w:proofErr w:type="spellStart"/>
      <w:r w:rsidRPr="004D77A2">
        <w:rPr>
          <w:b/>
          <w:bCs/>
        </w:rPr>
        <w:t>the</w:t>
      </w:r>
      <w:proofErr w:type="spellEnd"/>
      <w:r w:rsidRPr="004D77A2">
        <w:rPr>
          <w:b/>
          <w:bCs/>
        </w:rPr>
        <w:t xml:space="preserve"> </w:t>
      </w:r>
      <w:proofErr w:type="spellStart"/>
      <w:r w:rsidRPr="004D77A2">
        <w:rPr>
          <w:b/>
          <w:bCs/>
        </w:rPr>
        <w:t>Constitution</w:t>
      </w:r>
      <w:proofErr w:type="spellEnd"/>
      <w:r w:rsidRPr="004D77A2">
        <w:rPr>
          <w:b/>
          <w:bCs/>
        </w:rPr>
        <w:t xml:space="preserve"> </w:t>
      </w:r>
      <w:r w:rsidR="00CE04C2" w:rsidRPr="004D77A2">
        <w:rPr>
          <w:b/>
          <w:bCs/>
          <w:lang w:val="en-US"/>
        </w:rPr>
        <w:t>after their taking effect</w:t>
      </w:r>
      <w:r w:rsidRPr="004D77A2">
        <w:rPr>
          <w:b/>
          <w:bCs/>
        </w:rPr>
        <w:t>)</w:t>
      </w:r>
    </w:p>
    <w:p w:rsidR="00EF6399" w:rsidRPr="004D77A2" w:rsidRDefault="00EF6399" w:rsidP="00EF6399">
      <w:pPr>
        <w:ind w:firstLine="851"/>
        <w:jc w:val="both"/>
        <w:rPr>
          <w:b/>
          <w:bCs/>
        </w:rPr>
      </w:pPr>
    </w:p>
    <w:p w:rsidR="00060560" w:rsidRPr="004D77A2" w:rsidRDefault="00060560" w:rsidP="00766B58">
      <w:pPr>
        <w:pStyle w:val="p1"/>
        <w:spacing w:before="0" w:after="0"/>
        <w:ind w:right="50" w:firstLine="851"/>
        <w:jc w:val="both"/>
        <w:rPr>
          <w:rFonts w:ascii="Times New Roman" w:hAnsi="Times New Roman" w:cs="Times New Roman"/>
          <w:b w:val="0"/>
          <w:bCs w:val="0"/>
          <w:color w:val="auto"/>
        </w:rPr>
      </w:pPr>
    </w:p>
    <w:p w:rsidR="00E82F03" w:rsidRPr="004D77A2" w:rsidRDefault="00E82F03" w:rsidP="00ED0127">
      <w:pPr>
        <w:ind w:firstLine="851"/>
        <w:jc w:val="both"/>
        <w:rPr>
          <w:rFonts w:eastAsiaTheme="minorHAnsi"/>
          <w:color w:val="000C00"/>
          <w:lang w:val="en-US" w:eastAsia="en-US"/>
        </w:rPr>
      </w:pPr>
      <w:proofErr w:type="gramStart"/>
      <w:r w:rsidRPr="004D77A2">
        <w:rPr>
          <w:rFonts w:eastAsiaTheme="minorHAnsi"/>
          <w:color w:val="000C00"/>
          <w:lang w:val="en-US" w:eastAsia="en-US"/>
        </w:rPr>
        <w:t xml:space="preserve">The subject of the right to constitutional petition - 50 People's Deputies - appealed to the Constitutional Court with a request to declare that the Law On Amendments to Article 80 of the Constitution of Ukraine (Regarding Immunity of People's Deputies of Ukraine) of September 3, 2019 No. 27-IX (hereinafter </w:t>
      </w:r>
      <w:r w:rsidR="00E12734" w:rsidRPr="004D77A2">
        <w:rPr>
          <w:rFonts w:eastAsiaTheme="minorHAnsi"/>
          <w:color w:val="000C00"/>
          <w:lang w:val="en-US" w:eastAsia="en-US"/>
        </w:rPr>
        <w:t>referred to as “</w:t>
      </w:r>
      <w:r w:rsidRPr="004D77A2">
        <w:rPr>
          <w:rFonts w:eastAsiaTheme="minorHAnsi"/>
          <w:color w:val="000C00"/>
          <w:lang w:val="en-US" w:eastAsia="en-US"/>
        </w:rPr>
        <w:t>the Law</w:t>
      </w:r>
      <w:r w:rsidR="00E12734" w:rsidRPr="004D77A2">
        <w:rPr>
          <w:rFonts w:eastAsiaTheme="minorHAnsi"/>
          <w:color w:val="000C00"/>
          <w:lang w:val="en-US" w:eastAsia="en-US"/>
        </w:rPr>
        <w:t>”</w:t>
      </w:r>
      <w:r w:rsidRPr="004D77A2">
        <w:rPr>
          <w:rFonts w:eastAsiaTheme="minorHAnsi"/>
          <w:color w:val="000C00"/>
          <w:lang w:val="en-US" w:eastAsia="en-US"/>
        </w:rPr>
        <w:t xml:space="preserve">), </w:t>
      </w:r>
      <w:r w:rsidR="00287C73" w:rsidRPr="004D77A2">
        <w:rPr>
          <w:rFonts w:eastAsiaTheme="minorHAnsi"/>
          <w:color w:val="000C00"/>
          <w:lang w:val="en-US" w:eastAsia="en-US"/>
        </w:rPr>
        <w:t>whereby</w:t>
      </w:r>
      <w:r w:rsidRPr="004D77A2">
        <w:rPr>
          <w:rFonts w:eastAsiaTheme="minorHAnsi"/>
          <w:color w:val="000C00"/>
          <w:lang w:val="en-US" w:eastAsia="en-US"/>
        </w:rPr>
        <w:t xml:space="preserve"> the provisions that guaranteed </w:t>
      </w:r>
      <w:r w:rsidR="00E12734" w:rsidRPr="004D77A2">
        <w:rPr>
          <w:rFonts w:eastAsiaTheme="minorHAnsi"/>
          <w:color w:val="000C00"/>
          <w:lang w:val="en-US" w:eastAsia="en-US"/>
        </w:rPr>
        <w:t>P</w:t>
      </w:r>
      <w:r w:rsidRPr="004D77A2">
        <w:rPr>
          <w:rFonts w:eastAsiaTheme="minorHAnsi"/>
          <w:color w:val="000C00"/>
          <w:lang w:val="en-US" w:eastAsia="en-US"/>
        </w:rPr>
        <w:t xml:space="preserve">eople's </w:t>
      </w:r>
      <w:r w:rsidR="00E12734" w:rsidRPr="004D77A2">
        <w:rPr>
          <w:rFonts w:eastAsiaTheme="minorHAnsi"/>
          <w:color w:val="000C00"/>
          <w:lang w:val="en-US" w:eastAsia="en-US"/>
        </w:rPr>
        <w:t>D</w:t>
      </w:r>
      <w:r w:rsidRPr="004D77A2">
        <w:rPr>
          <w:rFonts w:eastAsiaTheme="minorHAnsi"/>
          <w:color w:val="000C00"/>
          <w:lang w:val="en-US" w:eastAsia="en-US"/>
        </w:rPr>
        <w:t xml:space="preserve">eputies parliamentary immunity and according to which </w:t>
      </w:r>
      <w:r w:rsidR="00E12734" w:rsidRPr="004D77A2">
        <w:rPr>
          <w:rFonts w:eastAsiaTheme="minorHAnsi"/>
          <w:color w:val="000C00"/>
          <w:lang w:val="en-US" w:eastAsia="en-US"/>
        </w:rPr>
        <w:t>P</w:t>
      </w:r>
      <w:r w:rsidRPr="004D77A2">
        <w:rPr>
          <w:rFonts w:eastAsiaTheme="minorHAnsi"/>
          <w:color w:val="000C00"/>
          <w:lang w:val="en-US" w:eastAsia="en-US"/>
        </w:rPr>
        <w:t xml:space="preserve">eople's </w:t>
      </w:r>
      <w:r w:rsidR="00E12734" w:rsidRPr="004D77A2">
        <w:rPr>
          <w:rFonts w:eastAsiaTheme="minorHAnsi"/>
          <w:color w:val="000C00"/>
          <w:lang w:val="en-US" w:eastAsia="en-US"/>
        </w:rPr>
        <w:t>D</w:t>
      </w:r>
      <w:r w:rsidRPr="004D77A2">
        <w:rPr>
          <w:rFonts w:eastAsiaTheme="minorHAnsi"/>
          <w:color w:val="000C00"/>
          <w:lang w:val="en-US" w:eastAsia="en-US"/>
        </w:rPr>
        <w:t xml:space="preserve">eputies could not be without the consent of the </w:t>
      </w:r>
      <w:proofErr w:type="spellStart"/>
      <w:r w:rsidRPr="004D77A2">
        <w:rPr>
          <w:rFonts w:eastAsiaTheme="minorHAnsi"/>
          <w:color w:val="000C00"/>
          <w:lang w:val="en-US" w:eastAsia="en-US"/>
        </w:rPr>
        <w:t>Verkhovna</w:t>
      </w:r>
      <w:proofErr w:type="spellEnd"/>
      <w:r w:rsidRPr="004D77A2">
        <w:rPr>
          <w:rFonts w:eastAsiaTheme="minorHAnsi"/>
          <w:color w:val="000C00"/>
          <w:lang w:val="en-US" w:eastAsia="en-US"/>
        </w:rPr>
        <w:t xml:space="preserve"> Rada </w:t>
      </w:r>
      <w:r w:rsidR="00E12734" w:rsidRPr="004D77A2">
        <w:rPr>
          <w:rFonts w:eastAsiaTheme="minorHAnsi"/>
          <w:color w:val="000C00"/>
          <w:lang w:val="en-US" w:eastAsia="en-US"/>
        </w:rPr>
        <w:t xml:space="preserve">prosecuted, detained or arrested </w:t>
      </w:r>
      <w:r w:rsidRPr="004D77A2">
        <w:rPr>
          <w:rFonts w:eastAsiaTheme="minorHAnsi"/>
          <w:color w:val="000C00"/>
          <w:lang w:val="en-US" w:eastAsia="en-US"/>
        </w:rPr>
        <w:t>were excluded from Article 80 of the Basic Law</w:t>
      </w:r>
      <w:r w:rsidR="00CD2579" w:rsidRPr="004D77A2">
        <w:rPr>
          <w:rFonts w:eastAsiaTheme="minorHAnsi"/>
          <w:color w:val="000C00"/>
          <w:lang w:val="en-US" w:eastAsia="en-US"/>
        </w:rPr>
        <w:t>, does not correspond to Articles 6, 8, 19, 155 of the Constitution (is unconstitutional)</w:t>
      </w:r>
      <w:r w:rsidRPr="004D77A2">
        <w:rPr>
          <w:rFonts w:eastAsiaTheme="minorHAnsi"/>
          <w:color w:val="000C00"/>
          <w:lang w:val="en-US" w:eastAsia="en-US"/>
        </w:rPr>
        <w:t>.</w:t>
      </w:r>
      <w:proofErr w:type="gramEnd"/>
    </w:p>
    <w:p w:rsidR="00E82F03" w:rsidRPr="004D77A2" w:rsidRDefault="00287C73" w:rsidP="00ED0127">
      <w:pPr>
        <w:ind w:firstLine="851"/>
        <w:jc w:val="both"/>
        <w:rPr>
          <w:rFonts w:eastAsiaTheme="minorHAnsi"/>
          <w:color w:val="000C00"/>
          <w:lang w:val="en-US" w:eastAsia="en-US"/>
        </w:rPr>
      </w:pPr>
      <w:r w:rsidRPr="004D77A2">
        <w:rPr>
          <w:rFonts w:eastAsiaTheme="minorHAnsi"/>
          <w:color w:val="000C00"/>
          <w:lang w:val="en-US" w:eastAsia="en-US"/>
        </w:rPr>
        <w:t xml:space="preserve">It follows from Article 159 of the Constitution that it clearly defines the obligation of </w:t>
      </w:r>
      <w:r w:rsidR="00492F1F" w:rsidRPr="004D77A2">
        <w:rPr>
          <w:rFonts w:eastAsiaTheme="minorHAnsi"/>
          <w:color w:val="000C00"/>
          <w:lang w:val="en-US" w:eastAsia="en-US"/>
        </w:rPr>
        <w:t>preliminary</w:t>
      </w:r>
      <w:r w:rsidRPr="004D77A2">
        <w:rPr>
          <w:rFonts w:eastAsiaTheme="minorHAnsi"/>
          <w:color w:val="000C00"/>
          <w:lang w:val="en-US" w:eastAsia="en-US"/>
        </w:rPr>
        <w:t xml:space="preserve"> (</w:t>
      </w:r>
      <w:r w:rsidRPr="004D77A2">
        <w:rPr>
          <w:rFonts w:eastAsiaTheme="minorHAnsi"/>
          <w:i/>
          <w:color w:val="000C00"/>
          <w:lang w:val="en-US" w:eastAsia="en-US"/>
        </w:rPr>
        <w:t>a priori</w:t>
      </w:r>
      <w:r w:rsidRPr="004D77A2">
        <w:rPr>
          <w:rFonts w:eastAsiaTheme="minorHAnsi"/>
          <w:color w:val="000C00"/>
          <w:lang w:val="en-US" w:eastAsia="en-US"/>
        </w:rPr>
        <w:t>) constitutional review. How</w:t>
      </w:r>
      <w:r w:rsidR="00801B56" w:rsidRPr="004D77A2">
        <w:rPr>
          <w:rFonts w:eastAsiaTheme="minorHAnsi"/>
          <w:color w:val="000C00"/>
          <w:lang w:val="en-US" w:eastAsia="en-US"/>
        </w:rPr>
        <w:t>ever, the Constitution does not provide</w:t>
      </w:r>
      <w:r w:rsidRPr="004D77A2">
        <w:rPr>
          <w:rFonts w:eastAsiaTheme="minorHAnsi"/>
          <w:color w:val="000C00"/>
          <w:lang w:val="en-US" w:eastAsia="en-US"/>
        </w:rPr>
        <w:t xml:space="preserve"> a clear </w:t>
      </w:r>
      <w:r w:rsidR="001B50EB" w:rsidRPr="004D77A2">
        <w:rPr>
          <w:rFonts w:eastAsiaTheme="minorHAnsi"/>
          <w:color w:val="000C00"/>
          <w:lang w:val="en-US" w:eastAsia="en-US"/>
        </w:rPr>
        <w:t>indication</w:t>
      </w:r>
      <w:r w:rsidRPr="004D77A2">
        <w:rPr>
          <w:rFonts w:eastAsiaTheme="minorHAnsi"/>
          <w:color w:val="000C00"/>
          <w:lang w:val="en-US" w:eastAsia="en-US"/>
        </w:rPr>
        <w:t xml:space="preserve"> that the Constitutional Court </w:t>
      </w:r>
      <w:r w:rsidR="001B50EB" w:rsidRPr="004D77A2">
        <w:rPr>
          <w:rFonts w:eastAsiaTheme="minorHAnsi"/>
          <w:color w:val="000C00"/>
          <w:lang w:val="en-US" w:eastAsia="en-US"/>
        </w:rPr>
        <w:t>may</w:t>
      </w:r>
      <w:r w:rsidRPr="004D77A2">
        <w:rPr>
          <w:rFonts w:eastAsiaTheme="minorHAnsi"/>
          <w:color w:val="000C00"/>
          <w:lang w:val="en-US" w:eastAsia="en-US"/>
        </w:rPr>
        <w:t xml:space="preserve"> exercise </w:t>
      </w:r>
      <w:r w:rsidR="00801B56" w:rsidRPr="004D77A2">
        <w:rPr>
          <w:rFonts w:eastAsiaTheme="minorHAnsi"/>
          <w:color w:val="000C00"/>
          <w:lang w:val="en-US" w:eastAsia="en-US"/>
        </w:rPr>
        <w:t>subsequent</w:t>
      </w:r>
      <w:r w:rsidRPr="004D77A2">
        <w:rPr>
          <w:rFonts w:eastAsiaTheme="minorHAnsi"/>
          <w:color w:val="000C00"/>
          <w:lang w:val="en-US" w:eastAsia="en-US"/>
        </w:rPr>
        <w:t xml:space="preserve"> (</w:t>
      </w:r>
      <w:r w:rsidRPr="004D77A2">
        <w:rPr>
          <w:rFonts w:eastAsiaTheme="minorHAnsi"/>
          <w:i/>
          <w:color w:val="000C00"/>
          <w:lang w:val="en-US" w:eastAsia="en-US"/>
        </w:rPr>
        <w:t>a posteriori)</w:t>
      </w:r>
      <w:r w:rsidRPr="004D77A2">
        <w:rPr>
          <w:rFonts w:eastAsiaTheme="minorHAnsi"/>
          <w:color w:val="000C00"/>
          <w:lang w:val="en-US" w:eastAsia="en-US"/>
        </w:rPr>
        <w:t xml:space="preserve"> constitutional </w:t>
      </w:r>
      <w:r w:rsidR="00801B56" w:rsidRPr="004D77A2">
        <w:rPr>
          <w:rFonts w:eastAsiaTheme="minorHAnsi"/>
          <w:color w:val="000C00"/>
          <w:lang w:val="en-US" w:eastAsia="en-US"/>
        </w:rPr>
        <w:t>review</w:t>
      </w:r>
      <w:r w:rsidRPr="004D77A2">
        <w:rPr>
          <w:rFonts w:eastAsiaTheme="minorHAnsi"/>
          <w:color w:val="000C00"/>
          <w:lang w:val="en-US" w:eastAsia="en-US"/>
        </w:rPr>
        <w:t xml:space="preserve"> over constitutional amendments after </w:t>
      </w:r>
      <w:r w:rsidR="00801B56" w:rsidRPr="004D77A2">
        <w:rPr>
          <w:rFonts w:eastAsiaTheme="minorHAnsi"/>
          <w:color w:val="000C00"/>
          <w:lang w:val="en-US" w:eastAsia="en-US"/>
        </w:rPr>
        <w:t>their taking effect</w:t>
      </w:r>
      <w:r w:rsidRPr="004D77A2">
        <w:rPr>
          <w:rFonts w:eastAsiaTheme="minorHAnsi"/>
          <w:color w:val="000C00"/>
          <w:lang w:val="en-US" w:eastAsia="en-US"/>
        </w:rPr>
        <w:t>.</w:t>
      </w:r>
    </w:p>
    <w:p w:rsidR="00D7020F" w:rsidRPr="004D77A2" w:rsidRDefault="00D7020F" w:rsidP="00D7020F">
      <w:pPr>
        <w:ind w:firstLine="851"/>
        <w:jc w:val="both"/>
        <w:rPr>
          <w:rFonts w:eastAsiaTheme="minorHAnsi"/>
          <w:color w:val="000C00"/>
          <w:lang w:val="en-US" w:eastAsia="en-US"/>
        </w:rPr>
      </w:pPr>
      <w:r w:rsidRPr="004D77A2">
        <w:rPr>
          <w:rFonts w:eastAsiaTheme="minorHAnsi"/>
          <w:color w:val="000C00"/>
          <w:lang w:val="en-US" w:eastAsia="en-US"/>
        </w:rPr>
        <w:t xml:space="preserve">The Constitution of Ukraine does not provide for reservations on the possibility of the Constitutional Court of Ukraine to exercise the subsequent </w:t>
      </w:r>
      <w:r w:rsidRPr="004D77A2">
        <w:rPr>
          <w:rFonts w:eastAsiaTheme="minorHAnsi"/>
          <w:i/>
          <w:color w:val="000C00"/>
          <w:lang w:val="en-US" w:eastAsia="en-US"/>
        </w:rPr>
        <w:t>(a posteriori)</w:t>
      </w:r>
      <w:r w:rsidRPr="004D77A2">
        <w:rPr>
          <w:rFonts w:eastAsiaTheme="minorHAnsi"/>
          <w:color w:val="000C00"/>
          <w:lang w:val="en-US" w:eastAsia="en-US"/>
        </w:rPr>
        <w:t xml:space="preserve"> constitutional review over the law concerning the amendments to the Constitution of Ukraine as a constitutional amendment after its adoption by the </w:t>
      </w:r>
      <w:proofErr w:type="spellStart"/>
      <w:r w:rsidRPr="004D77A2">
        <w:rPr>
          <w:rFonts w:eastAsiaTheme="minorHAnsi"/>
          <w:color w:val="000C00"/>
          <w:lang w:val="en-US" w:eastAsia="en-US"/>
        </w:rPr>
        <w:t>Verkhovna</w:t>
      </w:r>
      <w:proofErr w:type="spellEnd"/>
      <w:r w:rsidRPr="004D77A2">
        <w:rPr>
          <w:rFonts w:eastAsiaTheme="minorHAnsi"/>
          <w:color w:val="000C00"/>
          <w:lang w:val="en-US" w:eastAsia="en-US"/>
        </w:rPr>
        <w:t xml:space="preserve"> Rada of Ukraine.</w:t>
      </w:r>
    </w:p>
    <w:p w:rsidR="006D258B" w:rsidRPr="004D77A2" w:rsidRDefault="00D7020F" w:rsidP="00ED0127">
      <w:pPr>
        <w:ind w:firstLine="851"/>
        <w:jc w:val="both"/>
        <w:rPr>
          <w:rFonts w:eastAsiaTheme="minorHAnsi"/>
          <w:color w:val="000C00"/>
          <w:lang w:val="en-US" w:eastAsia="en-US"/>
        </w:rPr>
      </w:pPr>
      <w:proofErr w:type="gramStart"/>
      <w:r w:rsidRPr="004D77A2">
        <w:rPr>
          <w:rFonts w:eastAsiaTheme="minorHAnsi"/>
          <w:color w:val="000C00"/>
          <w:lang w:val="en-US" w:eastAsia="en-US"/>
        </w:rPr>
        <w:t xml:space="preserve">The Constitutional Court of Ukraine shall exercise the subsequent </w:t>
      </w:r>
      <w:r w:rsidRPr="004D77A2">
        <w:rPr>
          <w:rFonts w:eastAsiaTheme="minorHAnsi"/>
          <w:i/>
          <w:color w:val="000C00"/>
          <w:lang w:val="en-US" w:eastAsia="en-US"/>
        </w:rPr>
        <w:t>(a posteriori)</w:t>
      </w:r>
      <w:r w:rsidRPr="004D77A2">
        <w:rPr>
          <w:rFonts w:eastAsiaTheme="minorHAnsi"/>
          <w:color w:val="000C00"/>
          <w:lang w:val="en-US" w:eastAsia="en-US"/>
        </w:rPr>
        <w:t xml:space="preserve"> constitutional review over constitutional amendments after they had entered into force, since the lack of judicial review over the procedure for consideration and adoption of relevant laws, defined by the provisions of Chapter XIII of the Constitution of Ukraine, </w:t>
      </w:r>
      <w:r w:rsidRPr="004D77A2">
        <w:rPr>
          <w:rFonts w:eastAsiaTheme="minorHAnsi"/>
          <w:color w:val="000C00"/>
          <w:lang w:val="en-US" w:eastAsia="en-US"/>
        </w:rPr>
        <w:lastRenderedPageBreak/>
        <w:t>may result in restricting or abolishing human and citizen’s rights and freedoms, eliminating independence or violating territorial integrity, or changing the constitutional order in a manner that is not allowed by the Constitution of Ukraine.</w:t>
      </w:r>
      <w:proofErr w:type="gramEnd"/>
    </w:p>
    <w:p w:rsidR="00D7020F" w:rsidRPr="004D77A2" w:rsidRDefault="00D7020F" w:rsidP="00ED0127">
      <w:pPr>
        <w:ind w:firstLine="851"/>
        <w:jc w:val="both"/>
        <w:rPr>
          <w:rFonts w:eastAsiaTheme="minorHAnsi"/>
          <w:color w:val="000C00"/>
          <w:lang w:val="en-US" w:eastAsia="en-US"/>
        </w:rPr>
      </w:pPr>
      <w:r w:rsidRPr="004D77A2">
        <w:rPr>
          <w:rFonts w:eastAsiaTheme="minorHAnsi"/>
          <w:color w:val="000C00"/>
          <w:lang w:val="en-US" w:eastAsia="en-US"/>
        </w:rPr>
        <w:t xml:space="preserve">Not only compliance with the procedure established by the Constitution of Ukraine for consideration, adoption and entry into force of the laws, which as constitutional amendments are acts of the constitution-maker acting through the </w:t>
      </w:r>
      <w:proofErr w:type="spellStart"/>
      <w:r w:rsidRPr="004D77A2">
        <w:rPr>
          <w:rFonts w:eastAsiaTheme="minorHAnsi"/>
          <w:color w:val="000C00"/>
          <w:lang w:val="en-US" w:eastAsia="en-US"/>
        </w:rPr>
        <w:t>Verkhovna</w:t>
      </w:r>
      <w:proofErr w:type="spellEnd"/>
      <w:r w:rsidRPr="004D77A2">
        <w:rPr>
          <w:rFonts w:eastAsiaTheme="minorHAnsi"/>
          <w:color w:val="000C00"/>
          <w:lang w:val="en-US" w:eastAsia="en-US"/>
        </w:rPr>
        <w:t xml:space="preserve"> Rada of Ukraine, is an indispensable condition for the legitimacy of the constituent power of the people. As follows from Article 157 of the Constitution of Ukraine, the constituent power explicitly limited itself by not allowing amending those provisions of the Constitution of Ukraine that protect “human and citizen’s rights and freedoms”, “independence” and “territorial integrity”</w:t>
      </w:r>
      <w:r w:rsidR="00AA2633" w:rsidRPr="004D77A2">
        <w:rPr>
          <w:rFonts w:eastAsiaTheme="minorHAnsi"/>
          <w:color w:val="000C00"/>
          <w:lang w:val="en-US" w:eastAsia="en-US"/>
        </w:rPr>
        <w:t>.</w:t>
      </w:r>
    </w:p>
    <w:p w:rsidR="006D258B" w:rsidRPr="004D77A2" w:rsidRDefault="002B24A8" w:rsidP="005B6C7F">
      <w:pPr>
        <w:ind w:firstLine="851"/>
        <w:jc w:val="both"/>
        <w:rPr>
          <w:rFonts w:eastAsiaTheme="minorHAnsi"/>
          <w:color w:val="000C00"/>
          <w:lang w:val="en-US" w:eastAsia="en-US"/>
        </w:rPr>
      </w:pPr>
      <w:r w:rsidRPr="004D77A2">
        <w:rPr>
          <w:rFonts w:eastAsiaTheme="minorHAnsi"/>
          <w:color w:val="000C00"/>
          <w:lang w:val="en-US" w:eastAsia="en-US"/>
        </w:rPr>
        <w:t xml:space="preserve">The subject of the right to constitutional petition notes that on October 17, 2017, the President submitted to the </w:t>
      </w:r>
      <w:proofErr w:type="spellStart"/>
      <w:r w:rsidRPr="004D77A2">
        <w:rPr>
          <w:rFonts w:eastAsiaTheme="minorHAnsi"/>
          <w:color w:val="000C00"/>
          <w:lang w:val="en-US" w:eastAsia="en-US"/>
        </w:rPr>
        <w:t>Verkhovna</w:t>
      </w:r>
      <w:proofErr w:type="spellEnd"/>
      <w:r w:rsidRPr="004D77A2">
        <w:rPr>
          <w:rFonts w:eastAsiaTheme="minorHAnsi"/>
          <w:color w:val="000C00"/>
          <w:lang w:val="en-US" w:eastAsia="en-US"/>
        </w:rPr>
        <w:t xml:space="preserve"> Rada a draft Law of Ukraine on Amendments to Article 80 of the Constitution of Ukraine (Regarding the I</w:t>
      </w:r>
      <w:r w:rsidR="00A43D3A" w:rsidRPr="004D77A2">
        <w:rPr>
          <w:rFonts w:eastAsiaTheme="minorHAnsi"/>
          <w:color w:val="000C00"/>
          <w:lang w:val="en-US" w:eastAsia="en-US"/>
        </w:rPr>
        <w:t>mmunity</w:t>
      </w:r>
      <w:r w:rsidRPr="004D77A2">
        <w:rPr>
          <w:rFonts w:eastAsiaTheme="minorHAnsi"/>
          <w:color w:val="000C00"/>
          <w:lang w:val="en-US" w:eastAsia="en-US"/>
        </w:rPr>
        <w:t xml:space="preserve"> of People's Deputies of Ukraine) (Reg. No.</w:t>
      </w:r>
      <w:r w:rsidR="00A43D3A" w:rsidRPr="004D77A2">
        <w:rPr>
          <w:rFonts w:eastAsiaTheme="minorHAnsi"/>
          <w:color w:val="000C00"/>
          <w:lang w:val="en-US" w:eastAsia="en-US"/>
        </w:rPr>
        <w:t> </w:t>
      </w:r>
      <w:r w:rsidRPr="004D77A2">
        <w:rPr>
          <w:rFonts w:eastAsiaTheme="minorHAnsi"/>
          <w:color w:val="000C00"/>
          <w:lang w:val="en-US" w:eastAsia="en-US"/>
        </w:rPr>
        <w:t xml:space="preserve">7203) (hereinafter </w:t>
      </w:r>
      <w:r w:rsidR="00A43D3A" w:rsidRPr="004D77A2">
        <w:rPr>
          <w:rFonts w:eastAsiaTheme="minorHAnsi"/>
          <w:color w:val="000C00"/>
          <w:lang w:val="en-US" w:eastAsia="en-US"/>
        </w:rPr>
        <w:t>referred to as</w:t>
      </w:r>
      <w:r w:rsidRPr="004D77A2">
        <w:rPr>
          <w:rFonts w:eastAsiaTheme="minorHAnsi"/>
          <w:color w:val="000C00"/>
          <w:lang w:val="en-US" w:eastAsia="en-US"/>
        </w:rPr>
        <w:t xml:space="preserve"> </w:t>
      </w:r>
      <w:r w:rsidR="00A43D3A" w:rsidRPr="004D77A2">
        <w:rPr>
          <w:rFonts w:eastAsiaTheme="minorHAnsi"/>
          <w:color w:val="000C00"/>
          <w:lang w:val="en-US" w:eastAsia="en-US"/>
        </w:rPr>
        <w:t>“</w:t>
      </w:r>
      <w:r w:rsidRPr="004D77A2">
        <w:rPr>
          <w:rFonts w:eastAsiaTheme="minorHAnsi"/>
          <w:color w:val="000C00"/>
          <w:lang w:val="en-US" w:eastAsia="en-US"/>
        </w:rPr>
        <w:t>the Draft Law</w:t>
      </w:r>
      <w:r w:rsidR="00A43D3A" w:rsidRPr="004D77A2">
        <w:rPr>
          <w:rFonts w:eastAsiaTheme="minorHAnsi"/>
          <w:color w:val="000C00"/>
          <w:lang w:val="en-US" w:eastAsia="en-US"/>
        </w:rPr>
        <w:t>”</w:t>
      </w:r>
      <w:r w:rsidRPr="004D77A2">
        <w:rPr>
          <w:rFonts w:eastAsiaTheme="minorHAnsi"/>
          <w:color w:val="000C00"/>
          <w:lang w:val="en-US" w:eastAsia="en-US"/>
        </w:rPr>
        <w:t>) and defined it as urgent.</w:t>
      </w:r>
    </w:p>
    <w:p w:rsidR="00D7020F" w:rsidRPr="004D77A2" w:rsidRDefault="004627D5" w:rsidP="005B6C7F">
      <w:pPr>
        <w:ind w:firstLine="851"/>
        <w:jc w:val="both"/>
        <w:rPr>
          <w:rFonts w:eastAsiaTheme="minorHAnsi"/>
          <w:color w:val="000C00"/>
          <w:lang w:val="en-US" w:eastAsia="en-US"/>
        </w:rPr>
      </w:pPr>
      <w:proofErr w:type="gramStart"/>
      <w:r w:rsidRPr="004D77A2">
        <w:rPr>
          <w:rFonts w:eastAsiaTheme="minorHAnsi"/>
          <w:color w:val="000C00"/>
          <w:lang w:val="en-US" w:eastAsia="en-US"/>
        </w:rPr>
        <w:t xml:space="preserve">The </w:t>
      </w:r>
      <w:proofErr w:type="spellStart"/>
      <w:r w:rsidR="00A43D3A" w:rsidRPr="004D77A2">
        <w:rPr>
          <w:rFonts w:eastAsiaTheme="minorHAnsi"/>
          <w:color w:val="000C00"/>
          <w:lang w:val="en-US" w:eastAsia="en-US"/>
        </w:rPr>
        <w:t>Verkhovna</w:t>
      </w:r>
      <w:proofErr w:type="spellEnd"/>
      <w:r w:rsidR="00A43D3A" w:rsidRPr="004D77A2">
        <w:rPr>
          <w:rFonts w:eastAsiaTheme="minorHAnsi"/>
          <w:color w:val="000C00"/>
          <w:lang w:val="en-US" w:eastAsia="en-US"/>
        </w:rPr>
        <w:t xml:space="preserve"> Rada </w:t>
      </w:r>
      <w:r w:rsidR="009071F3" w:rsidRPr="004D77A2">
        <w:rPr>
          <w:rFonts w:eastAsiaTheme="minorHAnsi"/>
          <w:color w:val="000C00"/>
          <w:lang w:val="en-US" w:eastAsia="en-US"/>
        </w:rPr>
        <w:t xml:space="preserve">by its </w:t>
      </w:r>
      <w:r w:rsidR="00A43D3A" w:rsidRPr="004D77A2">
        <w:rPr>
          <w:rFonts w:eastAsiaTheme="minorHAnsi"/>
          <w:color w:val="000C00"/>
          <w:lang w:val="en-US" w:eastAsia="en-US"/>
        </w:rPr>
        <w:t>Resolution “On inclusion in</w:t>
      </w:r>
      <w:r w:rsidRPr="004D77A2">
        <w:rPr>
          <w:rFonts w:eastAsiaTheme="minorHAnsi"/>
          <w:color w:val="000C00"/>
          <w:lang w:val="en-US" w:eastAsia="en-US"/>
        </w:rPr>
        <w:t>to</w:t>
      </w:r>
      <w:r w:rsidR="00A43D3A" w:rsidRPr="004D77A2">
        <w:rPr>
          <w:rFonts w:eastAsiaTheme="minorHAnsi"/>
          <w:color w:val="000C00"/>
          <w:lang w:val="en-US" w:eastAsia="en-US"/>
        </w:rPr>
        <w:t xml:space="preserve"> the agenda of the seventh session of the </w:t>
      </w:r>
      <w:proofErr w:type="spellStart"/>
      <w:r w:rsidR="00A43D3A" w:rsidRPr="004D77A2">
        <w:rPr>
          <w:rFonts w:eastAsiaTheme="minorHAnsi"/>
          <w:color w:val="000C00"/>
          <w:lang w:val="en-US" w:eastAsia="en-US"/>
        </w:rPr>
        <w:t>Verkhovna</w:t>
      </w:r>
      <w:proofErr w:type="spellEnd"/>
      <w:r w:rsidR="00A43D3A" w:rsidRPr="004D77A2">
        <w:rPr>
          <w:rFonts w:eastAsiaTheme="minorHAnsi"/>
          <w:color w:val="000C00"/>
          <w:lang w:val="en-US" w:eastAsia="en-US"/>
        </w:rPr>
        <w:t xml:space="preserve"> Rada of Ukraine of the eighth convocation of the draft law on amendments to Article 80 of the Constitution of Ukraine (</w:t>
      </w:r>
      <w:r w:rsidR="009071F3" w:rsidRPr="004D77A2">
        <w:rPr>
          <w:rFonts w:eastAsiaTheme="minorHAnsi"/>
          <w:color w:val="000C00"/>
          <w:lang w:val="en-US" w:eastAsia="en-US"/>
        </w:rPr>
        <w:t>R</w:t>
      </w:r>
      <w:r w:rsidR="00A43D3A" w:rsidRPr="004D77A2">
        <w:rPr>
          <w:rFonts w:eastAsiaTheme="minorHAnsi"/>
          <w:color w:val="000C00"/>
          <w:lang w:val="en-US" w:eastAsia="en-US"/>
        </w:rPr>
        <w:t xml:space="preserve">egarding the </w:t>
      </w:r>
      <w:r w:rsidR="009071F3" w:rsidRPr="004D77A2">
        <w:rPr>
          <w:rFonts w:eastAsiaTheme="minorHAnsi"/>
          <w:color w:val="000C00"/>
          <w:lang w:val="en-US" w:eastAsia="en-US"/>
        </w:rPr>
        <w:t>Immunity</w:t>
      </w:r>
      <w:r w:rsidR="00A43D3A" w:rsidRPr="004D77A2">
        <w:rPr>
          <w:rFonts w:eastAsiaTheme="minorHAnsi"/>
          <w:color w:val="000C00"/>
          <w:lang w:val="en-US" w:eastAsia="en-US"/>
        </w:rPr>
        <w:t xml:space="preserve"> of </w:t>
      </w:r>
      <w:r w:rsidR="009071F3" w:rsidRPr="004D77A2">
        <w:rPr>
          <w:rFonts w:eastAsiaTheme="minorHAnsi"/>
          <w:color w:val="000C00"/>
          <w:lang w:val="en-US" w:eastAsia="en-US"/>
        </w:rPr>
        <w:t>P</w:t>
      </w:r>
      <w:r w:rsidR="00A43D3A" w:rsidRPr="004D77A2">
        <w:rPr>
          <w:rFonts w:eastAsiaTheme="minorHAnsi"/>
          <w:color w:val="000C00"/>
          <w:lang w:val="en-US" w:eastAsia="en-US"/>
        </w:rPr>
        <w:t xml:space="preserve">eople's </w:t>
      </w:r>
      <w:r w:rsidR="009071F3" w:rsidRPr="004D77A2">
        <w:rPr>
          <w:rFonts w:eastAsiaTheme="minorHAnsi"/>
          <w:color w:val="000C00"/>
          <w:lang w:val="en-US" w:eastAsia="en-US"/>
        </w:rPr>
        <w:t>D</w:t>
      </w:r>
      <w:r w:rsidR="00A43D3A" w:rsidRPr="004D77A2">
        <w:rPr>
          <w:rFonts w:eastAsiaTheme="minorHAnsi"/>
          <w:color w:val="000C00"/>
          <w:lang w:val="en-US" w:eastAsia="en-US"/>
        </w:rPr>
        <w:t xml:space="preserve">eputies of Ukraine) and on its </w:t>
      </w:r>
      <w:r w:rsidR="009071F3" w:rsidRPr="004D77A2">
        <w:rPr>
          <w:rFonts w:eastAsiaTheme="minorHAnsi"/>
          <w:color w:val="000C00"/>
          <w:lang w:val="en-US" w:eastAsia="en-US"/>
        </w:rPr>
        <w:t>submission</w:t>
      </w:r>
      <w:r w:rsidR="00A43D3A" w:rsidRPr="004D77A2">
        <w:rPr>
          <w:rFonts w:eastAsiaTheme="minorHAnsi"/>
          <w:color w:val="000C00"/>
          <w:lang w:val="en-US" w:eastAsia="en-US"/>
        </w:rPr>
        <w:t xml:space="preserve"> to the Constitutional Court of Ukraine</w:t>
      </w:r>
      <w:r w:rsidR="009071F3" w:rsidRPr="004D77A2">
        <w:rPr>
          <w:rFonts w:eastAsiaTheme="minorHAnsi"/>
          <w:color w:val="000C00"/>
          <w:lang w:val="en-US" w:eastAsia="en-US"/>
        </w:rPr>
        <w:t>”</w:t>
      </w:r>
      <w:r w:rsidR="00A43D3A" w:rsidRPr="004D77A2">
        <w:rPr>
          <w:rFonts w:eastAsiaTheme="minorHAnsi"/>
          <w:color w:val="000C00"/>
          <w:lang w:val="en-US" w:eastAsia="en-US"/>
        </w:rPr>
        <w:t xml:space="preserve"> dated October 19, 2017 No. 2171-VIII included the Draft Law in</w:t>
      </w:r>
      <w:r w:rsidRPr="004D77A2">
        <w:rPr>
          <w:rFonts w:eastAsiaTheme="minorHAnsi"/>
          <w:color w:val="000C00"/>
          <w:lang w:val="en-US" w:eastAsia="en-US"/>
        </w:rPr>
        <w:t>to</w:t>
      </w:r>
      <w:r w:rsidR="00A43D3A" w:rsidRPr="004D77A2">
        <w:rPr>
          <w:rFonts w:eastAsiaTheme="minorHAnsi"/>
          <w:color w:val="000C00"/>
          <w:lang w:val="en-US" w:eastAsia="en-US"/>
        </w:rPr>
        <w:t xml:space="preserve"> the agenda of the seventh session of the </w:t>
      </w:r>
      <w:proofErr w:type="spellStart"/>
      <w:r w:rsidR="00A43D3A" w:rsidRPr="004D77A2">
        <w:rPr>
          <w:rFonts w:eastAsiaTheme="minorHAnsi"/>
          <w:color w:val="000C00"/>
          <w:lang w:val="en-US" w:eastAsia="en-US"/>
        </w:rPr>
        <w:t>Verkhovna</w:t>
      </w:r>
      <w:proofErr w:type="spellEnd"/>
      <w:r w:rsidR="00A43D3A" w:rsidRPr="004D77A2">
        <w:rPr>
          <w:rFonts w:eastAsiaTheme="minorHAnsi"/>
          <w:color w:val="000C00"/>
          <w:lang w:val="en-US" w:eastAsia="en-US"/>
        </w:rPr>
        <w:t xml:space="preserve"> Rada of the eighth convocation and s</w:t>
      </w:r>
      <w:r w:rsidR="009071F3" w:rsidRPr="004D77A2">
        <w:rPr>
          <w:rFonts w:eastAsiaTheme="minorHAnsi"/>
          <w:color w:val="000C00"/>
          <w:lang w:val="en-US" w:eastAsia="en-US"/>
        </w:rPr>
        <w:t>ubmitted</w:t>
      </w:r>
      <w:r w:rsidR="00A43D3A" w:rsidRPr="004D77A2">
        <w:rPr>
          <w:rFonts w:eastAsiaTheme="minorHAnsi"/>
          <w:color w:val="000C00"/>
          <w:lang w:val="en-US" w:eastAsia="en-US"/>
        </w:rPr>
        <w:t xml:space="preserve"> it to the Constitutional Court.</w:t>
      </w:r>
      <w:proofErr w:type="gramEnd"/>
    </w:p>
    <w:p w:rsidR="00A43D3A" w:rsidRPr="004D77A2" w:rsidRDefault="009071F3" w:rsidP="00C87BA6">
      <w:pPr>
        <w:ind w:firstLine="851"/>
        <w:jc w:val="both"/>
        <w:rPr>
          <w:rFonts w:eastAsiaTheme="minorHAnsi"/>
          <w:color w:val="000C00"/>
          <w:lang w:val="en-US" w:eastAsia="en-US"/>
        </w:rPr>
      </w:pPr>
      <w:proofErr w:type="gramStart"/>
      <w:r w:rsidRPr="004D77A2">
        <w:rPr>
          <w:rFonts w:eastAsiaTheme="minorHAnsi"/>
          <w:color w:val="000C00"/>
          <w:lang w:val="en-US" w:eastAsia="en-US"/>
        </w:rPr>
        <w:t xml:space="preserve">The Constitutional Court provided an Opinion in the case upon </w:t>
      </w:r>
      <w:r w:rsidR="004627D5" w:rsidRPr="004D77A2">
        <w:rPr>
          <w:rFonts w:eastAsiaTheme="minorHAnsi"/>
          <w:color w:val="000C00"/>
          <w:lang w:val="en-US" w:eastAsia="en-US"/>
        </w:rPr>
        <w:t>the</w:t>
      </w:r>
      <w:r w:rsidRPr="004D77A2">
        <w:rPr>
          <w:rFonts w:eastAsiaTheme="minorHAnsi"/>
          <w:color w:val="000C00"/>
          <w:lang w:val="en-US" w:eastAsia="en-US"/>
        </w:rPr>
        <w:t xml:space="preserve"> constitutional petition of the </w:t>
      </w:r>
      <w:proofErr w:type="spellStart"/>
      <w:r w:rsidRPr="004D77A2">
        <w:rPr>
          <w:rFonts w:eastAsiaTheme="minorHAnsi"/>
          <w:color w:val="000C00"/>
          <w:lang w:val="en-US" w:eastAsia="en-US"/>
        </w:rPr>
        <w:t>Verkhovna</w:t>
      </w:r>
      <w:proofErr w:type="spellEnd"/>
      <w:r w:rsidRPr="004D77A2">
        <w:rPr>
          <w:rFonts w:eastAsiaTheme="minorHAnsi"/>
          <w:color w:val="000C00"/>
          <w:lang w:val="en-US" w:eastAsia="en-US"/>
        </w:rPr>
        <w:t xml:space="preserve"> Rada to provide an opinion on the compliance of the Draft Law with the requirements of Articles 157 and 158 of the Constitution </w:t>
      </w:r>
      <w:r w:rsidR="004627D5" w:rsidRPr="004D77A2">
        <w:rPr>
          <w:rFonts w:eastAsiaTheme="minorHAnsi"/>
          <w:color w:val="000C00"/>
          <w:lang w:val="en-US" w:eastAsia="en-US"/>
        </w:rPr>
        <w:t xml:space="preserve">dated </w:t>
      </w:r>
      <w:r w:rsidRPr="004D77A2">
        <w:rPr>
          <w:rFonts w:eastAsiaTheme="minorHAnsi"/>
          <w:color w:val="000C00"/>
          <w:lang w:val="en-US" w:eastAsia="en-US"/>
        </w:rPr>
        <w:t xml:space="preserve">June 19, 2018 No. 2-v/2018 (hereinafter referred to as “the Opinion”), in which the Draft Law was </w:t>
      </w:r>
      <w:r w:rsidR="00AD04A3" w:rsidRPr="004D77A2">
        <w:rPr>
          <w:rFonts w:eastAsiaTheme="minorHAnsi"/>
          <w:color w:val="000C00"/>
          <w:lang w:val="en-US" w:eastAsia="en-US"/>
        </w:rPr>
        <w:t>declared</w:t>
      </w:r>
      <w:r w:rsidRPr="004D77A2">
        <w:rPr>
          <w:rFonts w:eastAsiaTheme="minorHAnsi"/>
          <w:color w:val="000C00"/>
          <w:lang w:val="en-US" w:eastAsia="en-US"/>
        </w:rPr>
        <w:t xml:space="preserve"> as </w:t>
      </w:r>
      <w:r w:rsidR="00AD04A3" w:rsidRPr="004D77A2">
        <w:rPr>
          <w:rFonts w:eastAsiaTheme="minorHAnsi"/>
          <w:color w:val="000C00"/>
          <w:lang w:val="en-US" w:eastAsia="en-US"/>
        </w:rPr>
        <w:t>complying</w:t>
      </w:r>
      <w:r w:rsidRPr="004D77A2">
        <w:rPr>
          <w:rFonts w:eastAsiaTheme="minorHAnsi"/>
          <w:color w:val="000C00"/>
          <w:lang w:val="en-US" w:eastAsia="en-US"/>
        </w:rPr>
        <w:t xml:space="preserve"> </w:t>
      </w:r>
      <w:r w:rsidR="004627D5" w:rsidRPr="004D77A2">
        <w:rPr>
          <w:rFonts w:eastAsiaTheme="minorHAnsi"/>
          <w:color w:val="000C00"/>
          <w:lang w:val="en-US" w:eastAsia="en-US"/>
        </w:rPr>
        <w:t xml:space="preserve">with </w:t>
      </w:r>
      <w:r w:rsidRPr="004D77A2">
        <w:rPr>
          <w:rFonts w:eastAsiaTheme="minorHAnsi"/>
          <w:color w:val="000C00"/>
          <w:lang w:val="en-US" w:eastAsia="en-US"/>
        </w:rPr>
        <w:t xml:space="preserve">the requirements of Articles 157 and 158 of the Constitution, </w:t>
      </w:r>
      <w:r w:rsidR="00AD04A3" w:rsidRPr="004D77A2">
        <w:rPr>
          <w:rFonts w:eastAsiaTheme="minorHAnsi"/>
          <w:color w:val="000C00"/>
          <w:lang w:val="en-US" w:eastAsia="en-US"/>
        </w:rPr>
        <w:t xml:space="preserve">however </w:t>
      </w:r>
      <w:r w:rsidR="004627D5" w:rsidRPr="004D77A2">
        <w:rPr>
          <w:rFonts w:eastAsiaTheme="minorHAnsi"/>
          <w:color w:val="000C00"/>
          <w:lang w:val="en-US" w:eastAsia="en-US"/>
        </w:rPr>
        <w:t xml:space="preserve">the Court </w:t>
      </w:r>
      <w:r w:rsidR="00AD04A3" w:rsidRPr="004D77A2">
        <w:rPr>
          <w:rFonts w:eastAsiaTheme="minorHAnsi"/>
          <w:color w:val="000C00"/>
          <w:lang w:val="en-US" w:eastAsia="en-US"/>
        </w:rPr>
        <w:t>made</w:t>
      </w:r>
      <w:r w:rsidRPr="004D77A2">
        <w:rPr>
          <w:rFonts w:eastAsiaTheme="minorHAnsi"/>
          <w:color w:val="000C00"/>
          <w:lang w:val="en-US" w:eastAsia="en-US"/>
        </w:rPr>
        <w:t xml:space="preserve"> a number of reservations.</w:t>
      </w:r>
      <w:proofErr w:type="gramEnd"/>
    </w:p>
    <w:p w:rsidR="009B6276" w:rsidRPr="004D77A2" w:rsidRDefault="009B6276" w:rsidP="009276A9">
      <w:pPr>
        <w:ind w:firstLine="851"/>
        <w:jc w:val="both"/>
        <w:rPr>
          <w:rFonts w:eastAsiaTheme="minorHAnsi"/>
          <w:color w:val="000C00"/>
          <w:lang w:val="en-US" w:eastAsia="en-US"/>
        </w:rPr>
      </w:pPr>
      <w:proofErr w:type="gramStart"/>
      <w:r w:rsidRPr="004D77A2">
        <w:rPr>
          <w:rFonts w:eastAsiaTheme="minorHAnsi"/>
          <w:color w:val="000C00"/>
          <w:lang w:val="en-US" w:eastAsia="en-US"/>
        </w:rPr>
        <w:t xml:space="preserve">The </w:t>
      </w:r>
      <w:r w:rsidR="002E075A" w:rsidRPr="004D77A2">
        <w:rPr>
          <w:rFonts w:eastAsiaTheme="minorHAnsi"/>
          <w:color w:val="000C00"/>
          <w:lang w:val="en-US" w:eastAsia="en-US"/>
        </w:rPr>
        <w:t>Opinion</w:t>
      </w:r>
      <w:r w:rsidRPr="004D77A2">
        <w:rPr>
          <w:rFonts w:eastAsiaTheme="minorHAnsi"/>
          <w:color w:val="000C00"/>
          <w:lang w:val="en-US" w:eastAsia="en-US"/>
        </w:rPr>
        <w:t xml:space="preserve"> was </w:t>
      </w:r>
      <w:r w:rsidR="002E075A" w:rsidRPr="004D77A2">
        <w:rPr>
          <w:rFonts w:eastAsiaTheme="minorHAnsi"/>
          <w:color w:val="000C00"/>
          <w:lang w:val="en-US" w:eastAsia="en-US"/>
        </w:rPr>
        <w:t>presented</w:t>
      </w:r>
      <w:r w:rsidRPr="004D77A2">
        <w:rPr>
          <w:rFonts w:eastAsiaTheme="minorHAnsi"/>
          <w:color w:val="000C00"/>
          <w:lang w:val="en-US" w:eastAsia="en-US"/>
        </w:rPr>
        <w:t xml:space="preserve"> to the People's Deputies on July 3, 2018, and on September 20, 2018, the </w:t>
      </w:r>
      <w:proofErr w:type="spellStart"/>
      <w:r w:rsidRPr="004D77A2">
        <w:rPr>
          <w:rFonts w:eastAsiaTheme="minorHAnsi"/>
          <w:color w:val="000C00"/>
          <w:lang w:val="en-US" w:eastAsia="en-US"/>
        </w:rPr>
        <w:t>Verkhovna</w:t>
      </w:r>
      <w:proofErr w:type="spellEnd"/>
      <w:r w:rsidRPr="004D77A2">
        <w:rPr>
          <w:rFonts w:eastAsiaTheme="minorHAnsi"/>
          <w:color w:val="000C00"/>
          <w:lang w:val="en-US" w:eastAsia="en-US"/>
        </w:rPr>
        <w:t xml:space="preserve"> Rada adopted the Resolution </w:t>
      </w:r>
      <w:r w:rsidR="002E075A" w:rsidRPr="004D77A2">
        <w:rPr>
          <w:rFonts w:eastAsiaTheme="minorHAnsi"/>
          <w:color w:val="000C00"/>
          <w:lang w:val="en-US" w:eastAsia="en-US"/>
        </w:rPr>
        <w:t>“</w:t>
      </w:r>
      <w:r w:rsidRPr="004D77A2">
        <w:rPr>
          <w:rFonts w:eastAsiaTheme="minorHAnsi"/>
          <w:color w:val="000C00"/>
          <w:lang w:val="en-US" w:eastAsia="en-US"/>
        </w:rPr>
        <w:t xml:space="preserve">On further work on the draft law on amendments to the Constitution of </w:t>
      </w:r>
      <w:r w:rsidR="002E075A" w:rsidRPr="004D77A2">
        <w:rPr>
          <w:rFonts w:eastAsiaTheme="minorHAnsi"/>
          <w:color w:val="000C00"/>
          <w:lang w:val="en-US" w:eastAsia="en-US"/>
        </w:rPr>
        <w:t>Ukraine</w:t>
      </w:r>
      <w:r w:rsidRPr="004D77A2">
        <w:rPr>
          <w:rFonts w:eastAsiaTheme="minorHAnsi"/>
          <w:color w:val="000C00"/>
          <w:lang w:val="en-US" w:eastAsia="en-US"/>
        </w:rPr>
        <w:t xml:space="preserve"> (</w:t>
      </w:r>
      <w:r w:rsidR="00735C42" w:rsidRPr="004D77A2">
        <w:rPr>
          <w:rFonts w:eastAsiaTheme="minorHAnsi"/>
          <w:color w:val="000C00"/>
          <w:lang w:val="en-US" w:eastAsia="en-US"/>
        </w:rPr>
        <w:t>R</w:t>
      </w:r>
      <w:r w:rsidRPr="004D77A2">
        <w:rPr>
          <w:rFonts w:eastAsiaTheme="minorHAnsi"/>
          <w:color w:val="000C00"/>
          <w:lang w:val="en-US" w:eastAsia="en-US"/>
        </w:rPr>
        <w:t xml:space="preserve">egarding the </w:t>
      </w:r>
      <w:r w:rsidR="00735C42" w:rsidRPr="004D77A2">
        <w:rPr>
          <w:rFonts w:eastAsiaTheme="minorHAnsi"/>
          <w:color w:val="000C00"/>
          <w:lang w:val="en-US" w:eastAsia="en-US"/>
        </w:rPr>
        <w:t>Immunity</w:t>
      </w:r>
      <w:r w:rsidRPr="004D77A2">
        <w:rPr>
          <w:rFonts w:eastAsiaTheme="minorHAnsi"/>
          <w:color w:val="000C00"/>
          <w:lang w:val="en-US" w:eastAsia="en-US"/>
        </w:rPr>
        <w:t xml:space="preserve"> of the People's Deputies of Ukraine)</w:t>
      </w:r>
      <w:r w:rsidR="00735C42" w:rsidRPr="004D77A2">
        <w:rPr>
          <w:rFonts w:eastAsiaTheme="minorHAnsi"/>
          <w:color w:val="000C00"/>
          <w:lang w:val="en-US" w:eastAsia="en-US"/>
        </w:rPr>
        <w:t>”</w:t>
      </w:r>
      <w:r w:rsidRPr="004D77A2">
        <w:rPr>
          <w:rFonts w:eastAsiaTheme="minorHAnsi"/>
          <w:color w:val="000C00"/>
          <w:lang w:val="en-US" w:eastAsia="en-US"/>
        </w:rPr>
        <w:t xml:space="preserve"> under No. 2557-VIII, which set the deadline: submission of proposals and amendments to the Draft Law - until October 19, 2018 (inclusive); processing by the committees of the </w:t>
      </w:r>
      <w:proofErr w:type="spellStart"/>
      <w:r w:rsidRPr="004D77A2">
        <w:rPr>
          <w:rFonts w:eastAsiaTheme="minorHAnsi"/>
          <w:color w:val="000C00"/>
          <w:lang w:val="en-US" w:eastAsia="en-US"/>
        </w:rPr>
        <w:t>Verkhovna</w:t>
      </w:r>
      <w:proofErr w:type="spellEnd"/>
      <w:r w:rsidRPr="004D77A2">
        <w:rPr>
          <w:rFonts w:eastAsiaTheme="minorHAnsi"/>
          <w:color w:val="000C00"/>
          <w:lang w:val="en-US" w:eastAsia="en-US"/>
        </w:rPr>
        <w:t xml:space="preserve"> Rada - until November 7, 2018 (inclusive).</w:t>
      </w:r>
      <w:proofErr w:type="gramEnd"/>
      <w:r w:rsidR="00783E80" w:rsidRPr="004D77A2">
        <w:rPr>
          <w:rFonts w:eastAsiaTheme="minorHAnsi"/>
          <w:color w:val="000C00"/>
          <w:lang w:val="en-US" w:eastAsia="en-US"/>
        </w:rPr>
        <w:t xml:space="preserve"> According to the mentioned resolution, the Committee of the </w:t>
      </w:r>
      <w:proofErr w:type="spellStart"/>
      <w:r w:rsidR="00783E80" w:rsidRPr="004D77A2">
        <w:rPr>
          <w:rFonts w:eastAsiaTheme="minorHAnsi"/>
          <w:color w:val="000C00"/>
          <w:lang w:val="en-US" w:eastAsia="en-US"/>
        </w:rPr>
        <w:t>Verkhovna</w:t>
      </w:r>
      <w:proofErr w:type="spellEnd"/>
      <w:r w:rsidR="00783E80" w:rsidRPr="004D77A2">
        <w:rPr>
          <w:rFonts w:eastAsiaTheme="minorHAnsi"/>
          <w:color w:val="000C00"/>
          <w:lang w:val="en-US" w:eastAsia="en-US"/>
        </w:rPr>
        <w:t xml:space="preserve"> Rada on Legal Policy and Justice had to process proposals and amendments to the Draft Law and </w:t>
      </w:r>
      <w:proofErr w:type="spellStart"/>
      <w:r w:rsidR="00783E80" w:rsidRPr="004D77A2">
        <w:rPr>
          <w:rFonts w:eastAsiaTheme="minorHAnsi"/>
          <w:color w:val="000C00"/>
          <w:lang w:val="en-US" w:eastAsia="en-US"/>
        </w:rPr>
        <w:t>organise</w:t>
      </w:r>
      <w:proofErr w:type="spellEnd"/>
      <w:r w:rsidR="00783E80" w:rsidRPr="004D77A2">
        <w:rPr>
          <w:rFonts w:eastAsiaTheme="minorHAnsi"/>
          <w:color w:val="000C00"/>
          <w:lang w:val="en-US" w:eastAsia="en-US"/>
        </w:rPr>
        <w:t xml:space="preserve"> the provision of the documents specified in Article 150.3 of the Rules of Procedure of the </w:t>
      </w:r>
      <w:proofErr w:type="spellStart"/>
      <w:r w:rsidR="00783E80" w:rsidRPr="004D77A2">
        <w:rPr>
          <w:rFonts w:eastAsiaTheme="minorHAnsi"/>
          <w:color w:val="000C00"/>
          <w:lang w:val="en-US" w:eastAsia="en-US"/>
        </w:rPr>
        <w:t>Verkhovna</w:t>
      </w:r>
      <w:proofErr w:type="spellEnd"/>
      <w:r w:rsidR="00783E80" w:rsidRPr="004D77A2">
        <w:rPr>
          <w:rFonts w:eastAsiaTheme="minorHAnsi"/>
          <w:color w:val="000C00"/>
          <w:lang w:val="en-US" w:eastAsia="en-US"/>
        </w:rPr>
        <w:t xml:space="preserve"> Rada to the People's Deputies within the period until November 21, 2018 (inclusive).</w:t>
      </w:r>
    </w:p>
    <w:p w:rsidR="00783E80" w:rsidRPr="004D77A2" w:rsidRDefault="00783E80" w:rsidP="009276A9">
      <w:pPr>
        <w:ind w:firstLine="851"/>
        <w:jc w:val="both"/>
        <w:rPr>
          <w:rFonts w:eastAsiaTheme="minorHAnsi"/>
          <w:color w:val="000C00"/>
          <w:lang w:val="en-US" w:eastAsia="en-US"/>
        </w:rPr>
      </w:pPr>
      <w:r w:rsidRPr="004D77A2">
        <w:rPr>
          <w:rFonts w:eastAsiaTheme="minorHAnsi"/>
          <w:color w:val="000C00"/>
          <w:lang w:val="en-US" w:eastAsia="en-US"/>
        </w:rPr>
        <w:t xml:space="preserve">After receiving the Opinion, the </w:t>
      </w:r>
      <w:proofErr w:type="spellStart"/>
      <w:r w:rsidRPr="004D77A2">
        <w:rPr>
          <w:rFonts w:eastAsiaTheme="minorHAnsi"/>
          <w:color w:val="000C00"/>
          <w:lang w:val="en-US" w:eastAsia="en-US"/>
        </w:rPr>
        <w:t>Verkhovna</w:t>
      </w:r>
      <w:proofErr w:type="spellEnd"/>
      <w:r w:rsidRPr="004D77A2">
        <w:rPr>
          <w:rFonts w:eastAsiaTheme="minorHAnsi"/>
          <w:color w:val="000C00"/>
          <w:lang w:val="en-US" w:eastAsia="en-US"/>
        </w:rPr>
        <w:t xml:space="preserve"> Rada of the eighth convocation did not pre-approve the Draft Law.</w:t>
      </w:r>
    </w:p>
    <w:p w:rsidR="009B6276" w:rsidRPr="004D77A2" w:rsidRDefault="00104725" w:rsidP="009276A9">
      <w:pPr>
        <w:ind w:firstLine="851"/>
        <w:jc w:val="both"/>
        <w:rPr>
          <w:rFonts w:eastAsiaTheme="minorHAnsi"/>
          <w:color w:val="000C00"/>
          <w:lang w:val="en-US" w:eastAsia="en-US"/>
        </w:rPr>
      </w:pPr>
      <w:r w:rsidRPr="004D77A2">
        <w:rPr>
          <w:rFonts w:eastAsiaTheme="minorHAnsi"/>
          <w:color w:val="000C00"/>
          <w:lang w:val="en-US" w:eastAsia="en-US"/>
        </w:rPr>
        <w:lastRenderedPageBreak/>
        <w:t xml:space="preserve">The first plenary meeting of the first session of the </w:t>
      </w:r>
      <w:proofErr w:type="spellStart"/>
      <w:r w:rsidRPr="004D77A2">
        <w:rPr>
          <w:rFonts w:eastAsiaTheme="minorHAnsi"/>
          <w:color w:val="000C00"/>
          <w:lang w:val="en-US" w:eastAsia="en-US"/>
        </w:rPr>
        <w:t>Verkhovna</w:t>
      </w:r>
      <w:proofErr w:type="spellEnd"/>
      <w:r w:rsidRPr="004D77A2">
        <w:rPr>
          <w:rFonts w:eastAsiaTheme="minorHAnsi"/>
          <w:color w:val="000C00"/>
          <w:lang w:val="en-US" w:eastAsia="en-US"/>
        </w:rPr>
        <w:t xml:space="preserve"> Rada of the ninth convocation </w:t>
      </w:r>
      <w:proofErr w:type="gramStart"/>
      <w:r w:rsidRPr="004D77A2">
        <w:rPr>
          <w:rFonts w:eastAsiaTheme="minorHAnsi"/>
          <w:color w:val="000C00"/>
          <w:lang w:val="en-US" w:eastAsia="en-US"/>
        </w:rPr>
        <w:t>was held</w:t>
      </w:r>
      <w:proofErr w:type="gramEnd"/>
      <w:r w:rsidRPr="004D77A2">
        <w:rPr>
          <w:rFonts w:eastAsiaTheme="minorHAnsi"/>
          <w:color w:val="000C00"/>
          <w:lang w:val="en-US" w:eastAsia="en-US"/>
        </w:rPr>
        <w:t xml:space="preserve"> on August 29, 2019.</w:t>
      </w:r>
      <w:r w:rsidRPr="004D77A2">
        <w:t xml:space="preserve"> </w:t>
      </w:r>
      <w:r w:rsidR="004627D5" w:rsidRPr="004D77A2">
        <w:rPr>
          <w:lang w:val="en-US"/>
        </w:rPr>
        <w:t xml:space="preserve">The </w:t>
      </w:r>
      <w:r w:rsidRPr="004D77A2">
        <w:rPr>
          <w:rFonts w:eastAsiaTheme="minorHAnsi"/>
          <w:color w:val="000C00"/>
          <w:lang w:val="en-US" w:eastAsia="en-US"/>
        </w:rPr>
        <w:t>Draft Law No. 7203 was included in</w:t>
      </w:r>
      <w:r w:rsidR="004627D5" w:rsidRPr="004D77A2">
        <w:rPr>
          <w:rFonts w:eastAsiaTheme="minorHAnsi"/>
          <w:color w:val="000C00"/>
          <w:lang w:val="en-US" w:eastAsia="en-US"/>
        </w:rPr>
        <w:t>to</w:t>
      </w:r>
      <w:r w:rsidRPr="004D77A2">
        <w:rPr>
          <w:rFonts w:eastAsiaTheme="minorHAnsi"/>
          <w:color w:val="000C00"/>
          <w:lang w:val="en-US" w:eastAsia="en-US"/>
        </w:rPr>
        <w:t xml:space="preserve"> the agenda of this meeting.</w:t>
      </w:r>
      <w:r w:rsidRPr="004D77A2">
        <w:t xml:space="preserve"> </w:t>
      </w:r>
      <w:proofErr w:type="gramStart"/>
      <w:r w:rsidRPr="004D77A2">
        <w:rPr>
          <w:rFonts w:eastAsiaTheme="minorHAnsi"/>
          <w:color w:val="000C00"/>
          <w:lang w:val="en-US" w:eastAsia="en-US"/>
        </w:rPr>
        <w:t xml:space="preserve">On the same day, during a break in the plenary session of the </w:t>
      </w:r>
      <w:proofErr w:type="spellStart"/>
      <w:r w:rsidRPr="004D77A2">
        <w:rPr>
          <w:rFonts w:eastAsiaTheme="minorHAnsi"/>
          <w:color w:val="000C00"/>
          <w:lang w:val="en-US" w:eastAsia="en-US"/>
        </w:rPr>
        <w:t>Verkhovna</w:t>
      </w:r>
      <w:proofErr w:type="spellEnd"/>
      <w:r w:rsidRPr="004D77A2">
        <w:rPr>
          <w:rFonts w:eastAsiaTheme="minorHAnsi"/>
          <w:color w:val="000C00"/>
          <w:lang w:val="en-US" w:eastAsia="en-US"/>
        </w:rPr>
        <w:t xml:space="preserve"> Rada of the ninth convocation, the Committee of the </w:t>
      </w:r>
      <w:proofErr w:type="spellStart"/>
      <w:r w:rsidRPr="004D77A2">
        <w:rPr>
          <w:rFonts w:eastAsiaTheme="minorHAnsi"/>
          <w:color w:val="000C00"/>
          <w:lang w:val="en-US" w:eastAsia="en-US"/>
        </w:rPr>
        <w:t>Verkhovna</w:t>
      </w:r>
      <w:proofErr w:type="spellEnd"/>
      <w:r w:rsidRPr="004D77A2">
        <w:rPr>
          <w:rFonts w:eastAsiaTheme="minorHAnsi"/>
          <w:color w:val="000C00"/>
          <w:lang w:val="en-US" w:eastAsia="en-US"/>
        </w:rPr>
        <w:t xml:space="preserve"> Rada on Legal Policy and Justice held a meeting at which it considered Draft Law No. 7203 and recommended that the </w:t>
      </w:r>
      <w:proofErr w:type="spellStart"/>
      <w:r w:rsidRPr="004D77A2">
        <w:rPr>
          <w:rFonts w:eastAsiaTheme="minorHAnsi"/>
          <w:color w:val="000C00"/>
          <w:lang w:val="en-US" w:eastAsia="en-US"/>
        </w:rPr>
        <w:t>Verkhovna</w:t>
      </w:r>
      <w:proofErr w:type="spellEnd"/>
      <w:r w:rsidRPr="004D77A2">
        <w:rPr>
          <w:rFonts w:eastAsiaTheme="minorHAnsi"/>
          <w:color w:val="000C00"/>
          <w:lang w:val="en-US" w:eastAsia="en-US"/>
        </w:rPr>
        <w:t xml:space="preserve"> Rada declare that the Resolution of the </w:t>
      </w:r>
      <w:proofErr w:type="spellStart"/>
      <w:r w:rsidRPr="004D77A2">
        <w:rPr>
          <w:rFonts w:eastAsiaTheme="minorHAnsi"/>
          <w:color w:val="000C00"/>
          <w:lang w:val="en-US" w:eastAsia="en-US"/>
        </w:rPr>
        <w:t>Verkhovna</w:t>
      </w:r>
      <w:proofErr w:type="spellEnd"/>
      <w:r w:rsidRPr="004D77A2">
        <w:rPr>
          <w:rFonts w:eastAsiaTheme="minorHAnsi"/>
          <w:color w:val="000C00"/>
          <w:lang w:val="en-US" w:eastAsia="en-US"/>
        </w:rPr>
        <w:t xml:space="preserve"> Rada has </w:t>
      </w:r>
      <w:r w:rsidR="004627D5" w:rsidRPr="004D77A2">
        <w:rPr>
          <w:rFonts w:eastAsiaTheme="minorHAnsi"/>
          <w:color w:val="000C00"/>
          <w:lang w:val="en-US" w:eastAsia="en-US"/>
        </w:rPr>
        <w:t xml:space="preserve">in fact </w:t>
      </w:r>
      <w:r w:rsidRPr="004D77A2">
        <w:rPr>
          <w:rFonts w:eastAsiaTheme="minorHAnsi"/>
          <w:color w:val="000C00"/>
          <w:lang w:val="en-US" w:eastAsia="en-US"/>
        </w:rPr>
        <w:t>lost its validity “</w:t>
      </w:r>
      <w:r w:rsidR="00DE2EAC" w:rsidRPr="004D77A2">
        <w:rPr>
          <w:rFonts w:eastAsiaTheme="minorHAnsi"/>
          <w:color w:val="000C00"/>
          <w:lang w:val="en-US" w:eastAsia="en-US"/>
        </w:rPr>
        <w:t>On further work on the draft law on amendments to the Constitution of Ukraine (Regarding the Immunity of the People's Deputies of Ukraine)”</w:t>
      </w:r>
      <w:r w:rsidRPr="004D77A2">
        <w:rPr>
          <w:rFonts w:eastAsiaTheme="minorHAnsi"/>
          <w:color w:val="000C00"/>
          <w:lang w:val="en-US" w:eastAsia="en-US"/>
        </w:rPr>
        <w:t xml:space="preserve"> of September 20, 2018 No. 2557-VIII in view of the expiration of the terms established by it and to pre-approve the Draft Law.</w:t>
      </w:r>
      <w:proofErr w:type="gramEnd"/>
    </w:p>
    <w:p w:rsidR="00783E80" w:rsidRPr="004D77A2" w:rsidRDefault="00104725" w:rsidP="009276A9">
      <w:pPr>
        <w:ind w:firstLine="851"/>
        <w:jc w:val="both"/>
        <w:rPr>
          <w:rFonts w:eastAsiaTheme="minorHAnsi"/>
          <w:color w:val="000C00"/>
          <w:lang w:val="en-US" w:eastAsia="en-US"/>
        </w:rPr>
      </w:pPr>
      <w:proofErr w:type="gramStart"/>
      <w:r w:rsidRPr="004D77A2">
        <w:rPr>
          <w:rFonts w:eastAsiaTheme="minorHAnsi"/>
          <w:color w:val="000C00"/>
          <w:lang w:val="en-US" w:eastAsia="en-US"/>
        </w:rPr>
        <w:t xml:space="preserve">The Rules of Procedure of the </w:t>
      </w:r>
      <w:proofErr w:type="spellStart"/>
      <w:r w:rsidRPr="004D77A2">
        <w:rPr>
          <w:rFonts w:eastAsiaTheme="minorHAnsi"/>
          <w:color w:val="000C00"/>
          <w:lang w:val="en-US" w:eastAsia="en-US"/>
        </w:rPr>
        <w:t>Verkhovna</w:t>
      </w:r>
      <w:proofErr w:type="spellEnd"/>
      <w:r w:rsidRPr="004D77A2">
        <w:rPr>
          <w:rFonts w:eastAsiaTheme="minorHAnsi"/>
          <w:color w:val="000C00"/>
          <w:lang w:val="en-US" w:eastAsia="en-US"/>
        </w:rPr>
        <w:t xml:space="preserve"> Rada do not provide for the possibility of withdrawing the draft law on amendments to the Constitution after receiving the Opinion of the Constitutional Court regarding the compliance of this draft law with the requirements of Articles 157 and 158 of the Constitution in view of the expiration of the powers of the </w:t>
      </w:r>
      <w:proofErr w:type="spellStart"/>
      <w:r w:rsidRPr="004D77A2">
        <w:rPr>
          <w:rFonts w:eastAsiaTheme="minorHAnsi"/>
          <w:color w:val="000C00"/>
          <w:lang w:val="en-US" w:eastAsia="en-US"/>
        </w:rPr>
        <w:t>Verkhovna</w:t>
      </w:r>
      <w:proofErr w:type="spellEnd"/>
      <w:r w:rsidRPr="004D77A2">
        <w:rPr>
          <w:rFonts w:eastAsiaTheme="minorHAnsi"/>
          <w:color w:val="000C00"/>
          <w:lang w:val="en-US" w:eastAsia="en-US"/>
        </w:rPr>
        <w:t xml:space="preserve"> Rada of the corresponding convocation.</w:t>
      </w:r>
      <w:proofErr w:type="gramEnd"/>
    </w:p>
    <w:p w:rsidR="00104725" w:rsidRPr="004D77A2" w:rsidRDefault="00D74551" w:rsidP="00ED0127">
      <w:pPr>
        <w:ind w:firstLine="851"/>
        <w:jc w:val="both"/>
        <w:rPr>
          <w:rFonts w:eastAsiaTheme="minorHAnsi"/>
          <w:color w:val="000C00"/>
          <w:lang w:val="en-US" w:eastAsia="en-US"/>
        </w:rPr>
      </w:pPr>
      <w:proofErr w:type="gramStart"/>
      <w:r w:rsidRPr="004D77A2">
        <w:rPr>
          <w:rFonts w:eastAsiaTheme="minorHAnsi"/>
          <w:color w:val="000C00"/>
          <w:lang w:val="en-US" w:eastAsia="en-US"/>
        </w:rPr>
        <w:t xml:space="preserve">If the powers of the </w:t>
      </w:r>
      <w:proofErr w:type="spellStart"/>
      <w:r w:rsidRPr="004D77A2">
        <w:rPr>
          <w:rFonts w:eastAsiaTheme="minorHAnsi"/>
          <w:color w:val="000C00"/>
          <w:lang w:val="en-US" w:eastAsia="en-US"/>
        </w:rPr>
        <w:t>Verkhovna</w:t>
      </w:r>
      <w:proofErr w:type="spellEnd"/>
      <w:r w:rsidRPr="004D77A2">
        <w:rPr>
          <w:rFonts w:eastAsiaTheme="minorHAnsi"/>
          <w:color w:val="000C00"/>
          <w:lang w:val="en-US" w:eastAsia="en-US"/>
        </w:rPr>
        <w:t xml:space="preserve"> Rada have been suspended, however it has not considered the issue of adopting, in accordance with Article 156.1 of the Constitution, a draft law on amendments to the Constitution regarding which there is an opinion of the Constitutional Court that has not been considered by the </w:t>
      </w:r>
      <w:proofErr w:type="spellStart"/>
      <w:r w:rsidRPr="004D77A2">
        <w:rPr>
          <w:rFonts w:eastAsiaTheme="minorHAnsi"/>
          <w:color w:val="000C00"/>
          <w:lang w:val="en-US" w:eastAsia="en-US"/>
        </w:rPr>
        <w:t>Verkhovna</w:t>
      </w:r>
      <w:proofErr w:type="spellEnd"/>
      <w:r w:rsidRPr="004D77A2">
        <w:rPr>
          <w:rFonts w:eastAsiaTheme="minorHAnsi"/>
          <w:color w:val="000C00"/>
          <w:lang w:val="en-US" w:eastAsia="en-US"/>
        </w:rPr>
        <w:t xml:space="preserve"> Rada, the issue of consideration of such a draft law shall be included in the agenda of the first session of the newly elected </w:t>
      </w:r>
      <w:proofErr w:type="spellStart"/>
      <w:r w:rsidRPr="004D77A2">
        <w:rPr>
          <w:rFonts w:eastAsiaTheme="minorHAnsi"/>
          <w:color w:val="000C00"/>
          <w:lang w:val="en-US" w:eastAsia="en-US"/>
        </w:rPr>
        <w:t>Verkhovna</w:t>
      </w:r>
      <w:proofErr w:type="spellEnd"/>
      <w:r w:rsidRPr="004D77A2">
        <w:rPr>
          <w:rFonts w:eastAsiaTheme="minorHAnsi"/>
          <w:color w:val="000C00"/>
          <w:lang w:val="en-US" w:eastAsia="en-US"/>
        </w:rPr>
        <w:t xml:space="preserve"> Rada without voting (Article 149.4 of the Rules of Procedure).</w:t>
      </w:r>
      <w:proofErr w:type="gramEnd"/>
    </w:p>
    <w:p w:rsidR="00D74551" w:rsidRPr="004D77A2" w:rsidRDefault="00D70676" w:rsidP="00ED0127">
      <w:pPr>
        <w:ind w:firstLine="851"/>
        <w:jc w:val="both"/>
        <w:rPr>
          <w:rFonts w:eastAsiaTheme="minorHAnsi"/>
          <w:color w:val="000C00"/>
          <w:lang w:val="en-US" w:eastAsia="en-US"/>
        </w:rPr>
      </w:pPr>
      <w:r w:rsidRPr="004D77A2">
        <w:rPr>
          <w:rFonts w:eastAsiaTheme="minorHAnsi"/>
          <w:color w:val="000C00"/>
          <w:lang w:val="en-US" w:eastAsia="en-US"/>
        </w:rPr>
        <w:t xml:space="preserve">The Constitutional Court considers that the Draft Law was reasonably included in the agenda of the first session of the </w:t>
      </w:r>
      <w:proofErr w:type="spellStart"/>
      <w:r w:rsidRPr="004D77A2">
        <w:rPr>
          <w:rFonts w:eastAsiaTheme="minorHAnsi"/>
          <w:color w:val="000C00"/>
          <w:lang w:val="en-US" w:eastAsia="en-US"/>
        </w:rPr>
        <w:t>Verkhovna</w:t>
      </w:r>
      <w:proofErr w:type="spellEnd"/>
      <w:r w:rsidRPr="004D77A2">
        <w:rPr>
          <w:rFonts w:eastAsiaTheme="minorHAnsi"/>
          <w:color w:val="000C00"/>
          <w:lang w:val="en-US" w:eastAsia="en-US"/>
        </w:rPr>
        <w:t xml:space="preserve"> Rada of the ninth convocation, as it </w:t>
      </w:r>
      <w:proofErr w:type="gramStart"/>
      <w:r w:rsidRPr="004D77A2">
        <w:rPr>
          <w:rFonts w:eastAsiaTheme="minorHAnsi"/>
          <w:color w:val="000C00"/>
          <w:lang w:val="en-US" w:eastAsia="en-US"/>
        </w:rPr>
        <w:t xml:space="preserve">was not withdrawn or considered by the </w:t>
      </w:r>
      <w:proofErr w:type="spellStart"/>
      <w:r w:rsidRPr="004D77A2">
        <w:rPr>
          <w:rFonts w:eastAsiaTheme="minorHAnsi"/>
          <w:color w:val="000C00"/>
          <w:lang w:val="en-US" w:eastAsia="en-US"/>
        </w:rPr>
        <w:t>Verkhovna</w:t>
      </w:r>
      <w:proofErr w:type="spellEnd"/>
      <w:r w:rsidRPr="004D77A2">
        <w:rPr>
          <w:rFonts w:eastAsiaTheme="minorHAnsi"/>
          <w:color w:val="000C00"/>
          <w:lang w:val="en-US" w:eastAsia="en-US"/>
        </w:rPr>
        <w:t xml:space="preserve"> Rada of the previous convocation in the prescribed manner</w:t>
      </w:r>
      <w:proofErr w:type="gramEnd"/>
      <w:r w:rsidRPr="004D77A2">
        <w:rPr>
          <w:rFonts w:eastAsiaTheme="minorHAnsi"/>
          <w:color w:val="000C00"/>
          <w:lang w:val="en-US" w:eastAsia="en-US"/>
        </w:rPr>
        <w:t>.</w:t>
      </w:r>
    </w:p>
    <w:p w:rsidR="00D70676" w:rsidRPr="004D77A2" w:rsidRDefault="00A32343" w:rsidP="00DD3B39">
      <w:pPr>
        <w:ind w:firstLine="851"/>
        <w:jc w:val="both"/>
        <w:rPr>
          <w:rFonts w:eastAsiaTheme="minorHAnsi"/>
          <w:color w:val="000800"/>
          <w:lang w:val="en-US" w:eastAsia="en-US"/>
        </w:rPr>
      </w:pPr>
      <w:r w:rsidRPr="004D77A2">
        <w:rPr>
          <w:rFonts w:eastAsiaTheme="minorHAnsi"/>
          <w:color w:val="000800"/>
          <w:lang w:val="en-US" w:eastAsia="en-US"/>
        </w:rPr>
        <w:t xml:space="preserve">The first session of the </w:t>
      </w:r>
      <w:proofErr w:type="spellStart"/>
      <w:r w:rsidRPr="004D77A2">
        <w:rPr>
          <w:rFonts w:eastAsiaTheme="minorHAnsi"/>
          <w:color w:val="000800"/>
          <w:lang w:val="en-US" w:eastAsia="en-US"/>
        </w:rPr>
        <w:t>Verkhovna</w:t>
      </w:r>
      <w:proofErr w:type="spellEnd"/>
      <w:r w:rsidRPr="004D77A2">
        <w:rPr>
          <w:rFonts w:eastAsiaTheme="minorHAnsi"/>
          <w:color w:val="000800"/>
          <w:lang w:val="en-US" w:eastAsia="en-US"/>
        </w:rPr>
        <w:t xml:space="preserve"> Rada of a new convocation is a regular session, and it begins at a different time than that specified for the rest of the regular sessions of the </w:t>
      </w:r>
      <w:proofErr w:type="spellStart"/>
      <w:r w:rsidRPr="004D77A2">
        <w:rPr>
          <w:rFonts w:eastAsiaTheme="minorHAnsi"/>
          <w:color w:val="000800"/>
          <w:lang w:val="en-US" w:eastAsia="en-US"/>
        </w:rPr>
        <w:t>Verkhovna</w:t>
      </w:r>
      <w:proofErr w:type="spellEnd"/>
      <w:r w:rsidRPr="004D77A2">
        <w:rPr>
          <w:rFonts w:eastAsiaTheme="minorHAnsi"/>
          <w:color w:val="000800"/>
          <w:lang w:val="en-US" w:eastAsia="en-US"/>
        </w:rPr>
        <w:t xml:space="preserve"> Rada.</w:t>
      </w:r>
    </w:p>
    <w:p w:rsidR="002A2A30" w:rsidRPr="004D77A2" w:rsidRDefault="00A32343" w:rsidP="00ED0127">
      <w:pPr>
        <w:ind w:firstLine="851"/>
        <w:jc w:val="both"/>
        <w:rPr>
          <w:rFonts w:eastAsiaTheme="minorHAnsi"/>
          <w:color w:val="000C00"/>
          <w:lang w:val="en-US" w:eastAsia="en-US"/>
        </w:rPr>
      </w:pPr>
      <w:r w:rsidRPr="004D77A2">
        <w:rPr>
          <w:rFonts w:eastAsiaTheme="minorHAnsi"/>
          <w:color w:val="000C00"/>
          <w:lang w:val="en-US" w:eastAsia="en-US"/>
        </w:rPr>
        <w:t xml:space="preserve">The days of the second regular session of the </w:t>
      </w:r>
      <w:proofErr w:type="spellStart"/>
      <w:r w:rsidRPr="004D77A2">
        <w:rPr>
          <w:rFonts w:eastAsiaTheme="minorHAnsi"/>
          <w:color w:val="000C00"/>
          <w:lang w:val="en-US" w:eastAsia="en-US"/>
        </w:rPr>
        <w:t>Verkhovna</w:t>
      </w:r>
      <w:proofErr w:type="spellEnd"/>
      <w:r w:rsidRPr="004D77A2">
        <w:rPr>
          <w:rFonts w:eastAsiaTheme="minorHAnsi"/>
          <w:color w:val="000C00"/>
          <w:lang w:val="en-US" w:eastAsia="en-US"/>
        </w:rPr>
        <w:t xml:space="preserve"> Rada and subsequent sessions are directly determined by the Constitution, however, such sessions may not be started on the first Tuesday of February or the first Tuesday of September for reasons established in the Constitution (for example, early termination of the powers of the Parliament).</w:t>
      </w:r>
    </w:p>
    <w:p w:rsidR="00A32343" w:rsidRPr="004D77A2" w:rsidRDefault="00581B83" w:rsidP="008540CE">
      <w:pPr>
        <w:ind w:firstLine="851"/>
        <w:jc w:val="both"/>
        <w:rPr>
          <w:rFonts w:eastAsiaTheme="minorHAnsi"/>
          <w:color w:val="000C00"/>
          <w:lang w:val="en-US" w:eastAsia="en-US"/>
        </w:rPr>
      </w:pPr>
      <w:r w:rsidRPr="004D77A2">
        <w:rPr>
          <w:rFonts w:eastAsiaTheme="minorHAnsi"/>
          <w:color w:val="000C00"/>
          <w:lang w:val="en-US" w:eastAsia="en-US"/>
        </w:rPr>
        <w:t xml:space="preserve">Instead, the first session of the newly elected </w:t>
      </w:r>
      <w:proofErr w:type="spellStart"/>
      <w:r w:rsidRPr="004D77A2">
        <w:rPr>
          <w:rFonts w:eastAsiaTheme="minorHAnsi"/>
          <w:color w:val="000C00"/>
          <w:lang w:val="en-US" w:eastAsia="en-US"/>
        </w:rPr>
        <w:t>Verkhovna</w:t>
      </w:r>
      <w:proofErr w:type="spellEnd"/>
      <w:r w:rsidRPr="004D77A2">
        <w:rPr>
          <w:rFonts w:eastAsiaTheme="minorHAnsi"/>
          <w:color w:val="000C00"/>
          <w:lang w:val="en-US" w:eastAsia="en-US"/>
        </w:rPr>
        <w:t xml:space="preserve"> Rada must begin within the time limit established by the Constitution.</w:t>
      </w:r>
    </w:p>
    <w:p w:rsidR="00581B83" w:rsidRPr="004D77A2" w:rsidRDefault="00581B83" w:rsidP="008540CE">
      <w:pPr>
        <w:ind w:firstLine="851"/>
        <w:jc w:val="both"/>
        <w:rPr>
          <w:rFonts w:eastAsiaTheme="minorHAnsi"/>
          <w:color w:val="000C00"/>
          <w:lang w:val="en-US" w:eastAsia="en-US"/>
        </w:rPr>
      </w:pPr>
      <w:r w:rsidRPr="004D77A2">
        <w:rPr>
          <w:rFonts w:eastAsiaTheme="minorHAnsi"/>
          <w:color w:val="000C00"/>
          <w:lang w:val="en-US" w:eastAsia="en-US"/>
        </w:rPr>
        <w:t xml:space="preserve">Regular sessions of the </w:t>
      </w:r>
      <w:proofErr w:type="spellStart"/>
      <w:r w:rsidRPr="004D77A2">
        <w:rPr>
          <w:rFonts w:eastAsiaTheme="minorHAnsi"/>
          <w:color w:val="000C00"/>
          <w:lang w:val="en-US" w:eastAsia="en-US"/>
        </w:rPr>
        <w:t>Verkhovna</w:t>
      </w:r>
      <w:proofErr w:type="spellEnd"/>
      <w:r w:rsidRPr="004D77A2">
        <w:rPr>
          <w:rFonts w:eastAsiaTheme="minorHAnsi"/>
          <w:color w:val="000C00"/>
          <w:lang w:val="en-US" w:eastAsia="en-US"/>
        </w:rPr>
        <w:t xml:space="preserve"> Rada shall begin within the time limit specified by the Constitution:</w:t>
      </w:r>
    </w:p>
    <w:p w:rsidR="00A90873" w:rsidRPr="004D77A2" w:rsidRDefault="00A90873" w:rsidP="00ED0127">
      <w:pPr>
        <w:ind w:firstLine="851"/>
        <w:jc w:val="both"/>
        <w:rPr>
          <w:rFonts w:eastAsiaTheme="minorHAnsi"/>
          <w:color w:val="000C00"/>
          <w:lang w:val="en-US" w:eastAsia="en-US"/>
        </w:rPr>
      </w:pPr>
      <w:r w:rsidRPr="004D77A2">
        <w:rPr>
          <w:rFonts w:eastAsiaTheme="minorHAnsi"/>
          <w:color w:val="000C00"/>
          <w:lang w:val="en-US" w:eastAsia="en-US"/>
        </w:rPr>
        <w:t xml:space="preserve">- </w:t>
      </w:r>
      <w:proofErr w:type="gramStart"/>
      <w:r w:rsidR="00581B83" w:rsidRPr="004D77A2">
        <w:rPr>
          <w:rFonts w:eastAsiaTheme="minorHAnsi"/>
          <w:color w:val="000C00"/>
          <w:lang w:val="en-US" w:eastAsia="en-US"/>
        </w:rPr>
        <w:t>regular</w:t>
      </w:r>
      <w:proofErr w:type="gramEnd"/>
      <w:r w:rsidR="00581B83" w:rsidRPr="004D77A2">
        <w:rPr>
          <w:rFonts w:eastAsiaTheme="minorHAnsi"/>
          <w:color w:val="000C00"/>
          <w:lang w:val="en-US" w:eastAsia="en-US"/>
        </w:rPr>
        <w:t xml:space="preserve"> sessions of the </w:t>
      </w:r>
      <w:proofErr w:type="spellStart"/>
      <w:r w:rsidR="00581B83" w:rsidRPr="004D77A2">
        <w:rPr>
          <w:rFonts w:eastAsiaTheme="minorHAnsi"/>
          <w:color w:val="000C00"/>
          <w:lang w:val="en-US" w:eastAsia="en-US"/>
        </w:rPr>
        <w:t>Verkhovna</w:t>
      </w:r>
      <w:proofErr w:type="spellEnd"/>
      <w:r w:rsidR="00581B83" w:rsidRPr="004D77A2">
        <w:rPr>
          <w:rFonts w:eastAsiaTheme="minorHAnsi"/>
          <w:color w:val="000C00"/>
          <w:lang w:val="en-US" w:eastAsia="en-US"/>
        </w:rPr>
        <w:t xml:space="preserve"> Rada - the first Tuesday of February, the first Tuesday of September every year</w:t>
      </w:r>
      <w:r w:rsidRPr="004D77A2">
        <w:rPr>
          <w:rFonts w:eastAsiaTheme="minorHAnsi"/>
          <w:color w:val="000C00"/>
          <w:lang w:val="en-US" w:eastAsia="en-US"/>
        </w:rPr>
        <w:t>;</w:t>
      </w:r>
    </w:p>
    <w:p w:rsidR="00581B83" w:rsidRPr="004D77A2" w:rsidRDefault="00A90873" w:rsidP="007E131D">
      <w:pPr>
        <w:ind w:firstLine="851"/>
        <w:jc w:val="both"/>
        <w:rPr>
          <w:rFonts w:eastAsiaTheme="minorHAnsi"/>
          <w:color w:val="000C00"/>
          <w:lang w:val="en-US" w:eastAsia="en-US"/>
        </w:rPr>
      </w:pPr>
      <w:proofErr w:type="gramStart"/>
      <w:r w:rsidRPr="004D77A2">
        <w:rPr>
          <w:rFonts w:eastAsiaTheme="minorHAnsi"/>
          <w:color w:val="000C00"/>
          <w:lang w:val="en-US" w:eastAsia="en-US"/>
        </w:rPr>
        <w:t xml:space="preserve">- </w:t>
      </w:r>
      <w:r w:rsidR="00581B83" w:rsidRPr="004D77A2">
        <w:rPr>
          <w:rFonts w:eastAsiaTheme="minorHAnsi"/>
          <w:color w:val="000C00"/>
          <w:lang w:val="en-US" w:eastAsia="en-US"/>
        </w:rPr>
        <w:t xml:space="preserve">in another period, when it is impossible to determine in advance the day of the regular session, since it is affected by: the date of the announcement of the election </w:t>
      </w:r>
      <w:r w:rsidR="00581B83" w:rsidRPr="004D77A2">
        <w:rPr>
          <w:rFonts w:eastAsiaTheme="minorHAnsi"/>
          <w:color w:val="000C00"/>
          <w:lang w:val="en-US" w:eastAsia="en-US"/>
        </w:rPr>
        <w:lastRenderedPageBreak/>
        <w:t xml:space="preserve">results (which is not known in advance) and the will of the newly elected People's Deputies to gather for the first session, which they shall </w:t>
      </w:r>
      <w:r w:rsidR="004627D5" w:rsidRPr="004D77A2">
        <w:rPr>
          <w:rFonts w:eastAsiaTheme="minorHAnsi"/>
          <w:color w:val="000C00"/>
          <w:lang w:val="en-US" w:eastAsia="en-US"/>
        </w:rPr>
        <w:t xml:space="preserve">demonstrate </w:t>
      </w:r>
      <w:r w:rsidR="00581B83" w:rsidRPr="004D77A2">
        <w:rPr>
          <w:rFonts w:eastAsiaTheme="minorHAnsi"/>
          <w:color w:val="000C00"/>
          <w:lang w:val="en-US" w:eastAsia="en-US"/>
        </w:rPr>
        <w:t>on any day during thirty days after the official announcement of the election results.</w:t>
      </w:r>
      <w:proofErr w:type="gramEnd"/>
    </w:p>
    <w:p w:rsidR="00581B83" w:rsidRPr="004D77A2" w:rsidRDefault="00581B83" w:rsidP="007E131D">
      <w:pPr>
        <w:ind w:firstLine="851"/>
        <w:jc w:val="both"/>
        <w:rPr>
          <w:rFonts w:eastAsiaTheme="minorHAnsi"/>
          <w:color w:val="000C00"/>
          <w:lang w:val="en-US" w:eastAsia="en-US"/>
        </w:rPr>
      </w:pPr>
      <w:r w:rsidRPr="004D77A2">
        <w:rPr>
          <w:rFonts w:eastAsiaTheme="minorHAnsi"/>
          <w:color w:val="000C00"/>
          <w:lang w:val="en-US" w:eastAsia="en-US"/>
        </w:rPr>
        <w:t xml:space="preserve">The Constitution does not determine the date of the first session of the </w:t>
      </w:r>
      <w:proofErr w:type="spellStart"/>
      <w:r w:rsidRPr="004D77A2">
        <w:rPr>
          <w:rFonts w:eastAsiaTheme="minorHAnsi"/>
          <w:color w:val="000C00"/>
          <w:lang w:val="en-US" w:eastAsia="en-US"/>
        </w:rPr>
        <w:t>Verkhovna</w:t>
      </w:r>
      <w:proofErr w:type="spellEnd"/>
      <w:r w:rsidRPr="004D77A2">
        <w:rPr>
          <w:rFonts w:eastAsiaTheme="minorHAnsi"/>
          <w:color w:val="000C00"/>
          <w:lang w:val="en-US" w:eastAsia="en-US"/>
        </w:rPr>
        <w:t xml:space="preserve"> Rada of the new convocation, however, such a session is mandatory and the terms of its holding are established.</w:t>
      </w:r>
    </w:p>
    <w:p w:rsidR="00581B83" w:rsidRPr="004D77A2" w:rsidRDefault="00581B83" w:rsidP="00CE5189">
      <w:pPr>
        <w:ind w:firstLine="851"/>
        <w:jc w:val="both"/>
        <w:rPr>
          <w:rFonts w:eastAsiaTheme="minorHAnsi"/>
          <w:color w:val="000C04"/>
          <w:lang w:val="en-US" w:eastAsia="en-US"/>
        </w:rPr>
      </w:pPr>
      <w:r w:rsidRPr="004D77A2">
        <w:rPr>
          <w:rFonts w:eastAsiaTheme="minorHAnsi"/>
          <w:color w:val="000C04"/>
          <w:lang w:val="en-US" w:eastAsia="en-US"/>
        </w:rPr>
        <w:t xml:space="preserve">The first session of the </w:t>
      </w:r>
      <w:proofErr w:type="spellStart"/>
      <w:r w:rsidRPr="004D77A2">
        <w:rPr>
          <w:rFonts w:eastAsiaTheme="minorHAnsi"/>
          <w:color w:val="000C04"/>
          <w:lang w:val="en-US" w:eastAsia="en-US"/>
        </w:rPr>
        <w:t>Verkhovna</w:t>
      </w:r>
      <w:proofErr w:type="spellEnd"/>
      <w:r w:rsidRPr="004D77A2">
        <w:rPr>
          <w:rFonts w:eastAsiaTheme="minorHAnsi"/>
          <w:color w:val="000C04"/>
          <w:lang w:val="en-US" w:eastAsia="en-US"/>
        </w:rPr>
        <w:t xml:space="preserve"> Rada of the new convocation is held within the constitutionally determined terms, the work of the newly elected </w:t>
      </w:r>
      <w:proofErr w:type="spellStart"/>
      <w:r w:rsidRPr="004D77A2">
        <w:rPr>
          <w:rFonts w:eastAsiaTheme="minorHAnsi"/>
          <w:color w:val="000C04"/>
          <w:lang w:val="en-US" w:eastAsia="en-US"/>
        </w:rPr>
        <w:t>Verkhovna</w:t>
      </w:r>
      <w:proofErr w:type="spellEnd"/>
      <w:r w:rsidRPr="004D77A2">
        <w:rPr>
          <w:rFonts w:eastAsiaTheme="minorHAnsi"/>
          <w:color w:val="000C04"/>
          <w:lang w:val="en-US" w:eastAsia="en-US"/>
        </w:rPr>
        <w:t xml:space="preserve"> Rada starts counting from this session, it is the first regular session of the </w:t>
      </w:r>
      <w:proofErr w:type="spellStart"/>
      <w:r w:rsidRPr="004D77A2">
        <w:rPr>
          <w:rFonts w:eastAsiaTheme="minorHAnsi"/>
          <w:color w:val="000C04"/>
          <w:lang w:val="en-US" w:eastAsia="en-US"/>
        </w:rPr>
        <w:t>Verkhovna</w:t>
      </w:r>
      <w:proofErr w:type="spellEnd"/>
      <w:r w:rsidRPr="004D77A2">
        <w:rPr>
          <w:rFonts w:eastAsiaTheme="minorHAnsi"/>
          <w:color w:val="000C04"/>
          <w:lang w:val="en-US" w:eastAsia="en-US"/>
        </w:rPr>
        <w:t xml:space="preserve"> Rada of the new convocation.</w:t>
      </w:r>
    </w:p>
    <w:p w:rsidR="00581B83" w:rsidRPr="004D77A2" w:rsidRDefault="00581B83" w:rsidP="00CE5189">
      <w:pPr>
        <w:ind w:firstLine="851"/>
        <w:jc w:val="both"/>
        <w:rPr>
          <w:rFonts w:eastAsiaTheme="minorHAnsi"/>
          <w:color w:val="000C00"/>
          <w:lang w:val="en-US" w:eastAsia="en-US"/>
        </w:rPr>
      </w:pPr>
      <w:r w:rsidRPr="004D77A2">
        <w:rPr>
          <w:rFonts w:eastAsiaTheme="minorHAnsi"/>
          <w:color w:val="000C00"/>
          <w:lang w:val="en-US" w:eastAsia="en-US"/>
        </w:rPr>
        <w:t xml:space="preserve">Preliminary approval of the draft law on amendments to the Constitution may take place at the first session of the newly elected </w:t>
      </w:r>
      <w:proofErr w:type="spellStart"/>
      <w:r w:rsidRPr="004D77A2">
        <w:rPr>
          <w:rFonts w:eastAsiaTheme="minorHAnsi"/>
          <w:color w:val="000C00"/>
          <w:lang w:val="en-US" w:eastAsia="en-US"/>
        </w:rPr>
        <w:t>Verkhovna</w:t>
      </w:r>
      <w:proofErr w:type="spellEnd"/>
      <w:r w:rsidRPr="004D77A2">
        <w:rPr>
          <w:rFonts w:eastAsiaTheme="minorHAnsi"/>
          <w:color w:val="000C00"/>
          <w:lang w:val="en-US" w:eastAsia="en-US"/>
        </w:rPr>
        <w:t xml:space="preserve"> Rada.</w:t>
      </w:r>
      <w:r w:rsidRPr="004D77A2">
        <w:t xml:space="preserve"> </w:t>
      </w:r>
      <w:r w:rsidRPr="004D77A2">
        <w:rPr>
          <w:rFonts w:eastAsiaTheme="minorHAnsi"/>
          <w:color w:val="000C00"/>
          <w:lang w:val="en-US" w:eastAsia="en-US"/>
        </w:rPr>
        <w:t xml:space="preserve">Adoption of the draft law on amendments to the Constitution as a law shall take place at the next regular session of the </w:t>
      </w:r>
      <w:proofErr w:type="spellStart"/>
      <w:r w:rsidRPr="004D77A2">
        <w:rPr>
          <w:rFonts w:eastAsiaTheme="minorHAnsi"/>
          <w:color w:val="000C00"/>
          <w:lang w:val="en-US" w:eastAsia="en-US"/>
        </w:rPr>
        <w:t>Verkhovna</w:t>
      </w:r>
      <w:proofErr w:type="spellEnd"/>
      <w:r w:rsidRPr="004D77A2">
        <w:rPr>
          <w:rFonts w:eastAsiaTheme="minorHAnsi"/>
          <w:color w:val="000C00"/>
          <w:lang w:val="en-US" w:eastAsia="en-US"/>
        </w:rPr>
        <w:t xml:space="preserve"> Rada, which </w:t>
      </w:r>
      <w:proofErr w:type="gramStart"/>
      <w:r w:rsidRPr="004D77A2">
        <w:rPr>
          <w:rFonts w:eastAsiaTheme="minorHAnsi"/>
          <w:color w:val="000C00"/>
          <w:lang w:val="en-US" w:eastAsia="en-US"/>
        </w:rPr>
        <w:t>should be understood</w:t>
      </w:r>
      <w:proofErr w:type="gramEnd"/>
      <w:r w:rsidRPr="004D77A2">
        <w:rPr>
          <w:rFonts w:eastAsiaTheme="minorHAnsi"/>
          <w:color w:val="000C00"/>
          <w:lang w:val="en-US" w:eastAsia="en-US"/>
        </w:rPr>
        <w:t xml:space="preserve"> only as the regular session of the </w:t>
      </w:r>
      <w:proofErr w:type="spellStart"/>
      <w:r w:rsidRPr="004D77A2">
        <w:rPr>
          <w:rFonts w:eastAsiaTheme="minorHAnsi"/>
          <w:color w:val="000C00"/>
          <w:lang w:val="en-US" w:eastAsia="en-US"/>
        </w:rPr>
        <w:t>Verkhovna</w:t>
      </w:r>
      <w:proofErr w:type="spellEnd"/>
      <w:r w:rsidRPr="004D77A2">
        <w:rPr>
          <w:rFonts w:eastAsiaTheme="minorHAnsi"/>
          <w:color w:val="000C00"/>
          <w:lang w:val="en-US" w:eastAsia="en-US"/>
        </w:rPr>
        <w:t xml:space="preserve"> Rada, which begins on the first Tuesday of February and the first Tuesday of September each year. </w:t>
      </w:r>
      <w:proofErr w:type="gramStart"/>
      <w:r w:rsidRPr="004D77A2">
        <w:rPr>
          <w:rFonts w:eastAsiaTheme="minorHAnsi"/>
          <w:color w:val="000C00"/>
          <w:lang w:val="en-US" w:eastAsia="en-US"/>
        </w:rPr>
        <w:t xml:space="preserve">At the first session of the </w:t>
      </w:r>
      <w:proofErr w:type="spellStart"/>
      <w:r w:rsidRPr="004D77A2">
        <w:rPr>
          <w:rFonts w:eastAsiaTheme="minorHAnsi"/>
          <w:color w:val="000C00"/>
          <w:lang w:val="en-US" w:eastAsia="en-US"/>
        </w:rPr>
        <w:t>Verkhovna</w:t>
      </w:r>
      <w:proofErr w:type="spellEnd"/>
      <w:r w:rsidRPr="004D77A2">
        <w:rPr>
          <w:rFonts w:eastAsiaTheme="minorHAnsi"/>
          <w:color w:val="000C00"/>
          <w:lang w:val="en-US" w:eastAsia="en-US"/>
        </w:rPr>
        <w:t xml:space="preserve"> Rada of the ninth convocation for the Resolution of the </w:t>
      </w:r>
      <w:proofErr w:type="spellStart"/>
      <w:r w:rsidRPr="004D77A2">
        <w:rPr>
          <w:rFonts w:eastAsiaTheme="minorHAnsi"/>
          <w:color w:val="000C00"/>
          <w:lang w:val="en-US" w:eastAsia="en-US"/>
        </w:rPr>
        <w:t>Verkhovna</w:t>
      </w:r>
      <w:proofErr w:type="spellEnd"/>
      <w:r w:rsidRPr="004D77A2">
        <w:rPr>
          <w:rFonts w:eastAsiaTheme="minorHAnsi"/>
          <w:color w:val="000C00"/>
          <w:lang w:val="en-US" w:eastAsia="en-US"/>
        </w:rPr>
        <w:t xml:space="preserve"> Rada “On Preliminary Approval of the </w:t>
      </w:r>
      <w:r w:rsidR="00DE2EAC" w:rsidRPr="004D77A2">
        <w:rPr>
          <w:rFonts w:eastAsiaTheme="minorHAnsi"/>
          <w:color w:val="000C00"/>
          <w:lang w:val="en-US" w:eastAsia="en-US"/>
        </w:rPr>
        <w:t>Draft Law</w:t>
      </w:r>
      <w:r w:rsidRPr="004D77A2">
        <w:rPr>
          <w:rFonts w:eastAsiaTheme="minorHAnsi"/>
          <w:color w:val="000C00"/>
          <w:lang w:val="en-US" w:eastAsia="en-US"/>
        </w:rPr>
        <w:t xml:space="preserve"> on Amendments to Article 80 of the Constitution of Ukraine (Regarding the I</w:t>
      </w:r>
      <w:r w:rsidR="00DE2EAC" w:rsidRPr="004D77A2">
        <w:rPr>
          <w:rFonts w:eastAsiaTheme="minorHAnsi"/>
          <w:color w:val="000C00"/>
          <w:lang w:val="en-US" w:eastAsia="en-US"/>
        </w:rPr>
        <w:t>mmunity</w:t>
      </w:r>
      <w:r w:rsidRPr="004D77A2">
        <w:rPr>
          <w:rFonts w:eastAsiaTheme="minorHAnsi"/>
          <w:color w:val="000C00"/>
          <w:lang w:val="en-US" w:eastAsia="en-US"/>
        </w:rPr>
        <w:t xml:space="preserve"> of People's Deputies of Ukraine)</w:t>
      </w:r>
      <w:r w:rsidR="00DE2EAC" w:rsidRPr="004D77A2">
        <w:rPr>
          <w:rFonts w:eastAsiaTheme="minorHAnsi"/>
          <w:color w:val="000C00"/>
          <w:lang w:val="en-US" w:eastAsia="en-US"/>
        </w:rPr>
        <w:t>”</w:t>
      </w:r>
      <w:r w:rsidRPr="004D77A2">
        <w:rPr>
          <w:rFonts w:eastAsiaTheme="minorHAnsi"/>
          <w:color w:val="000C00"/>
          <w:lang w:val="en-US" w:eastAsia="en-US"/>
        </w:rPr>
        <w:t xml:space="preserve"> dated August 30, 2019 No. 24-IX, which entered into force on the day of its adoption, 363 People's Deputies voted.</w:t>
      </w:r>
      <w:proofErr w:type="gramEnd"/>
    </w:p>
    <w:p w:rsidR="00581B83" w:rsidRPr="004D77A2" w:rsidRDefault="00DE2EAC" w:rsidP="00CE5189">
      <w:pPr>
        <w:ind w:firstLine="851"/>
        <w:jc w:val="both"/>
        <w:rPr>
          <w:rFonts w:eastAsiaTheme="minorHAnsi"/>
          <w:color w:val="000C00"/>
          <w:lang w:val="en-US" w:eastAsia="en-US"/>
        </w:rPr>
      </w:pPr>
      <w:r w:rsidRPr="004D77A2">
        <w:rPr>
          <w:rFonts w:eastAsiaTheme="minorHAnsi"/>
          <w:color w:val="000C00"/>
          <w:lang w:val="en-US" w:eastAsia="en-US"/>
        </w:rPr>
        <w:t xml:space="preserve">The </w:t>
      </w:r>
      <w:proofErr w:type="spellStart"/>
      <w:r w:rsidRPr="004D77A2">
        <w:rPr>
          <w:rFonts w:eastAsiaTheme="minorHAnsi"/>
          <w:color w:val="000C00"/>
          <w:lang w:val="en-US" w:eastAsia="en-US"/>
        </w:rPr>
        <w:t>Verkhovna</w:t>
      </w:r>
      <w:proofErr w:type="spellEnd"/>
      <w:r w:rsidRPr="004D77A2">
        <w:rPr>
          <w:rFonts w:eastAsiaTheme="minorHAnsi"/>
          <w:color w:val="000C00"/>
          <w:lang w:val="en-US" w:eastAsia="en-US"/>
        </w:rPr>
        <w:t xml:space="preserve"> Rada considered </w:t>
      </w:r>
      <w:r w:rsidR="004627D5" w:rsidRPr="004D77A2">
        <w:rPr>
          <w:rFonts w:eastAsiaTheme="minorHAnsi"/>
          <w:color w:val="000C00"/>
          <w:lang w:val="en-US" w:eastAsia="en-US"/>
        </w:rPr>
        <w:t xml:space="preserve">the </w:t>
      </w:r>
      <w:r w:rsidRPr="004D77A2">
        <w:rPr>
          <w:rFonts w:eastAsiaTheme="minorHAnsi"/>
          <w:color w:val="000C00"/>
          <w:lang w:val="en-US" w:eastAsia="en-US"/>
        </w:rPr>
        <w:t xml:space="preserve">Draft Law No. 7203 and adopted it as a Law at the first meeting of the second session of the </w:t>
      </w:r>
      <w:proofErr w:type="spellStart"/>
      <w:r w:rsidRPr="004D77A2">
        <w:rPr>
          <w:rFonts w:eastAsiaTheme="minorHAnsi"/>
          <w:color w:val="000C00"/>
          <w:lang w:val="en-US" w:eastAsia="en-US"/>
        </w:rPr>
        <w:t>Verkhovna</w:t>
      </w:r>
      <w:proofErr w:type="spellEnd"/>
      <w:r w:rsidRPr="004D77A2">
        <w:rPr>
          <w:rFonts w:eastAsiaTheme="minorHAnsi"/>
          <w:color w:val="000C00"/>
          <w:lang w:val="en-US" w:eastAsia="en-US"/>
        </w:rPr>
        <w:t xml:space="preserve"> Rada of the ninth convocation on September 3, 2019, which is the next regular session of the </w:t>
      </w:r>
      <w:proofErr w:type="spellStart"/>
      <w:r w:rsidRPr="004D77A2">
        <w:rPr>
          <w:rFonts w:eastAsiaTheme="minorHAnsi"/>
          <w:color w:val="000C00"/>
          <w:lang w:val="en-US" w:eastAsia="en-US"/>
        </w:rPr>
        <w:t>Verkhovna</w:t>
      </w:r>
      <w:proofErr w:type="spellEnd"/>
      <w:r w:rsidRPr="004D77A2">
        <w:rPr>
          <w:rFonts w:eastAsiaTheme="minorHAnsi"/>
          <w:color w:val="000C00"/>
          <w:lang w:val="en-US" w:eastAsia="en-US"/>
        </w:rPr>
        <w:t xml:space="preserve"> Rada within the meaning of Article 83.1 of the Constitution.</w:t>
      </w:r>
      <w:r w:rsidRPr="004D77A2">
        <w:t xml:space="preserve"> </w:t>
      </w:r>
      <w:proofErr w:type="gramStart"/>
      <w:r w:rsidRPr="004D77A2">
        <w:rPr>
          <w:rFonts w:eastAsiaTheme="minorHAnsi"/>
          <w:color w:val="000C00"/>
          <w:lang w:val="en-US" w:eastAsia="en-US"/>
        </w:rPr>
        <w:t>373</w:t>
      </w:r>
      <w:proofErr w:type="gramEnd"/>
      <w:r w:rsidRPr="004D77A2">
        <w:rPr>
          <w:rFonts w:eastAsiaTheme="minorHAnsi"/>
          <w:color w:val="000C00"/>
          <w:lang w:val="en-US" w:eastAsia="en-US"/>
        </w:rPr>
        <w:t xml:space="preserve"> People's Deputies, that is, more than two-thirds of the constitutional composition of the </w:t>
      </w:r>
      <w:proofErr w:type="spellStart"/>
      <w:r w:rsidRPr="004D77A2">
        <w:rPr>
          <w:rFonts w:eastAsiaTheme="minorHAnsi"/>
          <w:color w:val="000C00"/>
          <w:lang w:val="en-US" w:eastAsia="en-US"/>
        </w:rPr>
        <w:t>Verkhovna</w:t>
      </w:r>
      <w:proofErr w:type="spellEnd"/>
      <w:r w:rsidRPr="004D77A2">
        <w:rPr>
          <w:rFonts w:eastAsiaTheme="minorHAnsi"/>
          <w:color w:val="000C00"/>
          <w:lang w:val="en-US" w:eastAsia="en-US"/>
        </w:rPr>
        <w:t xml:space="preserve"> Rada, voted for Draft Law No. 7203, in compliance with the requirements of Article 155 of the Constitution.</w:t>
      </w:r>
    </w:p>
    <w:p w:rsidR="00D86846" w:rsidRPr="004D77A2" w:rsidRDefault="004627D5" w:rsidP="00CE5189">
      <w:pPr>
        <w:ind w:firstLine="851"/>
        <w:jc w:val="both"/>
        <w:rPr>
          <w:rFonts w:eastAsiaTheme="minorHAnsi"/>
          <w:color w:val="000C00"/>
          <w:lang w:val="en-US" w:eastAsia="en-US"/>
        </w:rPr>
      </w:pPr>
      <w:r w:rsidRPr="004D77A2">
        <w:rPr>
          <w:rFonts w:eastAsiaTheme="minorHAnsi"/>
          <w:color w:val="000C00"/>
          <w:lang w:val="en-US" w:eastAsia="en-US"/>
        </w:rPr>
        <w:t>W</w:t>
      </w:r>
      <w:r w:rsidR="00DE2EAC" w:rsidRPr="004D77A2">
        <w:rPr>
          <w:rFonts w:eastAsiaTheme="minorHAnsi"/>
          <w:color w:val="000C00"/>
          <w:lang w:val="en-US" w:eastAsia="en-US"/>
        </w:rPr>
        <w:t>hen carrying out constitutional review over compliance with the constitutional procedure of consideration, adoption or entry into force of the laws of Ukraine in accordance with Article 152.1 of the Basic Law of Ukraine, the Constitutional Court of Ukraine reviews not only compliance with the formal procedures provided for in the Constitution of Ukraine. Observance of the democratic essence by the parliament as a representative body of the people is also subject to verification, in particular, the consideration, consistency and reasonableness of the process of consideration of the decisions it adopts, the true possibility of People's Deputies of Ukraine to exercise their rights in this process.</w:t>
      </w:r>
      <w:r w:rsidR="005A6A28" w:rsidRPr="004D77A2">
        <w:rPr>
          <w:rFonts w:eastAsiaTheme="minorHAnsi"/>
          <w:color w:val="000C00"/>
          <w:lang w:val="en-US" w:eastAsia="en-US"/>
        </w:rPr>
        <w:t xml:space="preserve"> </w:t>
      </w:r>
    </w:p>
    <w:p w:rsidR="00581B83" w:rsidRPr="004D77A2" w:rsidRDefault="00DE2EAC" w:rsidP="00CE5189">
      <w:pPr>
        <w:ind w:firstLine="851"/>
        <w:jc w:val="both"/>
        <w:rPr>
          <w:lang w:val="en-US"/>
        </w:rPr>
      </w:pPr>
      <w:proofErr w:type="gramStart"/>
      <w:r w:rsidRPr="004D77A2">
        <w:rPr>
          <w:lang w:val="en-US"/>
        </w:rPr>
        <w:t>The Constitutional Court of Ukraine ma</w:t>
      </w:r>
      <w:r w:rsidR="004627D5" w:rsidRPr="004D77A2">
        <w:rPr>
          <w:lang w:val="en-US"/>
        </w:rPr>
        <w:t>k</w:t>
      </w:r>
      <w:r w:rsidRPr="004D77A2">
        <w:rPr>
          <w:lang w:val="en-US"/>
        </w:rPr>
        <w:t>e</w:t>
      </w:r>
      <w:r w:rsidR="004627D5" w:rsidRPr="004D77A2">
        <w:rPr>
          <w:lang w:val="en-US"/>
        </w:rPr>
        <w:t>s</w:t>
      </w:r>
      <w:r w:rsidRPr="004D77A2">
        <w:rPr>
          <w:lang w:val="en-US"/>
        </w:rPr>
        <w:t xml:space="preserve"> a constitutional reservation regarding the practice of development and adoption of laws on amendments to the Constitution of Ukraine, which do not have the proper signs of consideration and consistency, which should be intrinsic to the adoption of constitutional amendments, in particular, regarding the actual separation over time of </w:t>
      </w:r>
      <w:r w:rsidR="004627D5" w:rsidRPr="004D77A2">
        <w:rPr>
          <w:lang w:val="en-US"/>
        </w:rPr>
        <w:t xml:space="preserve">the </w:t>
      </w:r>
      <w:r w:rsidRPr="004D77A2">
        <w:rPr>
          <w:lang w:val="en-US"/>
        </w:rPr>
        <w:t xml:space="preserve">two </w:t>
      </w:r>
      <w:proofErr w:type="spellStart"/>
      <w:r w:rsidRPr="004D77A2">
        <w:rPr>
          <w:lang w:val="en-US"/>
        </w:rPr>
        <w:t>Verkhovna</w:t>
      </w:r>
      <w:proofErr w:type="spellEnd"/>
      <w:r w:rsidRPr="004D77A2">
        <w:rPr>
          <w:lang w:val="en-US"/>
        </w:rPr>
        <w:t xml:space="preserve"> Rada votes for the Draft Law.</w:t>
      </w:r>
      <w:proofErr w:type="gramEnd"/>
    </w:p>
    <w:p w:rsidR="00DE2EAC" w:rsidRPr="004D77A2" w:rsidRDefault="004D77A2" w:rsidP="00ED0127">
      <w:pPr>
        <w:ind w:firstLine="851"/>
        <w:jc w:val="both"/>
        <w:rPr>
          <w:rFonts w:eastAsiaTheme="minorHAnsi"/>
          <w:color w:val="000C00"/>
          <w:lang w:val="en-US" w:eastAsia="en-US"/>
        </w:rPr>
      </w:pPr>
      <w:r w:rsidRPr="004D77A2">
        <w:rPr>
          <w:rFonts w:eastAsiaTheme="minorHAnsi"/>
          <w:color w:val="000C00"/>
          <w:lang w:val="en-US" w:eastAsia="en-US"/>
        </w:rPr>
        <w:t>Therefore, t</w:t>
      </w:r>
      <w:r w:rsidR="00DE2EAC" w:rsidRPr="004D77A2">
        <w:rPr>
          <w:rFonts w:eastAsiaTheme="minorHAnsi"/>
          <w:color w:val="000C00"/>
          <w:lang w:val="en-US" w:eastAsia="en-US"/>
        </w:rPr>
        <w:t>he provisions of Article</w:t>
      </w:r>
      <w:r w:rsidRPr="004D77A2">
        <w:rPr>
          <w:rFonts w:eastAsiaTheme="minorHAnsi"/>
          <w:color w:val="000C00"/>
          <w:lang w:val="en-US" w:eastAsia="en-US"/>
        </w:rPr>
        <w:t>s</w:t>
      </w:r>
      <w:r w:rsidR="00DE2EAC" w:rsidRPr="004D77A2">
        <w:rPr>
          <w:rFonts w:eastAsiaTheme="minorHAnsi"/>
          <w:color w:val="000C00"/>
          <w:lang w:val="en-US" w:eastAsia="en-US"/>
        </w:rPr>
        <w:t xml:space="preserve"> 8.1</w:t>
      </w:r>
      <w:r w:rsidRPr="004D77A2">
        <w:rPr>
          <w:rFonts w:eastAsiaTheme="minorHAnsi"/>
          <w:color w:val="000C00"/>
          <w:lang w:val="en-US" w:eastAsia="en-US"/>
        </w:rPr>
        <w:t xml:space="preserve"> and</w:t>
      </w:r>
      <w:r w:rsidR="00DE2EAC" w:rsidRPr="004D77A2">
        <w:rPr>
          <w:rFonts w:eastAsiaTheme="minorHAnsi"/>
          <w:color w:val="000C00"/>
          <w:lang w:val="en-US" w:eastAsia="en-US"/>
        </w:rPr>
        <w:t xml:space="preserve"> 19 of the Constitution of </w:t>
      </w:r>
      <w:proofErr w:type="gramStart"/>
      <w:r w:rsidR="00DE2EAC" w:rsidRPr="004D77A2">
        <w:rPr>
          <w:rFonts w:eastAsiaTheme="minorHAnsi"/>
          <w:color w:val="000C00"/>
          <w:lang w:val="en-US" w:eastAsia="en-US"/>
        </w:rPr>
        <w:t xml:space="preserve">Ukraine </w:t>
      </w:r>
      <w:r w:rsidRPr="004D77A2">
        <w:rPr>
          <w:rFonts w:eastAsiaTheme="minorHAnsi"/>
          <w:color w:val="000C00"/>
          <w:lang w:val="en-US" w:eastAsia="en-US"/>
        </w:rPr>
        <w:t xml:space="preserve">which </w:t>
      </w:r>
      <w:r w:rsidR="00DE2EAC" w:rsidRPr="004D77A2">
        <w:rPr>
          <w:rFonts w:eastAsiaTheme="minorHAnsi"/>
          <w:color w:val="000C00"/>
          <w:lang w:val="en-US" w:eastAsia="en-US"/>
        </w:rPr>
        <w:t xml:space="preserve">do not regulate issues of the constitutional review procedure, the adoption of laws of Ukraine by the </w:t>
      </w:r>
      <w:proofErr w:type="spellStart"/>
      <w:r w:rsidR="00DE2EAC" w:rsidRPr="004D77A2">
        <w:rPr>
          <w:rFonts w:eastAsiaTheme="minorHAnsi"/>
          <w:color w:val="000C00"/>
          <w:lang w:val="en-US" w:eastAsia="en-US"/>
        </w:rPr>
        <w:t>Verkhovna</w:t>
      </w:r>
      <w:proofErr w:type="spellEnd"/>
      <w:r w:rsidRPr="004D77A2">
        <w:rPr>
          <w:rFonts w:eastAsiaTheme="minorHAnsi"/>
          <w:color w:val="000C00"/>
          <w:lang w:val="en-US" w:eastAsia="en-US"/>
        </w:rPr>
        <w:t xml:space="preserve"> Rada or their entry into force</w:t>
      </w:r>
      <w:proofErr w:type="gramEnd"/>
      <w:r w:rsidRPr="004D77A2">
        <w:rPr>
          <w:rFonts w:eastAsiaTheme="minorHAnsi"/>
          <w:color w:val="000C00"/>
          <w:lang w:val="en-US" w:eastAsia="en-US"/>
        </w:rPr>
        <w:t xml:space="preserve"> cannot</w:t>
      </w:r>
      <w:r w:rsidR="00DE2EAC" w:rsidRPr="004D77A2">
        <w:rPr>
          <w:rFonts w:eastAsiaTheme="minorHAnsi"/>
          <w:color w:val="000C00"/>
          <w:lang w:val="en-US" w:eastAsia="en-US"/>
        </w:rPr>
        <w:t xml:space="preserve"> be applied in this case.</w:t>
      </w:r>
    </w:p>
    <w:p w:rsidR="004D77A2" w:rsidRPr="004D77A2" w:rsidRDefault="004D77A2" w:rsidP="004D77A2">
      <w:pPr>
        <w:ind w:firstLine="851"/>
        <w:jc w:val="both"/>
        <w:rPr>
          <w:rFonts w:eastAsiaTheme="minorHAnsi"/>
          <w:color w:val="000C00"/>
          <w:lang w:val="en-US" w:eastAsia="en-US"/>
        </w:rPr>
      </w:pPr>
    </w:p>
    <w:p w:rsidR="004627D5" w:rsidRPr="004D77A2" w:rsidRDefault="004D77A2" w:rsidP="004D77A2">
      <w:pPr>
        <w:ind w:firstLine="851"/>
        <w:jc w:val="both"/>
        <w:rPr>
          <w:rFonts w:eastAsiaTheme="minorHAnsi"/>
          <w:color w:val="000C00"/>
          <w:lang w:val="en-US" w:eastAsia="en-US"/>
        </w:rPr>
      </w:pPr>
      <w:r w:rsidRPr="004D77A2">
        <w:rPr>
          <w:rFonts w:eastAsiaTheme="minorHAnsi"/>
          <w:color w:val="000C00"/>
          <w:lang w:val="en-US" w:eastAsia="en-US"/>
        </w:rPr>
        <w:t>Thus, the Constitutional Court of Ukraine declared that t</w:t>
      </w:r>
      <w:r w:rsidR="004627D5" w:rsidRPr="004D77A2">
        <w:rPr>
          <w:rFonts w:eastAsiaTheme="minorHAnsi"/>
          <w:color w:val="000C00"/>
          <w:lang w:val="en-GB" w:eastAsia="en-US"/>
        </w:rPr>
        <w:t>he Law On Amendments to Article 80 of the Constitution of Ukraine (Regarding the Immunity of People's Deputies of Ukraine) of September 3, 2019 No. 27-ХХ conform</w:t>
      </w:r>
      <w:r w:rsidRPr="004D77A2">
        <w:rPr>
          <w:rFonts w:eastAsiaTheme="minorHAnsi"/>
          <w:color w:val="000C00"/>
          <w:lang w:val="en-GB" w:eastAsia="en-US"/>
        </w:rPr>
        <w:t>s</w:t>
      </w:r>
      <w:r w:rsidR="004627D5" w:rsidRPr="004D77A2">
        <w:rPr>
          <w:rFonts w:eastAsiaTheme="minorHAnsi"/>
          <w:color w:val="000C00"/>
          <w:lang w:val="en-GB" w:eastAsia="en-US"/>
        </w:rPr>
        <w:t xml:space="preserve"> to the Constitution (</w:t>
      </w:r>
      <w:r w:rsidRPr="004D77A2">
        <w:rPr>
          <w:rFonts w:eastAsiaTheme="minorHAnsi"/>
          <w:color w:val="000C00"/>
          <w:lang w:val="en-GB" w:eastAsia="en-US"/>
        </w:rPr>
        <w:t xml:space="preserve">is </w:t>
      </w:r>
      <w:r w:rsidR="004627D5" w:rsidRPr="004D77A2">
        <w:rPr>
          <w:rFonts w:eastAsiaTheme="minorHAnsi"/>
          <w:color w:val="000C00"/>
          <w:lang w:val="en-GB" w:eastAsia="en-US"/>
        </w:rPr>
        <w:t>constitutional), since the constitutional procedure for consideration, adoption and entry into force by this law was not violated.</w:t>
      </w:r>
    </w:p>
    <w:p w:rsidR="004627D5" w:rsidRPr="004D77A2" w:rsidRDefault="004627D5" w:rsidP="00766B58">
      <w:pPr>
        <w:pStyle w:val="HTML"/>
        <w:ind w:firstLine="851"/>
        <w:jc w:val="both"/>
        <w:rPr>
          <w:rFonts w:ascii="Times New Roman" w:hAnsi="Times New Roman" w:cs="Times New Roman"/>
          <w:lang w:val="en-GB"/>
        </w:rPr>
      </w:pPr>
    </w:p>
    <w:p w:rsidR="00FA7FDF" w:rsidRPr="004D77A2" w:rsidRDefault="00A85DE3" w:rsidP="006526D3">
      <w:pPr>
        <w:pStyle w:val="HTML"/>
        <w:ind w:firstLine="851"/>
        <w:jc w:val="both"/>
        <w:rPr>
          <w:rFonts w:ascii="Times New Roman" w:hAnsi="Times New Roman" w:cs="Times New Roman"/>
          <w:bCs/>
          <w:i/>
          <w:u w:val="single"/>
        </w:rPr>
      </w:pPr>
      <w:bookmarkStart w:id="0" w:name="_GoBack"/>
      <w:r w:rsidRPr="004D77A2">
        <w:rPr>
          <w:rFonts w:ascii="Times New Roman" w:hAnsi="Times New Roman" w:cs="Times New Roman"/>
          <w:bCs/>
          <w:i/>
          <w:u w:val="single"/>
          <w:lang w:val="en-US"/>
        </w:rPr>
        <w:t>References</w:t>
      </w:r>
      <w:r w:rsidR="00FA7FDF" w:rsidRPr="004D77A2">
        <w:rPr>
          <w:rFonts w:ascii="Times New Roman" w:hAnsi="Times New Roman" w:cs="Times New Roman"/>
          <w:bCs/>
          <w:i/>
          <w:u w:val="single"/>
        </w:rPr>
        <w:t>:</w:t>
      </w:r>
    </w:p>
    <w:bookmarkEnd w:id="0"/>
    <w:p w:rsidR="00E20BB0" w:rsidRPr="004D77A2" w:rsidRDefault="00E20BB0" w:rsidP="00E20BB0">
      <w:pPr>
        <w:ind w:firstLine="851"/>
        <w:jc w:val="both"/>
        <w:rPr>
          <w:rFonts w:eastAsiaTheme="minorHAnsi"/>
          <w:color w:val="000C00"/>
          <w:lang w:val="en-US" w:eastAsia="en-US"/>
        </w:rPr>
      </w:pPr>
      <w:r w:rsidRPr="004D77A2">
        <w:rPr>
          <w:rFonts w:eastAsiaTheme="minorHAnsi"/>
          <w:color w:val="000C00"/>
          <w:lang w:val="en-US" w:eastAsia="en-US"/>
        </w:rPr>
        <w:t>De</w:t>
      </w:r>
      <w:proofErr w:type="spellStart"/>
      <w:r w:rsidRPr="004D77A2">
        <w:rPr>
          <w:rFonts w:eastAsiaTheme="minorHAnsi"/>
          <w:color w:val="000C00"/>
          <w:lang w:eastAsia="en-US"/>
        </w:rPr>
        <w:t>cision</w:t>
      </w:r>
      <w:proofErr w:type="spellEnd"/>
      <w:r w:rsidRPr="004D77A2">
        <w:rPr>
          <w:rFonts w:eastAsiaTheme="minorHAnsi"/>
          <w:color w:val="000C00"/>
          <w:lang w:val="en-US" w:eastAsia="en-US"/>
        </w:rPr>
        <w:t>s</w:t>
      </w:r>
      <w:r w:rsidRPr="004D77A2">
        <w:rPr>
          <w:rFonts w:eastAsiaTheme="minorHAnsi"/>
          <w:color w:val="000C00"/>
          <w:lang w:eastAsia="en-US"/>
        </w:rPr>
        <w:t xml:space="preserve"> </w:t>
      </w:r>
      <w:proofErr w:type="spellStart"/>
      <w:r w:rsidRPr="004D77A2">
        <w:rPr>
          <w:rFonts w:eastAsiaTheme="minorHAnsi"/>
          <w:color w:val="000C00"/>
          <w:lang w:eastAsia="en-US"/>
        </w:rPr>
        <w:t>of</w:t>
      </w:r>
      <w:proofErr w:type="spellEnd"/>
      <w:r w:rsidRPr="004D77A2">
        <w:rPr>
          <w:rFonts w:eastAsiaTheme="minorHAnsi"/>
          <w:color w:val="000C00"/>
          <w:lang w:eastAsia="en-US"/>
        </w:rPr>
        <w:t xml:space="preserve"> </w:t>
      </w:r>
      <w:proofErr w:type="spellStart"/>
      <w:r w:rsidRPr="004D77A2">
        <w:rPr>
          <w:rFonts w:eastAsiaTheme="minorHAnsi"/>
          <w:color w:val="000C00"/>
          <w:lang w:eastAsia="en-US"/>
        </w:rPr>
        <w:t>the</w:t>
      </w:r>
      <w:proofErr w:type="spellEnd"/>
      <w:r w:rsidRPr="004D77A2">
        <w:rPr>
          <w:rFonts w:eastAsiaTheme="minorHAnsi"/>
          <w:color w:val="000C00"/>
          <w:lang w:eastAsia="en-US"/>
        </w:rPr>
        <w:t xml:space="preserve"> Constitutional Court </w:t>
      </w:r>
      <w:proofErr w:type="spellStart"/>
      <w:r w:rsidRPr="004D77A2">
        <w:rPr>
          <w:rFonts w:eastAsiaTheme="minorHAnsi"/>
          <w:color w:val="000C00"/>
          <w:lang w:eastAsia="en-US"/>
        </w:rPr>
        <w:t>of</w:t>
      </w:r>
      <w:proofErr w:type="spellEnd"/>
      <w:r w:rsidRPr="004D77A2">
        <w:rPr>
          <w:rFonts w:eastAsiaTheme="minorHAnsi"/>
          <w:color w:val="000C00"/>
          <w:lang w:eastAsia="en-US"/>
        </w:rPr>
        <w:t xml:space="preserve"> </w:t>
      </w:r>
      <w:proofErr w:type="spellStart"/>
      <w:r w:rsidRPr="004D77A2">
        <w:rPr>
          <w:rFonts w:eastAsiaTheme="minorHAnsi"/>
          <w:color w:val="000C00"/>
          <w:lang w:eastAsia="en-US"/>
        </w:rPr>
        <w:t>Ukraine</w:t>
      </w:r>
      <w:proofErr w:type="spellEnd"/>
      <w:r w:rsidRPr="004D77A2">
        <w:rPr>
          <w:rFonts w:eastAsiaTheme="minorHAnsi"/>
          <w:color w:val="000C00"/>
          <w:lang w:val="en-US" w:eastAsia="en-US"/>
        </w:rPr>
        <w:t>:</w:t>
      </w:r>
    </w:p>
    <w:p w:rsidR="00E20BB0" w:rsidRPr="004D77A2" w:rsidRDefault="00E20BB0" w:rsidP="00E20BB0">
      <w:pPr>
        <w:ind w:firstLine="851"/>
        <w:jc w:val="both"/>
        <w:rPr>
          <w:rFonts w:eastAsiaTheme="minorHAnsi"/>
          <w:color w:val="000C00"/>
          <w:lang w:val="en-US" w:eastAsia="en-US"/>
        </w:rPr>
      </w:pPr>
      <w:r w:rsidRPr="004D77A2">
        <w:rPr>
          <w:rFonts w:eastAsiaTheme="minorHAnsi"/>
          <w:color w:val="000C00"/>
          <w:lang w:val="en-US" w:eastAsia="en-US"/>
        </w:rPr>
        <w:t xml:space="preserve"> - </w:t>
      </w:r>
      <w:r w:rsidR="004D77A2" w:rsidRPr="004D77A2">
        <w:rPr>
          <w:rFonts w:eastAsiaTheme="minorHAnsi"/>
          <w:color w:val="000C00"/>
          <w:lang w:val="en-US" w:eastAsia="en-US"/>
        </w:rPr>
        <w:t xml:space="preserve">No. 8-rp/98 </w:t>
      </w:r>
      <w:proofErr w:type="spellStart"/>
      <w:r w:rsidRPr="004D77A2">
        <w:rPr>
          <w:rFonts w:eastAsiaTheme="minorHAnsi"/>
          <w:color w:val="000C00"/>
          <w:lang w:eastAsia="en-US"/>
        </w:rPr>
        <w:t>dated</w:t>
      </w:r>
      <w:proofErr w:type="spellEnd"/>
      <w:r w:rsidRPr="004D77A2">
        <w:rPr>
          <w:rFonts w:eastAsiaTheme="minorHAnsi"/>
          <w:color w:val="000C00"/>
          <w:lang w:eastAsia="en-US"/>
        </w:rPr>
        <w:t xml:space="preserve"> </w:t>
      </w:r>
      <w:proofErr w:type="spellStart"/>
      <w:r w:rsidRPr="004D77A2">
        <w:rPr>
          <w:rFonts w:eastAsiaTheme="minorHAnsi"/>
          <w:color w:val="000C00"/>
          <w:lang w:eastAsia="en-US"/>
        </w:rPr>
        <w:t>June</w:t>
      </w:r>
      <w:proofErr w:type="spellEnd"/>
      <w:r w:rsidRPr="004D77A2">
        <w:rPr>
          <w:rFonts w:eastAsiaTheme="minorHAnsi"/>
          <w:color w:val="000C00"/>
          <w:lang w:eastAsia="en-US"/>
        </w:rPr>
        <w:t xml:space="preserve"> 9, 1998</w:t>
      </w:r>
      <w:r w:rsidRPr="004D77A2">
        <w:rPr>
          <w:rFonts w:eastAsiaTheme="minorHAnsi"/>
          <w:color w:val="000C00"/>
          <w:lang w:val="en-US" w:eastAsia="en-US"/>
        </w:rPr>
        <w:t>,</w:t>
      </w:r>
    </w:p>
    <w:p w:rsidR="00E20BB0" w:rsidRPr="004D77A2" w:rsidRDefault="00E20BB0" w:rsidP="00E20BB0">
      <w:pPr>
        <w:ind w:firstLine="851"/>
        <w:jc w:val="both"/>
        <w:rPr>
          <w:rFonts w:eastAsiaTheme="minorHAnsi"/>
          <w:color w:val="000C00"/>
          <w:lang w:val="en-US" w:eastAsia="en-US"/>
        </w:rPr>
      </w:pPr>
      <w:r w:rsidRPr="004D77A2">
        <w:rPr>
          <w:rFonts w:eastAsiaTheme="minorHAnsi"/>
          <w:color w:val="000C00"/>
          <w:lang w:val="en-US" w:eastAsia="en-US"/>
        </w:rPr>
        <w:t xml:space="preserve"> - </w:t>
      </w:r>
      <w:r w:rsidR="004D77A2" w:rsidRPr="004D77A2">
        <w:rPr>
          <w:rFonts w:eastAsiaTheme="minorHAnsi"/>
          <w:color w:val="000C00"/>
          <w:lang w:val="en-US" w:eastAsia="en-US"/>
        </w:rPr>
        <w:t xml:space="preserve">No. 9-rp/2000 </w:t>
      </w:r>
      <w:proofErr w:type="spellStart"/>
      <w:r w:rsidRPr="004D77A2">
        <w:rPr>
          <w:rFonts w:eastAsiaTheme="minorHAnsi"/>
          <w:color w:val="000C00"/>
          <w:lang w:eastAsia="en-US"/>
        </w:rPr>
        <w:t>dated</w:t>
      </w:r>
      <w:proofErr w:type="spellEnd"/>
      <w:r w:rsidRPr="004D77A2">
        <w:rPr>
          <w:rFonts w:eastAsiaTheme="minorHAnsi"/>
          <w:color w:val="000C00"/>
          <w:lang w:eastAsia="en-US"/>
        </w:rPr>
        <w:t xml:space="preserve"> </w:t>
      </w:r>
      <w:proofErr w:type="spellStart"/>
      <w:r w:rsidRPr="004D77A2">
        <w:rPr>
          <w:rFonts w:eastAsiaTheme="minorHAnsi"/>
          <w:color w:val="000C00"/>
          <w:lang w:eastAsia="en-US"/>
        </w:rPr>
        <w:t>July</w:t>
      </w:r>
      <w:proofErr w:type="spellEnd"/>
      <w:r w:rsidRPr="004D77A2">
        <w:rPr>
          <w:rFonts w:eastAsiaTheme="minorHAnsi"/>
          <w:color w:val="000C00"/>
          <w:lang w:eastAsia="en-US"/>
        </w:rPr>
        <w:t xml:space="preserve"> 12, 2000</w:t>
      </w:r>
      <w:r w:rsidRPr="004D77A2">
        <w:rPr>
          <w:rFonts w:eastAsiaTheme="minorHAnsi"/>
          <w:color w:val="000C00"/>
          <w:lang w:val="en-US" w:eastAsia="en-US"/>
        </w:rPr>
        <w:t>,</w:t>
      </w:r>
    </w:p>
    <w:p w:rsidR="00E20BB0" w:rsidRPr="004D77A2" w:rsidRDefault="00E20BB0" w:rsidP="00E20BB0">
      <w:pPr>
        <w:ind w:firstLine="851"/>
        <w:jc w:val="both"/>
        <w:rPr>
          <w:rFonts w:eastAsiaTheme="minorHAnsi"/>
          <w:color w:val="000C00"/>
          <w:lang w:val="en-US" w:eastAsia="en-US"/>
        </w:rPr>
      </w:pPr>
      <w:r w:rsidRPr="004D77A2">
        <w:rPr>
          <w:rFonts w:eastAsiaTheme="minorHAnsi"/>
          <w:color w:val="000C00"/>
          <w:lang w:val="en-US" w:eastAsia="en-US"/>
        </w:rPr>
        <w:t xml:space="preserve"> - </w:t>
      </w:r>
      <w:r w:rsidR="004D77A2" w:rsidRPr="004D77A2">
        <w:rPr>
          <w:rFonts w:eastAsiaTheme="minorHAnsi"/>
          <w:color w:val="000C00"/>
          <w:lang w:val="en-US" w:eastAsia="en-US"/>
        </w:rPr>
        <w:t xml:space="preserve">No. 1-rp/2016 </w:t>
      </w:r>
      <w:proofErr w:type="spellStart"/>
      <w:r w:rsidRPr="004D77A2">
        <w:rPr>
          <w:rFonts w:eastAsiaTheme="minorHAnsi"/>
          <w:color w:val="000C00"/>
          <w:lang w:eastAsia="en-US"/>
        </w:rPr>
        <w:t>dated</w:t>
      </w:r>
      <w:proofErr w:type="spellEnd"/>
      <w:r w:rsidRPr="004D77A2">
        <w:rPr>
          <w:rFonts w:eastAsiaTheme="minorHAnsi"/>
          <w:color w:val="000C00"/>
          <w:lang w:eastAsia="en-US"/>
        </w:rPr>
        <w:t xml:space="preserve"> </w:t>
      </w:r>
      <w:proofErr w:type="spellStart"/>
      <w:r w:rsidRPr="004D77A2">
        <w:rPr>
          <w:rFonts w:eastAsiaTheme="minorHAnsi"/>
          <w:color w:val="000C00"/>
          <w:lang w:eastAsia="en-US"/>
        </w:rPr>
        <w:t>March</w:t>
      </w:r>
      <w:proofErr w:type="spellEnd"/>
      <w:r w:rsidRPr="004D77A2">
        <w:rPr>
          <w:rFonts w:eastAsiaTheme="minorHAnsi"/>
          <w:color w:val="000C00"/>
          <w:lang w:eastAsia="en-US"/>
        </w:rPr>
        <w:t xml:space="preserve"> 15, 2016</w:t>
      </w:r>
      <w:r w:rsidRPr="004D77A2">
        <w:rPr>
          <w:rFonts w:eastAsiaTheme="minorHAnsi"/>
          <w:color w:val="000C00"/>
          <w:lang w:val="en-US" w:eastAsia="en-US"/>
        </w:rPr>
        <w:t>,</w:t>
      </w:r>
    </w:p>
    <w:p w:rsidR="00E20BB0" w:rsidRPr="004D77A2" w:rsidRDefault="00E20BB0" w:rsidP="00E20BB0">
      <w:pPr>
        <w:ind w:firstLine="851"/>
        <w:jc w:val="both"/>
        <w:rPr>
          <w:rFonts w:eastAsiaTheme="minorHAnsi"/>
          <w:color w:val="000C00"/>
          <w:lang w:val="en-US" w:eastAsia="en-US"/>
        </w:rPr>
      </w:pPr>
      <w:r w:rsidRPr="004D77A2">
        <w:rPr>
          <w:rFonts w:eastAsiaTheme="minorHAnsi"/>
          <w:color w:val="000C00"/>
          <w:lang w:val="en-US" w:eastAsia="en-US"/>
        </w:rPr>
        <w:t xml:space="preserve"> - </w:t>
      </w:r>
      <w:r w:rsidR="004D77A2" w:rsidRPr="004D77A2">
        <w:rPr>
          <w:rFonts w:eastAsiaTheme="minorHAnsi"/>
          <w:color w:val="000C00"/>
          <w:lang w:val="en-US" w:eastAsia="en-US"/>
        </w:rPr>
        <w:t xml:space="preserve">No. 4-r/2018 </w:t>
      </w:r>
      <w:proofErr w:type="spellStart"/>
      <w:r w:rsidR="003627C7" w:rsidRPr="004D77A2">
        <w:rPr>
          <w:rFonts w:eastAsiaTheme="minorHAnsi"/>
          <w:color w:val="000C00"/>
          <w:lang w:eastAsia="en-US"/>
        </w:rPr>
        <w:t>dated</w:t>
      </w:r>
      <w:proofErr w:type="spellEnd"/>
      <w:r w:rsidR="003627C7" w:rsidRPr="004D77A2">
        <w:rPr>
          <w:rFonts w:eastAsiaTheme="minorHAnsi"/>
          <w:color w:val="000C00"/>
          <w:lang w:eastAsia="en-US"/>
        </w:rPr>
        <w:t xml:space="preserve"> </w:t>
      </w:r>
      <w:proofErr w:type="spellStart"/>
      <w:r w:rsidR="003627C7" w:rsidRPr="004D77A2">
        <w:rPr>
          <w:rFonts w:eastAsiaTheme="minorHAnsi"/>
          <w:color w:val="000C00"/>
          <w:lang w:eastAsia="en-US"/>
        </w:rPr>
        <w:t>April</w:t>
      </w:r>
      <w:proofErr w:type="spellEnd"/>
      <w:r w:rsidR="003627C7" w:rsidRPr="004D77A2">
        <w:rPr>
          <w:rFonts w:eastAsiaTheme="minorHAnsi"/>
          <w:color w:val="000C00"/>
          <w:lang w:eastAsia="en-US"/>
        </w:rPr>
        <w:t xml:space="preserve"> 26, 2018</w:t>
      </w:r>
      <w:r w:rsidR="003627C7" w:rsidRPr="004D77A2">
        <w:rPr>
          <w:rFonts w:eastAsiaTheme="minorHAnsi"/>
          <w:color w:val="000C00"/>
          <w:lang w:val="en-US" w:eastAsia="en-US"/>
        </w:rPr>
        <w:t>.</w:t>
      </w:r>
    </w:p>
    <w:p w:rsidR="003627C7" w:rsidRPr="004D77A2" w:rsidRDefault="003627C7" w:rsidP="00E20BB0">
      <w:pPr>
        <w:ind w:firstLine="851"/>
        <w:jc w:val="both"/>
        <w:rPr>
          <w:rFonts w:eastAsiaTheme="minorHAnsi"/>
          <w:color w:val="000C00"/>
          <w:lang w:eastAsia="en-US"/>
        </w:rPr>
      </w:pPr>
    </w:p>
    <w:p w:rsidR="00E24FB7" w:rsidRPr="004D77A2" w:rsidRDefault="00E24FB7" w:rsidP="00766B58">
      <w:pPr>
        <w:pStyle w:val="HTML"/>
        <w:ind w:right="-92" w:firstLine="851"/>
        <w:jc w:val="both"/>
        <w:rPr>
          <w:rFonts w:ascii="Times New Roman" w:hAnsi="Times New Roman" w:cs="Times New Roman"/>
          <w:shd w:val="clear" w:color="auto" w:fill="FFFFFF"/>
          <w:lang w:val="en-US"/>
        </w:rPr>
      </w:pPr>
    </w:p>
    <w:sectPr w:rsidR="00E24FB7" w:rsidRPr="004D77A2" w:rsidSect="00121BDD">
      <w:pgSz w:w="12240" w:h="15840"/>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eterburg">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DF"/>
    <w:rsid w:val="0000121D"/>
    <w:rsid w:val="0000295F"/>
    <w:rsid w:val="00012CE5"/>
    <w:rsid w:val="00024E76"/>
    <w:rsid w:val="00026735"/>
    <w:rsid w:val="000275C3"/>
    <w:rsid w:val="000354BE"/>
    <w:rsid w:val="00040DBA"/>
    <w:rsid w:val="0004256C"/>
    <w:rsid w:val="000452C9"/>
    <w:rsid w:val="00045709"/>
    <w:rsid w:val="00047520"/>
    <w:rsid w:val="000479ED"/>
    <w:rsid w:val="00060560"/>
    <w:rsid w:val="0006540F"/>
    <w:rsid w:val="00065804"/>
    <w:rsid w:val="00071076"/>
    <w:rsid w:val="00072DF8"/>
    <w:rsid w:val="000739FE"/>
    <w:rsid w:val="00076985"/>
    <w:rsid w:val="00077306"/>
    <w:rsid w:val="00077CF2"/>
    <w:rsid w:val="0008299D"/>
    <w:rsid w:val="00083191"/>
    <w:rsid w:val="00083B45"/>
    <w:rsid w:val="00083CFE"/>
    <w:rsid w:val="00084BD1"/>
    <w:rsid w:val="00084C5C"/>
    <w:rsid w:val="000868E5"/>
    <w:rsid w:val="00091C1E"/>
    <w:rsid w:val="00092D64"/>
    <w:rsid w:val="00094955"/>
    <w:rsid w:val="000A1318"/>
    <w:rsid w:val="000A19B4"/>
    <w:rsid w:val="000B07C5"/>
    <w:rsid w:val="000B0CC5"/>
    <w:rsid w:val="000B48B1"/>
    <w:rsid w:val="000C0798"/>
    <w:rsid w:val="000D2B7D"/>
    <w:rsid w:val="000D3438"/>
    <w:rsid w:val="000D4A8E"/>
    <w:rsid w:val="000D7C20"/>
    <w:rsid w:val="000E0336"/>
    <w:rsid w:val="000E0929"/>
    <w:rsid w:val="000E1257"/>
    <w:rsid w:val="000E1ECB"/>
    <w:rsid w:val="000E5834"/>
    <w:rsid w:val="000E7480"/>
    <w:rsid w:val="000E7C7C"/>
    <w:rsid w:val="000F0DDE"/>
    <w:rsid w:val="00103141"/>
    <w:rsid w:val="001038E5"/>
    <w:rsid w:val="00104725"/>
    <w:rsid w:val="00105737"/>
    <w:rsid w:val="00110489"/>
    <w:rsid w:val="00112093"/>
    <w:rsid w:val="00116717"/>
    <w:rsid w:val="001201F5"/>
    <w:rsid w:val="0012147A"/>
    <w:rsid w:val="00121BDD"/>
    <w:rsid w:val="001243BD"/>
    <w:rsid w:val="00130950"/>
    <w:rsid w:val="001365F5"/>
    <w:rsid w:val="001418CA"/>
    <w:rsid w:val="00141C3B"/>
    <w:rsid w:val="001449AB"/>
    <w:rsid w:val="001478DF"/>
    <w:rsid w:val="00147DC2"/>
    <w:rsid w:val="00153B40"/>
    <w:rsid w:val="001625CE"/>
    <w:rsid w:val="001668FE"/>
    <w:rsid w:val="00170805"/>
    <w:rsid w:val="00172CEF"/>
    <w:rsid w:val="00174D07"/>
    <w:rsid w:val="0018005D"/>
    <w:rsid w:val="00181CB5"/>
    <w:rsid w:val="00182CE5"/>
    <w:rsid w:val="00185024"/>
    <w:rsid w:val="00190233"/>
    <w:rsid w:val="001917EA"/>
    <w:rsid w:val="001922DD"/>
    <w:rsid w:val="00193701"/>
    <w:rsid w:val="001A28DC"/>
    <w:rsid w:val="001A5E05"/>
    <w:rsid w:val="001A690D"/>
    <w:rsid w:val="001B056E"/>
    <w:rsid w:val="001B0771"/>
    <w:rsid w:val="001B50EB"/>
    <w:rsid w:val="001B6EAB"/>
    <w:rsid w:val="001C0E7E"/>
    <w:rsid w:val="001C28D1"/>
    <w:rsid w:val="001C6C1A"/>
    <w:rsid w:val="001D1722"/>
    <w:rsid w:val="001D5EA3"/>
    <w:rsid w:val="001D701A"/>
    <w:rsid w:val="001E43C4"/>
    <w:rsid w:val="001E629F"/>
    <w:rsid w:val="001E7E3D"/>
    <w:rsid w:val="001F17CE"/>
    <w:rsid w:val="001F4C7E"/>
    <w:rsid w:val="001F4DAE"/>
    <w:rsid w:val="001F7621"/>
    <w:rsid w:val="001F7715"/>
    <w:rsid w:val="001F7F18"/>
    <w:rsid w:val="00202C97"/>
    <w:rsid w:val="00202C9C"/>
    <w:rsid w:val="002036A3"/>
    <w:rsid w:val="002036B6"/>
    <w:rsid w:val="0020765E"/>
    <w:rsid w:val="0021027E"/>
    <w:rsid w:val="002116A6"/>
    <w:rsid w:val="00213752"/>
    <w:rsid w:val="00226DDD"/>
    <w:rsid w:val="002311D4"/>
    <w:rsid w:val="002316A5"/>
    <w:rsid w:val="00234BBC"/>
    <w:rsid w:val="002355AC"/>
    <w:rsid w:val="002361BE"/>
    <w:rsid w:val="0023683C"/>
    <w:rsid w:val="002425FA"/>
    <w:rsid w:val="00245627"/>
    <w:rsid w:val="00246BEE"/>
    <w:rsid w:val="00251C1D"/>
    <w:rsid w:val="00252426"/>
    <w:rsid w:val="00253797"/>
    <w:rsid w:val="00260B87"/>
    <w:rsid w:val="00262311"/>
    <w:rsid w:val="00262EA5"/>
    <w:rsid w:val="002672A5"/>
    <w:rsid w:val="002733BC"/>
    <w:rsid w:val="002831A1"/>
    <w:rsid w:val="00284FCC"/>
    <w:rsid w:val="0028646D"/>
    <w:rsid w:val="00287C73"/>
    <w:rsid w:val="00290CC3"/>
    <w:rsid w:val="0029274F"/>
    <w:rsid w:val="00296B27"/>
    <w:rsid w:val="002974C5"/>
    <w:rsid w:val="002A0028"/>
    <w:rsid w:val="002A04BD"/>
    <w:rsid w:val="002A2A30"/>
    <w:rsid w:val="002A38E0"/>
    <w:rsid w:val="002A3F12"/>
    <w:rsid w:val="002B24A8"/>
    <w:rsid w:val="002C52A3"/>
    <w:rsid w:val="002C55D0"/>
    <w:rsid w:val="002D09F1"/>
    <w:rsid w:val="002E075A"/>
    <w:rsid w:val="002E29F7"/>
    <w:rsid w:val="002E71A0"/>
    <w:rsid w:val="002E7A1C"/>
    <w:rsid w:val="002F1B64"/>
    <w:rsid w:val="002F65B5"/>
    <w:rsid w:val="002F7160"/>
    <w:rsid w:val="002F77F9"/>
    <w:rsid w:val="00300911"/>
    <w:rsid w:val="00317A74"/>
    <w:rsid w:val="00322DE0"/>
    <w:rsid w:val="00331424"/>
    <w:rsid w:val="00331EB7"/>
    <w:rsid w:val="0033508B"/>
    <w:rsid w:val="00341C66"/>
    <w:rsid w:val="00342C1F"/>
    <w:rsid w:val="00350297"/>
    <w:rsid w:val="00350516"/>
    <w:rsid w:val="00353D29"/>
    <w:rsid w:val="0035499E"/>
    <w:rsid w:val="003571D5"/>
    <w:rsid w:val="00357403"/>
    <w:rsid w:val="003627C7"/>
    <w:rsid w:val="003634EB"/>
    <w:rsid w:val="00363F51"/>
    <w:rsid w:val="003664CD"/>
    <w:rsid w:val="00371E68"/>
    <w:rsid w:val="00373E47"/>
    <w:rsid w:val="00376573"/>
    <w:rsid w:val="00376F5D"/>
    <w:rsid w:val="0037749E"/>
    <w:rsid w:val="003825B3"/>
    <w:rsid w:val="003865A2"/>
    <w:rsid w:val="003919EB"/>
    <w:rsid w:val="00397133"/>
    <w:rsid w:val="003A41A1"/>
    <w:rsid w:val="003A4EE6"/>
    <w:rsid w:val="003A5047"/>
    <w:rsid w:val="003B20E2"/>
    <w:rsid w:val="003C597C"/>
    <w:rsid w:val="003C64CE"/>
    <w:rsid w:val="003D0E5A"/>
    <w:rsid w:val="003D17E9"/>
    <w:rsid w:val="003D4237"/>
    <w:rsid w:val="003F29E5"/>
    <w:rsid w:val="003F3BA5"/>
    <w:rsid w:val="004025C5"/>
    <w:rsid w:val="0040265C"/>
    <w:rsid w:val="0041046A"/>
    <w:rsid w:val="00410874"/>
    <w:rsid w:val="00411D3A"/>
    <w:rsid w:val="00412B6B"/>
    <w:rsid w:val="00412DBC"/>
    <w:rsid w:val="0041390F"/>
    <w:rsid w:val="00417230"/>
    <w:rsid w:val="0042457F"/>
    <w:rsid w:val="00432ECE"/>
    <w:rsid w:val="0043375F"/>
    <w:rsid w:val="0044102A"/>
    <w:rsid w:val="004439F1"/>
    <w:rsid w:val="00443E4C"/>
    <w:rsid w:val="00443ECC"/>
    <w:rsid w:val="00444A75"/>
    <w:rsid w:val="004508AE"/>
    <w:rsid w:val="00451713"/>
    <w:rsid w:val="0045422B"/>
    <w:rsid w:val="00454267"/>
    <w:rsid w:val="00454EAF"/>
    <w:rsid w:val="004627D5"/>
    <w:rsid w:val="00464F60"/>
    <w:rsid w:val="00465098"/>
    <w:rsid w:val="00473F6D"/>
    <w:rsid w:val="004744E3"/>
    <w:rsid w:val="00477642"/>
    <w:rsid w:val="00477EAD"/>
    <w:rsid w:val="004821D9"/>
    <w:rsid w:val="00485CDB"/>
    <w:rsid w:val="00492F1F"/>
    <w:rsid w:val="004949DD"/>
    <w:rsid w:val="004969E6"/>
    <w:rsid w:val="004A496C"/>
    <w:rsid w:val="004A5BE6"/>
    <w:rsid w:val="004B2678"/>
    <w:rsid w:val="004C007C"/>
    <w:rsid w:val="004C0C15"/>
    <w:rsid w:val="004D29F7"/>
    <w:rsid w:val="004D5083"/>
    <w:rsid w:val="004D77A2"/>
    <w:rsid w:val="004E1DBC"/>
    <w:rsid w:val="004E44D7"/>
    <w:rsid w:val="004F0455"/>
    <w:rsid w:val="005020A6"/>
    <w:rsid w:val="00504853"/>
    <w:rsid w:val="00505496"/>
    <w:rsid w:val="005075C1"/>
    <w:rsid w:val="005076FE"/>
    <w:rsid w:val="00511055"/>
    <w:rsid w:val="00512D7C"/>
    <w:rsid w:val="00513254"/>
    <w:rsid w:val="00513D03"/>
    <w:rsid w:val="005142F7"/>
    <w:rsid w:val="0051770E"/>
    <w:rsid w:val="005208A6"/>
    <w:rsid w:val="00522946"/>
    <w:rsid w:val="005322E9"/>
    <w:rsid w:val="00543C1C"/>
    <w:rsid w:val="00544AD9"/>
    <w:rsid w:val="00550441"/>
    <w:rsid w:val="00553EA6"/>
    <w:rsid w:val="00554E88"/>
    <w:rsid w:val="005651DF"/>
    <w:rsid w:val="00581B83"/>
    <w:rsid w:val="00583F40"/>
    <w:rsid w:val="00584600"/>
    <w:rsid w:val="00584BFA"/>
    <w:rsid w:val="005904EF"/>
    <w:rsid w:val="00593BB9"/>
    <w:rsid w:val="00594F8C"/>
    <w:rsid w:val="005A21C9"/>
    <w:rsid w:val="005A2626"/>
    <w:rsid w:val="005A5898"/>
    <w:rsid w:val="005A6A28"/>
    <w:rsid w:val="005A6D09"/>
    <w:rsid w:val="005A709E"/>
    <w:rsid w:val="005A7737"/>
    <w:rsid w:val="005A7D3F"/>
    <w:rsid w:val="005B0C3F"/>
    <w:rsid w:val="005B6C7F"/>
    <w:rsid w:val="005C1862"/>
    <w:rsid w:val="005C4BD4"/>
    <w:rsid w:val="005C5724"/>
    <w:rsid w:val="005C649F"/>
    <w:rsid w:val="005C7856"/>
    <w:rsid w:val="005D67BC"/>
    <w:rsid w:val="005E2AEF"/>
    <w:rsid w:val="005E48AC"/>
    <w:rsid w:val="005F102B"/>
    <w:rsid w:val="005F4F51"/>
    <w:rsid w:val="005F7577"/>
    <w:rsid w:val="00607BFD"/>
    <w:rsid w:val="00611044"/>
    <w:rsid w:val="0061401E"/>
    <w:rsid w:val="0061558F"/>
    <w:rsid w:val="0061701C"/>
    <w:rsid w:val="0062393A"/>
    <w:rsid w:val="00626572"/>
    <w:rsid w:val="00630385"/>
    <w:rsid w:val="00634CD0"/>
    <w:rsid w:val="0063530C"/>
    <w:rsid w:val="0064230F"/>
    <w:rsid w:val="00645CA4"/>
    <w:rsid w:val="00646B5D"/>
    <w:rsid w:val="006526D3"/>
    <w:rsid w:val="00653800"/>
    <w:rsid w:val="00654F06"/>
    <w:rsid w:val="006555A7"/>
    <w:rsid w:val="00655C10"/>
    <w:rsid w:val="00661204"/>
    <w:rsid w:val="006635EC"/>
    <w:rsid w:val="00666DFC"/>
    <w:rsid w:val="006726E6"/>
    <w:rsid w:val="00672A3C"/>
    <w:rsid w:val="006735D5"/>
    <w:rsid w:val="006801E3"/>
    <w:rsid w:val="0068122E"/>
    <w:rsid w:val="006832F3"/>
    <w:rsid w:val="00684359"/>
    <w:rsid w:val="00684EF1"/>
    <w:rsid w:val="00684F15"/>
    <w:rsid w:val="00690919"/>
    <w:rsid w:val="00696B07"/>
    <w:rsid w:val="006A0393"/>
    <w:rsid w:val="006B2C41"/>
    <w:rsid w:val="006B5625"/>
    <w:rsid w:val="006B5AD7"/>
    <w:rsid w:val="006C6A1B"/>
    <w:rsid w:val="006C6C46"/>
    <w:rsid w:val="006D20A9"/>
    <w:rsid w:val="006D258B"/>
    <w:rsid w:val="006D3329"/>
    <w:rsid w:val="006E0ACF"/>
    <w:rsid w:val="006E3596"/>
    <w:rsid w:val="006E3A8D"/>
    <w:rsid w:val="006E73FF"/>
    <w:rsid w:val="006F18F5"/>
    <w:rsid w:val="006F1C30"/>
    <w:rsid w:val="006F2447"/>
    <w:rsid w:val="006F5102"/>
    <w:rsid w:val="00702B11"/>
    <w:rsid w:val="00702C88"/>
    <w:rsid w:val="007037C5"/>
    <w:rsid w:val="007070C9"/>
    <w:rsid w:val="00714675"/>
    <w:rsid w:val="007149C2"/>
    <w:rsid w:val="00715E96"/>
    <w:rsid w:val="007260AA"/>
    <w:rsid w:val="0072669B"/>
    <w:rsid w:val="007266FE"/>
    <w:rsid w:val="00734909"/>
    <w:rsid w:val="00735C42"/>
    <w:rsid w:val="00736779"/>
    <w:rsid w:val="00742CFD"/>
    <w:rsid w:val="00751DDE"/>
    <w:rsid w:val="00752980"/>
    <w:rsid w:val="00753A50"/>
    <w:rsid w:val="00757019"/>
    <w:rsid w:val="0076060F"/>
    <w:rsid w:val="007606F6"/>
    <w:rsid w:val="0076396C"/>
    <w:rsid w:val="00763E3A"/>
    <w:rsid w:val="007647DC"/>
    <w:rsid w:val="00765C2C"/>
    <w:rsid w:val="00766689"/>
    <w:rsid w:val="00766B58"/>
    <w:rsid w:val="00771E74"/>
    <w:rsid w:val="007731EF"/>
    <w:rsid w:val="00774FE4"/>
    <w:rsid w:val="00775DE2"/>
    <w:rsid w:val="0077702A"/>
    <w:rsid w:val="0078027F"/>
    <w:rsid w:val="00783E80"/>
    <w:rsid w:val="00787DBB"/>
    <w:rsid w:val="0079523B"/>
    <w:rsid w:val="00796B7E"/>
    <w:rsid w:val="00797B59"/>
    <w:rsid w:val="007A015B"/>
    <w:rsid w:val="007A2229"/>
    <w:rsid w:val="007A270F"/>
    <w:rsid w:val="007A58A9"/>
    <w:rsid w:val="007A6B1D"/>
    <w:rsid w:val="007B2D8A"/>
    <w:rsid w:val="007B515C"/>
    <w:rsid w:val="007D7978"/>
    <w:rsid w:val="007E01FA"/>
    <w:rsid w:val="007E131D"/>
    <w:rsid w:val="007E5589"/>
    <w:rsid w:val="007E6D2D"/>
    <w:rsid w:val="00800F3A"/>
    <w:rsid w:val="008010D1"/>
    <w:rsid w:val="00801B56"/>
    <w:rsid w:val="00801FFA"/>
    <w:rsid w:val="00805DF8"/>
    <w:rsid w:val="008060FE"/>
    <w:rsid w:val="008066A4"/>
    <w:rsid w:val="00807D61"/>
    <w:rsid w:val="00815FAA"/>
    <w:rsid w:val="0082006A"/>
    <w:rsid w:val="0082088D"/>
    <w:rsid w:val="008247EC"/>
    <w:rsid w:val="00826A7A"/>
    <w:rsid w:val="00826D3B"/>
    <w:rsid w:val="008312C0"/>
    <w:rsid w:val="00833A11"/>
    <w:rsid w:val="00836A40"/>
    <w:rsid w:val="00837772"/>
    <w:rsid w:val="0084148C"/>
    <w:rsid w:val="00845BAB"/>
    <w:rsid w:val="008540CE"/>
    <w:rsid w:val="00857B83"/>
    <w:rsid w:val="0086222C"/>
    <w:rsid w:val="00870CD7"/>
    <w:rsid w:val="00871B8A"/>
    <w:rsid w:val="00874FBB"/>
    <w:rsid w:val="0087682F"/>
    <w:rsid w:val="00876CB2"/>
    <w:rsid w:val="008778CF"/>
    <w:rsid w:val="00886580"/>
    <w:rsid w:val="00890AA5"/>
    <w:rsid w:val="0089487C"/>
    <w:rsid w:val="00895662"/>
    <w:rsid w:val="00896413"/>
    <w:rsid w:val="008966B3"/>
    <w:rsid w:val="008A1A86"/>
    <w:rsid w:val="008A49ED"/>
    <w:rsid w:val="008A7286"/>
    <w:rsid w:val="008A73A0"/>
    <w:rsid w:val="008B4D20"/>
    <w:rsid w:val="008B6562"/>
    <w:rsid w:val="008C0050"/>
    <w:rsid w:val="008C418E"/>
    <w:rsid w:val="008C4709"/>
    <w:rsid w:val="008C6C1B"/>
    <w:rsid w:val="008C6F2D"/>
    <w:rsid w:val="008D0A63"/>
    <w:rsid w:val="008D2238"/>
    <w:rsid w:val="008D2C8A"/>
    <w:rsid w:val="008D584F"/>
    <w:rsid w:val="008E37AC"/>
    <w:rsid w:val="008E57B6"/>
    <w:rsid w:val="008F34EA"/>
    <w:rsid w:val="008F480E"/>
    <w:rsid w:val="00901AD6"/>
    <w:rsid w:val="00902E7A"/>
    <w:rsid w:val="0090695C"/>
    <w:rsid w:val="009071AD"/>
    <w:rsid w:val="009071F3"/>
    <w:rsid w:val="00913616"/>
    <w:rsid w:val="00915F75"/>
    <w:rsid w:val="009176BB"/>
    <w:rsid w:val="0092250F"/>
    <w:rsid w:val="00922783"/>
    <w:rsid w:val="00924FB1"/>
    <w:rsid w:val="009265A7"/>
    <w:rsid w:val="0092733D"/>
    <w:rsid w:val="009276A9"/>
    <w:rsid w:val="00930C66"/>
    <w:rsid w:val="00930E35"/>
    <w:rsid w:val="009312B6"/>
    <w:rsid w:val="00933182"/>
    <w:rsid w:val="0093404D"/>
    <w:rsid w:val="00937759"/>
    <w:rsid w:val="00941DC3"/>
    <w:rsid w:val="0094311B"/>
    <w:rsid w:val="0094738B"/>
    <w:rsid w:val="00947604"/>
    <w:rsid w:val="00952766"/>
    <w:rsid w:val="009573CB"/>
    <w:rsid w:val="00957C9F"/>
    <w:rsid w:val="009623C5"/>
    <w:rsid w:val="00970675"/>
    <w:rsid w:val="00975ADD"/>
    <w:rsid w:val="009772CE"/>
    <w:rsid w:val="00981ED6"/>
    <w:rsid w:val="00984EF3"/>
    <w:rsid w:val="00993FE4"/>
    <w:rsid w:val="00995336"/>
    <w:rsid w:val="00997BF1"/>
    <w:rsid w:val="009A263F"/>
    <w:rsid w:val="009A7480"/>
    <w:rsid w:val="009B40D9"/>
    <w:rsid w:val="009B6276"/>
    <w:rsid w:val="009B7851"/>
    <w:rsid w:val="009C0C1D"/>
    <w:rsid w:val="009C3068"/>
    <w:rsid w:val="009C6599"/>
    <w:rsid w:val="009C7D09"/>
    <w:rsid w:val="009D2A87"/>
    <w:rsid w:val="009D5156"/>
    <w:rsid w:val="009E1ABE"/>
    <w:rsid w:val="009E224B"/>
    <w:rsid w:val="009E5B82"/>
    <w:rsid w:val="009E6D0A"/>
    <w:rsid w:val="009F164C"/>
    <w:rsid w:val="009F2323"/>
    <w:rsid w:val="009F49A2"/>
    <w:rsid w:val="009F59BB"/>
    <w:rsid w:val="00A02FAF"/>
    <w:rsid w:val="00A03CD1"/>
    <w:rsid w:val="00A042CD"/>
    <w:rsid w:val="00A045BF"/>
    <w:rsid w:val="00A100C6"/>
    <w:rsid w:val="00A1076A"/>
    <w:rsid w:val="00A16FB8"/>
    <w:rsid w:val="00A21191"/>
    <w:rsid w:val="00A22497"/>
    <w:rsid w:val="00A23404"/>
    <w:rsid w:val="00A237E2"/>
    <w:rsid w:val="00A254BA"/>
    <w:rsid w:val="00A27958"/>
    <w:rsid w:val="00A32343"/>
    <w:rsid w:val="00A32F9E"/>
    <w:rsid w:val="00A33D82"/>
    <w:rsid w:val="00A34CB9"/>
    <w:rsid w:val="00A35E91"/>
    <w:rsid w:val="00A367EC"/>
    <w:rsid w:val="00A40014"/>
    <w:rsid w:val="00A41CB0"/>
    <w:rsid w:val="00A43D3A"/>
    <w:rsid w:val="00A46D0D"/>
    <w:rsid w:val="00A52250"/>
    <w:rsid w:val="00A560D6"/>
    <w:rsid w:val="00A56210"/>
    <w:rsid w:val="00A5759E"/>
    <w:rsid w:val="00A6390C"/>
    <w:rsid w:val="00A6431D"/>
    <w:rsid w:val="00A85DE3"/>
    <w:rsid w:val="00A90873"/>
    <w:rsid w:val="00A9170B"/>
    <w:rsid w:val="00AA2633"/>
    <w:rsid w:val="00AA421A"/>
    <w:rsid w:val="00AA5184"/>
    <w:rsid w:val="00AA7BF6"/>
    <w:rsid w:val="00AB0A37"/>
    <w:rsid w:val="00AB0B97"/>
    <w:rsid w:val="00AB1893"/>
    <w:rsid w:val="00AC1216"/>
    <w:rsid w:val="00AC27B6"/>
    <w:rsid w:val="00AC3658"/>
    <w:rsid w:val="00AC400C"/>
    <w:rsid w:val="00AC74F4"/>
    <w:rsid w:val="00AD04A3"/>
    <w:rsid w:val="00AD0E2C"/>
    <w:rsid w:val="00AD1813"/>
    <w:rsid w:val="00AD1C3B"/>
    <w:rsid w:val="00AE243D"/>
    <w:rsid w:val="00AE3143"/>
    <w:rsid w:val="00AF0A93"/>
    <w:rsid w:val="00AF2F32"/>
    <w:rsid w:val="00AF358F"/>
    <w:rsid w:val="00AF6F69"/>
    <w:rsid w:val="00AF702A"/>
    <w:rsid w:val="00AF7487"/>
    <w:rsid w:val="00B06FA4"/>
    <w:rsid w:val="00B15776"/>
    <w:rsid w:val="00B16F93"/>
    <w:rsid w:val="00B2525E"/>
    <w:rsid w:val="00B27BC7"/>
    <w:rsid w:val="00B30FA6"/>
    <w:rsid w:val="00B316EC"/>
    <w:rsid w:val="00B3428F"/>
    <w:rsid w:val="00B3685C"/>
    <w:rsid w:val="00B4191E"/>
    <w:rsid w:val="00B419A3"/>
    <w:rsid w:val="00B45461"/>
    <w:rsid w:val="00B46F07"/>
    <w:rsid w:val="00B470FE"/>
    <w:rsid w:val="00B52F18"/>
    <w:rsid w:val="00B608AB"/>
    <w:rsid w:val="00B6324B"/>
    <w:rsid w:val="00B65FC6"/>
    <w:rsid w:val="00B67CBC"/>
    <w:rsid w:val="00B71851"/>
    <w:rsid w:val="00B77F6B"/>
    <w:rsid w:val="00B82061"/>
    <w:rsid w:val="00B83966"/>
    <w:rsid w:val="00B84A0A"/>
    <w:rsid w:val="00B96D2C"/>
    <w:rsid w:val="00BA2C57"/>
    <w:rsid w:val="00BA43AD"/>
    <w:rsid w:val="00BA470F"/>
    <w:rsid w:val="00BA5E0C"/>
    <w:rsid w:val="00BA79CB"/>
    <w:rsid w:val="00BB74FF"/>
    <w:rsid w:val="00BB7554"/>
    <w:rsid w:val="00BC3231"/>
    <w:rsid w:val="00BD3048"/>
    <w:rsid w:val="00BD3F5D"/>
    <w:rsid w:val="00BE2ABA"/>
    <w:rsid w:val="00BF439A"/>
    <w:rsid w:val="00BF501E"/>
    <w:rsid w:val="00C02C6C"/>
    <w:rsid w:val="00C05E60"/>
    <w:rsid w:val="00C21957"/>
    <w:rsid w:val="00C27793"/>
    <w:rsid w:val="00C27CFE"/>
    <w:rsid w:val="00C320C4"/>
    <w:rsid w:val="00C41BD9"/>
    <w:rsid w:val="00C420D2"/>
    <w:rsid w:val="00C42E97"/>
    <w:rsid w:val="00C44782"/>
    <w:rsid w:val="00C45A9D"/>
    <w:rsid w:val="00C51238"/>
    <w:rsid w:val="00C51644"/>
    <w:rsid w:val="00C53B40"/>
    <w:rsid w:val="00C609B3"/>
    <w:rsid w:val="00C61278"/>
    <w:rsid w:val="00C62852"/>
    <w:rsid w:val="00C70CE2"/>
    <w:rsid w:val="00C741AA"/>
    <w:rsid w:val="00C7595D"/>
    <w:rsid w:val="00C767CC"/>
    <w:rsid w:val="00C82EC4"/>
    <w:rsid w:val="00C87BA6"/>
    <w:rsid w:val="00C91A90"/>
    <w:rsid w:val="00C91BC0"/>
    <w:rsid w:val="00CA0D1F"/>
    <w:rsid w:val="00CA14FF"/>
    <w:rsid w:val="00CA3526"/>
    <w:rsid w:val="00CA4179"/>
    <w:rsid w:val="00CA4350"/>
    <w:rsid w:val="00CB3667"/>
    <w:rsid w:val="00CB641B"/>
    <w:rsid w:val="00CB6420"/>
    <w:rsid w:val="00CC2AAA"/>
    <w:rsid w:val="00CC4C82"/>
    <w:rsid w:val="00CC6E10"/>
    <w:rsid w:val="00CC706F"/>
    <w:rsid w:val="00CD0864"/>
    <w:rsid w:val="00CD2579"/>
    <w:rsid w:val="00CE04C2"/>
    <w:rsid w:val="00CE34E6"/>
    <w:rsid w:val="00CE5189"/>
    <w:rsid w:val="00CE5819"/>
    <w:rsid w:val="00CF13A3"/>
    <w:rsid w:val="00CF76B0"/>
    <w:rsid w:val="00CF7D07"/>
    <w:rsid w:val="00D043EB"/>
    <w:rsid w:val="00D05B56"/>
    <w:rsid w:val="00D1219E"/>
    <w:rsid w:val="00D13BE0"/>
    <w:rsid w:val="00D15A58"/>
    <w:rsid w:val="00D1722F"/>
    <w:rsid w:val="00D20D07"/>
    <w:rsid w:val="00D24C17"/>
    <w:rsid w:val="00D31EF8"/>
    <w:rsid w:val="00D33B3E"/>
    <w:rsid w:val="00D35426"/>
    <w:rsid w:val="00D3606D"/>
    <w:rsid w:val="00D44273"/>
    <w:rsid w:val="00D45CC1"/>
    <w:rsid w:val="00D46DF6"/>
    <w:rsid w:val="00D50F92"/>
    <w:rsid w:val="00D5163C"/>
    <w:rsid w:val="00D538F8"/>
    <w:rsid w:val="00D60672"/>
    <w:rsid w:val="00D64B13"/>
    <w:rsid w:val="00D7020F"/>
    <w:rsid w:val="00D70676"/>
    <w:rsid w:val="00D711DB"/>
    <w:rsid w:val="00D7285E"/>
    <w:rsid w:val="00D733FE"/>
    <w:rsid w:val="00D74551"/>
    <w:rsid w:val="00D82C51"/>
    <w:rsid w:val="00D83B8B"/>
    <w:rsid w:val="00D851C2"/>
    <w:rsid w:val="00D85A0A"/>
    <w:rsid w:val="00D86846"/>
    <w:rsid w:val="00D87277"/>
    <w:rsid w:val="00D93307"/>
    <w:rsid w:val="00D95A12"/>
    <w:rsid w:val="00DA32D3"/>
    <w:rsid w:val="00DA4226"/>
    <w:rsid w:val="00DA601E"/>
    <w:rsid w:val="00DB43F5"/>
    <w:rsid w:val="00DB6427"/>
    <w:rsid w:val="00DB65C3"/>
    <w:rsid w:val="00DC06E8"/>
    <w:rsid w:val="00DC4150"/>
    <w:rsid w:val="00DC456A"/>
    <w:rsid w:val="00DC6136"/>
    <w:rsid w:val="00DC6316"/>
    <w:rsid w:val="00DC76C9"/>
    <w:rsid w:val="00DD325C"/>
    <w:rsid w:val="00DD3B39"/>
    <w:rsid w:val="00DE1F14"/>
    <w:rsid w:val="00DE223E"/>
    <w:rsid w:val="00DE2EAC"/>
    <w:rsid w:val="00DE511F"/>
    <w:rsid w:val="00DE7498"/>
    <w:rsid w:val="00DE786A"/>
    <w:rsid w:val="00DF2831"/>
    <w:rsid w:val="00DF2E2A"/>
    <w:rsid w:val="00DF70C7"/>
    <w:rsid w:val="00E036F1"/>
    <w:rsid w:val="00E04B97"/>
    <w:rsid w:val="00E05052"/>
    <w:rsid w:val="00E0518A"/>
    <w:rsid w:val="00E068D3"/>
    <w:rsid w:val="00E1030F"/>
    <w:rsid w:val="00E11211"/>
    <w:rsid w:val="00E12734"/>
    <w:rsid w:val="00E16067"/>
    <w:rsid w:val="00E20BB0"/>
    <w:rsid w:val="00E24FB7"/>
    <w:rsid w:val="00E31215"/>
    <w:rsid w:val="00E31D98"/>
    <w:rsid w:val="00E33DF7"/>
    <w:rsid w:val="00E3694B"/>
    <w:rsid w:val="00E37AB6"/>
    <w:rsid w:val="00E51BB7"/>
    <w:rsid w:val="00E55E35"/>
    <w:rsid w:val="00E62B50"/>
    <w:rsid w:val="00E64F25"/>
    <w:rsid w:val="00E652CE"/>
    <w:rsid w:val="00E6585B"/>
    <w:rsid w:val="00E74B26"/>
    <w:rsid w:val="00E812AF"/>
    <w:rsid w:val="00E81995"/>
    <w:rsid w:val="00E82F03"/>
    <w:rsid w:val="00E85315"/>
    <w:rsid w:val="00E85932"/>
    <w:rsid w:val="00E860DD"/>
    <w:rsid w:val="00E902AD"/>
    <w:rsid w:val="00E978B6"/>
    <w:rsid w:val="00E97C8F"/>
    <w:rsid w:val="00EB704E"/>
    <w:rsid w:val="00EC041C"/>
    <w:rsid w:val="00EC1B86"/>
    <w:rsid w:val="00EC256F"/>
    <w:rsid w:val="00ED0127"/>
    <w:rsid w:val="00ED0F61"/>
    <w:rsid w:val="00ED0F8F"/>
    <w:rsid w:val="00ED1DB0"/>
    <w:rsid w:val="00EE0D49"/>
    <w:rsid w:val="00EE1A93"/>
    <w:rsid w:val="00EE338A"/>
    <w:rsid w:val="00EE3782"/>
    <w:rsid w:val="00EE5893"/>
    <w:rsid w:val="00EE73B2"/>
    <w:rsid w:val="00EF59FF"/>
    <w:rsid w:val="00EF6399"/>
    <w:rsid w:val="00F024F4"/>
    <w:rsid w:val="00F0315C"/>
    <w:rsid w:val="00F05645"/>
    <w:rsid w:val="00F1348C"/>
    <w:rsid w:val="00F14C92"/>
    <w:rsid w:val="00F16FFD"/>
    <w:rsid w:val="00F23699"/>
    <w:rsid w:val="00F27D7B"/>
    <w:rsid w:val="00F27D9A"/>
    <w:rsid w:val="00F31154"/>
    <w:rsid w:val="00F315FA"/>
    <w:rsid w:val="00F32121"/>
    <w:rsid w:val="00F33477"/>
    <w:rsid w:val="00F3434D"/>
    <w:rsid w:val="00F352CF"/>
    <w:rsid w:val="00F3676E"/>
    <w:rsid w:val="00F36F30"/>
    <w:rsid w:val="00F37E99"/>
    <w:rsid w:val="00F40225"/>
    <w:rsid w:val="00F51264"/>
    <w:rsid w:val="00F51A36"/>
    <w:rsid w:val="00F555F6"/>
    <w:rsid w:val="00F57996"/>
    <w:rsid w:val="00F6578B"/>
    <w:rsid w:val="00F679E4"/>
    <w:rsid w:val="00F72B11"/>
    <w:rsid w:val="00F75480"/>
    <w:rsid w:val="00F77F6D"/>
    <w:rsid w:val="00F860EA"/>
    <w:rsid w:val="00F908D7"/>
    <w:rsid w:val="00F90EEB"/>
    <w:rsid w:val="00F96A2E"/>
    <w:rsid w:val="00FA3AA0"/>
    <w:rsid w:val="00FA3E41"/>
    <w:rsid w:val="00FA7FDF"/>
    <w:rsid w:val="00FB1610"/>
    <w:rsid w:val="00FC4CC6"/>
    <w:rsid w:val="00FD0F50"/>
    <w:rsid w:val="00FD4444"/>
    <w:rsid w:val="00FD55F3"/>
    <w:rsid w:val="00FD76F6"/>
    <w:rsid w:val="00FE18C2"/>
    <w:rsid w:val="00FE7E68"/>
    <w:rsid w:val="00FF1D43"/>
    <w:rsid w:val="00FF36F2"/>
    <w:rsid w:val="00FF4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17AB6"/>
  <w15:chartTrackingRefBased/>
  <w15:docId w15:val="{3CE9740F-FA65-4DFA-A5BC-FD62B334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FDF"/>
    <w:pPr>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A7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ий HTML Знак"/>
    <w:basedOn w:val="a0"/>
    <w:link w:val="HTML"/>
    <w:uiPriority w:val="99"/>
    <w:semiHidden/>
    <w:rsid w:val="00FA7FDF"/>
    <w:rPr>
      <w:rFonts w:ascii="Courier New" w:eastAsia="Times New Roman" w:hAnsi="Courier New" w:cs="Courier New"/>
      <w:sz w:val="24"/>
      <w:szCs w:val="24"/>
      <w:lang w:val="ru-RU" w:eastAsia="uk-UA"/>
    </w:rPr>
  </w:style>
  <w:style w:type="paragraph" w:styleId="a3">
    <w:name w:val="Body Text"/>
    <w:basedOn w:val="a"/>
    <w:link w:val="a4"/>
    <w:uiPriority w:val="99"/>
    <w:unhideWhenUsed/>
    <w:rsid w:val="00FA7FDF"/>
    <w:pPr>
      <w:spacing w:after="120"/>
    </w:pPr>
  </w:style>
  <w:style w:type="character" w:customStyle="1" w:styleId="a4">
    <w:name w:val="Основний текст Знак"/>
    <w:basedOn w:val="a0"/>
    <w:link w:val="a3"/>
    <w:uiPriority w:val="99"/>
    <w:rsid w:val="00FA7FDF"/>
    <w:rPr>
      <w:rFonts w:ascii="Times New Roman" w:eastAsia="Times New Roman" w:hAnsi="Times New Roman" w:cs="Times New Roman"/>
      <w:sz w:val="24"/>
      <w:szCs w:val="24"/>
      <w:lang w:val="ru-RU" w:eastAsia="uk-UA"/>
    </w:rPr>
  </w:style>
  <w:style w:type="paragraph" w:styleId="a5">
    <w:name w:val="Body Text Indent"/>
    <w:basedOn w:val="a"/>
    <w:link w:val="a6"/>
    <w:uiPriority w:val="99"/>
    <w:unhideWhenUsed/>
    <w:rsid w:val="00FA7FDF"/>
    <w:pPr>
      <w:spacing w:after="120"/>
      <w:ind w:left="283"/>
    </w:pPr>
  </w:style>
  <w:style w:type="character" w:customStyle="1" w:styleId="a6">
    <w:name w:val="Основний текст з відступом Знак"/>
    <w:basedOn w:val="a0"/>
    <w:link w:val="a5"/>
    <w:uiPriority w:val="99"/>
    <w:rsid w:val="00FA7FDF"/>
    <w:rPr>
      <w:rFonts w:ascii="Times New Roman" w:eastAsia="Times New Roman" w:hAnsi="Times New Roman" w:cs="Times New Roman"/>
      <w:sz w:val="24"/>
      <w:szCs w:val="24"/>
      <w:lang w:val="ru-RU" w:eastAsia="uk-UA"/>
    </w:rPr>
  </w:style>
  <w:style w:type="paragraph" w:styleId="2">
    <w:name w:val="Body Text 2"/>
    <w:basedOn w:val="a"/>
    <w:link w:val="20"/>
    <w:uiPriority w:val="99"/>
    <w:unhideWhenUsed/>
    <w:rsid w:val="00FA7FDF"/>
    <w:pPr>
      <w:ind w:right="1019"/>
      <w:jc w:val="both"/>
    </w:pPr>
    <w:rPr>
      <w:rFonts w:ascii="Peterburg" w:hAnsi="Peterburg" w:cs="Peterburg"/>
      <w:b/>
      <w:bCs/>
      <w:sz w:val="28"/>
      <w:szCs w:val="28"/>
    </w:rPr>
  </w:style>
  <w:style w:type="character" w:customStyle="1" w:styleId="20">
    <w:name w:val="Основний текст 2 Знак"/>
    <w:basedOn w:val="a0"/>
    <w:link w:val="2"/>
    <w:uiPriority w:val="99"/>
    <w:rsid w:val="00FA7FDF"/>
    <w:rPr>
      <w:rFonts w:ascii="Peterburg" w:eastAsia="Times New Roman" w:hAnsi="Peterburg" w:cs="Peterburg"/>
      <w:b/>
      <w:bCs/>
      <w:sz w:val="28"/>
      <w:szCs w:val="28"/>
      <w:lang w:val="ru-RU" w:eastAsia="uk-UA"/>
    </w:rPr>
  </w:style>
  <w:style w:type="paragraph" w:styleId="a7">
    <w:name w:val="Block Text"/>
    <w:basedOn w:val="a"/>
    <w:semiHidden/>
    <w:unhideWhenUsed/>
    <w:rsid w:val="00FA7FDF"/>
    <w:pPr>
      <w:autoSpaceDE/>
      <w:autoSpaceDN/>
      <w:adjustRightInd/>
      <w:spacing w:line="232" w:lineRule="auto"/>
      <w:ind w:left="180" w:right="781"/>
      <w:jc w:val="both"/>
    </w:pPr>
    <w:rPr>
      <w:rFonts w:ascii="Peterburg" w:hAnsi="Peterburg"/>
      <w:b/>
      <w:sz w:val="28"/>
      <w:szCs w:val="20"/>
      <w:lang w:eastAsia="ru-RU"/>
    </w:rPr>
  </w:style>
  <w:style w:type="paragraph" w:customStyle="1" w:styleId="p1">
    <w:name w:val="p1"/>
    <w:basedOn w:val="a"/>
    <w:rsid w:val="00FA7FDF"/>
    <w:pPr>
      <w:spacing w:before="100" w:after="100"/>
    </w:pPr>
    <w:rPr>
      <w:rFonts w:ascii="Arial" w:hAnsi="Arial" w:cs="Arial"/>
      <w:b/>
      <w:bCs/>
      <w:color w:val="000080"/>
    </w:rPr>
  </w:style>
  <w:style w:type="paragraph" w:customStyle="1" w:styleId="tit">
    <w:name w:val="tit"/>
    <w:basedOn w:val="a"/>
    <w:uiPriority w:val="99"/>
    <w:rsid w:val="00FA7FDF"/>
    <w:pPr>
      <w:spacing w:before="100" w:after="100"/>
    </w:pPr>
  </w:style>
  <w:style w:type="paragraph" w:customStyle="1" w:styleId="rvps2">
    <w:name w:val="rvps2"/>
    <w:basedOn w:val="a"/>
    <w:rsid w:val="00FA7FDF"/>
    <w:pPr>
      <w:spacing w:before="100" w:after="100"/>
    </w:pPr>
  </w:style>
  <w:style w:type="character" w:customStyle="1" w:styleId="s7d2086b4">
    <w:name w:val="s7d2086b4"/>
    <w:rsid w:val="00FA7FDF"/>
  </w:style>
  <w:style w:type="character" w:customStyle="1" w:styleId="rvts11">
    <w:name w:val="rvts11"/>
    <w:rsid w:val="00FA7FDF"/>
  </w:style>
  <w:style w:type="paragraph" w:customStyle="1" w:styleId="a8">
    <w:name w:val="Îñíîâíîé òåêñò"/>
    <w:basedOn w:val="a"/>
    <w:rsid w:val="0029274F"/>
    <w:pPr>
      <w:autoSpaceDE/>
      <w:autoSpaceDN/>
      <w:adjustRightInd/>
      <w:jc w:val="both"/>
    </w:pPr>
    <w:rPr>
      <w:b/>
      <w:sz w:val="28"/>
      <w:szCs w:val="20"/>
      <w:lang w:eastAsia="ru-RU"/>
    </w:rPr>
  </w:style>
  <w:style w:type="character" w:styleId="a9">
    <w:name w:val="Hyperlink"/>
    <w:basedOn w:val="a0"/>
    <w:uiPriority w:val="99"/>
    <w:unhideWhenUsed/>
    <w:rsid w:val="00DC4150"/>
    <w:rPr>
      <w:color w:val="0000FF"/>
      <w:u w:val="single"/>
    </w:rPr>
  </w:style>
  <w:style w:type="character" w:styleId="aa">
    <w:name w:val="Emphasis"/>
    <w:basedOn w:val="a0"/>
    <w:uiPriority w:val="20"/>
    <w:qFormat/>
    <w:rsid w:val="007731EF"/>
    <w:rPr>
      <w:i/>
      <w:iCs/>
    </w:rPr>
  </w:style>
  <w:style w:type="character" w:customStyle="1" w:styleId="s4d895bd4">
    <w:name w:val="s4d895bd4"/>
    <w:basedOn w:val="a0"/>
    <w:rsid w:val="007731EF"/>
  </w:style>
  <w:style w:type="character" w:customStyle="1" w:styleId="s32a37344">
    <w:name w:val="s32a37344"/>
    <w:basedOn w:val="a0"/>
    <w:rsid w:val="00DA601E"/>
  </w:style>
  <w:style w:type="paragraph" w:customStyle="1" w:styleId="rtejustify">
    <w:name w:val="rtejustify"/>
    <w:basedOn w:val="a"/>
    <w:rsid w:val="00252426"/>
    <w:pPr>
      <w:autoSpaceDE/>
      <w:autoSpaceDN/>
      <w:adjustRightInd/>
      <w:spacing w:before="100" w:beforeAutospacing="1" w:after="100" w:afterAutospacing="1"/>
    </w:pPr>
  </w:style>
  <w:style w:type="character" w:customStyle="1" w:styleId="wordhighlighted">
    <w:name w:val="wordhighlighted"/>
    <w:basedOn w:val="a0"/>
    <w:rsid w:val="00E05052"/>
  </w:style>
  <w:style w:type="character" w:customStyle="1" w:styleId="sb8d990e2">
    <w:name w:val="sb8d990e2"/>
    <w:basedOn w:val="a0"/>
    <w:rsid w:val="00F57996"/>
  </w:style>
  <w:style w:type="character" w:customStyle="1" w:styleId="s68f5eaef">
    <w:name w:val="s68f5eaef"/>
    <w:basedOn w:val="a0"/>
    <w:rsid w:val="00D711DB"/>
  </w:style>
  <w:style w:type="paragraph" w:customStyle="1" w:styleId="21">
    <w:name w:val="Основной текст (2)"/>
    <w:basedOn w:val="a"/>
    <w:link w:val="22"/>
    <w:rsid w:val="008066A4"/>
    <w:pPr>
      <w:shd w:val="clear" w:color="auto" w:fill="FFFFFF"/>
      <w:autoSpaceDE/>
      <w:autoSpaceDN/>
      <w:adjustRightInd/>
      <w:spacing w:after="300" w:line="331" w:lineRule="exact"/>
    </w:pPr>
    <w:rPr>
      <w:rFonts w:eastAsia="Calibri"/>
      <w:b/>
      <w:bCs/>
      <w:noProof/>
      <w:sz w:val="25"/>
      <w:szCs w:val="25"/>
    </w:rPr>
  </w:style>
  <w:style w:type="character" w:customStyle="1" w:styleId="22">
    <w:name w:val="Основной текст (2)_"/>
    <w:link w:val="21"/>
    <w:locked/>
    <w:rsid w:val="008066A4"/>
    <w:rPr>
      <w:rFonts w:ascii="Times New Roman" w:eastAsia="Calibri" w:hAnsi="Times New Roman" w:cs="Times New Roman"/>
      <w:b/>
      <w:bCs/>
      <w:noProof/>
      <w:sz w:val="25"/>
      <w:szCs w:val="25"/>
      <w:shd w:val="clear" w:color="auto" w:fill="FFFFFF"/>
      <w:lang w:val="uk-UA" w:eastAsia="uk-UA"/>
    </w:rPr>
  </w:style>
  <w:style w:type="paragraph" w:customStyle="1" w:styleId="210">
    <w:name w:val="Основной текст 21"/>
    <w:basedOn w:val="a"/>
    <w:rsid w:val="003825B3"/>
    <w:pPr>
      <w:autoSpaceDE/>
      <w:autoSpaceDN/>
      <w:adjustRightInd/>
      <w:ind w:firstLine="720"/>
      <w:jc w:val="both"/>
    </w:pPr>
    <w:rPr>
      <w:rFonts w:ascii="Peterburg" w:hAnsi="Peterburg"/>
      <w:sz w:val="28"/>
      <w:szCs w:val="20"/>
      <w:lang w:eastAsia="ru-RU"/>
    </w:rPr>
  </w:style>
  <w:style w:type="paragraph" w:styleId="3">
    <w:name w:val="Body Text 3"/>
    <w:basedOn w:val="a"/>
    <w:link w:val="30"/>
    <w:uiPriority w:val="99"/>
    <w:unhideWhenUsed/>
    <w:rsid w:val="0023683C"/>
    <w:pPr>
      <w:spacing w:after="120"/>
    </w:pPr>
    <w:rPr>
      <w:sz w:val="16"/>
      <w:szCs w:val="16"/>
    </w:rPr>
  </w:style>
  <w:style w:type="character" w:customStyle="1" w:styleId="30">
    <w:name w:val="Основний текст 3 Знак"/>
    <w:basedOn w:val="a0"/>
    <w:link w:val="3"/>
    <w:uiPriority w:val="99"/>
    <w:rsid w:val="0023683C"/>
    <w:rPr>
      <w:rFonts w:ascii="Times New Roman" w:eastAsia="Times New Roman" w:hAnsi="Times New Roman" w:cs="Times New Roman"/>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00068">
      <w:bodyDiv w:val="1"/>
      <w:marLeft w:val="0"/>
      <w:marRight w:val="0"/>
      <w:marTop w:val="0"/>
      <w:marBottom w:val="0"/>
      <w:divBdr>
        <w:top w:val="none" w:sz="0" w:space="0" w:color="auto"/>
        <w:left w:val="none" w:sz="0" w:space="0" w:color="auto"/>
        <w:bottom w:val="none" w:sz="0" w:space="0" w:color="auto"/>
        <w:right w:val="none" w:sz="0" w:space="0" w:color="auto"/>
      </w:divBdr>
    </w:div>
    <w:div w:id="69450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8B09A-5E90-4AAC-BF96-FA676B1F3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7966</Words>
  <Characters>4542</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 І. Кравченко</cp:lastModifiedBy>
  <cp:revision>3</cp:revision>
  <dcterms:created xsi:type="dcterms:W3CDTF">2022-11-07T12:35:00Z</dcterms:created>
  <dcterms:modified xsi:type="dcterms:W3CDTF">2022-11-07T12:48:00Z</dcterms:modified>
</cp:coreProperties>
</file>