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C44E" w14:textId="77777777" w:rsidR="00D86A40" w:rsidRDefault="00D86A40" w:rsidP="00D8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57910" w14:textId="77777777" w:rsidR="00D86A40" w:rsidRDefault="00D86A40" w:rsidP="00D8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49142" w14:textId="77777777" w:rsidR="00D86A40" w:rsidRDefault="00D86A40" w:rsidP="00D8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A8CE5" w14:textId="77777777" w:rsidR="00D86A40" w:rsidRDefault="00D86A40" w:rsidP="00D8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94954" w14:textId="77777777" w:rsidR="00D86A40" w:rsidRDefault="00D86A40" w:rsidP="00D8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9B77A" w14:textId="77777777" w:rsidR="00D86A40" w:rsidRDefault="00D86A40" w:rsidP="00D8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E130BA" w14:textId="77777777" w:rsidR="00D86A40" w:rsidRDefault="00D86A40" w:rsidP="00D8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35D74" w14:textId="4D73244E" w:rsidR="00AD1020" w:rsidRPr="00D86A40" w:rsidRDefault="00DB2594" w:rsidP="00D86A40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A4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D1020" w:rsidRPr="00D86A40">
        <w:rPr>
          <w:rFonts w:ascii="Times New Roman" w:hAnsi="Times New Roman" w:cs="Times New Roman"/>
          <w:b/>
          <w:sz w:val="28"/>
          <w:szCs w:val="28"/>
        </w:rPr>
        <w:t xml:space="preserve">роз’єднання </w:t>
      </w:r>
      <w:r w:rsidRPr="00D86A40">
        <w:rPr>
          <w:rFonts w:ascii="Times New Roman" w:hAnsi="Times New Roman" w:cs="Times New Roman"/>
          <w:b/>
          <w:sz w:val="28"/>
          <w:szCs w:val="28"/>
        </w:rPr>
        <w:t xml:space="preserve">конституційного провадження у справі </w:t>
      </w:r>
      <w:r w:rsidR="00AD1020" w:rsidRPr="00D86A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="00AD1020" w:rsidRPr="00D86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конституційним поданням Уповноваженого Верховної Ради України з прав людини щодо відповідності Конституції України (конституційності) </w:t>
      </w:r>
      <w:bookmarkStart w:id="0" w:name="_Hlk57204505"/>
      <w:bookmarkStart w:id="1" w:name="_Hlk61811842"/>
      <w:r w:rsidR="00AD1020" w:rsidRPr="00D86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приписів</w:t>
      </w:r>
      <w:bookmarkStart w:id="2" w:name="_Hlk61811974"/>
      <w:bookmarkEnd w:id="0"/>
      <w:r w:rsidR="00D86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AD1020" w:rsidRPr="00D86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частин п’ятої, шістнадцятої статті 16 Основ законодавства України про охорону здоров’я</w:t>
      </w:r>
      <w:bookmarkEnd w:id="1"/>
      <w:bookmarkEnd w:id="2"/>
      <w:r w:rsidR="00AD1020" w:rsidRPr="00D86A4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частини четвертої статті 29 Закону України </w:t>
      </w:r>
      <w:bookmarkStart w:id="3" w:name="_Hlk61811635"/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>„</w:t>
      </w:r>
      <w:bookmarkEnd w:id="3"/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захист населення від інфекційних </w:t>
      </w:r>
      <w:proofErr w:type="spellStart"/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>хвороб</w:t>
      </w:r>
      <w:bookmarkStart w:id="4" w:name="_Hlk61811649"/>
      <w:proofErr w:type="spellEnd"/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>“</w:t>
      </w:r>
      <w:bookmarkEnd w:id="4"/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абзацу другого розділу </w:t>
      </w:r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Закону України „Про внесення змін та визнання такими, що втратили чинність, </w:t>
      </w:r>
      <w:r w:rsidR="00D86A4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D86A4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D1020" w:rsidRPr="00D86A40">
        <w:rPr>
          <w:rFonts w:ascii="Times New Roman" w:eastAsia="Calibri" w:hAnsi="Times New Roman" w:cs="Times New Roman"/>
          <w:b/>
          <w:bCs/>
          <w:sz w:val="28"/>
          <w:szCs w:val="28"/>
        </w:rPr>
        <w:t>деяких законодавчих актів України“</w:t>
      </w:r>
    </w:p>
    <w:p w14:paraId="3F62E44E" w14:textId="77777777" w:rsidR="005945EE" w:rsidRPr="00D86A40" w:rsidRDefault="005945EE" w:rsidP="00D86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4D69BA" w14:textId="67AB1746" w:rsidR="00AD1020" w:rsidRPr="00D86A40" w:rsidRDefault="00AD1020" w:rsidP="00D86A4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A40">
        <w:rPr>
          <w:rFonts w:ascii="Times New Roman" w:eastAsia="Calibri" w:hAnsi="Times New Roman" w:cs="Times New Roman"/>
          <w:sz w:val="28"/>
          <w:szCs w:val="28"/>
        </w:rPr>
        <w:t>К и ї в</w:t>
      </w:r>
      <w:r w:rsidRPr="00D86A40">
        <w:rPr>
          <w:rFonts w:ascii="Times New Roman" w:eastAsia="Calibri" w:hAnsi="Times New Roman" w:cs="Times New Roman"/>
          <w:sz w:val="28"/>
          <w:szCs w:val="28"/>
        </w:rPr>
        <w:tab/>
      </w:r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№ 1-1/2021(6/21)</w:t>
      </w:r>
    </w:p>
    <w:p w14:paraId="26DDC490" w14:textId="5C1175F8" w:rsidR="00AD1020" w:rsidRPr="00D86A40" w:rsidRDefault="00D86A40" w:rsidP="00D86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лютого</w:t>
      </w:r>
      <w:r w:rsidR="00AD1020" w:rsidRPr="00D86A40">
        <w:rPr>
          <w:rFonts w:ascii="Times New Roman" w:eastAsia="Calibri" w:hAnsi="Times New Roman" w:cs="Times New Roman"/>
          <w:sz w:val="28"/>
          <w:szCs w:val="28"/>
        </w:rPr>
        <w:t xml:space="preserve"> 2024 року</w:t>
      </w:r>
    </w:p>
    <w:p w14:paraId="24CA8070" w14:textId="239407FC" w:rsidR="00AD1020" w:rsidRPr="00D86A40" w:rsidRDefault="00AD1020" w:rsidP="00D86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86A40">
        <w:rPr>
          <w:rFonts w:ascii="Times New Roman" w:eastAsia="Calibri" w:hAnsi="Times New Roman" w:cs="Times New Roman"/>
          <w:sz w:val="28"/>
          <w:szCs w:val="28"/>
        </w:rPr>
        <w:t>1-уп/</w:t>
      </w:r>
      <w:r w:rsidRPr="00D86A40">
        <w:rPr>
          <w:rFonts w:ascii="Times New Roman" w:eastAsia="Calibri" w:hAnsi="Times New Roman" w:cs="Times New Roman"/>
          <w:sz w:val="28"/>
          <w:szCs w:val="28"/>
        </w:rPr>
        <w:t>2024</w:t>
      </w:r>
    </w:p>
    <w:p w14:paraId="07ADFE0A" w14:textId="77777777" w:rsidR="00AD1020" w:rsidRPr="00D86A40" w:rsidRDefault="00AD1020" w:rsidP="00D86A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8F785B2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Велика палата Конституційного Суду України у складі:</w:t>
      </w:r>
    </w:p>
    <w:p w14:paraId="0AD0E31F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5CD7E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Головатий Сергій Петрович (голова засідання),</w:t>
      </w:r>
    </w:p>
    <w:p w14:paraId="15C91B37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Городовенко Віктор Валентинович (доповідач),</w:t>
      </w:r>
    </w:p>
    <w:p w14:paraId="5F25C88C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Оксана Вікторівна,</w:t>
      </w:r>
    </w:p>
    <w:p w14:paraId="478B8C35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</w:t>
      </w:r>
      <w:proofErr w:type="spellEnd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 Іванович,</w:t>
      </w:r>
    </w:p>
    <w:p w14:paraId="4F8EB5EE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Павлович,</w:t>
      </w:r>
    </w:p>
    <w:p w14:paraId="30E63BC9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Кривенко Віктор Васильович,</w:t>
      </w:r>
    </w:p>
    <w:p w14:paraId="0B905D13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Лемак</w:t>
      </w:r>
      <w:proofErr w:type="spellEnd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Василь Васильович,</w:t>
      </w:r>
    </w:p>
    <w:p w14:paraId="3C4F4738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Мойсик Володимир Романович,</w:t>
      </w:r>
    </w:p>
    <w:p w14:paraId="486BF45A" w14:textId="77777777" w:rsidR="00AD1020" w:rsidRPr="00D86A40" w:rsidRDefault="00AD1020" w:rsidP="00D86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A40">
        <w:rPr>
          <w:rFonts w:ascii="Times New Roman" w:eastAsia="Calibri" w:hAnsi="Times New Roman" w:cs="Times New Roman"/>
          <w:sz w:val="28"/>
          <w:szCs w:val="28"/>
        </w:rPr>
        <w:t>Первомайський Олег Олексійович,</w:t>
      </w:r>
    </w:p>
    <w:p w14:paraId="708A05B2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Петришин Олександр Віталійович,</w:t>
      </w:r>
    </w:p>
    <w:p w14:paraId="7A09782B" w14:textId="77777777" w:rsidR="00AD1020" w:rsidRPr="00D86A40" w:rsidRDefault="00AD1020" w:rsidP="00D8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Совгиря</w:t>
      </w:r>
      <w:proofErr w:type="spellEnd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Ольга Володимирівна,</w:t>
      </w:r>
    </w:p>
    <w:p w14:paraId="58540939" w14:textId="77777777" w:rsidR="00AD1020" w:rsidRPr="00D86A40" w:rsidRDefault="00AD1020" w:rsidP="00D8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</w:t>
      </w:r>
      <w:proofErr w:type="spellEnd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Петро </w:t>
      </w:r>
      <w:proofErr w:type="spellStart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</w:t>
      </w:r>
      <w:proofErr w:type="spellEnd"/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2AF2B66F" w14:textId="77777777" w:rsidR="00AD1020" w:rsidRPr="00D86A40" w:rsidRDefault="00AD1020" w:rsidP="00D8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Юровська Галина Валентинівна,</w:t>
      </w:r>
    </w:p>
    <w:p w14:paraId="3C4D9B4A" w14:textId="77777777" w:rsidR="00AD1020" w:rsidRPr="00D86A40" w:rsidRDefault="00AD1020" w:rsidP="00D86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6BA8676" w14:textId="3E058146" w:rsidR="00AD1020" w:rsidRPr="00D86A40" w:rsidRDefault="00AD1020" w:rsidP="00ED20C6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розглянула на пленарному засіданні </w:t>
      </w:r>
      <w:bookmarkStart w:id="5" w:name="_Hlk157446807"/>
      <w:r w:rsidRPr="00D86A40">
        <w:rPr>
          <w:rFonts w:ascii="Times New Roman" w:eastAsia="Times New Roman" w:hAnsi="Times New Roman" w:cs="Times New Roman"/>
          <w:sz w:val="28"/>
          <w:szCs w:val="28"/>
        </w:rPr>
        <w:t xml:space="preserve">справу </w:t>
      </w:r>
      <w:bookmarkStart w:id="6" w:name="_Hlk57206246"/>
      <w:r w:rsidRPr="00D86A4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конституційним поданням </w:t>
      </w:r>
      <w:bookmarkEnd w:id="6"/>
      <w:r w:rsidRPr="00D86A40">
        <w:rPr>
          <w:rFonts w:ascii="Times New Roman" w:eastAsia="Calibri" w:hAnsi="Times New Roman" w:cs="Times New Roman"/>
          <w:sz w:val="28"/>
          <w:szCs w:val="28"/>
        </w:rPr>
        <w:t>Уповноваженого Верховної Ради України з прав людини щодо відповідності Конституції України (конституційності) приписів частин п’ятої, шістнадцятої статті 16 Основ законодавства України про охорону здоров’я від 19 листопада 1992 року № 2801</w:t>
      </w:r>
      <w:bookmarkStart w:id="7" w:name="_Hlk61811894"/>
      <w:r w:rsidRPr="00D86A40">
        <w:rPr>
          <w:rFonts w:ascii="Times New Roman" w:eastAsia="Calibri" w:hAnsi="Times New Roman" w:cs="Times New Roman"/>
          <w:sz w:val="28"/>
          <w:szCs w:val="28"/>
        </w:rPr>
        <w:t>–</w:t>
      </w:r>
      <w:bookmarkEnd w:id="7"/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XII (Відомості Верховної Ради України, 1993 р., № 4, ст. 19) зі змінами, частини четвертої статті 29 Закону України „Про захист населення </w:t>
      </w:r>
      <w:r w:rsidRPr="00D86A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від інфекційних </w:t>
      </w:r>
      <w:proofErr w:type="spellStart"/>
      <w:r w:rsidRPr="00D86A40">
        <w:rPr>
          <w:rFonts w:ascii="Times New Roman" w:eastAsia="Calibri" w:hAnsi="Times New Roman" w:cs="Times New Roman"/>
          <w:sz w:val="28"/>
          <w:szCs w:val="28"/>
        </w:rPr>
        <w:t>хвороб</w:t>
      </w:r>
      <w:proofErr w:type="spellEnd"/>
      <w:r w:rsidRPr="00D86A40">
        <w:rPr>
          <w:rFonts w:ascii="Times New Roman" w:eastAsia="Calibri" w:hAnsi="Times New Roman" w:cs="Times New Roman"/>
          <w:sz w:val="28"/>
          <w:szCs w:val="28"/>
        </w:rPr>
        <w:t>“ від 6 квітня 2000 року № 1645–III (Відомості Верховної Ради України, 2000 р., № 29, ст. 228) зі змінами, абзацу другого розділу II Закону України „Про внесення змін та визнання такими, що втратили чинність, деяких законодавчих актів України“ від 28 грудня 2014 року № 76–VIII (Відомості Верховної Ради України, 2015 р., № 6, ст. 40).</w:t>
      </w:r>
    </w:p>
    <w:bookmarkEnd w:id="5"/>
    <w:p w14:paraId="1CC55AF9" w14:textId="77777777" w:rsidR="00AD1020" w:rsidRPr="00D86A40" w:rsidRDefault="00AD1020" w:rsidP="00ED20C6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2EEE0" w14:textId="3D46B627" w:rsidR="00782F6F" w:rsidRPr="00D86A40" w:rsidRDefault="00AD1020" w:rsidP="00ED20C6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D86A40">
        <w:rPr>
          <w:rFonts w:ascii="Times New Roman" w:eastAsia="Calibri" w:hAnsi="Times New Roman" w:cs="Times New Roman"/>
          <w:sz w:val="28"/>
          <w:szCs w:val="28"/>
        </w:rPr>
        <w:t>Городовенка</w:t>
      </w:r>
      <w:proofErr w:type="spellEnd"/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 В.В. та дослідивши матеріали справи, Велика палата Конституційного Суду України</w:t>
      </w:r>
    </w:p>
    <w:p w14:paraId="4F88EC88" w14:textId="77777777" w:rsidR="009005DF" w:rsidRPr="00D86A40" w:rsidRDefault="009005DF" w:rsidP="00ED20C6">
      <w:pPr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BCE1EC" w14:textId="61589443" w:rsidR="00782F6F" w:rsidRPr="00D86A40" w:rsidRDefault="00782F6F" w:rsidP="00ED20C6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с т а н о в и </w:t>
      </w:r>
      <w:r w:rsidR="00AD1020" w:rsidRPr="00D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9C2082" w:rsidRPr="00D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1020" w:rsidRPr="00D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1F12480" w14:textId="77777777" w:rsidR="00DB2594" w:rsidRPr="00D86A40" w:rsidRDefault="00DB2594" w:rsidP="00ED20C6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53B9CC" w14:textId="3B0261F8" w:rsidR="00ED0DDD" w:rsidRPr="00D86A40" w:rsidRDefault="00DB2594" w:rsidP="00ED20C6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447F87" w:rsidRPr="00D86A40">
        <w:rPr>
          <w:rFonts w:ascii="Times New Roman" w:hAnsi="Times New Roman" w:cs="Times New Roman"/>
          <w:sz w:val="28"/>
          <w:szCs w:val="28"/>
        </w:rPr>
        <w:t xml:space="preserve"> </w:t>
      </w:r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 права на конституційне подання – Уповноважений Верховної Ради України з прав людини – звернувся до Конституційного Суду України з клопотанням визнати такими, що не відповідають Конституції України </w:t>
      </w:r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(є неконституційними), припис</w:t>
      </w:r>
      <w:r w:rsidR="005945EE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 п’ятої, шістнадцятої статті 16 Основ законодавства України про охорону здоров’я від 19 листопада 1992 року </w:t>
      </w:r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№ 2801</w:t>
      </w:r>
      <w:bookmarkStart w:id="8" w:name="_Hlk61812007"/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bookmarkEnd w:id="8"/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XII зі змінами (далі – </w:t>
      </w:r>
      <w:bookmarkStart w:id="9" w:name="_Hlk157446477"/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Основи), 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частини шостої  статті 4 Закону </w:t>
      </w:r>
      <w:r w:rsidR="00996CDA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„Про державні фінансові гарантії медичного обслуговування населення“ </w:t>
      </w:r>
      <w:r w:rsidR="00996CDA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від 19 жовтня 2017 року № 2168–VIII (далі – Закон № 2168), </w:t>
      </w:r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четвертої статті 29 Закону України „Про захист на</w:t>
      </w:r>
      <w:r w:rsid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селення від інфекційних </w:t>
      </w:r>
      <w:proofErr w:type="spellStart"/>
      <w:r w:rsid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</w:t>
      </w:r>
      <w:proofErr w:type="spellEnd"/>
      <w:r w:rsid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6 квітня 2000 року № 1645–III зі</w:t>
      </w:r>
      <w:r w:rsid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змінами (далі – Закон № 1645),</w:t>
      </w:r>
      <w:r w:rsid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ED0DDD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абзацу другого розділу II Закону України „Про внесення змін та визнання такими, що втратили чинність, деяких законодавчих актів України“ від 28 грудня 2014 року № 76–VIII (далі – Закон № 76).</w:t>
      </w:r>
    </w:p>
    <w:bookmarkEnd w:id="9"/>
    <w:p w14:paraId="5BF6FCBF" w14:textId="53806BB7" w:rsidR="00ED0DDD" w:rsidRPr="00D86A40" w:rsidRDefault="00ED0DDD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>Третя колегія суддів Другого сенату Конституційного Суду України Ухвалою від 27 січня 2021 року відкрила конституційне провадження у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 цій</w:t>
      </w:r>
      <w:r w:rsidRPr="00D86A40">
        <w:rPr>
          <w:rFonts w:ascii="Times New Roman" w:hAnsi="Times New Roman" w:cs="Times New Roman"/>
          <w:sz w:val="28"/>
          <w:szCs w:val="28"/>
        </w:rPr>
        <w:t xml:space="preserve"> справі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ACE46D" w14:textId="7CBD66AD" w:rsidR="00ED0DDD" w:rsidRPr="00D86A40" w:rsidRDefault="00ED0DDD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>Велика палата Конституційного Суд</w:t>
      </w:r>
      <w:r w:rsidR="00D86A40">
        <w:rPr>
          <w:rFonts w:ascii="Times New Roman" w:hAnsi="Times New Roman" w:cs="Times New Roman"/>
          <w:sz w:val="28"/>
          <w:szCs w:val="28"/>
        </w:rPr>
        <w:t>у України Ухвалою від 18 лютого</w:t>
      </w:r>
      <w:r w:rsidR="00D86A40">
        <w:rPr>
          <w:rFonts w:ascii="Times New Roman" w:hAnsi="Times New Roman" w:cs="Times New Roman"/>
          <w:sz w:val="28"/>
          <w:szCs w:val="28"/>
        </w:rPr>
        <w:br/>
      </w:r>
      <w:r w:rsidRPr="00D86A40">
        <w:rPr>
          <w:rFonts w:ascii="Times New Roman" w:hAnsi="Times New Roman" w:cs="Times New Roman"/>
          <w:sz w:val="28"/>
          <w:szCs w:val="28"/>
        </w:rPr>
        <w:t>2021 року № 6-у/2021 вирішила розглянути цю справу на своєму пленарному засіданні у формі письмового провадження.</w:t>
      </w:r>
    </w:p>
    <w:p w14:paraId="6BD4A155" w14:textId="3A2A0AF5" w:rsidR="00ED0DDD" w:rsidRPr="00D86A40" w:rsidRDefault="00ED0DDD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Ухвалою від 1</w:t>
      </w:r>
      <w:r w:rsidR="00B2598F" w:rsidRPr="00D86A40">
        <w:rPr>
          <w:rFonts w:ascii="Times New Roman" w:hAnsi="Times New Roman" w:cs="Times New Roman"/>
          <w:sz w:val="28"/>
          <w:szCs w:val="28"/>
        </w:rPr>
        <w:t>8</w:t>
      </w:r>
      <w:r w:rsidR="00D86A40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D86A40">
        <w:rPr>
          <w:rFonts w:ascii="Times New Roman" w:hAnsi="Times New Roman" w:cs="Times New Roman"/>
          <w:sz w:val="28"/>
          <w:szCs w:val="28"/>
        </w:rPr>
        <w:t xml:space="preserve">2021 року № 5-уп/2021 роз’єднала конституційне провадження у цій справі на  </w:t>
      </w:r>
      <w:r w:rsidRPr="00D86A40">
        <w:rPr>
          <w:rFonts w:ascii="Times New Roman" w:hAnsi="Times New Roman" w:cs="Times New Roman"/>
          <w:sz w:val="28"/>
          <w:szCs w:val="28"/>
        </w:rPr>
        <w:lastRenderedPageBreak/>
        <w:t xml:space="preserve">два окремих конституційних </w:t>
      </w:r>
      <w:r w:rsidR="005945EE" w:rsidRPr="00D86A40">
        <w:rPr>
          <w:rFonts w:ascii="Times New Roman" w:hAnsi="Times New Roman" w:cs="Times New Roman"/>
          <w:sz w:val="28"/>
          <w:szCs w:val="28"/>
        </w:rPr>
        <w:t xml:space="preserve">провадження, а саме: </w:t>
      </w:r>
      <w:r w:rsidRPr="00D86A40">
        <w:rPr>
          <w:rFonts w:ascii="Times New Roman" w:hAnsi="Times New Roman" w:cs="Times New Roman"/>
          <w:sz w:val="28"/>
          <w:szCs w:val="28"/>
        </w:rPr>
        <w:t xml:space="preserve">конституційне провадження з розгляду питання щодо </w:t>
      </w:r>
      <w:r w:rsidR="005945EE" w:rsidRPr="00D86A40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Pr="00D86A40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(конституційності) </w:t>
      </w:r>
      <w:r w:rsidR="005945EE" w:rsidRPr="00D86A40">
        <w:rPr>
          <w:rFonts w:ascii="Times New Roman" w:hAnsi="Times New Roman" w:cs="Times New Roman"/>
          <w:sz w:val="28"/>
          <w:szCs w:val="28"/>
        </w:rPr>
        <w:t xml:space="preserve">приписів </w:t>
      </w:r>
      <w:r w:rsidRPr="00D86A40">
        <w:rPr>
          <w:rFonts w:ascii="Times New Roman" w:hAnsi="Times New Roman" w:cs="Times New Roman"/>
          <w:sz w:val="28"/>
          <w:szCs w:val="28"/>
        </w:rPr>
        <w:t>частини шостої статті 4 Закон</w:t>
      </w:r>
      <w:r w:rsidR="005945EE" w:rsidRPr="00D86A40">
        <w:rPr>
          <w:rFonts w:ascii="Times New Roman" w:hAnsi="Times New Roman" w:cs="Times New Roman"/>
          <w:sz w:val="28"/>
          <w:szCs w:val="28"/>
        </w:rPr>
        <w:t xml:space="preserve">у № 2168; </w:t>
      </w:r>
      <w:r w:rsidRPr="00D86A40">
        <w:rPr>
          <w:rFonts w:ascii="Times New Roman" w:hAnsi="Times New Roman" w:cs="Times New Roman"/>
          <w:sz w:val="28"/>
          <w:szCs w:val="28"/>
        </w:rPr>
        <w:t xml:space="preserve">конституційне провадження з розгляду питання щодо </w:t>
      </w:r>
      <w:r w:rsidR="009C2082" w:rsidRPr="00D86A40">
        <w:rPr>
          <w:rFonts w:ascii="Times New Roman" w:hAnsi="Times New Roman" w:cs="Times New Roman"/>
          <w:sz w:val="28"/>
          <w:szCs w:val="28"/>
        </w:rPr>
        <w:t>відповідності</w:t>
      </w:r>
      <w:r w:rsidRPr="00D86A40">
        <w:rPr>
          <w:rFonts w:ascii="Times New Roman" w:hAnsi="Times New Roman" w:cs="Times New Roman"/>
          <w:sz w:val="28"/>
          <w:szCs w:val="28"/>
        </w:rPr>
        <w:t xml:space="preserve"> Конституції </w:t>
      </w:r>
      <w:r w:rsidR="00996CDA" w:rsidRPr="00D86A40">
        <w:rPr>
          <w:rFonts w:ascii="Times New Roman" w:hAnsi="Times New Roman" w:cs="Times New Roman"/>
          <w:sz w:val="28"/>
          <w:szCs w:val="28"/>
        </w:rPr>
        <w:t>України</w:t>
      </w:r>
      <w:r w:rsidRPr="00D86A40">
        <w:rPr>
          <w:rFonts w:ascii="Times New Roman" w:hAnsi="Times New Roman" w:cs="Times New Roman"/>
          <w:sz w:val="28"/>
          <w:szCs w:val="28"/>
        </w:rPr>
        <w:t xml:space="preserve"> (конституційності) </w:t>
      </w:r>
      <w:r w:rsidR="005945EE" w:rsidRPr="00D86A40">
        <w:rPr>
          <w:rFonts w:ascii="Times New Roman" w:hAnsi="Times New Roman" w:cs="Times New Roman"/>
          <w:sz w:val="28"/>
          <w:szCs w:val="28"/>
        </w:rPr>
        <w:t>приписів</w:t>
      </w:r>
      <w:r w:rsidRPr="00D86A40">
        <w:rPr>
          <w:rFonts w:ascii="Times New Roman" w:hAnsi="Times New Roman" w:cs="Times New Roman"/>
          <w:sz w:val="28"/>
          <w:szCs w:val="28"/>
        </w:rPr>
        <w:t xml:space="preserve"> 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частин </w:t>
      </w:r>
      <w:r w:rsidRPr="00D86A40">
        <w:rPr>
          <w:rFonts w:ascii="Times New Roman" w:hAnsi="Times New Roman" w:cs="Times New Roman"/>
          <w:sz w:val="28"/>
          <w:szCs w:val="28"/>
        </w:rPr>
        <w:t xml:space="preserve">п’ятої, шістнадцятої статті 16 Основ, частини четвертої </w:t>
      </w:r>
      <w:r w:rsidR="009C2082" w:rsidRPr="00D86A40">
        <w:rPr>
          <w:rFonts w:ascii="Times New Roman" w:hAnsi="Times New Roman" w:cs="Times New Roman"/>
          <w:sz w:val="28"/>
          <w:szCs w:val="28"/>
        </w:rPr>
        <w:br/>
      </w:r>
      <w:r w:rsidRPr="00D86A40">
        <w:rPr>
          <w:rFonts w:ascii="Times New Roman" w:hAnsi="Times New Roman" w:cs="Times New Roman"/>
          <w:sz w:val="28"/>
          <w:szCs w:val="28"/>
        </w:rPr>
        <w:t xml:space="preserve">статті 29 </w:t>
      </w:r>
      <w:r w:rsidR="00996CDA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№ 1645</w:t>
      </w:r>
      <w:r w:rsidRPr="00D86A40">
        <w:rPr>
          <w:rFonts w:ascii="Times New Roman" w:hAnsi="Times New Roman" w:cs="Times New Roman"/>
          <w:sz w:val="28"/>
          <w:szCs w:val="28"/>
        </w:rPr>
        <w:t xml:space="preserve">, абзацу другого розділу II Закону </w:t>
      </w:r>
      <w:r w:rsidR="00996CDA" w:rsidRPr="00D86A40">
        <w:rPr>
          <w:rFonts w:ascii="Times New Roman" w:hAnsi="Times New Roman" w:cs="Times New Roman"/>
          <w:sz w:val="28"/>
          <w:szCs w:val="28"/>
        </w:rPr>
        <w:t>№ 76</w:t>
      </w:r>
      <w:r w:rsidRPr="00D86A40">
        <w:rPr>
          <w:rFonts w:ascii="Times New Roman" w:hAnsi="Times New Roman" w:cs="Times New Roman"/>
          <w:sz w:val="28"/>
          <w:szCs w:val="28"/>
        </w:rPr>
        <w:t>.</w:t>
      </w:r>
    </w:p>
    <w:p w14:paraId="68BCB911" w14:textId="39513C85" w:rsidR="00996CDA" w:rsidRPr="00D86A40" w:rsidRDefault="009C2082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 xml:space="preserve">Ухвалою </w:t>
      </w:r>
      <w:r w:rsidR="00996CDA" w:rsidRPr="00D86A40">
        <w:rPr>
          <w:rFonts w:ascii="Times New Roman" w:hAnsi="Times New Roman" w:cs="Times New Roman"/>
          <w:sz w:val="28"/>
          <w:szCs w:val="28"/>
        </w:rPr>
        <w:t>від 25 листопада 2021 року № 7-уп/2021</w:t>
      </w:r>
      <w:r w:rsidR="006F6C04">
        <w:rPr>
          <w:rFonts w:ascii="Times New Roman" w:hAnsi="Times New Roman" w:cs="Times New Roman"/>
          <w:sz w:val="28"/>
          <w:szCs w:val="28"/>
        </w:rPr>
        <w:t xml:space="preserve"> </w:t>
      </w:r>
      <w:r w:rsidR="006F6C04" w:rsidRPr="00D86A40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 об’єдн</w:t>
      </w:r>
      <w:r w:rsidR="005945EE" w:rsidRPr="00D86A40">
        <w:rPr>
          <w:rFonts w:ascii="Times New Roman" w:hAnsi="Times New Roman" w:cs="Times New Roman"/>
          <w:sz w:val="28"/>
          <w:szCs w:val="28"/>
        </w:rPr>
        <w:t>а</w:t>
      </w:r>
      <w:r w:rsidRPr="00D86A40">
        <w:rPr>
          <w:rFonts w:ascii="Times New Roman" w:hAnsi="Times New Roman" w:cs="Times New Roman"/>
          <w:sz w:val="28"/>
          <w:szCs w:val="28"/>
        </w:rPr>
        <w:t>ла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 конституційні провадження у справі за конституційним поданням 59 народних депутатів України щодо відповідності Конституції України (конституційності) Закону № 2168 та у справі за конституційним поданням Уповноваженого Ве</w:t>
      </w:r>
      <w:r w:rsidR="00D86A40">
        <w:rPr>
          <w:rFonts w:ascii="Times New Roman" w:hAnsi="Times New Roman" w:cs="Times New Roman"/>
          <w:sz w:val="28"/>
          <w:szCs w:val="28"/>
        </w:rPr>
        <w:t xml:space="preserve">рховної Ради України з прав 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людини щодо відповідності Конституції України (конституційності) </w:t>
      </w:r>
      <w:r w:rsidR="005945EE" w:rsidRPr="00D86A40">
        <w:rPr>
          <w:rFonts w:ascii="Times New Roman" w:hAnsi="Times New Roman" w:cs="Times New Roman"/>
          <w:sz w:val="28"/>
          <w:szCs w:val="28"/>
        </w:rPr>
        <w:t xml:space="preserve">приписів </w:t>
      </w:r>
      <w:r w:rsidR="00996CDA" w:rsidRPr="00D86A40">
        <w:rPr>
          <w:rFonts w:ascii="Times New Roman" w:hAnsi="Times New Roman" w:cs="Times New Roman"/>
          <w:sz w:val="28"/>
          <w:szCs w:val="28"/>
        </w:rPr>
        <w:t>частини шостої статті 4 Закону № 2168 в одне конституційне провадження у справі</w:t>
      </w:r>
      <w:r w:rsidR="005945EE" w:rsidRPr="00D86A40">
        <w:rPr>
          <w:rFonts w:ascii="Times New Roman" w:hAnsi="Times New Roman" w:cs="Times New Roman"/>
          <w:sz w:val="28"/>
          <w:szCs w:val="28"/>
        </w:rPr>
        <w:t xml:space="preserve"> (</w:t>
      </w:r>
      <w:r w:rsidR="00996CDA" w:rsidRPr="00D86A40">
        <w:rPr>
          <w:rFonts w:ascii="Times New Roman" w:hAnsi="Times New Roman" w:cs="Times New Roman"/>
          <w:sz w:val="28"/>
          <w:szCs w:val="28"/>
        </w:rPr>
        <w:t xml:space="preserve">суддею-доповідачем в цій справі </w:t>
      </w:r>
      <w:r w:rsidRPr="00D86A40">
        <w:rPr>
          <w:rFonts w:ascii="Times New Roman" w:hAnsi="Times New Roman" w:cs="Times New Roman"/>
          <w:sz w:val="28"/>
          <w:szCs w:val="28"/>
        </w:rPr>
        <w:t xml:space="preserve">призначено </w:t>
      </w:r>
      <w:r w:rsidR="00996CDA" w:rsidRPr="00D86A40">
        <w:rPr>
          <w:rFonts w:ascii="Times New Roman" w:hAnsi="Times New Roman" w:cs="Times New Roman"/>
          <w:sz w:val="28"/>
          <w:szCs w:val="28"/>
        </w:rPr>
        <w:t>суддю Конституційного Суду України Головатого С.П.</w:t>
      </w:r>
      <w:r w:rsidR="005945EE" w:rsidRPr="00D86A40">
        <w:rPr>
          <w:rFonts w:ascii="Times New Roman" w:hAnsi="Times New Roman" w:cs="Times New Roman"/>
          <w:sz w:val="28"/>
          <w:szCs w:val="28"/>
        </w:rPr>
        <w:t>).</w:t>
      </w:r>
    </w:p>
    <w:p w14:paraId="7967C03C" w14:textId="77777777" w:rsidR="00996CDA" w:rsidRPr="00D86A40" w:rsidRDefault="00996CDA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10E01" w14:textId="5071DE9F" w:rsidR="008B0AC5" w:rsidRPr="00D86A40" w:rsidRDefault="007D7D28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 xml:space="preserve">2. </w:t>
      </w:r>
      <w:r w:rsidR="008B0AC5" w:rsidRPr="00D86A40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5945EE" w:rsidRPr="00D86A40">
        <w:rPr>
          <w:rFonts w:ascii="Times New Roman" w:hAnsi="Times New Roman" w:cs="Times New Roman"/>
          <w:sz w:val="28"/>
          <w:szCs w:val="28"/>
        </w:rPr>
        <w:t>в аспекті</w:t>
      </w:r>
      <w:r w:rsidR="008B0AC5" w:rsidRPr="00D86A4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5945EE" w:rsidRPr="00D86A40">
        <w:rPr>
          <w:rFonts w:ascii="Times New Roman" w:hAnsi="Times New Roman" w:cs="Times New Roman"/>
          <w:sz w:val="28"/>
          <w:szCs w:val="28"/>
        </w:rPr>
        <w:t xml:space="preserve">и </w:t>
      </w:r>
      <w:r w:rsidR="008B0AC5" w:rsidRPr="00D86A4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B0AC5" w:rsidRPr="00D86A40">
        <w:rPr>
          <w:rFonts w:ascii="Times New Roman" w:eastAsia="Calibri" w:hAnsi="Times New Roman" w:cs="Times New Roman"/>
          <w:sz w:val="28"/>
          <w:szCs w:val="28"/>
        </w:rPr>
        <w:t xml:space="preserve">конституційним поданням Уповноваженого Верховної Ради України </w:t>
      </w:r>
      <w:r w:rsidR="008B0AC5" w:rsidRPr="00D86A40">
        <w:rPr>
          <w:rFonts w:ascii="Times New Roman" w:hAnsi="Times New Roman" w:cs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5945EE" w:rsidRPr="00D86A40">
        <w:rPr>
          <w:rFonts w:ascii="Times New Roman" w:hAnsi="Times New Roman" w:cs="Times New Roman"/>
          <w:sz w:val="28"/>
          <w:szCs w:val="28"/>
        </w:rPr>
        <w:t>приписів</w:t>
      </w:r>
      <w:r w:rsidR="008B0AC5" w:rsidRPr="00D86A40">
        <w:rPr>
          <w:rFonts w:ascii="Times New Roman" w:hAnsi="Times New Roman" w:cs="Times New Roman"/>
          <w:sz w:val="28"/>
          <w:szCs w:val="28"/>
        </w:rPr>
        <w:t xml:space="preserve"> частин п’ятої, шістнадцятої статті 16 Основ, частини четвертої статті 29 </w:t>
      </w:r>
      <w:r w:rsidR="008B0AC5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№ 1645</w:t>
      </w:r>
      <w:r w:rsidR="008B0AC5" w:rsidRPr="00D86A40">
        <w:rPr>
          <w:rFonts w:ascii="Times New Roman" w:hAnsi="Times New Roman" w:cs="Times New Roman"/>
          <w:sz w:val="28"/>
          <w:szCs w:val="28"/>
        </w:rPr>
        <w:t xml:space="preserve">, </w:t>
      </w:r>
      <w:r w:rsidR="009C2082" w:rsidRPr="00D86A40">
        <w:rPr>
          <w:rFonts w:ascii="Times New Roman" w:hAnsi="Times New Roman" w:cs="Times New Roman"/>
          <w:sz w:val="28"/>
          <w:szCs w:val="28"/>
        </w:rPr>
        <w:br/>
      </w:r>
      <w:r w:rsidR="008B0AC5" w:rsidRPr="00D86A40">
        <w:rPr>
          <w:rFonts w:ascii="Times New Roman" w:hAnsi="Times New Roman" w:cs="Times New Roman"/>
          <w:sz w:val="28"/>
          <w:szCs w:val="28"/>
        </w:rPr>
        <w:t xml:space="preserve">абзацу другого розділу II Закону № 76 </w:t>
      </w:r>
      <w:r w:rsidR="005945EE" w:rsidRPr="00D86A40">
        <w:rPr>
          <w:rFonts w:ascii="Times New Roman" w:hAnsi="Times New Roman" w:cs="Times New Roman"/>
          <w:sz w:val="28"/>
          <w:szCs w:val="28"/>
        </w:rPr>
        <w:t>звертає увагу на таке</w:t>
      </w:r>
      <w:r w:rsidR="008B0AC5" w:rsidRPr="00D86A40">
        <w:rPr>
          <w:rFonts w:ascii="Times New Roman" w:hAnsi="Times New Roman" w:cs="Times New Roman"/>
          <w:sz w:val="28"/>
          <w:szCs w:val="28"/>
        </w:rPr>
        <w:t>.</w:t>
      </w:r>
    </w:p>
    <w:p w14:paraId="705E13D4" w14:textId="01BF45B6" w:rsidR="001B54F4" w:rsidRPr="00D86A40" w:rsidRDefault="001B54F4" w:rsidP="00ED20C6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Обґрунтовуючи неконституційність оспорюваних </w:t>
      </w:r>
      <w:r w:rsidR="005945EE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приписів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Основ, </w:t>
      </w:r>
      <w:r w:rsidR="009C2082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Закону 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76, автор клопотання наголошує, що </w:t>
      </w:r>
      <w:r w:rsidR="005945EE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приписами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частини третьої </w:t>
      </w:r>
      <w:r w:rsidR="00222EEC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статті 49 Конституції України гарантовано „</w:t>
      </w:r>
      <w:proofErr w:type="spellStart"/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нескороче</w:t>
      </w:r>
      <w:r w:rsidR="009C2082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ння</w:t>
      </w:r>
      <w:proofErr w:type="spellEnd"/>
      <w:r w:rsidR="009C2082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існуючої мережі державних і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комунальних закладів охорони здоров’я“.</w:t>
      </w:r>
    </w:p>
    <w:p w14:paraId="001D997A" w14:textId="5D83C392" w:rsidR="008B0AC5" w:rsidRPr="00D86A40" w:rsidRDefault="008B0AC5" w:rsidP="00ED20C6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Уповноважен</w:t>
      </w:r>
      <w:r w:rsidR="009C2082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ий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Верховної Ради України з прав людини</w:t>
      </w:r>
      <w:r w:rsidR="009C2082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вважає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9C2082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що, 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оскільки в частині четвертій статті 29 Закону № 1645 «не визначено які саме права в умовах встановлення карантину і на який період часу можуть бути обмежені, то </w:t>
      </w:r>
      <w:r w:rsidR="00222EEC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положення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„</w:t>
      </w:r>
      <w:r w:rsidRPr="00D86A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встановлюються тимчасові обмеження прав фізичних і юридичних осіб“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частини четвертої статті 29 Закону № 1645 не відповідає </w:t>
      </w:r>
      <w:r w:rsidR="00222EEC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положенням</w:t>
      </w:r>
      <w:r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статей 8, 49, 64 Конституції України».</w:t>
      </w:r>
    </w:p>
    <w:p w14:paraId="250948FE" w14:textId="1DC5A7F7" w:rsidR="008B0AC5" w:rsidRPr="00D86A40" w:rsidRDefault="009C2082" w:rsidP="00ED20C6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A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думку автора клопотання, </w:t>
      </w:r>
      <w:r w:rsidR="008B0AC5" w:rsidRPr="00D86A40">
        <w:rPr>
          <w:rFonts w:ascii="Times New Roman" w:eastAsia="Calibri" w:hAnsi="Times New Roman" w:cs="Times New Roman"/>
          <w:color w:val="000000"/>
          <w:sz w:val="28"/>
          <w:szCs w:val="28"/>
        </w:rPr>
        <w:t>оспорювані приписи</w:t>
      </w:r>
      <w:r w:rsidR="008B0AC5" w:rsidRPr="00D86A40">
        <w:rPr>
          <w:rFonts w:ascii="Times New Roman" w:eastAsia="Calibri" w:hAnsi="Times New Roman" w:cs="Times New Roman"/>
          <w:sz w:val="28"/>
          <w:szCs w:val="28"/>
        </w:rPr>
        <w:t xml:space="preserve"> Основ, </w:t>
      </w:r>
      <w:r w:rsidR="008B0AC5" w:rsidRPr="00D86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Закону № 1645, </w:t>
      </w:r>
      <w:r w:rsidR="008B0AC5" w:rsidRPr="00D86A40">
        <w:rPr>
          <w:rFonts w:ascii="Times New Roman" w:eastAsia="Calibri" w:hAnsi="Times New Roman" w:cs="Times New Roman"/>
          <w:sz w:val="28"/>
          <w:szCs w:val="28"/>
        </w:rPr>
        <w:t xml:space="preserve">Закону № 76 </w:t>
      </w:r>
      <w:r w:rsidR="008B0AC5" w:rsidRPr="00D86A40">
        <w:rPr>
          <w:rFonts w:ascii="Times New Roman" w:eastAsia="Calibri" w:hAnsi="Times New Roman" w:cs="Times New Roman"/>
          <w:color w:val="000000"/>
          <w:sz w:val="28"/>
          <w:szCs w:val="28"/>
        </w:rPr>
        <w:t>суперечать приписам статей 1, 3, частин першої, другої статті 8, частин другої, третьої статті 22, статті 49, частини першої статті 64 Конституції України.</w:t>
      </w:r>
    </w:p>
    <w:p w14:paraId="5312C4CE" w14:textId="77777777" w:rsidR="00996CDA" w:rsidRPr="00D86A40" w:rsidRDefault="00996CDA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77620" w14:textId="4458E829" w:rsidR="00B94C1C" w:rsidRPr="00D86A40" w:rsidRDefault="007D7D28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 xml:space="preserve">3. </w:t>
      </w:r>
      <w:r w:rsidR="00ED0DDD" w:rsidRPr="00D86A40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України, </w:t>
      </w:r>
      <w:r w:rsidR="00AD1020" w:rsidRPr="00D86A40">
        <w:rPr>
          <w:rFonts w:ascii="Times New Roman" w:hAnsi="Times New Roman" w:cs="Times New Roman"/>
          <w:sz w:val="28"/>
          <w:szCs w:val="28"/>
        </w:rPr>
        <w:t>розглядаюч</w:t>
      </w:r>
      <w:r w:rsidR="006640F7">
        <w:rPr>
          <w:rFonts w:ascii="Times New Roman" w:hAnsi="Times New Roman" w:cs="Times New Roman"/>
          <w:sz w:val="28"/>
          <w:szCs w:val="28"/>
        </w:rPr>
        <w:t xml:space="preserve">и </w:t>
      </w:r>
      <w:r w:rsidR="00D86A40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AD1020" w:rsidRPr="00D86A40">
        <w:rPr>
          <w:rFonts w:ascii="Times New Roman" w:hAnsi="Times New Roman" w:cs="Times New Roman"/>
          <w:sz w:val="28"/>
          <w:szCs w:val="28"/>
        </w:rPr>
        <w:t>щодо відповідності Конституції України (конституційності)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 </w:t>
      </w:r>
      <w:r w:rsidR="00AD1020" w:rsidRPr="00D86A40">
        <w:rPr>
          <w:rFonts w:ascii="Times New Roman" w:hAnsi="Times New Roman" w:cs="Times New Roman"/>
          <w:sz w:val="28"/>
          <w:szCs w:val="28"/>
        </w:rPr>
        <w:t xml:space="preserve">оспорюваних 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приписів </w:t>
      </w:r>
      <w:r w:rsidR="00B94C1C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Основ, Закону № 1645, Закону № 76</w:t>
      </w:r>
      <w:r w:rsidR="00ED0DDD" w:rsidRPr="00D86A40">
        <w:rPr>
          <w:rFonts w:ascii="Times New Roman" w:hAnsi="Times New Roman" w:cs="Times New Roman"/>
          <w:sz w:val="28"/>
          <w:szCs w:val="28"/>
        </w:rPr>
        <w:t>,</w:t>
      </w:r>
      <w:r w:rsidR="00AD1020" w:rsidRPr="00D86A40">
        <w:rPr>
          <w:rFonts w:ascii="Times New Roman" w:hAnsi="Times New Roman" w:cs="Times New Roman"/>
          <w:sz w:val="28"/>
          <w:szCs w:val="28"/>
        </w:rPr>
        <w:t xml:space="preserve"> дійшла</w:t>
      </w:r>
      <w:r w:rsidR="006640F7">
        <w:rPr>
          <w:rFonts w:ascii="Times New Roman" w:hAnsi="Times New Roman" w:cs="Times New Roman"/>
          <w:sz w:val="28"/>
          <w:szCs w:val="28"/>
        </w:rPr>
        <w:t xml:space="preserve"> </w:t>
      </w:r>
      <w:r w:rsidR="00ED0DDD" w:rsidRPr="00D86A40">
        <w:rPr>
          <w:rFonts w:ascii="Times New Roman" w:hAnsi="Times New Roman" w:cs="Times New Roman"/>
          <w:sz w:val="28"/>
          <w:szCs w:val="28"/>
        </w:rPr>
        <w:t>висновку</w:t>
      </w:r>
      <w:r w:rsidR="00AD1020" w:rsidRPr="00D86A40">
        <w:rPr>
          <w:rFonts w:ascii="Times New Roman" w:hAnsi="Times New Roman" w:cs="Times New Roman"/>
          <w:sz w:val="28"/>
          <w:szCs w:val="28"/>
        </w:rPr>
        <w:t xml:space="preserve"> про </w:t>
      </w:r>
      <w:r w:rsidR="009C2082" w:rsidRPr="00D86A40">
        <w:rPr>
          <w:rFonts w:ascii="Times New Roman" w:hAnsi="Times New Roman" w:cs="Times New Roman"/>
          <w:sz w:val="28"/>
          <w:szCs w:val="28"/>
        </w:rPr>
        <w:t xml:space="preserve">потребу в </w:t>
      </w:r>
      <w:r w:rsidR="00AD1020" w:rsidRPr="00D86A40">
        <w:rPr>
          <w:rFonts w:ascii="Times New Roman" w:hAnsi="Times New Roman" w:cs="Times New Roman"/>
          <w:sz w:val="28"/>
          <w:szCs w:val="28"/>
        </w:rPr>
        <w:t>роз’єднанн</w:t>
      </w:r>
      <w:r w:rsidR="009C2082" w:rsidRPr="00D86A40">
        <w:rPr>
          <w:rFonts w:ascii="Times New Roman" w:hAnsi="Times New Roman" w:cs="Times New Roman"/>
          <w:sz w:val="28"/>
          <w:szCs w:val="28"/>
        </w:rPr>
        <w:t>і</w:t>
      </w:r>
      <w:r w:rsidR="00AD1020" w:rsidRPr="00D86A40">
        <w:rPr>
          <w:rFonts w:ascii="Times New Roman" w:hAnsi="Times New Roman" w:cs="Times New Roman"/>
          <w:sz w:val="28"/>
          <w:szCs w:val="28"/>
        </w:rPr>
        <w:t xml:space="preserve"> конституційного провадження</w:t>
      </w:r>
      <w:r w:rsidR="00B94C1C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1020" w:rsidRPr="00D86A40">
        <w:rPr>
          <w:rFonts w:ascii="Times New Roman" w:hAnsi="Times New Roman" w:cs="Times New Roman"/>
          <w:sz w:val="28"/>
          <w:szCs w:val="28"/>
        </w:rPr>
        <w:t>у цій справі на два окремих конституційн</w:t>
      </w:r>
      <w:r w:rsidR="006F6C04">
        <w:rPr>
          <w:rFonts w:ascii="Times New Roman" w:hAnsi="Times New Roman" w:cs="Times New Roman"/>
          <w:sz w:val="28"/>
          <w:szCs w:val="28"/>
        </w:rPr>
        <w:t>их</w:t>
      </w:r>
      <w:r w:rsidR="00AD1020" w:rsidRPr="00D86A40">
        <w:rPr>
          <w:rFonts w:ascii="Times New Roman" w:hAnsi="Times New Roman" w:cs="Times New Roman"/>
          <w:sz w:val="28"/>
          <w:szCs w:val="28"/>
        </w:rPr>
        <w:t xml:space="preserve"> провадження </w:t>
      </w:r>
      <w:r w:rsidR="009C2082" w:rsidRPr="00D86A40">
        <w:rPr>
          <w:rFonts w:ascii="Times New Roman" w:hAnsi="Times New Roman" w:cs="Times New Roman"/>
          <w:sz w:val="28"/>
          <w:szCs w:val="28"/>
        </w:rPr>
        <w:t>відповідно до</w:t>
      </w:r>
      <w:r w:rsidR="00B94C1C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640F7">
        <w:rPr>
          <w:rFonts w:ascii="Times New Roman" w:hAnsi="Times New Roman" w:cs="Times New Roman"/>
          <w:sz w:val="28"/>
          <w:szCs w:val="28"/>
        </w:rPr>
        <w:t xml:space="preserve">частини другої </w:t>
      </w:r>
      <w:r w:rsidR="00AD1020" w:rsidRPr="00D86A40">
        <w:rPr>
          <w:rFonts w:ascii="Times New Roman" w:hAnsi="Times New Roman" w:cs="Times New Roman"/>
          <w:sz w:val="28"/>
          <w:szCs w:val="28"/>
        </w:rPr>
        <w:t>статті 76 Зак</w:t>
      </w:r>
      <w:r w:rsidR="008B0AC5" w:rsidRPr="00D86A40">
        <w:rPr>
          <w:rFonts w:ascii="Times New Roman" w:hAnsi="Times New Roman" w:cs="Times New Roman"/>
          <w:sz w:val="28"/>
          <w:szCs w:val="28"/>
        </w:rPr>
        <w:t>ону України „Про Конституційний</w:t>
      </w:r>
      <w:r w:rsidR="00AD1020" w:rsidRPr="00D86A40">
        <w:rPr>
          <w:rFonts w:ascii="Times New Roman" w:hAnsi="Times New Roman" w:cs="Times New Roman"/>
          <w:sz w:val="28"/>
          <w:szCs w:val="28"/>
        </w:rPr>
        <w:t xml:space="preserve"> Суд</w:t>
      </w:r>
      <w:r w:rsidR="00B94C1C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1020" w:rsidRPr="00D86A40">
        <w:rPr>
          <w:rFonts w:ascii="Times New Roman" w:hAnsi="Times New Roman" w:cs="Times New Roman"/>
          <w:sz w:val="28"/>
          <w:szCs w:val="28"/>
        </w:rPr>
        <w:t>України“.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A2DF4" w14:textId="77777777" w:rsidR="006F6C04" w:rsidRDefault="006F6C04" w:rsidP="006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9A93E" w14:textId="1EC9C653" w:rsidR="00B94C1C" w:rsidRPr="00D86A40" w:rsidRDefault="009C2082" w:rsidP="00ED20C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>У</w:t>
      </w:r>
      <w:r w:rsidR="00B94C1C" w:rsidRPr="00D86A40">
        <w:rPr>
          <w:rFonts w:ascii="Times New Roman" w:hAnsi="Times New Roman" w:cs="Times New Roman"/>
          <w:sz w:val="28"/>
          <w:szCs w:val="28"/>
        </w:rPr>
        <w:t>рахо</w:t>
      </w:r>
      <w:r w:rsidR="00ED0DDD" w:rsidRPr="00D86A40">
        <w:rPr>
          <w:rFonts w:ascii="Times New Roman" w:hAnsi="Times New Roman" w:cs="Times New Roman"/>
          <w:sz w:val="28"/>
          <w:szCs w:val="28"/>
        </w:rPr>
        <w:t>вуючи викладене, керуючись статтею 153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 Конституції України, на підставі статей</w:t>
      </w:r>
      <w:r w:rsidR="00ED0DDD" w:rsidRPr="00D86A40">
        <w:rPr>
          <w:rFonts w:ascii="Times New Roman" w:hAnsi="Times New Roman" w:cs="Times New Roman"/>
          <w:sz w:val="28"/>
          <w:szCs w:val="28"/>
        </w:rPr>
        <w:t xml:space="preserve"> 32, 35, 65, 66, 76, 86 Закону 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ED0DDD" w:rsidRPr="00D86A40">
        <w:rPr>
          <w:rFonts w:ascii="Times New Roman" w:hAnsi="Times New Roman" w:cs="Times New Roman"/>
          <w:sz w:val="28"/>
          <w:szCs w:val="28"/>
        </w:rPr>
        <w:t>„Про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 Конституцій</w:t>
      </w:r>
      <w:r w:rsidR="00ED0DDD" w:rsidRPr="00D86A40">
        <w:rPr>
          <w:rFonts w:ascii="Times New Roman" w:hAnsi="Times New Roman" w:cs="Times New Roman"/>
          <w:sz w:val="28"/>
          <w:szCs w:val="28"/>
        </w:rPr>
        <w:t>ний Суд України“ та відповідно до § 51, §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 53 </w:t>
      </w:r>
      <w:r w:rsidR="00ED0DDD" w:rsidRPr="00D86A40">
        <w:rPr>
          <w:rFonts w:ascii="Times New Roman" w:hAnsi="Times New Roman" w:cs="Times New Roman"/>
          <w:sz w:val="28"/>
          <w:szCs w:val="28"/>
        </w:rPr>
        <w:t xml:space="preserve">Регламенту Конституційного Суду </w:t>
      </w:r>
      <w:r w:rsidR="00B94C1C" w:rsidRPr="00D86A40">
        <w:rPr>
          <w:rFonts w:ascii="Times New Roman" w:hAnsi="Times New Roman" w:cs="Times New Roman"/>
          <w:sz w:val="28"/>
          <w:szCs w:val="28"/>
        </w:rPr>
        <w:t>України  Велика палата Конституційного Суду України</w:t>
      </w:r>
    </w:p>
    <w:p w14:paraId="4D2B9824" w14:textId="77777777" w:rsidR="00B94C1C" w:rsidRPr="00D86A40" w:rsidRDefault="00B94C1C" w:rsidP="006F6C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EA40A" w14:textId="2EE61E77" w:rsidR="00B94C1C" w:rsidRPr="00D86A40" w:rsidRDefault="00B94C1C" w:rsidP="00ED20C6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A40">
        <w:rPr>
          <w:rFonts w:ascii="Times New Roman" w:hAnsi="Times New Roman" w:cs="Times New Roman"/>
          <w:b/>
          <w:bCs/>
          <w:sz w:val="28"/>
          <w:szCs w:val="28"/>
        </w:rPr>
        <w:t>у х в а л и л а:</w:t>
      </w:r>
    </w:p>
    <w:p w14:paraId="77C7D87D" w14:textId="5A5FF926" w:rsidR="00B94C1C" w:rsidRPr="00D86A40" w:rsidRDefault="00B94C1C" w:rsidP="006F6C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51F63" w14:textId="64EF0A5E" w:rsidR="00B94C1C" w:rsidRPr="00D86A40" w:rsidRDefault="009C2082" w:rsidP="00ED20C6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A40">
        <w:rPr>
          <w:rFonts w:ascii="Times New Roman" w:hAnsi="Times New Roman" w:cs="Times New Roman"/>
          <w:sz w:val="28"/>
          <w:szCs w:val="28"/>
        </w:rPr>
        <w:t>р</w:t>
      </w:r>
      <w:r w:rsidR="00985188" w:rsidRPr="00D86A40">
        <w:rPr>
          <w:rFonts w:ascii="Times New Roman" w:hAnsi="Times New Roman" w:cs="Times New Roman"/>
          <w:sz w:val="28"/>
          <w:szCs w:val="28"/>
        </w:rPr>
        <w:t>оз’єднати конституційне провадження у справі</w:t>
      </w:r>
      <w:r w:rsidR="00B94C1C" w:rsidRPr="00D86A40">
        <w:rPr>
          <w:rFonts w:ascii="Times New Roman" w:hAnsi="Times New Roman" w:cs="Times New Roman"/>
          <w:sz w:val="28"/>
          <w:szCs w:val="28"/>
        </w:rPr>
        <w:t xml:space="preserve"> </w:t>
      </w:r>
      <w:r w:rsidR="00B94C1C" w:rsidRPr="00D86A4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94C1C" w:rsidRPr="00D86A40">
        <w:rPr>
          <w:rFonts w:ascii="Times New Roman" w:eastAsia="Calibri" w:hAnsi="Times New Roman" w:cs="Times New Roman"/>
          <w:sz w:val="28"/>
          <w:szCs w:val="28"/>
        </w:rPr>
        <w:t xml:space="preserve">конституційним поданням Уповноваженого Верховної Ради України з прав людини щодо відповідності Конституції України (конституційності) приписів </w:t>
      </w:r>
      <w:bookmarkStart w:id="10" w:name="_Hlk157447013"/>
      <w:r w:rsidR="00B94C1C" w:rsidRPr="00D86A40">
        <w:rPr>
          <w:rFonts w:ascii="Times New Roman" w:eastAsia="Calibri" w:hAnsi="Times New Roman" w:cs="Times New Roman"/>
          <w:sz w:val="28"/>
          <w:szCs w:val="28"/>
        </w:rPr>
        <w:t xml:space="preserve">частин п’ятої, шістнадцятої статті 16 Основ законодавства України про охорону здоров’я </w:t>
      </w:r>
      <w:r w:rsidR="00985188" w:rsidRPr="00D86A40">
        <w:rPr>
          <w:rFonts w:ascii="Times New Roman" w:eastAsia="Calibri" w:hAnsi="Times New Roman" w:cs="Times New Roman"/>
          <w:sz w:val="28"/>
          <w:szCs w:val="28"/>
        </w:rPr>
        <w:br/>
      </w:r>
      <w:r w:rsidR="00B94C1C" w:rsidRPr="00D86A40">
        <w:rPr>
          <w:rFonts w:ascii="Times New Roman" w:eastAsia="Calibri" w:hAnsi="Times New Roman" w:cs="Times New Roman"/>
          <w:sz w:val="28"/>
          <w:szCs w:val="28"/>
        </w:rPr>
        <w:t xml:space="preserve">від 19 листопада 1992 року № 2801–XII зі змінами, частини четвертої статті 29 Закону України „Про захист населення від інфекційних </w:t>
      </w:r>
      <w:proofErr w:type="spellStart"/>
      <w:r w:rsidR="00B94C1C" w:rsidRPr="00D86A40">
        <w:rPr>
          <w:rFonts w:ascii="Times New Roman" w:eastAsia="Calibri" w:hAnsi="Times New Roman" w:cs="Times New Roman"/>
          <w:sz w:val="28"/>
          <w:szCs w:val="28"/>
        </w:rPr>
        <w:t>хвороб</w:t>
      </w:r>
      <w:proofErr w:type="spellEnd"/>
      <w:r w:rsidR="00B94C1C" w:rsidRPr="00D86A40">
        <w:rPr>
          <w:rFonts w:ascii="Times New Roman" w:eastAsia="Calibri" w:hAnsi="Times New Roman" w:cs="Times New Roman"/>
          <w:sz w:val="28"/>
          <w:szCs w:val="28"/>
        </w:rPr>
        <w:t xml:space="preserve">“ від 6 квітня </w:t>
      </w:r>
      <w:r w:rsidRPr="00D86A40">
        <w:rPr>
          <w:rFonts w:ascii="Times New Roman" w:eastAsia="Calibri" w:hAnsi="Times New Roman" w:cs="Times New Roman"/>
          <w:sz w:val="28"/>
          <w:szCs w:val="28"/>
        </w:rPr>
        <w:br/>
      </w:r>
      <w:r w:rsidR="00B94C1C" w:rsidRPr="00D86A40">
        <w:rPr>
          <w:rFonts w:ascii="Times New Roman" w:eastAsia="Calibri" w:hAnsi="Times New Roman" w:cs="Times New Roman"/>
          <w:sz w:val="28"/>
          <w:szCs w:val="28"/>
        </w:rPr>
        <w:t>2000 року № 1645</w:t>
      </w:r>
      <w:r w:rsidR="00985188" w:rsidRPr="00D86A40">
        <w:rPr>
          <w:rFonts w:ascii="Times New Roman" w:eastAsia="Calibri" w:hAnsi="Times New Roman" w:cs="Times New Roman"/>
          <w:sz w:val="28"/>
          <w:szCs w:val="28"/>
        </w:rPr>
        <w:t>–III</w:t>
      </w:r>
      <w:r w:rsidR="00B94C1C" w:rsidRPr="00D86A40">
        <w:rPr>
          <w:rFonts w:ascii="Times New Roman" w:eastAsia="Calibri" w:hAnsi="Times New Roman" w:cs="Times New Roman"/>
          <w:sz w:val="28"/>
          <w:szCs w:val="28"/>
        </w:rPr>
        <w:t xml:space="preserve"> зі змінами, абзацу другого розділу II Закону України „Про внесення змін та визнання такими, що втратили чинність, деяких законодавчих актів України“ від 28 грудня 2014 року № 76–VIII </w:t>
      </w:r>
      <w:bookmarkEnd w:id="10"/>
      <w:r w:rsidR="00B94C1C" w:rsidRPr="00D86A40">
        <w:rPr>
          <w:rFonts w:ascii="Times New Roman" w:eastAsia="Calibri" w:hAnsi="Times New Roman" w:cs="Times New Roman"/>
          <w:sz w:val="28"/>
          <w:szCs w:val="28"/>
        </w:rPr>
        <w:t>на два окремих конституційних провадження, а саме:</w:t>
      </w:r>
    </w:p>
    <w:p w14:paraId="6309D86F" w14:textId="0E00C3D0" w:rsidR="00955A03" w:rsidRPr="00D86A40" w:rsidRDefault="00985188" w:rsidP="00ED20C6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_Hlk157446965"/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r w:rsidR="00B94C1C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</w:t>
      </w:r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йне провадження</w:t>
      </w:r>
      <w:r w:rsidR="008B0AC5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розгляду</w:t>
      </w:r>
      <w:r w:rsidR="00B94C1C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питання</w:t>
      </w:r>
      <w:r w:rsidR="00B94C1C" w:rsidRPr="00D86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C5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відповідності  Конституції України (конституційності) приписів </w:t>
      </w:r>
      <w:r w:rsidR="00B94C1C" w:rsidRPr="00D86A40">
        <w:rPr>
          <w:rFonts w:ascii="Times New Roman" w:eastAsia="Calibri" w:hAnsi="Times New Roman" w:cs="Times New Roman"/>
          <w:sz w:val="28"/>
          <w:szCs w:val="28"/>
        </w:rPr>
        <w:t xml:space="preserve">частин п’ятої, шістнадцятої статті 16 Основ законодавства України про охорону здоров’я від 19 листопада 1992 року № 2801–XII зі змінами, абзацу другого розділу II Закону України „Про </w:t>
      </w:r>
      <w:r w:rsidR="00B94C1C" w:rsidRPr="00D86A40">
        <w:rPr>
          <w:rFonts w:ascii="Times New Roman" w:eastAsia="Calibri" w:hAnsi="Times New Roman" w:cs="Times New Roman"/>
          <w:sz w:val="28"/>
          <w:szCs w:val="28"/>
        </w:rPr>
        <w:lastRenderedPageBreak/>
        <w:t>внесення змін та визнання такими, що втратили чинність, деяких законодавчих актів України“ від 28 грудня 2014 року № 76–VIII</w:t>
      </w:r>
      <w:r w:rsidR="00955A03" w:rsidRPr="00D86A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2082" w:rsidRPr="00D86A40">
        <w:rPr>
          <w:rFonts w:ascii="Times New Roman" w:eastAsia="Calibri" w:hAnsi="Times New Roman" w:cs="Times New Roman"/>
          <w:sz w:val="28"/>
          <w:szCs w:val="28"/>
        </w:rPr>
        <w:t>у</w:t>
      </w:r>
      <w:r w:rsidR="00955A03" w:rsidRPr="00D86A40">
        <w:rPr>
          <w:rFonts w:ascii="Times New Roman" w:eastAsia="Calibri" w:hAnsi="Times New Roman" w:cs="Times New Roman"/>
          <w:sz w:val="28"/>
          <w:szCs w:val="28"/>
        </w:rPr>
        <w:t xml:space="preserve"> якому визначити </w:t>
      </w:r>
      <w:r w:rsidR="00955A03" w:rsidRPr="00D86A40">
        <w:rPr>
          <w:rFonts w:ascii="Times New Roman" w:eastAsia="Calibri" w:hAnsi="Times New Roman" w:cs="Times New Roman"/>
          <w:sz w:val="28"/>
          <w:szCs w:val="28"/>
        </w:rPr>
        <w:br/>
        <w:t xml:space="preserve">суддю-доповідача у порядку, </w:t>
      </w:r>
      <w:r w:rsidR="009C2082" w:rsidRPr="00D86A40">
        <w:rPr>
          <w:rFonts w:ascii="Times New Roman" w:eastAsia="Calibri" w:hAnsi="Times New Roman" w:cs="Times New Roman"/>
          <w:sz w:val="28"/>
          <w:szCs w:val="28"/>
        </w:rPr>
        <w:t>у</w:t>
      </w:r>
      <w:r w:rsidR="00955A03" w:rsidRPr="00D86A40">
        <w:rPr>
          <w:rFonts w:ascii="Times New Roman" w:eastAsia="Calibri" w:hAnsi="Times New Roman" w:cs="Times New Roman"/>
          <w:sz w:val="28"/>
          <w:szCs w:val="28"/>
        </w:rPr>
        <w:t xml:space="preserve">становленому </w:t>
      </w:r>
      <w:r w:rsidR="00955A03" w:rsidRPr="00D86A40">
        <w:rPr>
          <w:rFonts w:ascii="Times New Roman" w:hAnsi="Times New Roman" w:cs="Times New Roman"/>
          <w:sz w:val="28"/>
          <w:szCs w:val="28"/>
        </w:rPr>
        <w:t xml:space="preserve">§ 41 </w:t>
      </w:r>
      <w:r w:rsidR="00955A03" w:rsidRPr="00D86A40">
        <w:rPr>
          <w:rFonts w:ascii="Times New Roman" w:eastAsia="Calibri" w:hAnsi="Times New Roman" w:cs="Times New Roman"/>
          <w:sz w:val="28"/>
          <w:szCs w:val="28"/>
        </w:rPr>
        <w:t>Регламенту Конституційного Суду України</w:t>
      </w:r>
      <w:r w:rsidR="00955A03" w:rsidRPr="00D86A40">
        <w:rPr>
          <w:rFonts w:ascii="Times New Roman" w:hAnsi="Times New Roman" w:cs="Times New Roman"/>
          <w:sz w:val="28"/>
          <w:szCs w:val="28"/>
        </w:rPr>
        <w:t>;</w:t>
      </w:r>
    </w:p>
    <w:bookmarkEnd w:id="11"/>
    <w:p w14:paraId="2E72A7C5" w14:textId="4B349BC9" w:rsidR="00B94C1C" w:rsidRDefault="00B94C1C" w:rsidP="00ED20C6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85188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конституційне </w:t>
      </w:r>
      <w:r w:rsidR="008B0AC5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провадження з розгляду </w:t>
      </w:r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9005DF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0AC5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відповідності  Конституції України (конституційності) </w:t>
      </w:r>
      <w:r w:rsidR="005945EE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окремого </w:t>
      </w:r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</w:t>
      </w:r>
      <w:r w:rsidR="005945EE"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86A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частини четвертої статті 29 Закону України „Про захист населення від інфекційних </w:t>
      </w:r>
      <w:proofErr w:type="spellStart"/>
      <w:r w:rsidRPr="00D86A40">
        <w:rPr>
          <w:rFonts w:ascii="Times New Roman" w:eastAsia="Calibri" w:hAnsi="Times New Roman" w:cs="Times New Roman"/>
          <w:sz w:val="28"/>
          <w:szCs w:val="28"/>
        </w:rPr>
        <w:t>хвороб</w:t>
      </w:r>
      <w:proofErr w:type="spellEnd"/>
      <w:r w:rsidRPr="00D86A40">
        <w:rPr>
          <w:rFonts w:ascii="Times New Roman" w:eastAsia="Calibri" w:hAnsi="Times New Roman" w:cs="Times New Roman"/>
          <w:sz w:val="28"/>
          <w:szCs w:val="28"/>
        </w:rPr>
        <w:t xml:space="preserve">“ </w:t>
      </w:r>
      <w:r w:rsidR="005945EE" w:rsidRPr="00D86A40">
        <w:rPr>
          <w:rFonts w:ascii="Times New Roman" w:eastAsia="Calibri" w:hAnsi="Times New Roman" w:cs="Times New Roman"/>
          <w:sz w:val="28"/>
          <w:szCs w:val="28"/>
        </w:rPr>
        <w:br/>
      </w:r>
      <w:r w:rsidRPr="00D86A40">
        <w:rPr>
          <w:rFonts w:ascii="Times New Roman" w:eastAsia="Calibri" w:hAnsi="Times New Roman" w:cs="Times New Roman"/>
          <w:sz w:val="28"/>
          <w:szCs w:val="28"/>
        </w:rPr>
        <w:t>від</w:t>
      </w:r>
      <w:r w:rsidR="00985188" w:rsidRPr="00D86A40">
        <w:rPr>
          <w:rFonts w:ascii="Times New Roman" w:eastAsia="Calibri" w:hAnsi="Times New Roman" w:cs="Times New Roman"/>
          <w:sz w:val="28"/>
          <w:szCs w:val="28"/>
        </w:rPr>
        <w:t xml:space="preserve"> 6 квітня 2000 року № 1645–III </w:t>
      </w:r>
      <w:r w:rsidRPr="00D86A40">
        <w:rPr>
          <w:rFonts w:ascii="Times New Roman" w:eastAsia="Calibri" w:hAnsi="Times New Roman" w:cs="Times New Roman"/>
          <w:sz w:val="28"/>
          <w:szCs w:val="28"/>
        </w:rPr>
        <w:t>зі змінами</w:t>
      </w:r>
      <w:r w:rsidR="00955A03" w:rsidRPr="00D86A40">
        <w:rPr>
          <w:rFonts w:ascii="Times New Roman" w:eastAsia="Calibri" w:hAnsi="Times New Roman" w:cs="Times New Roman"/>
          <w:sz w:val="28"/>
          <w:szCs w:val="28"/>
        </w:rPr>
        <w:t xml:space="preserve">, в якому залишити </w:t>
      </w:r>
      <w:r w:rsidR="00955A03" w:rsidRPr="00D86A40">
        <w:rPr>
          <w:rFonts w:ascii="Times New Roman" w:eastAsia="Calibri" w:hAnsi="Times New Roman" w:cs="Times New Roman"/>
          <w:sz w:val="28"/>
          <w:szCs w:val="28"/>
        </w:rPr>
        <w:br/>
        <w:t xml:space="preserve">суддею-доповідачем суддю Конституційного Суду України </w:t>
      </w:r>
      <w:proofErr w:type="spellStart"/>
      <w:r w:rsidR="00955A03" w:rsidRPr="00D86A40">
        <w:rPr>
          <w:rFonts w:ascii="Times New Roman" w:eastAsia="Calibri" w:hAnsi="Times New Roman" w:cs="Times New Roman"/>
          <w:sz w:val="28"/>
          <w:szCs w:val="28"/>
        </w:rPr>
        <w:t>Городовенка</w:t>
      </w:r>
      <w:proofErr w:type="spellEnd"/>
      <w:r w:rsidR="00955A03" w:rsidRPr="00D86A40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14:paraId="3C493D5F" w14:textId="2AC835B6" w:rsidR="00D86A40" w:rsidRDefault="00D86A40" w:rsidP="00D86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1478E" w14:textId="0976BF93" w:rsidR="00D86A40" w:rsidRDefault="00D86A40" w:rsidP="00D86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0290B" w14:textId="77777777" w:rsidR="00D86A40" w:rsidRDefault="00D86A40" w:rsidP="00D86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GoBack"/>
      <w:bookmarkEnd w:id="12"/>
    </w:p>
    <w:p w14:paraId="69A7E1B8" w14:textId="77777777" w:rsidR="00AA2FD7" w:rsidRPr="00AA2FD7" w:rsidRDefault="00AA2FD7" w:rsidP="00AA2FD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AA2FD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Велика палата</w:t>
      </w:r>
    </w:p>
    <w:p w14:paraId="6F50C57D" w14:textId="5FD42BF9" w:rsidR="00D86A40" w:rsidRPr="00AA2FD7" w:rsidRDefault="00AA2FD7" w:rsidP="00AA2FD7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A2FD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D86A40" w:rsidRPr="00AA2FD7" w:rsidSect="00D86A4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0200" w14:textId="77777777" w:rsidR="004C131F" w:rsidRDefault="004C131F" w:rsidP="004C131F">
      <w:pPr>
        <w:spacing w:after="0" w:line="240" w:lineRule="auto"/>
      </w:pPr>
      <w:r>
        <w:separator/>
      </w:r>
    </w:p>
  </w:endnote>
  <w:endnote w:type="continuationSeparator" w:id="0">
    <w:p w14:paraId="4FCBDA88" w14:textId="77777777" w:rsidR="004C131F" w:rsidRDefault="004C131F" w:rsidP="004C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412B" w14:textId="51AB46B6" w:rsidR="00D86A40" w:rsidRPr="00D86A40" w:rsidRDefault="00D86A40">
    <w:pPr>
      <w:pStyle w:val="a6"/>
      <w:rPr>
        <w:rFonts w:ascii="Times New Roman" w:hAnsi="Times New Roman" w:cs="Times New Roman"/>
        <w:sz w:val="10"/>
        <w:szCs w:val="10"/>
      </w:rPr>
    </w:pPr>
    <w:r w:rsidRPr="00D86A40">
      <w:rPr>
        <w:rFonts w:ascii="Times New Roman" w:hAnsi="Times New Roman" w:cs="Times New Roman"/>
        <w:sz w:val="10"/>
        <w:szCs w:val="10"/>
      </w:rPr>
      <w:fldChar w:fldCharType="begin"/>
    </w:r>
    <w:r w:rsidRPr="00D86A4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86A40">
      <w:rPr>
        <w:rFonts w:ascii="Times New Roman" w:hAnsi="Times New Roman" w:cs="Times New Roman"/>
        <w:sz w:val="10"/>
        <w:szCs w:val="10"/>
      </w:rPr>
      <w:fldChar w:fldCharType="separate"/>
    </w:r>
    <w:r w:rsidR="00AA2FD7">
      <w:rPr>
        <w:rFonts w:ascii="Times New Roman" w:hAnsi="Times New Roman" w:cs="Times New Roman"/>
        <w:noProof/>
        <w:sz w:val="10"/>
        <w:szCs w:val="10"/>
      </w:rPr>
      <w:t>G:\2024\Suddi\Uhvala VP\29.docx</w:t>
    </w:r>
    <w:r w:rsidRPr="00D86A4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D225" w14:textId="3B302E89" w:rsidR="00D86A40" w:rsidRPr="00D86A40" w:rsidRDefault="00D86A40">
    <w:pPr>
      <w:pStyle w:val="a6"/>
      <w:rPr>
        <w:rFonts w:ascii="Times New Roman" w:hAnsi="Times New Roman" w:cs="Times New Roman"/>
        <w:sz w:val="10"/>
        <w:szCs w:val="10"/>
      </w:rPr>
    </w:pPr>
    <w:r w:rsidRPr="00D86A40">
      <w:rPr>
        <w:rFonts w:ascii="Times New Roman" w:hAnsi="Times New Roman" w:cs="Times New Roman"/>
        <w:sz w:val="10"/>
        <w:szCs w:val="10"/>
      </w:rPr>
      <w:fldChar w:fldCharType="begin"/>
    </w:r>
    <w:r w:rsidRPr="00D86A4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86A40">
      <w:rPr>
        <w:rFonts w:ascii="Times New Roman" w:hAnsi="Times New Roman" w:cs="Times New Roman"/>
        <w:sz w:val="10"/>
        <w:szCs w:val="10"/>
      </w:rPr>
      <w:fldChar w:fldCharType="separate"/>
    </w:r>
    <w:r w:rsidR="00AA2FD7">
      <w:rPr>
        <w:rFonts w:ascii="Times New Roman" w:hAnsi="Times New Roman" w:cs="Times New Roman"/>
        <w:noProof/>
        <w:sz w:val="10"/>
        <w:szCs w:val="10"/>
      </w:rPr>
      <w:t>G:\2024\Suddi\Uhvala VP\29.docx</w:t>
    </w:r>
    <w:r w:rsidRPr="00D86A4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9043" w14:textId="77777777" w:rsidR="004C131F" w:rsidRDefault="004C131F" w:rsidP="004C131F">
      <w:pPr>
        <w:spacing w:after="0" w:line="240" w:lineRule="auto"/>
      </w:pPr>
      <w:r>
        <w:separator/>
      </w:r>
    </w:p>
  </w:footnote>
  <w:footnote w:type="continuationSeparator" w:id="0">
    <w:p w14:paraId="56018E27" w14:textId="77777777" w:rsidR="004C131F" w:rsidRDefault="004C131F" w:rsidP="004C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63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DBF9AD" w14:textId="486E661F" w:rsidR="004C131F" w:rsidRPr="00D86A40" w:rsidRDefault="004C131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6A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6A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6A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2F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86A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7A"/>
    <w:rsid w:val="00075451"/>
    <w:rsid w:val="00076014"/>
    <w:rsid w:val="000A48AC"/>
    <w:rsid w:val="000C2265"/>
    <w:rsid w:val="000C2C44"/>
    <w:rsid w:val="000F375F"/>
    <w:rsid w:val="001351A7"/>
    <w:rsid w:val="001368A1"/>
    <w:rsid w:val="0015481B"/>
    <w:rsid w:val="001A5986"/>
    <w:rsid w:val="001B54F4"/>
    <w:rsid w:val="001C659F"/>
    <w:rsid w:val="001D2444"/>
    <w:rsid w:val="001E0CD8"/>
    <w:rsid w:val="00222EEC"/>
    <w:rsid w:val="002F610F"/>
    <w:rsid w:val="00382A0F"/>
    <w:rsid w:val="003B4207"/>
    <w:rsid w:val="00414628"/>
    <w:rsid w:val="00447F87"/>
    <w:rsid w:val="0045581B"/>
    <w:rsid w:val="00462297"/>
    <w:rsid w:val="004A7EF9"/>
    <w:rsid w:val="004B2E01"/>
    <w:rsid w:val="004B5211"/>
    <w:rsid w:val="004C131F"/>
    <w:rsid w:val="00502EB9"/>
    <w:rsid w:val="00516C7F"/>
    <w:rsid w:val="005945EE"/>
    <w:rsid w:val="005C5163"/>
    <w:rsid w:val="005D4968"/>
    <w:rsid w:val="005F4FDF"/>
    <w:rsid w:val="0062736F"/>
    <w:rsid w:val="006640F7"/>
    <w:rsid w:val="006F6C04"/>
    <w:rsid w:val="00713B28"/>
    <w:rsid w:val="00723C22"/>
    <w:rsid w:val="00725B9C"/>
    <w:rsid w:val="00782F6F"/>
    <w:rsid w:val="007A69DF"/>
    <w:rsid w:val="007D7D28"/>
    <w:rsid w:val="00803FC5"/>
    <w:rsid w:val="00816AB0"/>
    <w:rsid w:val="00820002"/>
    <w:rsid w:val="0082228D"/>
    <w:rsid w:val="008337A9"/>
    <w:rsid w:val="008736AE"/>
    <w:rsid w:val="008B0AC5"/>
    <w:rsid w:val="008E7A58"/>
    <w:rsid w:val="009005DF"/>
    <w:rsid w:val="00915C4F"/>
    <w:rsid w:val="0091631B"/>
    <w:rsid w:val="00955A03"/>
    <w:rsid w:val="00985188"/>
    <w:rsid w:val="00996CDA"/>
    <w:rsid w:val="009C2082"/>
    <w:rsid w:val="009E6DCF"/>
    <w:rsid w:val="00A01372"/>
    <w:rsid w:val="00AA2FD7"/>
    <w:rsid w:val="00AC78D7"/>
    <w:rsid w:val="00AD1020"/>
    <w:rsid w:val="00B1229A"/>
    <w:rsid w:val="00B2598F"/>
    <w:rsid w:val="00B82C01"/>
    <w:rsid w:val="00B83D53"/>
    <w:rsid w:val="00B94C1C"/>
    <w:rsid w:val="00BC1DFC"/>
    <w:rsid w:val="00C41630"/>
    <w:rsid w:val="00C44985"/>
    <w:rsid w:val="00C535D5"/>
    <w:rsid w:val="00C87F26"/>
    <w:rsid w:val="00CB22CE"/>
    <w:rsid w:val="00D23C73"/>
    <w:rsid w:val="00D52746"/>
    <w:rsid w:val="00D75A5B"/>
    <w:rsid w:val="00D86A40"/>
    <w:rsid w:val="00D92CA5"/>
    <w:rsid w:val="00DB2594"/>
    <w:rsid w:val="00DC6DD0"/>
    <w:rsid w:val="00DF6C7A"/>
    <w:rsid w:val="00E5669F"/>
    <w:rsid w:val="00ED0DDD"/>
    <w:rsid w:val="00ED19AC"/>
    <w:rsid w:val="00ED20C6"/>
    <w:rsid w:val="00EF308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5FA6"/>
  <w15:chartTrackingRefBased/>
  <w15:docId w15:val="{F2CE47C5-621F-40B1-859B-F6952910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1C"/>
  </w:style>
  <w:style w:type="paragraph" w:styleId="1">
    <w:name w:val="heading 1"/>
    <w:basedOn w:val="a"/>
    <w:next w:val="a"/>
    <w:link w:val="10"/>
    <w:qFormat/>
    <w:rsid w:val="00D86A4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rsid w:val="00DB25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DB2594"/>
    <w:pPr>
      <w:shd w:val="clear" w:color="auto" w:fill="FFFFFF"/>
      <w:spacing w:before="600" w:after="300" w:line="6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ий текст_"/>
    <w:basedOn w:val="a0"/>
    <w:link w:val="11"/>
    <w:rsid w:val="00DB25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ий текст + Інтервал 3 pt"/>
    <w:basedOn w:val="a3"/>
    <w:rsid w:val="00DB2594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3"/>
    <w:rsid w:val="00DB2594"/>
    <w:pPr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nhideWhenUsed/>
    <w:rsid w:val="004C13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4C131F"/>
  </w:style>
  <w:style w:type="paragraph" w:styleId="a6">
    <w:name w:val="footer"/>
    <w:basedOn w:val="a"/>
    <w:link w:val="a7"/>
    <w:uiPriority w:val="99"/>
    <w:unhideWhenUsed/>
    <w:rsid w:val="004C13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131F"/>
  </w:style>
  <w:style w:type="character" w:styleId="a8">
    <w:name w:val="Hyperlink"/>
    <w:basedOn w:val="a0"/>
    <w:uiPriority w:val="99"/>
    <w:semiHidden/>
    <w:unhideWhenUsed/>
    <w:rsid w:val="004146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013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6A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5064</Words>
  <Characters>2887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Євтошук</dc:creator>
  <cp:keywords/>
  <dc:description/>
  <cp:lastModifiedBy>Валентина М. Поліщук</cp:lastModifiedBy>
  <cp:revision>12</cp:revision>
  <cp:lastPrinted>2024-02-05T09:26:00Z</cp:lastPrinted>
  <dcterms:created xsi:type="dcterms:W3CDTF">2024-02-02T09:52:00Z</dcterms:created>
  <dcterms:modified xsi:type="dcterms:W3CDTF">2024-02-05T09:26:00Z</dcterms:modified>
</cp:coreProperties>
</file>