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BBA4" w14:textId="77777777" w:rsidR="00D26156" w:rsidRDefault="00D26156" w:rsidP="00D26156">
      <w:pPr>
        <w:pStyle w:val="a3"/>
        <w:tabs>
          <w:tab w:val="clear" w:pos="4819"/>
          <w:tab w:val="clear" w:pos="9639"/>
        </w:tabs>
        <w:jc w:val="both"/>
        <w:rPr>
          <w:rFonts w:ascii="Times New Roman" w:eastAsiaTheme="minorHAnsi" w:hAnsi="Times New Roman"/>
          <w:b/>
          <w:sz w:val="28"/>
          <w:szCs w:val="28"/>
          <w:lang w:eastAsia="ru-RU"/>
        </w:rPr>
      </w:pPr>
    </w:p>
    <w:p w14:paraId="13E1B359" w14:textId="77777777" w:rsidR="00D26156" w:rsidRDefault="00D26156" w:rsidP="00D26156">
      <w:pPr>
        <w:pStyle w:val="a3"/>
        <w:tabs>
          <w:tab w:val="clear" w:pos="4819"/>
          <w:tab w:val="clear" w:pos="9639"/>
        </w:tabs>
        <w:jc w:val="both"/>
        <w:rPr>
          <w:rFonts w:ascii="Times New Roman" w:eastAsiaTheme="minorHAnsi" w:hAnsi="Times New Roman"/>
          <w:b/>
          <w:sz w:val="28"/>
          <w:szCs w:val="28"/>
          <w:lang w:eastAsia="ru-RU"/>
        </w:rPr>
      </w:pPr>
    </w:p>
    <w:p w14:paraId="1EE89D9E" w14:textId="77777777" w:rsidR="00D26156" w:rsidRDefault="00D26156" w:rsidP="00D26156">
      <w:pPr>
        <w:pStyle w:val="a3"/>
        <w:tabs>
          <w:tab w:val="clear" w:pos="4819"/>
          <w:tab w:val="clear" w:pos="9639"/>
        </w:tabs>
        <w:jc w:val="both"/>
        <w:rPr>
          <w:rFonts w:ascii="Times New Roman" w:eastAsiaTheme="minorHAnsi" w:hAnsi="Times New Roman"/>
          <w:b/>
          <w:sz w:val="28"/>
          <w:szCs w:val="28"/>
          <w:lang w:eastAsia="ru-RU"/>
        </w:rPr>
      </w:pPr>
    </w:p>
    <w:p w14:paraId="05563854" w14:textId="77777777" w:rsidR="00D26156" w:rsidRDefault="00D26156" w:rsidP="00D26156">
      <w:pPr>
        <w:pStyle w:val="a3"/>
        <w:tabs>
          <w:tab w:val="clear" w:pos="4819"/>
          <w:tab w:val="clear" w:pos="9639"/>
        </w:tabs>
        <w:jc w:val="both"/>
        <w:rPr>
          <w:rFonts w:ascii="Times New Roman" w:eastAsiaTheme="minorHAnsi" w:hAnsi="Times New Roman"/>
          <w:b/>
          <w:sz w:val="28"/>
          <w:szCs w:val="28"/>
          <w:lang w:eastAsia="ru-RU"/>
        </w:rPr>
      </w:pPr>
    </w:p>
    <w:p w14:paraId="5644E7CB" w14:textId="77777777" w:rsidR="00D26156" w:rsidRDefault="00D26156" w:rsidP="00D26156">
      <w:pPr>
        <w:pStyle w:val="a3"/>
        <w:tabs>
          <w:tab w:val="clear" w:pos="4819"/>
          <w:tab w:val="clear" w:pos="9639"/>
        </w:tabs>
        <w:jc w:val="both"/>
        <w:rPr>
          <w:rFonts w:ascii="Times New Roman" w:eastAsiaTheme="minorHAnsi" w:hAnsi="Times New Roman"/>
          <w:b/>
          <w:sz w:val="28"/>
          <w:szCs w:val="28"/>
          <w:lang w:eastAsia="ru-RU"/>
        </w:rPr>
      </w:pPr>
    </w:p>
    <w:p w14:paraId="5E1BE9DB" w14:textId="77777777" w:rsidR="00D26156" w:rsidRDefault="00D26156" w:rsidP="00D26156">
      <w:pPr>
        <w:pStyle w:val="a3"/>
        <w:tabs>
          <w:tab w:val="clear" w:pos="4819"/>
          <w:tab w:val="clear" w:pos="9639"/>
        </w:tabs>
        <w:jc w:val="both"/>
        <w:rPr>
          <w:rFonts w:ascii="Times New Roman" w:eastAsiaTheme="minorHAnsi" w:hAnsi="Times New Roman"/>
          <w:b/>
          <w:sz w:val="28"/>
          <w:szCs w:val="28"/>
          <w:lang w:eastAsia="ru-RU"/>
        </w:rPr>
      </w:pPr>
    </w:p>
    <w:p w14:paraId="192C3D69" w14:textId="77777777" w:rsidR="00D26156" w:rsidRDefault="00D26156" w:rsidP="00D26156">
      <w:pPr>
        <w:pStyle w:val="a3"/>
        <w:tabs>
          <w:tab w:val="clear" w:pos="4819"/>
          <w:tab w:val="clear" w:pos="9639"/>
        </w:tabs>
        <w:jc w:val="both"/>
        <w:rPr>
          <w:rFonts w:ascii="Times New Roman" w:eastAsiaTheme="minorHAnsi" w:hAnsi="Times New Roman"/>
          <w:b/>
          <w:sz w:val="28"/>
          <w:szCs w:val="28"/>
          <w:lang w:eastAsia="ru-RU"/>
        </w:rPr>
      </w:pPr>
    </w:p>
    <w:p w14:paraId="00E49CB9" w14:textId="5F495057" w:rsidR="00292C4C" w:rsidRPr="00D26156" w:rsidRDefault="00292C4C" w:rsidP="00D26156">
      <w:pPr>
        <w:pStyle w:val="a3"/>
        <w:tabs>
          <w:tab w:val="clear" w:pos="4819"/>
          <w:tab w:val="clear" w:pos="9639"/>
          <w:tab w:val="center" w:pos="4820"/>
        </w:tabs>
        <w:jc w:val="both"/>
        <w:rPr>
          <w:rFonts w:ascii="Times New Roman" w:eastAsiaTheme="minorHAnsi" w:hAnsi="Times New Roman"/>
          <w:b/>
          <w:sz w:val="28"/>
          <w:szCs w:val="28"/>
          <w:lang w:eastAsia="ru-RU"/>
        </w:rPr>
      </w:pPr>
      <w:r w:rsidRPr="00D26156">
        <w:rPr>
          <w:rFonts w:ascii="Times New Roman" w:eastAsiaTheme="minorHAnsi" w:hAnsi="Times New Roman"/>
          <w:b/>
          <w:sz w:val="28"/>
          <w:szCs w:val="28"/>
          <w:lang w:eastAsia="ru-RU"/>
        </w:rPr>
        <w:t xml:space="preserve">про закриття конституційного провадження у справі за конституційною скаргою </w:t>
      </w:r>
      <w:proofErr w:type="spellStart"/>
      <w:r w:rsidRPr="00D26156">
        <w:rPr>
          <w:rFonts w:ascii="Times New Roman" w:hAnsi="Times New Roman"/>
          <w:b/>
          <w:sz w:val="28"/>
          <w:szCs w:val="28"/>
          <w:shd w:val="clear" w:color="auto" w:fill="FFFFFF"/>
        </w:rPr>
        <w:t>Лужинецького</w:t>
      </w:r>
      <w:proofErr w:type="spellEnd"/>
      <w:r w:rsidRPr="00D26156">
        <w:rPr>
          <w:rFonts w:ascii="Times New Roman" w:hAnsi="Times New Roman"/>
          <w:b/>
          <w:sz w:val="28"/>
          <w:szCs w:val="28"/>
          <w:shd w:val="clear" w:color="auto" w:fill="FFFFFF"/>
        </w:rPr>
        <w:t xml:space="preserve"> Анатолія Олександровича щодо відповідності Конституції України (конституційності) пункту 3 частини третьої статті 81 </w:t>
      </w:r>
      <w:r w:rsidR="00D26156">
        <w:rPr>
          <w:rFonts w:ascii="Times New Roman" w:hAnsi="Times New Roman"/>
          <w:b/>
          <w:sz w:val="28"/>
          <w:szCs w:val="28"/>
          <w:shd w:val="clear" w:color="auto" w:fill="FFFFFF"/>
        </w:rPr>
        <w:br/>
      </w:r>
      <w:r w:rsidR="00D26156">
        <w:rPr>
          <w:rFonts w:ascii="Times New Roman" w:hAnsi="Times New Roman"/>
          <w:b/>
          <w:sz w:val="28"/>
          <w:szCs w:val="28"/>
          <w:shd w:val="clear" w:color="auto" w:fill="FFFFFF"/>
        </w:rPr>
        <w:tab/>
      </w:r>
      <w:r w:rsidRPr="00D26156">
        <w:rPr>
          <w:rFonts w:ascii="Times New Roman" w:hAnsi="Times New Roman"/>
          <w:b/>
          <w:sz w:val="28"/>
          <w:szCs w:val="28"/>
          <w:shd w:val="clear" w:color="auto" w:fill="FFFFFF"/>
        </w:rPr>
        <w:t xml:space="preserve">Кримінального кодексу України </w:t>
      </w:r>
      <w:r w:rsidRPr="00D26156">
        <w:rPr>
          <w:rFonts w:ascii="Times New Roman" w:eastAsiaTheme="minorHAnsi" w:hAnsi="Times New Roman"/>
          <w:b/>
          <w:sz w:val="28"/>
          <w:szCs w:val="28"/>
          <w:lang w:eastAsia="ru-RU"/>
        </w:rPr>
        <w:t xml:space="preserve"> </w:t>
      </w:r>
    </w:p>
    <w:p w14:paraId="5674CFA9" w14:textId="77777777" w:rsidR="00292C4C" w:rsidRPr="00D26156" w:rsidRDefault="00292C4C" w:rsidP="00D26156">
      <w:pPr>
        <w:pStyle w:val="a3"/>
        <w:tabs>
          <w:tab w:val="clear" w:pos="4819"/>
          <w:tab w:val="clear" w:pos="9639"/>
        </w:tabs>
        <w:jc w:val="both"/>
        <w:rPr>
          <w:rFonts w:ascii="Times New Roman" w:hAnsi="Times New Roman"/>
          <w:sz w:val="28"/>
          <w:szCs w:val="28"/>
          <w:lang w:eastAsia="uk-UA"/>
        </w:rPr>
      </w:pPr>
    </w:p>
    <w:p w14:paraId="5A4F773C" w14:textId="64E34A7E" w:rsidR="00292C4C" w:rsidRPr="00D26156" w:rsidRDefault="00292C4C" w:rsidP="00D26156">
      <w:pPr>
        <w:pStyle w:val="a3"/>
        <w:tabs>
          <w:tab w:val="clear" w:pos="4819"/>
          <w:tab w:val="clear" w:pos="9639"/>
          <w:tab w:val="right" w:pos="9638"/>
        </w:tabs>
        <w:jc w:val="both"/>
        <w:rPr>
          <w:rFonts w:ascii="Times New Roman" w:hAnsi="Times New Roman"/>
          <w:sz w:val="28"/>
          <w:szCs w:val="28"/>
          <w:lang w:eastAsia="uk-UA"/>
        </w:rPr>
      </w:pPr>
      <w:r w:rsidRPr="00D26156">
        <w:rPr>
          <w:rFonts w:ascii="Times New Roman" w:hAnsi="Times New Roman"/>
          <w:sz w:val="28"/>
          <w:szCs w:val="28"/>
          <w:lang w:eastAsia="uk-UA"/>
        </w:rPr>
        <w:t>К и ї в</w:t>
      </w:r>
      <w:r w:rsidR="00D26156">
        <w:rPr>
          <w:rFonts w:ascii="Times New Roman" w:hAnsi="Times New Roman"/>
          <w:sz w:val="28"/>
          <w:szCs w:val="28"/>
          <w:lang w:eastAsia="uk-UA"/>
        </w:rPr>
        <w:tab/>
      </w:r>
      <w:r w:rsidRPr="00D26156">
        <w:rPr>
          <w:rFonts w:ascii="Times New Roman" w:hAnsi="Times New Roman"/>
          <w:sz w:val="28"/>
          <w:szCs w:val="28"/>
          <w:lang w:eastAsia="uk-UA"/>
        </w:rPr>
        <w:t xml:space="preserve">Справа № </w:t>
      </w:r>
      <w:r w:rsidRPr="00D26156">
        <w:rPr>
          <w:rFonts w:ascii="Times New Roman" w:hAnsi="Times New Roman"/>
          <w:sz w:val="28"/>
          <w:szCs w:val="28"/>
          <w:lang w:val="ru-RU" w:eastAsia="uk-UA"/>
        </w:rPr>
        <w:t>3-73/2023(146/23)</w:t>
      </w:r>
    </w:p>
    <w:p w14:paraId="359E27C4" w14:textId="72FA83E3" w:rsidR="00292C4C" w:rsidRPr="00D26156" w:rsidRDefault="004217AF" w:rsidP="00D26156">
      <w:pPr>
        <w:pStyle w:val="a3"/>
        <w:tabs>
          <w:tab w:val="clear" w:pos="4819"/>
          <w:tab w:val="clear" w:pos="9639"/>
        </w:tabs>
        <w:jc w:val="both"/>
        <w:rPr>
          <w:rFonts w:ascii="Times New Roman" w:hAnsi="Times New Roman"/>
          <w:sz w:val="28"/>
          <w:szCs w:val="28"/>
          <w:lang w:eastAsia="uk-UA"/>
        </w:rPr>
      </w:pPr>
      <w:r w:rsidRPr="00D26156">
        <w:rPr>
          <w:rFonts w:ascii="Times New Roman" w:hAnsi="Times New Roman"/>
          <w:sz w:val="28"/>
          <w:szCs w:val="28"/>
          <w:lang w:eastAsia="uk-UA"/>
        </w:rPr>
        <w:t>17</w:t>
      </w:r>
      <w:r w:rsidR="00292C4C" w:rsidRPr="00D26156">
        <w:rPr>
          <w:rFonts w:ascii="Times New Roman" w:hAnsi="Times New Roman"/>
          <w:sz w:val="28"/>
          <w:szCs w:val="28"/>
          <w:lang w:eastAsia="uk-UA"/>
        </w:rPr>
        <w:t xml:space="preserve"> </w:t>
      </w:r>
      <w:r w:rsidR="00A738D1" w:rsidRPr="00D26156">
        <w:rPr>
          <w:rFonts w:ascii="Times New Roman" w:hAnsi="Times New Roman"/>
          <w:sz w:val="28"/>
          <w:szCs w:val="28"/>
          <w:lang w:eastAsia="uk-UA"/>
        </w:rPr>
        <w:t xml:space="preserve">січня </w:t>
      </w:r>
      <w:r w:rsidR="00292C4C" w:rsidRPr="00D26156">
        <w:rPr>
          <w:rFonts w:ascii="Times New Roman" w:hAnsi="Times New Roman"/>
          <w:sz w:val="28"/>
          <w:szCs w:val="28"/>
          <w:lang w:eastAsia="uk-UA"/>
        </w:rPr>
        <w:t>2024 року</w:t>
      </w:r>
    </w:p>
    <w:p w14:paraId="0F68646C" w14:textId="5F8F47CA" w:rsidR="00292C4C" w:rsidRPr="00D26156" w:rsidRDefault="00292C4C" w:rsidP="00D26156">
      <w:pPr>
        <w:pStyle w:val="a3"/>
        <w:tabs>
          <w:tab w:val="clear" w:pos="4819"/>
          <w:tab w:val="clear" w:pos="9639"/>
        </w:tabs>
        <w:jc w:val="both"/>
        <w:rPr>
          <w:rFonts w:ascii="Times New Roman" w:hAnsi="Times New Roman"/>
          <w:sz w:val="28"/>
          <w:szCs w:val="28"/>
          <w:lang w:eastAsia="uk-UA"/>
        </w:rPr>
      </w:pPr>
      <w:r w:rsidRPr="00D26156">
        <w:rPr>
          <w:rFonts w:ascii="Times New Roman" w:hAnsi="Times New Roman"/>
          <w:sz w:val="28"/>
          <w:szCs w:val="28"/>
          <w:lang w:eastAsia="uk-UA"/>
        </w:rPr>
        <w:t>№</w:t>
      </w:r>
      <w:r w:rsidR="004217AF" w:rsidRPr="00D26156">
        <w:rPr>
          <w:rFonts w:ascii="Times New Roman" w:hAnsi="Times New Roman"/>
          <w:sz w:val="28"/>
          <w:szCs w:val="28"/>
          <w:lang w:eastAsia="uk-UA"/>
        </w:rPr>
        <w:t xml:space="preserve"> 1-уп(I)/2024</w:t>
      </w:r>
    </w:p>
    <w:p w14:paraId="32E12B06" w14:textId="77777777" w:rsidR="00292C4C" w:rsidRPr="00D26156" w:rsidRDefault="00292C4C" w:rsidP="00D26156">
      <w:pPr>
        <w:spacing w:after="0" w:line="240" w:lineRule="auto"/>
        <w:jc w:val="both"/>
        <w:rPr>
          <w:rFonts w:ascii="Times New Roman" w:eastAsia="Calibri" w:hAnsi="Times New Roman" w:cs="Times New Roman"/>
          <w:sz w:val="28"/>
          <w:szCs w:val="28"/>
        </w:rPr>
      </w:pPr>
    </w:p>
    <w:p w14:paraId="033C49F8" w14:textId="77777777" w:rsidR="00292C4C" w:rsidRPr="00D26156" w:rsidRDefault="00292C4C" w:rsidP="00D26156">
      <w:pPr>
        <w:spacing w:after="0" w:line="240" w:lineRule="auto"/>
        <w:ind w:firstLine="567"/>
        <w:jc w:val="both"/>
        <w:rPr>
          <w:rFonts w:ascii="Times New Roman" w:eastAsia="Calibri" w:hAnsi="Times New Roman" w:cs="Times New Roman"/>
          <w:sz w:val="28"/>
          <w:szCs w:val="28"/>
        </w:rPr>
      </w:pPr>
      <w:r w:rsidRPr="00D26156">
        <w:rPr>
          <w:rFonts w:ascii="Times New Roman" w:eastAsia="Calibri" w:hAnsi="Times New Roman" w:cs="Times New Roman"/>
          <w:sz w:val="28"/>
          <w:szCs w:val="28"/>
        </w:rPr>
        <w:t>Перший сенат Конституційного Суду України у складі:</w:t>
      </w:r>
    </w:p>
    <w:p w14:paraId="3AEE58D4" w14:textId="77777777" w:rsidR="00292C4C" w:rsidRPr="00D26156" w:rsidRDefault="00292C4C" w:rsidP="00D26156">
      <w:pPr>
        <w:pStyle w:val="a5"/>
        <w:shd w:val="clear" w:color="auto" w:fill="auto"/>
        <w:spacing w:line="240" w:lineRule="auto"/>
        <w:ind w:firstLine="567"/>
        <w:jc w:val="both"/>
        <w:rPr>
          <w:noProof w:val="0"/>
          <w:sz w:val="28"/>
          <w:szCs w:val="28"/>
        </w:rPr>
      </w:pPr>
    </w:p>
    <w:p w14:paraId="64D29D86" w14:textId="77777777" w:rsidR="00292C4C" w:rsidRPr="00D26156" w:rsidRDefault="00292C4C" w:rsidP="00D26156">
      <w:pPr>
        <w:spacing w:after="0" w:line="24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Кривенка Віктора Васильовича – головуючого,</w:t>
      </w:r>
    </w:p>
    <w:p w14:paraId="7EF20CB8" w14:textId="77777777" w:rsidR="00292C4C" w:rsidRPr="00D26156" w:rsidRDefault="00292C4C" w:rsidP="00D26156">
      <w:pPr>
        <w:spacing w:after="0" w:line="240" w:lineRule="auto"/>
        <w:ind w:firstLine="567"/>
        <w:jc w:val="both"/>
        <w:rPr>
          <w:rFonts w:ascii="Times New Roman" w:eastAsia="Calibri" w:hAnsi="Times New Roman" w:cs="Times New Roman"/>
          <w:sz w:val="28"/>
          <w:szCs w:val="28"/>
          <w:lang w:eastAsia="uk-UA"/>
        </w:rPr>
      </w:pPr>
      <w:r w:rsidRPr="00D26156">
        <w:rPr>
          <w:rFonts w:ascii="Times New Roman" w:eastAsia="Calibri" w:hAnsi="Times New Roman" w:cs="Times New Roman"/>
          <w:sz w:val="28"/>
          <w:szCs w:val="28"/>
          <w:lang w:eastAsia="uk-UA"/>
        </w:rPr>
        <w:t>Грищук Оксани Вікторівни – доповідача,</w:t>
      </w:r>
    </w:p>
    <w:p w14:paraId="26DEF664" w14:textId="77777777" w:rsidR="00292C4C" w:rsidRPr="00D26156" w:rsidRDefault="00292C4C" w:rsidP="00D26156">
      <w:pPr>
        <w:spacing w:after="0" w:line="240" w:lineRule="auto"/>
        <w:ind w:firstLine="567"/>
        <w:jc w:val="both"/>
        <w:rPr>
          <w:rFonts w:ascii="Times New Roman" w:hAnsi="Times New Roman" w:cs="Times New Roman"/>
          <w:sz w:val="28"/>
          <w:szCs w:val="28"/>
        </w:rPr>
      </w:pPr>
      <w:proofErr w:type="spellStart"/>
      <w:r w:rsidRPr="00D26156">
        <w:rPr>
          <w:rFonts w:ascii="Times New Roman" w:hAnsi="Times New Roman" w:cs="Times New Roman"/>
          <w:sz w:val="28"/>
          <w:szCs w:val="28"/>
        </w:rPr>
        <w:t>Кичуна</w:t>
      </w:r>
      <w:proofErr w:type="spellEnd"/>
      <w:r w:rsidRPr="00D26156">
        <w:rPr>
          <w:rFonts w:ascii="Times New Roman" w:hAnsi="Times New Roman" w:cs="Times New Roman"/>
          <w:sz w:val="28"/>
          <w:szCs w:val="28"/>
        </w:rPr>
        <w:t xml:space="preserve"> Віктора Івановича,</w:t>
      </w:r>
    </w:p>
    <w:p w14:paraId="529F246E" w14:textId="77777777" w:rsidR="00292C4C" w:rsidRPr="00D26156" w:rsidRDefault="00292C4C" w:rsidP="00D26156">
      <w:pPr>
        <w:spacing w:after="0" w:line="24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Колісника Віктора Павловича,</w:t>
      </w:r>
    </w:p>
    <w:p w14:paraId="3E458274" w14:textId="77777777" w:rsidR="00292C4C" w:rsidRPr="00D26156" w:rsidRDefault="00292C4C" w:rsidP="00D26156">
      <w:pPr>
        <w:spacing w:after="0" w:line="240" w:lineRule="auto"/>
        <w:ind w:firstLine="567"/>
        <w:jc w:val="both"/>
        <w:rPr>
          <w:rFonts w:ascii="Times New Roman" w:hAnsi="Times New Roman" w:cs="Times New Roman"/>
          <w:sz w:val="28"/>
          <w:szCs w:val="28"/>
        </w:rPr>
      </w:pPr>
      <w:proofErr w:type="spellStart"/>
      <w:r w:rsidRPr="00D26156">
        <w:rPr>
          <w:rFonts w:ascii="Times New Roman" w:hAnsi="Times New Roman" w:cs="Times New Roman"/>
          <w:sz w:val="28"/>
          <w:szCs w:val="28"/>
        </w:rPr>
        <w:t>Петришина</w:t>
      </w:r>
      <w:proofErr w:type="spellEnd"/>
      <w:r w:rsidRPr="00D26156">
        <w:rPr>
          <w:rFonts w:ascii="Times New Roman" w:hAnsi="Times New Roman" w:cs="Times New Roman"/>
          <w:sz w:val="28"/>
          <w:szCs w:val="28"/>
        </w:rPr>
        <w:t xml:space="preserve"> Олександра Віталійовича,</w:t>
      </w:r>
    </w:p>
    <w:p w14:paraId="0BAA649A" w14:textId="77777777" w:rsidR="00292C4C" w:rsidRPr="00D26156" w:rsidRDefault="00292C4C" w:rsidP="00D26156">
      <w:pPr>
        <w:spacing w:after="0" w:line="240" w:lineRule="auto"/>
        <w:ind w:firstLine="567"/>
        <w:jc w:val="both"/>
        <w:rPr>
          <w:rFonts w:ascii="Times New Roman" w:hAnsi="Times New Roman" w:cs="Times New Roman"/>
          <w:sz w:val="28"/>
          <w:szCs w:val="28"/>
        </w:rPr>
      </w:pPr>
      <w:proofErr w:type="spellStart"/>
      <w:r w:rsidRPr="00D26156">
        <w:rPr>
          <w:rFonts w:ascii="Times New Roman" w:hAnsi="Times New Roman" w:cs="Times New Roman"/>
          <w:sz w:val="28"/>
          <w:szCs w:val="28"/>
        </w:rPr>
        <w:t>Совгирі</w:t>
      </w:r>
      <w:proofErr w:type="spellEnd"/>
      <w:r w:rsidRPr="00D26156">
        <w:rPr>
          <w:rFonts w:ascii="Times New Roman" w:hAnsi="Times New Roman" w:cs="Times New Roman"/>
          <w:sz w:val="28"/>
          <w:szCs w:val="28"/>
        </w:rPr>
        <w:t xml:space="preserve"> Ольги Володимирівни, </w:t>
      </w:r>
    </w:p>
    <w:p w14:paraId="22E20DDC" w14:textId="77777777" w:rsidR="00292C4C" w:rsidRPr="00D26156" w:rsidRDefault="00292C4C" w:rsidP="00D26156">
      <w:pPr>
        <w:spacing w:after="0" w:line="240" w:lineRule="auto"/>
        <w:ind w:firstLine="567"/>
        <w:jc w:val="both"/>
        <w:rPr>
          <w:rFonts w:ascii="Times New Roman" w:hAnsi="Times New Roman" w:cs="Times New Roman"/>
          <w:sz w:val="28"/>
          <w:szCs w:val="28"/>
        </w:rPr>
      </w:pPr>
      <w:proofErr w:type="spellStart"/>
      <w:r w:rsidRPr="00D26156">
        <w:rPr>
          <w:rFonts w:ascii="Times New Roman" w:hAnsi="Times New Roman" w:cs="Times New Roman"/>
          <w:sz w:val="28"/>
          <w:szCs w:val="28"/>
        </w:rPr>
        <w:t>Філюка</w:t>
      </w:r>
      <w:proofErr w:type="spellEnd"/>
      <w:r w:rsidRPr="00D26156">
        <w:rPr>
          <w:rFonts w:ascii="Times New Roman" w:hAnsi="Times New Roman" w:cs="Times New Roman"/>
          <w:sz w:val="28"/>
          <w:szCs w:val="28"/>
        </w:rPr>
        <w:t xml:space="preserve"> Петра </w:t>
      </w:r>
      <w:proofErr w:type="spellStart"/>
      <w:r w:rsidRPr="00D26156">
        <w:rPr>
          <w:rFonts w:ascii="Times New Roman" w:hAnsi="Times New Roman" w:cs="Times New Roman"/>
          <w:sz w:val="28"/>
          <w:szCs w:val="28"/>
        </w:rPr>
        <w:t>Тодосьовича</w:t>
      </w:r>
      <w:proofErr w:type="spellEnd"/>
      <w:r w:rsidRPr="00D26156">
        <w:rPr>
          <w:rFonts w:ascii="Times New Roman" w:hAnsi="Times New Roman" w:cs="Times New Roman"/>
          <w:sz w:val="28"/>
          <w:szCs w:val="28"/>
        </w:rPr>
        <w:t>,</w:t>
      </w:r>
    </w:p>
    <w:p w14:paraId="553A8750" w14:textId="77777777" w:rsidR="00292C4C" w:rsidRPr="00D26156" w:rsidRDefault="00292C4C" w:rsidP="00D26156">
      <w:pPr>
        <w:spacing w:after="0" w:line="240" w:lineRule="auto"/>
        <w:ind w:firstLine="567"/>
        <w:jc w:val="both"/>
        <w:rPr>
          <w:rFonts w:ascii="Times New Roman" w:eastAsia="Calibri" w:hAnsi="Times New Roman" w:cs="Times New Roman"/>
          <w:sz w:val="28"/>
          <w:szCs w:val="28"/>
          <w:lang w:eastAsia="uk-UA"/>
        </w:rPr>
      </w:pPr>
    </w:p>
    <w:p w14:paraId="4165F276" w14:textId="77777777" w:rsidR="00292C4C" w:rsidRPr="00D26156" w:rsidRDefault="00292C4C" w:rsidP="00D26156">
      <w:pPr>
        <w:spacing w:after="0" w:line="360" w:lineRule="auto"/>
        <w:ind w:firstLine="567"/>
        <w:jc w:val="both"/>
        <w:rPr>
          <w:rFonts w:ascii="Times New Roman" w:hAnsi="Times New Roman" w:cs="Times New Roman"/>
          <w:sz w:val="28"/>
          <w:szCs w:val="28"/>
          <w:lang w:eastAsia="ru-RU"/>
        </w:rPr>
      </w:pPr>
      <w:r w:rsidRPr="00D26156">
        <w:rPr>
          <w:rFonts w:ascii="Times New Roman" w:eastAsia="Times New Roman" w:hAnsi="Times New Roman" w:cs="Times New Roman"/>
          <w:sz w:val="28"/>
          <w:szCs w:val="28"/>
          <w:lang w:eastAsia="uk-UA"/>
        </w:rPr>
        <w:t xml:space="preserve">розглянув на пленарному засіданні справу за конституційною скаргою </w:t>
      </w:r>
      <w:proofErr w:type="spellStart"/>
      <w:r w:rsidRPr="00D26156">
        <w:rPr>
          <w:rFonts w:ascii="Times New Roman" w:hAnsi="Times New Roman" w:cs="Times New Roman"/>
          <w:sz w:val="28"/>
          <w:szCs w:val="28"/>
          <w:shd w:val="clear" w:color="auto" w:fill="FFFFFF"/>
        </w:rPr>
        <w:t>Лужинецького</w:t>
      </w:r>
      <w:proofErr w:type="spellEnd"/>
      <w:r w:rsidRPr="00D26156">
        <w:rPr>
          <w:rFonts w:ascii="Times New Roman" w:hAnsi="Times New Roman" w:cs="Times New Roman"/>
          <w:sz w:val="28"/>
          <w:szCs w:val="28"/>
          <w:shd w:val="clear" w:color="auto" w:fill="FFFFFF"/>
        </w:rPr>
        <w:t xml:space="preserve"> Анатолія Олександровича щодо відповідності Конституції України (конституційності) пункту 3 частини третьої статті 81 Кримінального кодексу України</w:t>
      </w:r>
      <w:r w:rsidRPr="00D26156">
        <w:rPr>
          <w:rFonts w:ascii="Times New Roman" w:hAnsi="Times New Roman" w:cs="Times New Roman"/>
          <w:sz w:val="28"/>
          <w:szCs w:val="28"/>
          <w:lang w:eastAsia="ru-RU"/>
        </w:rPr>
        <w:t>.</w:t>
      </w:r>
    </w:p>
    <w:p w14:paraId="7F137001" w14:textId="77777777" w:rsidR="00292C4C" w:rsidRPr="00D26156" w:rsidRDefault="00292C4C" w:rsidP="00D26156">
      <w:pPr>
        <w:spacing w:after="0" w:line="360" w:lineRule="auto"/>
        <w:ind w:firstLine="567"/>
        <w:jc w:val="both"/>
        <w:rPr>
          <w:rFonts w:ascii="Times New Roman" w:hAnsi="Times New Roman" w:cs="Times New Roman"/>
          <w:sz w:val="28"/>
          <w:szCs w:val="28"/>
        </w:rPr>
      </w:pPr>
    </w:p>
    <w:p w14:paraId="27BCE015" w14:textId="77777777"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Заслухавши суддю-доповідача Грищук О.В. та дослідивши матеріали справи, Перший сенат Конституційного Суду України</w:t>
      </w:r>
    </w:p>
    <w:p w14:paraId="13ED5A13" w14:textId="77777777" w:rsidR="00292C4C" w:rsidRPr="00D26156" w:rsidRDefault="00292C4C" w:rsidP="00D26156">
      <w:pPr>
        <w:spacing w:after="0" w:line="360" w:lineRule="auto"/>
        <w:ind w:firstLine="567"/>
        <w:jc w:val="both"/>
        <w:rPr>
          <w:rFonts w:ascii="Times New Roman" w:hAnsi="Times New Roman" w:cs="Times New Roman"/>
          <w:sz w:val="28"/>
          <w:szCs w:val="28"/>
        </w:rPr>
      </w:pPr>
    </w:p>
    <w:p w14:paraId="13A55995" w14:textId="77777777" w:rsidR="00292C4C" w:rsidRPr="00D26156" w:rsidRDefault="00292C4C" w:rsidP="00D26156">
      <w:pPr>
        <w:spacing w:after="0" w:line="360" w:lineRule="auto"/>
        <w:jc w:val="center"/>
        <w:rPr>
          <w:rFonts w:ascii="Times New Roman" w:hAnsi="Times New Roman" w:cs="Times New Roman"/>
          <w:b/>
          <w:bCs/>
          <w:sz w:val="28"/>
          <w:szCs w:val="28"/>
        </w:rPr>
      </w:pPr>
      <w:r w:rsidRPr="00D26156">
        <w:rPr>
          <w:rFonts w:ascii="Times New Roman" w:hAnsi="Times New Roman" w:cs="Times New Roman"/>
          <w:b/>
          <w:bCs/>
          <w:sz w:val="28"/>
          <w:szCs w:val="28"/>
        </w:rPr>
        <w:t>у с т а н о в и в:</w:t>
      </w:r>
    </w:p>
    <w:p w14:paraId="496A51F7" w14:textId="77777777" w:rsidR="00292C4C" w:rsidRPr="00D26156" w:rsidRDefault="00292C4C" w:rsidP="00D26156">
      <w:pPr>
        <w:spacing w:after="0" w:line="360" w:lineRule="auto"/>
        <w:ind w:firstLine="567"/>
        <w:jc w:val="center"/>
        <w:rPr>
          <w:rFonts w:ascii="Times New Roman" w:hAnsi="Times New Roman" w:cs="Times New Roman"/>
          <w:b/>
          <w:bCs/>
          <w:sz w:val="28"/>
          <w:szCs w:val="28"/>
        </w:rPr>
      </w:pPr>
    </w:p>
    <w:p w14:paraId="0ED74A59" w14:textId="77777777" w:rsidR="00292C4C" w:rsidRPr="00D26156" w:rsidRDefault="00292C4C" w:rsidP="00D26156">
      <w:pPr>
        <w:spacing w:after="0" w:line="360" w:lineRule="auto"/>
        <w:ind w:firstLine="567"/>
        <w:jc w:val="both"/>
        <w:rPr>
          <w:rFonts w:ascii="Times New Roman" w:eastAsia="Times New Roman" w:hAnsi="Times New Roman" w:cs="Times New Roman"/>
          <w:sz w:val="28"/>
          <w:szCs w:val="28"/>
          <w:lang w:eastAsia="uk-UA"/>
        </w:rPr>
      </w:pPr>
      <w:r w:rsidRPr="00D26156">
        <w:rPr>
          <w:rFonts w:ascii="Times New Roman" w:hAnsi="Times New Roman" w:cs="Times New Roman"/>
          <w:bCs/>
          <w:sz w:val="28"/>
          <w:szCs w:val="28"/>
          <w:lang w:eastAsia="ru-RU"/>
        </w:rPr>
        <w:t xml:space="preserve">1. </w:t>
      </w:r>
      <w:proofErr w:type="spellStart"/>
      <w:r w:rsidRPr="00D26156">
        <w:rPr>
          <w:rFonts w:ascii="Times New Roman" w:hAnsi="Times New Roman" w:cs="Times New Roman"/>
          <w:sz w:val="28"/>
          <w:szCs w:val="28"/>
          <w:shd w:val="clear" w:color="auto" w:fill="FFFFFF"/>
        </w:rPr>
        <w:t>Лужинецький</w:t>
      </w:r>
      <w:proofErr w:type="spellEnd"/>
      <w:r w:rsidRPr="00D26156">
        <w:rPr>
          <w:rFonts w:ascii="Times New Roman" w:hAnsi="Times New Roman" w:cs="Times New Roman"/>
          <w:sz w:val="28"/>
          <w:szCs w:val="28"/>
          <w:shd w:val="clear" w:color="auto" w:fill="FFFFFF"/>
        </w:rPr>
        <w:t xml:space="preserve"> А.О. </w:t>
      </w:r>
      <w:r w:rsidRPr="00D26156">
        <w:rPr>
          <w:rFonts w:ascii="Times New Roman" w:hAnsi="Times New Roman" w:cs="Times New Roman"/>
          <w:bCs/>
          <w:sz w:val="28"/>
          <w:szCs w:val="28"/>
          <w:lang w:eastAsia="ru-RU"/>
        </w:rPr>
        <w:t xml:space="preserve">звернувся до </w:t>
      </w:r>
      <w:r w:rsidRPr="00D26156">
        <w:rPr>
          <w:rFonts w:ascii="Times New Roman" w:hAnsi="Times New Roman" w:cs="Times New Roman"/>
          <w:sz w:val="28"/>
          <w:szCs w:val="28"/>
        </w:rPr>
        <w:t>Конституційного Суду України з</w:t>
      </w:r>
      <w:r w:rsidRPr="00D26156">
        <w:rPr>
          <w:rFonts w:ascii="Times New Roman" w:hAnsi="Times New Roman" w:cs="Times New Roman"/>
          <w:bCs/>
          <w:sz w:val="28"/>
          <w:szCs w:val="28"/>
        </w:rPr>
        <w:t xml:space="preserve"> клопотанням перевірити на відповідність Конституції України </w:t>
      </w:r>
      <w:r w:rsidRPr="00D26156">
        <w:rPr>
          <w:rFonts w:ascii="Times New Roman" w:hAnsi="Times New Roman" w:cs="Times New Roman"/>
          <w:bCs/>
          <w:sz w:val="28"/>
          <w:szCs w:val="28"/>
        </w:rPr>
        <w:lastRenderedPageBreak/>
        <w:t xml:space="preserve">(конституційність) </w:t>
      </w:r>
      <w:r w:rsidRPr="00D26156">
        <w:rPr>
          <w:rFonts w:ascii="Times New Roman" w:hAnsi="Times New Roman" w:cs="Times New Roman"/>
          <w:sz w:val="28"/>
          <w:szCs w:val="28"/>
          <w:shd w:val="clear" w:color="auto" w:fill="FFFFFF"/>
        </w:rPr>
        <w:t xml:space="preserve">пункт 3 частини третьої статті 81 Кримінального кодексу України </w:t>
      </w:r>
      <w:r w:rsidRPr="00D26156">
        <w:rPr>
          <w:rFonts w:ascii="Times New Roman" w:hAnsi="Times New Roman" w:cs="Times New Roman"/>
          <w:sz w:val="28"/>
          <w:szCs w:val="28"/>
          <w:lang w:eastAsia="ru-RU"/>
        </w:rPr>
        <w:t>(</w:t>
      </w:r>
      <w:r w:rsidRPr="00D26156">
        <w:rPr>
          <w:rFonts w:ascii="Times New Roman" w:eastAsia="Times New Roman" w:hAnsi="Times New Roman" w:cs="Times New Roman"/>
          <w:sz w:val="28"/>
          <w:szCs w:val="28"/>
          <w:lang w:eastAsia="uk-UA"/>
        </w:rPr>
        <w:t xml:space="preserve">далі – Кодекс). </w:t>
      </w:r>
    </w:p>
    <w:p w14:paraId="744BF519" w14:textId="2F2A177F" w:rsidR="00292C4C" w:rsidRPr="00D26156" w:rsidRDefault="00292C4C" w:rsidP="00D26156">
      <w:pPr>
        <w:spacing w:after="0" w:line="360" w:lineRule="auto"/>
        <w:ind w:firstLine="567"/>
        <w:jc w:val="both"/>
        <w:rPr>
          <w:rFonts w:ascii="Times New Roman" w:eastAsia="Times New Roman" w:hAnsi="Times New Roman" w:cs="Times New Roman"/>
          <w:sz w:val="28"/>
          <w:szCs w:val="28"/>
          <w:lang w:eastAsia="uk-UA"/>
        </w:rPr>
      </w:pPr>
      <w:r w:rsidRPr="00D26156">
        <w:rPr>
          <w:rFonts w:ascii="Times New Roman" w:eastAsia="Times New Roman" w:hAnsi="Times New Roman" w:cs="Times New Roman"/>
          <w:sz w:val="28"/>
          <w:szCs w:val="28"/>
          <w:lang w:eastAsia="uk-UA"/>
        </w:rPr>
        <w:t xml:space="preserve">Автор клопотання </w:t>
      </w:r>
      <w:r w:rsidR="00D03790" w:rsidRPr="00D26156">
        <w:rPr>
          <w:rFonts w:ascii="Times New Roman" w:eastAsia="Times New Roman" w:hAnsi="Times New Roman" w:cs="Times New Roman"/>
          <w:sz w:val="28"/>
          <w:szCs w:val="28"/>
          <w:lang w:eastAsia="uk-UA"/>
        </w:rPr>
        <w:t>твердить</w:t>
      </w:r>
      <w:r w:rsidRPr="00D26156">
        <w:rPr>
          <w:rFonts w:ascii="Times New Roman" w:eastAsia="Times New Roman" w:hAnsi="Times New Roman" w:cs="Times New Roman"/>
          <w:sz w:val="28"/>
          <w:szCs w:val="28"/>
          <w:lang w:eastAsia="uk-UA"/>
        </w:rPr>
        <w:t>, що внаслідок застосування судами оспорюваних приписів Кодексу зазнал</w:t>
      </w:r>
      <w:r w:rsidR="00AF5709">
        <w:rPr>
          <w:rFonts w:ascii="Times New Roman" w:eastAsia="Times New Roman" w:hAnsi="Times New Roman" w:cs="Times New Roman"/>
          <w:sz w:val="28"/>
          <w:szCs w:val="28"/>
          <w:lang w:eastAsia="uk-UA"/>
        </w:rPr>
        <w:t>и</w:t>
      </w:r>
      <w:r w:rsidRPr="00D26156">
        <w:rPr>
          <w:rFonts w:ascii="Times New Roman" w:eastAsia="Times New Roman" w:hAnsi="Times New Roman" w:cs="Times New Roman"/>
          <w:sz w:val="28"/>
          <w:szCs w:val="28"/>
          <w:lang w:eastAsia="uk-UA"/>
        </w:rPr>
        <w:t xml:space="preserve"> порушен</w:t>
      </w:r>
      <w:r w:rsidR="00786EEE" w:rsidRPr="00D26156">
        <w:rPr>
          <w:rFonts w:ascii="Times New Roman" w:eastAsia="Times New Roman" w:hAnsi="Times New Roman" w:cs="Times New Roman"/>
          <w:sz w:val="28"/>
          <w:szCs w:val="28"/>
          <w:lang w:eastAsia="uk-UA"/>
        </w:rPr>
        <w:t>ня</w:t>
      </w:r>
      <w:r w:rsidRPr="00D26156">
        <w:rPr>
          <w:rFonts w:ascii="Times New Roman" w:eastAsia="Times New Roman" w:hAnsi="Times New Roman" w:cs="Times New Roman"/>
          <w:sz w:val="28"/>
          <w:szCs w:val="28"/>
          <w:lang w:eastAsia="uk-UA"/>
        </w:rPr>
        <w:t xml:space="preserve"> його право на повагу до людської гідності (частина перша статті 3, частини перша, друга статті 28 Конституції України) та, як наслідок, пов’язані з ним права: на ,,виправлення“, ,,визнання доведеності особою свого виправлення“, </w:t>
      </w:r>
      <w:r w:rsidR="00786EEE" w:rsidRPr="00D26156">
        <w:rPr>
          <w:rFonts w:ascii="Times New Roman" w:eastAsia="Times New Roman" w:hAnsi="Times New Roman" w:cs="Times New Roman"/>
          <w:sz w:val="28"/>
          <w:szCs w:val="28"/>
          <w:lang w:eastAsia="uk-UA"/>
        </w:rPr>
        <w:t xml:space="preserve">на </w:t>
      </w:r>
      <w:r w:rsidRPr="00D26156">
        <w:rPr>
          <w:rFonts w:ascii="Times New Roman" w:eastAsia="Times New Roman" w:hAnsi="Times New Roman" w:cs="Times New Roman"/>
          <w:sz w:val="28"/>
          <w:szCs w:val="28"/>
          <w:lang w:eastAsia="uk-UA"/>
        </w:rPr>
        <w:t xml:space="preserve">умовно-дострокове звільнення від відбування покарання у виді довічного позбавлення волі без заміни покарання у виді позбавлення волі на певний строк та не пізніше ніж через двадцять п’ять років після ухвалення </w:t>
      </w:r>
      <w:proofErr w:type="spellStart"/>
      <w:r w:rsidRPr="00D26156">
        <w:rPr>
          <w:rFonts w:ascii="Times New Roman" w:eastAsia="Times New Roman" w:hAnsi="Times New Roman" w:cs="Times New Roman"/>
          <w:sz w:val="28"/>
          <w:szCs w:val="28"/>
          <w:lang w:eastAsia="uk-UA"/>
        </w:rPr>
        <w:t>вироку</w:t>
      </w:r>
      <w:proofErr w:type="spellEnd"/>
      <w:r w:rsidRPr="00D26156">
        <w:rPr>
          <w:rFonts w:ascii="Times New Roman" w:eastAsia="Times New Roman" w:hAnsi="Times New Roman" w:cs="Times New Roman"/>
          <w:sz w:val="28"/>
          <w:szCs w:val="28"/>
          <w:lang w:eastAsia="uk-UA"/>
        </w:rPr>
        <w:t xml:space="preserve"> (призначення покарання).</w:t>
      </w:r>
    </w:p>
    <w:p w14:paraId="2106A5D6" w14:textId="575576DE" w:rsidR="00292C4C" w:rsidRPr="00D26156" w:rsidRDefault="00786EEE" w:rsidP="00D26156">
      <w:pPr>
        <w:spacing w:after="0" w:line="360" w:lineRule="auto"/>
        <w:ind w:firstLine="567"/>
        <w:jc w:val="both"/>
        <w:rPr>
          <w:rFonts w:ascii="Times New Roman" w:eastAsia="Times New Roman" w:hAnsi="Times New Roman" w:cs="Times New Roman"/>
          <w:sz w:val="28"/>
          <w:szCs w:val="28"/>
          <w:lang w:eastAsia="uk-UA"/>
        </w:rPr>
      </w:pPr>
      <w:r w:rsidRPr="00D26156">
        <w:rPr>
          <w:rFonts w:ascii="Times New Roman" w:eastAsia="Times New Roman" w:hAnsi="Times New Roman" w:cs="Times New Roman"/>
          <w:sz w:val="28"/>
          <w:szCs w:val="28"/>
          <w:lang w:eastAsia="uk-UA"/>
        </w:rPr>
        <w:t>Об</w:t>
      </w:r>
      <w:r w:rsidR="00D26156">
        <w:rPr>
          <w:rFonts w:ascii="Times New Roman" w:eastAsia="Times New Roman" w:hAnsi="Times New Roman" w:cs="Times New Roman"/>
          <w:sz w:val="28"/>
          <w:szCs w:val="28"/>
          <w:lang w:eastAsia="uk-UA"/>
        </w:rPr>
        <w:t>ґ</w:t>
      </w:r>
      <w:r w:rsidRPr="00D26156">
        <w:rPr>
          <w:rFonts w:ascii="Times New Roman" w:eastAsia="Times New Roman" w:hAnsi="Times New Roman" w:cs="Times New Roman"/>
          <w:sz w:val="28"/>
          <w:szCs w:val="28"/>
          <w:lang w:eastAsia="uk-UA"/>
        </w:rPr>
        <w:t xml:space="preserve">рунтовуючи </w:t>
      </w:r>
      <w:r w:rsidR="00292C4C" w:rsidRPr="00D26156">
        <w:rPr>
          <w:rFonts w:ascii="Times New Roman" w:eastAsia="Times New Roman" w:hAnsi="Times New Roman" w:cs="Times New Roman"/>
          <w:sz w:val="28"/>
          <w:szCs w:val="28"/>
          <w:lang w:eastAsia="uk-UA"/>
        </w:rPr>
        <w:t>свої тверджен</w:t>
      </w:r>
      <w:r w:rsidRPr="00D26156">
        <w:rPr>
          <w:rFonts w:ascii="Times New Roman" w:eastAsia="Times New Roman" w:hAnsi="Times New Roman" w:cs="Times New Roman"/>
          <w:sz w:val="28"/>
          <w:szCs w:val="28"/>
          <w:lang w:eastAsia="uk-UA"/>
        </w:rPr>
        <w:t xml:space="preserve">ня, </w:t>
      </w:r>
      <w:r w:rsidR="00292C4C" w:rsidRPr="00D26156">
        <w:rPr>
          <w:rFonts w:ascii="Times New Roman" w:eastAsia="Times New Roman" w:hAnsi="Times New Roman" w:cs="Times New Roman"/>
          <w:sz w:val="28"/>
          <w:szCs w:val="28"/>
          <w:lang w:eastAsia="uk-UA"/>
        </w:rPr>
        <w:t xml:space="preserve"> </w:t>
      </w:r>
      <w:proofErr w:type="spellStart"/>
      <w:r w:rsidR="00292C4C" w:rsidRPr="00D26156">
        <w:rPr>
          <w:rFonts w:ascii="Times New Roman" w:eastAsia="Times New Roman" w:hAnsi="Times New Roman" w:cs="Times New Roman"/>
          <w:sz w:val="28"/>
          <w:szCs w:val="28"/>
          <w:lang w:eastAsia="uk-UA"/>
        </w:rPr>
        <w:t>Лужинецький</w:t>
      </w:r>
      <w:proofErr w:type="spellEnd"/>
      <w:r w:rsidR="00292C4C" w:rsidRPr="00D26156">
        <w:rPr>
          <w:rFonts w:ascii="Times New Roman" w:eastAsia="Times New Roman" w:hAnsi="Times New Roman" w:cs="Times New Roman"/>
          <w:sz w:val="28"/>
          <w:szCs w:val="28"/>
          <w:lang w:eastAsia="uk-UA"/>
        </w:rPr>
        <w:t xml:space="preserve"> А.О. посилається на окремі приписи Конституції України, Кодексу,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виконання рішень Європейського суду з прав людини“ від 18 жовтня 2022 року</w:t>
      </w:r>
      <w:r w:rsidRPr="00D26156">
        <w:rPr>
          <w:rFonts w:ascii="Times New Roman" w:eastAsia="Times New Roman" w:hAnsi="Times New Roman" w:cs="Times New Roman"/>
          <w:sz w:val="28"/>
          <w:szCs w:val="28"/>
          <w:lang w:eastAsia="uk-UA"/>
        </w:rPr>
        <w:t xml:space="preserve"> №</w:t>
      </w:r>
      <w:r w:rsidR="00AF5709">
        <w:rPr>
          <w:rFonts w:ascii="Times New Roman" w:eastAsia="Times New Roman" w:hAnsi="Times New Roman" w:cs="Times New Roman"/>
          <w:sz w:val="28"/>
          <w:szCs w:val="28"/>
          <w:lang w:eastAsia="uk-UA"/>
        </w:rPr>
        <w:t xml:space="preserve"> </w:t>
      </w:r>
      <w:r w:rsidRPr="00D26156">
        <w:rPr>
          <w:rFonts w:ascii="Times New Roman" w:eastAsia="Times New Roman" w:hAnsi="Times New Roman" w:cs="Times New Roman"/>
          <w:sz w:val="28"/>
          <w:szCs w:val="28"/>
          <w:lang w:eastAsia="uk-UA"/>
        </w:rPr>
        <w:t>2690</w:t>
      </w:r>
      <w:r w:rsidR="00CF5254" w:rsidRPr="00D26156">
        <w:rPr>
          <w:rFonts w:ascii="Times New Roman" w:eastAsia="Times New Roman" w:hAnsi="Times New Roman" w:cs="Times New Roman"/>
          <w:sz w:val="28"/>
          <w:szCs w:val="28"/>
          <w:lang w:eastAsia="uk-UA"/>
        </w:rPr>
        <w:t>–</w:t>
      </w:r>
      <w:r w:rsidRPr="00D26156">
        <w:rPr>
          <w:rFonts w:ascii="Times New Roman" w:eastAsia="Times New Roman" w:hAnsi="Times New Roman" w:cs="Times New Roman"/>
          <w:sz w:val="28"/>
          <w:szCs w:val="28"/>
          <w:lang w:eastAsia="uk-UA"/>
        </w:rPr>
        <w:t>IX</w:t>
      </w:r>
      <w:r w:rsidR="00292C4C" w:rsidRPr="00D26156">
        <w:rPr>
          <w:rFonts w:ascii="Times New Roman" w:eastAsia="Times New Roman" w:hAnsi="Times New Roman" w:cs="Times New Roman"/>
          <w:sz w:val="28"/>
          <w:szCs w:val="28"/>
          <w:lang w:eastAsia="uk-UA"/>
        </w:rPr>
        <w:t>, Конвенці</w:t>
      </w:r>
      <w:r w:rsidR="00AF5709">
        <w:rPr>
          <w:rFonts w:ascii="Times New Roman" w:eastAsia="Times New Roman" w:hAnsi="Times New Roman" w:cs="Times New Roman"/>
          <w:sz w:val="28"/>
          <w:szCs w:val="28"/>
          <w:lang w:eastAsia="uk-UA"/>
        </w:rPr>
        <w:t>ю</w:t>
      </w:r>
      <w:r w:rsidR="00292C4C" w:rsidRPr="00D26156">
        <w:rPr>
          <w:rFonts w:ascii="Times New Roman" w:eastAsia="Times New Roman" w:hAnsi="Times New Roman" w:cs="Times New Roman"/>
          <w:sz w:val="28"/>
          <w:szCs w:val="28"/>
          <w:lang w:eastAsia="uk-UA"/>
        </w:rPr>
        <w:t xml:space="preserve"> про захист прав людини i основоположних свобод 1950 року, Міжнародн</w:t>
      </w:r>
      <w:r w:rsidR="00AF5709">
        <w:rPr>
          <w:rFonts w:ascii="Times New Roman" w:eastAsia="Times New Roman" w:hAnsi="Times New Roman" w:cs="Times New Roman"/>
          <w:sz w:val="28"/>
          <w:szCs w:val="28"/>
          <w:lang w:eastAsia="uk-UA"/>
        </w:rPr>
        <w:t>ий</w:t>
      </w:r>
      <w:r w:rsidR="00292C4C" w:rsidRPr="00D26156">
        <w:rPr>
          <w:rFonts w:ascii="Times New Roman" w:eastAsia="Times New Roman" w:hAnsi="Times New Roman" w:cs="Times New Roman"/>
          <w:sz w:val="28"/>
          <w:szCs w:val="28"/>
          <w:lang w:eastAsia="uk-UA"/>
        </w:rPr>
        <w:t xml:space="preserve"> пакт про громадянські </w:t>
      </w:r>
      <w:r w:rsidR="00AF5709">
        <w:rPr>
          <w:rFonts w:ascii="Times New Roman" w:eastAsia="Times New Roman" w:hAnsi="Times New Roman" w:cs="Times New Roman"/>
          <w:sz w:val="28"/>
          <w:szCs w:val="28"/>
          <w:lang w:eastAsia="uk-UA"/>
        </w:rPr>
        <w:t>і</w:t>
      </w:r>
      <w:r w:rsidR="00292C4C" w:rsidRPr="00D26156">
        <w:rPr>
          <w:rFonts w:ascii="Times New Roman" w:eastAsia="Times New Roman" w:hAnsi="Times New Roman" w:cs="Times New Roman"/>
          <w:sz w:val="28"/>
          <w:szCs w:val="28"/>
          <w:lang w:eastAsia="uk-UA"/>
        </w:rPr>
        <w:t xml:space="preserve"> політичні права 1966 року, Рішення Конституційного Суду України </w:t>
      </w:r>
      <w:r w:rsidR="00E60969" w:rsidRPr="00D26156">
        <w:rPr>
          <w:rFonts w:ascii="Times New Roman" w:eastAsia="Times New Roman" w:hAnsi="Times New Roman" w:cs="Times New Roman"/>
          <w:sz w:val="28"/>
          <w:szCs w:val="28"/>
          <w:lang w:eastAsia="uk-UA"/>
        </w:rPr>
        <w:t>від 16 </w:t>
      </w:r>
      <w:r w:rsidR="00CF5254" w:rsidRPr="00D26156">
        <w:rPr>
          <w:rFonts w:ascii="Times New Roman" w:eastAsia="Times New Roman" w:hAnsi="Times New Roman" w:cs="Times New Roman"/>
          <w:sz w:val="28"/>
          <w:szCs w:val="28"/>
          <w:lang w:eastAsia="uk-UA"/>
        </w:rPr>
        <w:t xml:space="preserve">вересня 2021 року </w:t>
      </w:r>
      <w:r w:rsidR="00E60969" w:rsidRPr="00D26156">
        <w:rPr>
          <w:rFonts w:ascii="Times New Roman" w:eastAsia="Times New Roman" w:hAnsi="Times New Roman" w:cs="Times New Roman"/>
          <w:sz w:val="28"/>
          <w:szCs w:val="28"/>
          <w:lang w:eastAsia="uk-UA"/>
        </w:rPr>
        <w:t xml:space="preserve">№ </w:t>
      </w:r>
      <w:r w:rsidR="00D26156">
        <w:rPr>
          <w:rFonts w:ascii="Times New Roman" w:eastAsia="Times New Roman" w:hAnsi="Times New Roman" w:cs="Times New Roman"/>
          <w:sz w:val="28"/>
          <w:szCs w:val="28"/>
          <w:lang w:eastAsia="uk-UA"/>
        </w:rPr>
        <w:t>6-р(II)/2021,</w:t>
      </w:r>
      <w:r w:rsidR="00D26156">
        <w:rPr>
          <w:rFonts w:ascii="Times New Roman" w:eastAsia="Times New Roman" w:hAnsi="Times New Roman" w:cs="Times New Roman"/>
          <w:sz w:val="28"/>
          <w:szCs w:val="28"/>
          <w:lang w:eastAsia="uk-UA"/>
        </w:rPr>
        <w:br/>
      </w:r>
      <w:r w:rsidR="00292C4C" w:rsidRPr="00D26156">
        <w:rPr>
          <w:rFonts w:ascii="Times New Roman" w:eastAsia="Times New Roman" w:hAnsi="Times New Roman" w:cs="Times New Roman"/>
          <w:sz w:val="28"/>
          <w:szCs w:val="28"/>
          <w:lang w:eastAsia="uk-UA"/>
        </w:rPr>
        <w:t xml:space="preserve">рішення Європейського </w:t>
      </w:r>
      <w:r w:rsidR="00CF5254" w:rsidRPr="00D26156">
        <w:rPr>
          <w:rFonts w:ascii="Times New Roman" w:eastAsia="Times New Roman" w:hAnsi="Times New Roman" w:cs="Times New Roman"/>
          <w:sz w:val="28"/>
          <w:szCs w:val="28"/>
          <w:lang w:eastAsia="uk-UA"/>
        </w:rPr>
        <w:t>с</w:t>
      </w:r>
      <w:r w:rsidR="00292C4C" w:rsidRPr="00D26156">
        <w:rPr>
          <w:rFonts w:ascii="Times New Roman" w:eastAsia="Times New Roman" w:hAnsi="Times New Roman" w:cs="Times New Roman"/>
          <w:sz w:val="28"/>
          <w:szCs w:val="28"/>
          <w:lang w:eastAsia="uk-UA"/>
        </w:rPr>
        <w:t xml:space="preserve">уду з прав людини у справі </w:t>
      </w:r>
      <w:proofErr w:type="spellStart"/>
      <w:r w:rsidR="007861E4" w:rsidRPr="00D26156">
        <w:rPr>
          <w:rFonts w:ascii="Times New Roman" w:eastAsia="Times New Roman" w:hAnsi="Times New Roman" w:cs="Times New Roman"/>
          <w:i/>
          <w:iCs/>
          <w:sz w:val="28"/>
          <w:szCs w:val="28"/>
          <w:lang w:eastAsia="uk-UA"/>
        </w:rPr>
        <w:t>Bancsók</w:t>
      </w:r>
      <w:proofErr w:type="spellEnd"/>
      <w:r w:rsidR="007861E4" w:rsidRPr="00D26156">
        <w:rPr>
          <w:rFonts w:ascii="Times New Roman" w:eastAsia="Times New Roman" w:hAnsi="Times New Roman" w:cs="Times New Roman"/>
          <w:i/>
          <w:iCs/>
          <w:sz w:val="28"/>
          <w:szCs w:val="28"/>
          <w:lang w:eastAsia="uk-UA"/>
        </w:rPr>
        <w:t xml:space="preserve"> </w:t>
      </w:r>
      <w:proofErr w:type="spellStart"/>
      <w:r w:rsidR="007861E4" w:rsidRPr="00D26156">
        <w:rPr>
          <w:rFonts w:ascii="Times New Roman" w:eastAsia="Times New Roman" w:hAnsi="Times New Roman" w:cs="Times New Roman"/>
          <w:i/>
          <w:iCs/>
          <w:sz w:val="28"/>
          <w:szCs w:val="28"/>
          <w:lang w:eastAsia="uk-UA"/>
        </w:rPr>
        <w:t>and</w:t>
      </w:r>
      <w:proofErr w:type="spellEnd"/>
      <w:r w:rsidR="007861E4" w:rsidRPr="00D26156">
        <w:rPr>
          <w:rFonts w:ascii="Times New Roman" w:eastAsia="Times New Roman" w:hAnsi="Times New Roman" w:cs="Times New Roman"/>
          <w:i/>
          <w:iCs/>
          <w:sz w:val="28"/>
          <w:szCs w:val="28"/>
          <w:lang w:eastAsia="uk-UA"/>
        </w:rPr>
        <w:t xml:space="preserve"> </w:t>
      </w:r>
      <w:proofErr w:type="spellStart"/>
      <w:r w:rsidR="007861E4" w:rsidRPr="00D26156">
        <w:rPr>
          <w:rFonts w:ascii="Times New Roman" w:eastAsia="Times New Roman" w:hAnsi="Times New Roman" w:cs="Times New Roman"/>
          <w:i/>
          <w:iCs/>
          <w:sz w:val="28"/>
          <w:szCs w:val="28"/>
          <w:lang w:eastAsia="uk-UA"/>
        </w:rPr>
        <w:t>László</w:t>
      </w:r>
      <w:proofErr w:type="spellEnd"/>
      <w:r w:rsidR="00D26156">
        <w:rPr>
          <w:rFonts w:ascii="Times New Roman" w:eastAsia="Times New Roman" w:hAnsi="Times New Roman" w:cs="Times New Roman"/>
          <w:i/>
          <w:iCs/>
          <w:sz w:val="28"/>
          <w:szCs w:val="28"/>
          <w:lang w:eastAsia="uk-UA"/>
        </w:rPr>
        <w:br/>
      </w:r>
      <w:proofErr w:type="spellStart"/>
      <w:r w:rsidR="007861E4" w:rsidRPr="00D26156">
        <w:rPr>
          <w:rFonts w:ascii="Times New Roman" w:eastAsia="Times New Roman" w:hAnsi="Times New Roman" w:cs="Times New Roman"/>
          <w:i/>
          <w:iCs/>
          <w:sz w:val="28"/>
          <w:szCs w:val="28"/>
          <w:lang w:eastAsia="uk-UA"/>
        </w:rPr>
        <w:t>Magyar</w:t>
      </w:r>
      <w:proofErr w:type="spellEnd"/>
      <w:r w:rsidR="00292C4C" w:rsidRPr="00D26156">
        <w:rPr>
          <w:rFonts w:ascii="Times New Roman" w:eastAsia="Times New Roman" w:hAnsi="Times New Roman" w:cs="Times New Roman"/>
          <w:i/>
          <w:iCs/>
          <w:sz w:val="28"/>
          <w:szCs w:val="28"/>
          <w:lang w:eastAsia="uk-UA"/>
        </w:rPr>
        <w:t xml:space="preserve"> </w:t>
      </w:r>
      <w:r w:rsidR="00FB2C00" w:rsidRPr="00D26156">
        <w:rPr>
          <w:rFonts w:ascii="Times New Roman" w:eastAsia="Times New Roman" w:hAnsi="Times New Roman" w:cs="Times New Roman"/>
          <w:i/>
          <w:iCs/>
          <w:sz w:val="28"/>
          <w:szCs w:val="28"/>
          <w:lang w:val="en-US" w:eastAsia="uk-UA"/>
        </w:rPr>
        <w:t>v</w:t>
      </w:r>
      <w:r w:rsidR="00FB2C00" w:rsidRPr="00D26156">
        <w:rPr>
          <w:rFonts w:ascii="Times New Roman" w:eastAsia="Times New Roman" w:hAnsi="Times New Roman" w:cs="Times New Roman"/>
          <w:i/>
          <w:iCs/>
          <w:sz w:val="28"/>
          <w:szCs w:val="28"/>
          <w:lang w:eastAsia="uk-UA"/>
        </w:rPr>
        <w:t>.</w:t>
      </w:r>
      <w:r w:rsidR="00292C4C" w:rsidRPr="00D26156">
        <w:rPr>
          <w:rFonts w:ascii="Times New Roman" w:eastAsia="Times New Roman" w:hAnsi="Times New Roman" w:cs="Times New Roman"/>
          <w:i/>
          <w:iCs/>
          <w:sz w:val="28"/>
          <w:szCs w:val="28"/>
          <w:lang w:eastAsia="uk-UA"/>
        </w:rPr>
        <w:t xml:space="preserve"> </w:t>
      </w:r>
      <w:proofErr w:type="spellStart"/>
      <w:r w:rsidR="00FB2C00" w:rsidRPr="00D26156">
        <w:rPr>
          <w:rFonts w:ascii="Times New Roman" w:hAnsi="Times New Roman" w:cs="Times New Roman"/>
          <w:i/>
          <w:iCs/>
          <w:sz w:val="28"/>
          <w:szCs w:val="28"/>
          <w:shd w:val="clear" w:color="auto" w:fill="FFFFFF"/>
        </w:rPr>
        <w:t>Hungary</w:t>
      </w:r>
      <w:proofErr w:type="spellEnd"/>
      <w:r w:rsidR="00FB2C00" w:rsidRPr="00D26156">
        <w:rPr>
          <w:rFonts w:ascii="Times New Roman" w:eastAsia="Times New Roman" w:hAnsi="Times New Roman" w:cs="Times New Roman"/>
          <w:i/>
          <w:iCs/>
          <w:sz w:val="28"/>
          <w:szCs w:val="28"/>
          <w:lang w:eastAsia="uk-UA"/>
        </w:rPr>
        <w:t xml:space="preserve"> </w:t>
      </w:r>
      <w:r w:rsidR="007861E4" w:rsidRPr="00D26156">
        <w:rPr>
          <w:rFonts w:ascii="Times New Roman" w:eastAsia="Times New Roman" w:hAnsi="Times New Roman" w:cs="Times New Roman"/>
          <w:i/>
          <w:iCs/>
          <w:sz w:val="28"/>
          <w:szCs w:val="28"/>
          <w:lang w:eastAsia="uk-UA"/>
        </w:rPr>
        <w:t>(№</w:t>
      </w:r>
      <w:r w:rsidR="006502B0">
        <w:rPr>
          <w:rFonts w:ascii="Times New Roman" w:eastAsia="Times New Roman" w:hAnsi="Times New Roman" w:cs="Times New Roman"/>
          <w:i/>
          <w:iCs/>
          <w:sz w:val="28"/>
          <w:szCs w:val="28"/>
          <w:lang w:eastAsia="uk-UA"/>
        </w:rPr>
        <w:t xml:space="preserve"> </w:t>
      </w:r>
      <w:r w:rsidR="007861E4" w:rsidRPr="00D26156">
        <w:rPr>
          <w:rFonts w:ascii="Times New Roman" w:eastAsia="Times New Roman" w:hAnsi="Times New Roman" w:cs="Times New Roman"/>
          <w:i/>
          <w:iCs/>
          <w:sz w:val="28"/>
          <w:szCs w:val="28"/>
          <w:lang w:eastAsia="uk-UA"/>
        </w:rPr>
        <w:t xml:space="preserve">2) </w:t>
      </w:r>
      <w:r w:rsidR="00292C4C" w:rsidRPr="00D26156">
        <w:rPr>
          <w:rFonts w:ascii="Times New Roman" w:eastAsia="Times New Roman" w:hAnsi="Times New Roman" w:cs="Times New Roman"/>
          <w:sz w:val="28"/>
          <w:szCs w:val="28"/>
          <w:lang w:eastAsia="uk-UA"/>
        </w:rPr>
        <w:t>від 28 жовтня</w:t>
      </w:r>
      <w:r w:rsidR="00D26156">
        <w:rPr>
          <w:rFonts w:ascii="Times New Roman" w:eastAsia="Times New Roman" w:hAnsi="Times New Roman" w:cs="Times New Roman"/>
          <w:sz w:val="28"/>
          <w:szCs w:val="28"/>
          <w:lang w:eastAsia="uk-UA"/>
        </w:rPr>
        <w:t xml:space="preserve"> 2021 року (заяви № 52374/15 та</w:t>
      </w:r>
      <w:r w:rsidR="00D26156">
        <w:rPr>
          <w:rFonts w:ascii="Times New Roman" w:eastAsia="Times New Roman" w:hAnsi="Times New Roman" w:cs="Times New Roman"/>
          <w:sz w:val="28"/>
          <w:szCs w:val="28"/>
          <w:lang w:eastAsia="uk-UA"/>
        </w:rPr>
        <w:br/>
      </w:r>
      <w:r w:rsidR="00292C4C" w:rsidRPr="00D26156">
        <w:rPr>
          <w:rFonts w:ascii="Times New Roman" w:eastAsia="Times New Roman" w:hAnsi="Times New Roman" w:cs="Times New Roman"/>
          <w:sz w:val="28"/>
          <w:szCs w:val="28"/>
          <w:lang w:eastAsia="uk-UA"/>
        </w:rPr>
        <w:t xml:space="preserve">№ 53364/15), а також на судові рішення у </w:t>
      </w:r>
      <w:r w:rsidR="00E61E51" w:rsidRPr="00D26156">
        <w:rPr>
          <w:rFonts w:ascii="Times New Roman" w:eastAsia="Times New Roman" w:hAnsi="Times New Roman" w:cs="Times New Roman"/>
          <w:sz w:val="28"/>
          <w:szCs w:val="28"/>
          <w:lang w:eastAsia="uk-UA"/>
        </w:rPr>
        <w:t>своїй</w:t>
      </w:r>
      <w:r w:rsidR="00292C4C" w:rsidRPr="00D26156">
        <w:rPr>
          <w:rFonts w:ascii="Times New Roman" w:eastAsia="Times New Roman" w:hAnsi="Times New Roman" w:cs="Times New Roman"/>
          <w:sz w:val="28"/>
          <w:szCs w:val="28"/>
          <w:lang w:eastAsia="uk-UA"/>
        </w:rPr>
        <w:t xml:space="preserve"> справі.</w:t>
      </w:r>
    </w:p>
    <w:p w14:paraId="1714CFFF" w14:textId="77777777" w:rsidR="00292C4C" w:rsidRPr="00D26156" w:rsidRDefault="00292C4C" w:rsidP="00D26156">
      <w:pPr>
        <w:spacing w:after="0" w:line="360" w:lineRule="auto"/>
        <w:ind w:firstLine="567"/>
        <w:jc w:val="both"/>
        <w:rPr>
          <w:rFonts w:ascii="Times New Roman" w:eastAsia="Times New Roman" w:hAnsi="Times New Roman" w:cs="Times New Roman"/>
          <w:sz w:val="28"/>
          <w:szCs w:val="28"/>
          <w:lang w:eastAsia="uk-UA"/>
        </w:rPr>
      </w:pPr>
    </w:p>
    <w:p w14:paraId="147C2788" w14:textId="77777777"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bCs/>
          <w:sz w:val="28"/>
          <w:szCs w:val="28"/>
          <w:lang w:eastAsia="ru-RU"/>
        </w:rPr>
        <w:t xml:space="preserve">2. Друга колегія </w:t>
      </w:r>
      <w:r w:rsidRPr="00D26156">
        <w:rPr>
          <w:rFonts w:ascii="Times New Roman" w:hAnsi="Times New Roman" w:cs="Times New Roman"/>
          <w:sz w:val="28"/>
          <w:szCs w:val="28"/>
        </w:rPr>
        <w:t xml:space="preserve"> суддів Першого сенату Конституційного Суду України Ухвалою від 12 липня 2023 року відкрила конституційне провадження у цій справі.</w:t>
      </w:r>
    </w:p>
    <w:p w14:paraId="7A05413A" w14:textId="77777777" w:rsidR="00292C4C" w:rsidRPr="00D26156" w:rsidRDefault="00292C4C" w:rsidP="00D26156">
      <w:pPr>
        <w:spacing w:after="0" w:line="360" w:lineRule="auto"/>
        <w:ind w:firstLine="567"/>
        <w:jc w:val="both"/>
        <w:rPr>
          <w:rFonts w:ascii="Times New Roman" w:hAnsi="Times New Roman" w:cs="Times New Roman"/>
          <w:sz w:val="28"/>
          <w:szCs w:val="28"/>
        </w:rPr>
      </w:pPr>
    </w:p>
    <w:p w14:paraId="36A45072" w14:textId="43B2EB52"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bCs/>
          <w:sz w:val="28"/>
          <w:szCs w:val="28"/>
          <w:lang w:eastAsia="ru-RU"/>
        </w:rPr>
        <w:t xml:space="preserve">3. </w:t>
      </w:r>
      <w:r w:rsidRPr="00D26156">
        <w:rPr>
          <w:rFonts w:ascii="Times New Roman" w:hAnsi="Times New Roman" w:cs="Times New Roman"/>
          <w:sz w:val="28"/>
          <w:szCs w:val="28"/>
        </w:rPr>
        <w:t>Перший сенат Конституційного Суду України</w:t>
      </w:r>
      <w:r w:rsidR="00AF5709">
        <w:rPr>
          <w:rFonts w:ascii="Times New Roman" w:hAnsi="Times New Roman" w:cs="Times New Roman"/>
          <w:sz w:val="28"/>
          <w:szCs w:val="28"/>
        </w:rPr>
        <w:t>,</w:t>
      </w:r>
      <w:r w:rsidRPr="00D26156">
        <w:rPr>
          <w:rFonts w:ascii="Times New Roman" w:hAnsi="Times New Roman" w:cs="Times New Roman"/>
          <w:sz w:val="28"/>
          <w:szCs w:val="28"/>
        </w:rPr>
        <w:t xml:space="preserve"> повно та всебічно розглянувши матеріали справи</w:t>
      </w:r>
      <w:r w:rsidR="00AF5709">
        <w:rPr>
          <w:rFonts w:ascii="Times New Roman" w:hAnsi="Times New Roman" w:cs="Times New Roman"/>
          <w:sz w:val="28"/>
          <w:szCs w:val="28"/>
        </w:rPr>
        <w:t>,</w:t>
      </w:r>
      <w:r w:rsidRPr="00D26156">
        <w:rPr>
          <w:rFonts w:ascii="Times New Roman" w:hAnsi="Times New Roman" w:cs="Times New Roman"/>
          <w:sz w:val="28"/>
          <w:szCs w:val="28"/>
        </w:rPr>
        <w:t xml:space="preserve"> дійшов висновку про наявність підстав для закриття конституційного провадження у справі з огляду на таке. </w:t>
      </w:r>
    </w:p>
    <w:p w14:paraId="58AF015A" w14:textId="4AC24954"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lastRenderedPageBreak/>
        <w:t>Згідно із Законом України „Про Конституційний Суд України“ сенат Конституційного Суду України закриває конституційне провадження у справі, якщо під час пленарного засідання будуть виявлені підстави для відмови у відкритті конституційного провадження, визначені статтею 62 цього закону (частина четверта статті 63); підставами для відмови у відкритті конституційного провадження у справі є, зокрема, непри</w:t>
      </w:r>
      <w:r w:rsidR="00D26156">
        <w:rPr>
          <w:rFonts w:ascii="Times New Roman" w:hAnsi="Times New Roman" w:cs="Times New Roman"/>
          <w:sz w:val="28"/>
          <w:szCs w:val="28"/>
        </w:rPr>
        <w:t>йнятність конституційної скарги</w:t>
      </w:r>
      <w:r w:rsidR="00D26156">
        <w:rPr>
          <w:rFonts w:ascii="Times New Roman" w:hAnsi="Times New Roman" w:cs="Times New Roman"/>
          <w:sz w:val="28"/>
          <w:szCs w:val="28"/>
        </w:rPr>
        <w:br/>
      </w:r>
      <w:r w:rsidRPr="00D26156">
        <w:rPr>
          <w:rFonts w:ascii="Times New Roman" w:hAnsi="Times New Roman" w:cs="Times New Roman"/>
          <w:sz w:val="28"/>
          <w:szCs w:val="28"/>
        </w:rPr>
        <w:t>(пункт 4 статті 62).</w:t>
      </w:r>
    </w:p>
    <w:p w14:paraId="5611B714" w14:textId="77777777" w:rsidR="00D26156" w:rsidRDefault="00D26156" w:rsidP="00D26156">
      <w:pPr>
        <w:spacing w:after="0" w:line="360" w:lineRule="auto"/>
        <w:ind w:firstLine="567"/>
        <w:jc w:val="both"/>
        <w:rPr>
          <w:rFonts w:ascii="Times New Roman" w:hAnsi="Times New Roman" w:cs="Times New Roman"/>
          <w:sz w:val="28"/>
          <w:szCs w:val="28"/>
        </w:rPr>
      </w:pPr>
    </w:p>
    <w:p w14:paraId="4CD3AEAA" w14:textId="04DF0DFC"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3.1. Відповідно до Закону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w:t>
      </w:r>
      <w:r w:rsidR="00D26156">
        <w:rPr>
          <w:rFonts w:ascii="Times New Roman" w:hAnsi="Times New Roman" w:cs="Times New Roman"/>
          <w:sz w:val="28"/>
          <w:szCs w:val="28"/>
        </w:rPr>
        <w:t xml:space="preserve">ті 55); конституційна скарга </w:t>
      </w:r>
      <w:r w:rsidRPr="00D26156">
        <w:rPr>
          <w:rFonts w:ascii="Times New Roman" w:hAnsi="Times New Roman" w:cs="Times New Roman"/>
          <w:sz w:val="28"/>
          <w:szCs w:val="28"/>
        </w:rPr>
        <w:t xml:space="preserve">вважається прийнятною за умов її відповідності вимогам, визначеним, зокрема, статтею 55 цього закону (абзац перший частини першої статті 77). </w:t>
      </w:r>
    </w:p>
    <w:p w14:paraId="6FE088D8" w14:textId="45B43BEB"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 xml:space="preserve">Конституційний  Суд України неодноразово наголошував, що особа, </w:t>
      </w:r>
      <w:r w:rsidR="00D26156">
        <w:rPr>
          <w:rFonts w:ascii="Times New Roman" w:hAnsi="Times New Roman" w:cs="Times New Roman"/>
          <w:sz w:val="28"/>
          <w:szCs w:val="28"/>
        </w:rPr>
        <w:t xml:space="preserve">яка </w:t>
      </w:r>
      <w:r w:rsidRPr="00D26156">
        <w:rPr>
          <w:rFonts w:ascii="Times New Roman" w:hAnsi="Times New Roman" w:cs="Times New Roman"/>
          <w:sz w:val="28"/>
          <w:szCs w:val="28"/>
        </w:rPr>
        <w:t>звертається до Конституційного Суду України, повинна не лише зазначити, а й аргументовано довести, як саме оспорюваний закон (його окремі положення), застосований в остаточному судовому рішенні</w:t>
      </w:r>
      <w:r w:rsidR="00AF5709">
        <w:rPr>
          <w:rFonts w:ascii="Times New Roman" w:hAnsi="Times New Roman" w:cs="Times New Roman"/>
          <w:sz w:val="28"/>
          <w:szCs w:val="28"/>
        </w:rPr>
        <w:t xml:space="preserve"> в її справі</w:t>
      </w:r>
      <w:r w:rsidRPr="00D26156">
        <w:rPr>
          <w:rFonts w:ascii="Times New Roman" w:hAnsi="Times New Roman" w:cs="Times New Roman"/>
          <w:sz w:val="28"/>
          <w:szCs w:val="28"/>
        </w:rPr>
        <w:t>, порушує її  гарантоване Конституцією України право [ухвали Першого сенату Конституційного Суду України від 13 червня 2018 року № 20-у(І)/2018, Другого сенату Конституційного Суду України від 3 червня 2020 року №</w:t>
      </w:r>
      <w:r w:rsidR="00D26156">
        <w:rPr>
          <w:rFonts w:ascii="Times New Roman" w:hAnsi="Times New Roman" w:cs="Times New Roman"/>
          <w:sz w:val="28"/>
          <w:szCs w:val="28"/>
        </w:rPr>
        <w:t xml:space="preserve"> </w:t>
      </w:r>
      <w:r w:rsidRPr="00D26156">
        <w:rPr>
          <w:rFonts w:ascii="Times New Roman" w:hAnsi="Times New Roman" w:cs="Times New Roman"/>
          <w:sz w:val="28"/>
          <w:szCs w:val="28"/>
        </w:rPr>
        <w:t>10</w:t>
      </w:r>
      <w:r w:rsidRPr="00D26156">
        <w:rPr>
          <w:rFonts w:ascii="Times New Roman" w:hAnsi="Times New Roman" w:cs="Times New Roman"/>
          <w:sz w:val="28"/>
          <w:szCs w:val="28"/>
        </w:rPr>
        <w:noBreakHyphen/>
        <w:t xml:space="preserve">уп(ІІ)/2020]. </w:t>
      </w:r>
    </w:p>
    <w:p w14:paraId="341B17C3" w14:textId="5F6098D4" w:rsidR="001A01AC" w:rsidRPr="00D26156" w:rsidRDefault="001A01AC" w:rsidP="00D26156">
      <w:pPr>
        <w:spacing w:after="0" w:line="360" w:lineRule="auto"/>
        <w:ind w:firstLine="567"/>
        <w:jc w:val="both"/>
        <w:rPr>
          <w:rFonts w:ascii="Times New Roman" w:eastAsia="Times New Roman" w:hAnsi="Times New Roman" w:cs="Times New Roman"/>
          <w:sz w:val="28"/>
          <w:szCs w:val="28"/>
          <w:lang w:eastAsia="uk-UA"/>
        </w:rPr>
      </w:pPr>
      <w:r w:rsidRPr="00D26156">
        <w:rPr>
          <w:rFonts w:ascii="Times New Roman" w:eastAsia="Times New Roman" w:hAnsi="Times New Roman" w:cs="Times New Roman"/>
          <w:sz w:val="28"/>
          <w:szCs w:val="28"/>
          <w:lang w:eastAsia="uk-UA"/>
        </w:rPr>
        <w:t xml:space="preserve">Зі змісту конституційної скарги вбачається, що </w:t>
      </w:r>
      <w:proofErr w:type="spellStart"/>
      <w:r w:rsidRPr="00D26156">
        <w:rPr>
          <w:rFonts w:ascii="Times New Roman" w:eastAsia="Times New Roman" w:hAnsi="Times New Roman" w:cs="Times New Roman"/>
          <w:sz w:val="28"/>
          <w:szCs w:val="28"/>
          <w:lang w:eastAsia="uk-UA"/>
        </w:rPr>
        <w:t>Лужинецький</w:t>
      </w:r>
      <w:proofErr w:type="spellEnd"/>
      <w:r w:rsidRPr="00D26156">
        <w:rPr>
          <w:rFonts w:ascii="Times New Roman" w:eastAsia="Times New Roman" w:hAnsi="Times New Roman" w:cs="Times New Roman"/>
          <w:sz w:val="28"/>
          <w:szCs w:val="28"/>
          <w:lang w:eastAsia="uk-UA"/>
        </w:rPr>
        <w:t xml:space="preserve"> </w:t>
      </w:r>
      <w:r w:rsidR="007467E3" w:rsidRPr="00D26156">
        <w:rPr>
          <w:rFonts w:ascii="Times New Roman" w:eastAsia="Times New Roman" w:hAnsi="Times New Roman" w:cs="Times New Roman"/>
          <w:sz w:val="28"/>
          <w:szCs w:val="28"/>
          <w:lang w:eastAsia="uk-UA"/>
        </w:rPr>
        <w:t>А.О.</w:t>
      </w:r>
      <w:r w:rsidRPr="00D26156">
        <w:rPr>
          <w:rFonts w:ascii="Times New Roman" w:eastAsia="Times New Roman" w:hAnsi="Times New Roman" w:cs="Times New Roman"/>
          <w:sz w:val="28"/>
          <w:szCs w:val="28"/>
          <w:lang w:eastAsia="uk-UA"/>
        </w:rPr>
        <w:t xml:space="preserve"> висловлює незгоду із законодавчим регулюванням </w:t>
      </w:r>
      <w:r w:rsidR="007467E3" w:rsidRPr="00D26156">
        <w:rPr>
          <w:rFonts w:ascii="Times New Roman" w:eastAsia="Times New Roman" w:hAnsi="Times New Roman" w:cs="Times New Roman"/>
          <w:sz w:val="28"/>
          <w:szCs w:val="28"/>
          <w:lang w:eastAsia="uk-UA"/>
        </w:rPr>
        <w:t xml:space="preserve">порядку </w:t>
      </w:r>
      <w:r w:rsidR="00E60969" w:rsidRPr="00D26156">
        <w:rPr>
          <w:rFonts w:ascii="Times New Roman" w:eastAsia="Times New Roman" w:hAnsi="Times New Roman" w:cs="Times New Roman"/>
          <w:sz w:val="28"/>
          <w:szCs w:val="28"/>
          <w:lang w:eastAsia="uk-UA"/>
        </w:rPr>
        <w:t>умовно</w:t>
      </w:r>
      <w:r w:rsidR="00E60969" w:rsidRPr="00D26156">
        <w:rPr>
          <w:rFonts w:ascii="Times New Roman" w:eastAsia="Times New Roman" w:hAnsi="Times New Roman" w:cs="Times New Roman"/>
          <w:sz w:val="28"/>
          <w:szCs w:val="28"/>
          <w:lang w:eastAsia="uk-UA"/>
        </w:rPr>
        <w:noBreakHyphen/>
      </w:r>
      <w:r w:rsidR="00107FDA" w:rsidRPr="00D26156">
        <w:rPr>
          <w:rFonts w:ascii="Times New Roman" w:eastAsia="Times New Roman" w:hAnsi="Times New Roman" w:cs="Times New Roman"/>
          <w:sz w:val="28"/>
          <w:szCs w:val="28"/>
          <w:lang w:eastAsia="uk-UA"/>
        </w:rPr>
        <w:t>дострокового звільнення від відбування покарання у виді довічного позбавлення волі</w:t>
      </w:r>
      <w:r w:rsidRPr="00D26156">
        <w:rPr>
          <w:rFonts w:ascii="Times New Roman" w:hAnsi="Times New Roman" w:cs="Times New Roman"/>
          <w:sz w:val="28"/>
          <w:szCs w:val="28"/>
          <w:shd w:val="clear" w:color="auto" w:fill="FFFFFF"/>
        </w:rPr>
        <w:t xml:space="preserve"> та</w:t>
      </w:r>
      <w:r w:rsidR="00AF5709">
        <w:rPr>
          <w:rFonts w:ascii="Times New Roman" w:hAnsi="Times New Roman" w:cs="Times New Roman"/>
          <w:sz w:val="28"/>
          <w:szCs w:val="28"/>
          <w:shd w:val="clear" w:color="auto" w:fill="FFFFFF"/>
        </w:rPr>
        <w:t xml:space="preserve"> з</w:t>
      </w:r>
      <w:r w:rsidRPr="00D26156">
        <w:rPr>
          <w:rFonts w:ascii="Times New Roman" w:hAnsi="Times New Roman" w:cs="Times New Roman"/>
          <w:sz w:val="28"/>
          <w:szCs w:val="28"/>
          <w:shd w:val="clear" w:color="auto" w:fill="FFFFFF"/>
        </w:rPr>
        <w:t xml:space="preserve"> остаточним судовим рішенням у його справі – </w:t>
      </w:r>
      <w:r w:rsidR="007054AD" w:rsidRPr="00D26156">
        <w:rPr>
          <w:rFonts w:ascii="Times New Roman" w:hAnsi="Times New Roman" w:cs="Times New Roman"/>
          <w:sz w:val="28"/>
          <w:szCs w:val="28"/>
          <w:shd w:val="clear" w:color="auto" w:fill="FFFFFF"/>
        </w:rPr>
        <w:t xml:space="preserve">ухвалою </w:t>
      </w:r>
      <w:r w:rsidR="008B3119" w:rsidRPr="00D26156">
        <w:rPr>
          <w:rFonts w:ascii="Times New Roman" w:hAnsi="Times New Roman" w:cs="Times New Roman"/>
          <w:sz w:val="28"/>
          <w:szCs w:val="28"/>
          <w:shd w:val="clear" w:color="auto" w:fill="FFFFFF"/>
        </w:rPr>
        <w:t xml:space="preserve">Вінницького апеляційного суду </w:t>
      </w:r>
      <w:r w:rsidR="002B70F9" w:rsidRPr="00D26156">
        <w:rPr>
          <w:rFonts w:ascii="Times New Roman" w:hAnsi="Times New Roman" w:cs="Times New Roman"/>
          <w:sz w:val="28"/>
          <w:szCs w:val="28"/>
          <w:shd w:val="clear" w:color="auto" w:fill="FFFFFF"/>
        </w:rPr>
        <w:t>від 22 березня</w:t>
      </w:r>
      <w:r w:rsidR="008B3119" w:rsidRPr="00D26156">
        <w:rPr>
          <w:rFonts w:ascii="Times New Roman" w:hAnsi="Times New Roman" w:cs="Times New Roman"/>
          <w:sz w:val="28"/>
          <w:szCs w:val="28"/>
          <w:shd w:val="clear" w:color="auto" w:fill="FFFFFF"/>
        </w:rPr>
        <w:t xml:space="preserve"> 2023</w:t>
      </w:r>
      <w:r w:rsidR="00A738D1" w:rsidRPr="00D26156">
        <w:rPr>
          <w:rFonts w:ascii="Times New Roman" w:hAnsi="Times New Roman" w:cs="Times New Roman"/>
          <w:sz w:val="28"/>
          <w:szCs w:val="28"/>
          <w:shd w:val="clear" w:color="auto" w:fill="FFFFFF"/>
        </w:rPr>
        <w:t xml:space="preserve"> </w:t>
      </w:r>
      <w:r w:rsidR="008B3119" w:rsidRPr="00D26156">
        <w:rPr>
          <w:rFonts w:ascii="Times New Roman" w:hAnsi="Times New Roman" w:cs="Times New Roman"/>
          <w:sz w:val="28"/>
          <w:szCs w:val="28"/>
          <w:shd w:val="clear" w:color="auto" w:fill="FFFFFF"/>
        </w:rPr>
        <w:t>року</w:t>
      </w:r>
      <w:r w:rsidR="007173B7" w:rsidRPr="00D26156">
        <w:rPr>
          <w:rFonts w:ascii="Times New Roman" w:hAnsi="Times New Roman" w:cs="Times New Roman"/>
          <w:sz w:val="28"/>
          <w:szCs w:val="28"/>
          <w:shd w:val="clear" w:color="auto" w:fill="FFFFFF"/>
        </w:rPr>
        <w:t>.</w:t>
      </w:r>
      <w:r w:rsidRPr="00D26156">
        <w:rPr>
          <w:rFonts w:ascii="Times New Roman" w:hAnsi="Times New Roman" w:cs="Times New Roman"/>
          <w:sz w:val="28"/>
          <w:szCs w:val="28"/>
          <w:shd w:val="clear" w:color="auto" w:fill="FFFFFF"/>
        </w:rPr>
        <w:t xml:space="preserve"> Проте так</w:t>
      </w:r>
      <w:r w:rsidR="00AF5709">
        <w:rPr>
          <w:rFonts w:ascii="Times New Roman" w:hAnsi="Times New Roman" w:cs="Times New Roman"/>
          <w:sz w:val="28"/>
          <w:szCs w:val="28"/>
          <w:shd w:val="clear" w:color="auto" w:fill="FFFFFF"/>
        </w:rPr>
        <w:t>у</w:t>
      </w:r>
      <w:r w:rsidRPr="00D26156">
        <w:rPr>
          <w:rFonts w:ascii="Times New Roman" w:hAnsi="Times New Roman" w:cs="Times New Roman"/>
          <w:sz w:val="28"/>
          <w:szCs w:val="28"/>
          <w:shd w:val="clear" w:color="auto" w:fill="FFFFFF"/>
        </w:rPr>
        <w:t xml:space="preserve"> незгод</w:t>
      </w:r>
      <w:r w:rsidR="00AF5709">
        <w:rPr>
          <w:rFonts w:ascii="Times New Roman" w:hAnsi="Times New Roman" w:cs="Times New Roman"/>
          <w:sz w:val="28"/>
          <w:szCs w:val="28"/>
          <w:shd w:val="clear" w:color="auto" w:fill="FFFFFF"/>
        </w:rPr>
        <w:t>у</w:t>
      </w:r>
      <w:r w:rsidRPr="00D26156">
        <w:rPr>
          <w:rFonts w:ascii="Times New Roman" w:hAnsi="Times New Roman" w:cs="Times New Roman"/>
          <w:sz w:val="28"/>
          <w:szCs w:val="28"/>
          <w:shd w:val="clear" w:color="auto" w:fill="FFFFFF"/>
        </w:rPr>
        <w:t xml:space="preserve"> не мож</w:t>
      </w:r>
      <w:r w:rsidR="00AF5709">
        <w:rPr>
          <w:rFonts w:ascii="Times New Roman" w:hAnsi="Times New Roman" w:cs="Times New Roman"/>
          <w:sz w:val="28"/>
          <w:szCs w:val="28"/>
          <w:shd w:val="clear" w:color="auto" w:fill="FFFFFF"/>
        </w:rPr>
        <w:t>на вважати</w:t>
      </w:r>
      <w:r w:rsidRPr="00D26156">
        <w:rPr>
          <w:rFonts w:ascii="Times New Roman" w:hAnsi="Times New Roman" w:cs="Times New Roman"/>
          <w:sz w:val="28"/>
          <w:szCs w:val="28"/>
          <w:shd w:val="clear" w:color="auto" w:fill="FFFFFF"/>
        </w:rPr>
        <w:t xml:space="preserve"> належним обґрунтуванням тверджень щодо неконституційності оспорюван</w:t>
      </w:r>
      <w:r w:rsidR="006502B0">
        <w:rPr>
          <w:rFonts w:ascii="Times New Roman" w:hAnsi="Times New Roman" w:cs="Times New Roman"/>
          <w:sz w:val="28"/>
          <w:szCs w:val="28"/>
          <w:shd w:val="clear" w:color="auto" w:fill="FFFFFF"/>
        </w:rPr>
        <w:t>их</w:t>
      </w:r>
      <w:r w:rsidRPr="00D26156">
        <w:rPr>
          <w:rFonts w:ascii="Times New Roman" w:hAnsi="Times New Roman" w:cs="Times New Roman"/>
          <w:sz w:val="28"/>
          <w:szCs w:val="28"/>
          <w:shd w:val="clear" w:color="auto" w:fill="FFFFFF"/>
        </w:rPr>
        <w:t xml:space="preserve"> </w:t>
      </w:r>
      <w:r w:rsidRPr="00D26156">
        <w:rPr>
          <w:rFonts w:ascii="Times New Roman" w:hAnsi="Times New Roman" w:cs="Times New Roman"/>
          <w:color w:val="000000"/>
          <w:sz w:val="28"/>
          <w:szCs w:val="28"/>
          <w:shd w:val="clear" w:color="auto" w:fill="FFFFFF"/>
        </w:rPr>
        <w:t>припис</w:t>
      </w:r>
      <w:r w:rsidR="006502B0">
        <w:rPr>
          <w:rFonts w:ascii="Times New Roman" w:hAnsi="Times New Roman" w:cs="Times New Roman"/>
          <w:color w:val="000000"/>
          <w:sz w:val="28"/>
          <w:szCs w:val="28"/>
          <w:shd w:val="clear" w:color="auto" w:fill="FFFFFF"/>
        </w:rPr>
        <w:t>ів</w:t>
      </w:r>
      <w:r w:rsidRPr="00D26156">
        <w:rPr>
          <w:rFonts w:ascii="Times New Roman" w:hAnsi="Times New Roman" w:cs="Times New Roman"/>
          <w:color w:val="000000"/>
          <w:sz w:val="28"/>
          <w:szCs w:val="28"/>
          <w:shd w:val="clear" w:color="auto" w:fill="FFFFFF"/>
        </w:rPr>
        <w:t xml:space="preserve"> Кодексу.</w:t>
      </w:r>
    </w:p>
    <w:p w14:paraId="4A1D6819" w14:textId="7C8F8960"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lastRenderedPageBreak/>
        <w:t xml:space="preserve">Отже, </w:t>
      </w:r>
      <w:proofErr w:type="spellStart"/>
      <w:r w:rsidRPr="00D26156">
        <w:rPr>
          <w:rFonts w:ascii="Times New Roman" w:hAnsi="Times New Roman" w:cs="Times New Roman"/>
          <w:sz w:val="28"/>
          <w:szCs w:val="28"/>
        </w:rPr>
        <w:t>Лужинецький</w:t>
      </w:r>
      <w:proofErr w:type="spellEnd"/>
      <w:r w:rsidRPr="00D26156">
        <w:rPr>
          <w:rFonts w:ascii="Times New Roman" w:hAnsi="Times New Roman" w:cs="Times New Roman"/>
          <w:sz w:val="28"/>
          <w:szCs w:val="28"/>
        </w:rPr>
        <w:t xml:space="preserve"> А.О. не дотримав вимог </w:t>
      </w:r>
      <w:r w:rsidR="00D26156">
        <w:rPr>
          <w:rFonts w:ascii="Times New Roman" w:hAnsi="Times New Roman" w:cs="Times New Roman"/>
          <w:sz w:val="28"/>
          <w:szCs w:val="28"/>
        </w:rPr>
        <w:t>пункту 6 частини другої</w:t>
      </w:r>
      <w:r w:rsidR="00D26156">
        <w:rPr>
          <w:rFonts w:ascii="Times New Roman" w:hAnsi="Times New Roman" w:cs="Times New Roman"/>
          <w:sz w:val="28"/>
          <w:szCs w:val="28"/>
        </w:rPr>
        <w:br/>
      </w:r>
      <w:r w:rsidRPr="00D26156">
        <w:rPr>
          <w:rFonts w:ascii="Times New Roman" w:hAnsi="Times New Roman" w:cs="Times New Roman"/>
          <w:sz w:val="28"/>
          <w:szCs w:val="28"/>
        </w:rPr>
        <w:t>статті 55 Закону України „Про Конституційний Суд України“, що є підставою для закриття конституційного провадження у справі згідно з пунктом 4 статті</w:t>
      </w:r>
      <w:r w:rsidR="00D26156">
        <w:rPr>
          <w:rFonts w:ascii="Times New Roman" w:hAnsi="Times New Roman" w:cs="Times New Roman"/>
          <w:sz w:val="28"/>
          <w:szCs w:val="28"/>
        </w:rPr>
        <w:t xml:space="preserve"> </w:t>
      </w:r>
      <w:r w:rsidRPr="00D26156">
        <w:rPr>
          <w:rFonts w:ascii="Times New Roman" w:hAnsi="Times New Roman" w:cs="Times New Roman"/>
          <w:sz w:val="28"/>
          <w:szCs w:val="28"/>
        </w:rPr>
        <w:t xml:space="preserve">62 цього закону – неприйнятність конституційної скарги. </w:t>
      </w:r>
    </w:p>
    <w:p w14:paraId="652F518F" w14:textId="77777777" w:rsidR="00292C4C" w:rsidRPr="00D26156" w:rsidRDefault="00292C4C" w:rsidP="00D26156">
      <w:pPr>
        <w:spacing w:after="0" w:line="240" w:lineRule="auto"/>
        <w:ind w:firstLine="567"/>
        <w:jc w:val="both"/>
        <w:rPr>
          <w:rFonts w:ascii="Times New Roman" w:hAnsi="Times New Roman" w:cs="Times New Roman"/>
          <w:sz w:val="28"/>
          <w:szCs w:val="28"/>
        </w:rPr>
      </w:pPr>
    </w:p>
    <w:p w14:paraId="6358C9EB" w14:textId="0E2072B4"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Ураховуючи викладене та керуючись статтями 147,</w:t>
      </w:r>
      <w:r w:rsidR="00A200C1" w:rsidRPr="00D26156">
        <w:rPr>
          <w:rFonts w:ascii="Times New Roman" w:hAnsi="Times New Roman" w:cs="Times New Roman"/>
          <w:sz w:val="28"/>
          <w:szCs w:val="28"/>
        </w:rPr>
        <w:t xml:space="preserve"> 151</w:t>
      </w:r>
      <w:r w:rsidR="00A200C1" w:rsidRPr="00D26156">
        <w:rPr>
          <w:rFonts w:ascii="Times New Roman" w:hAnsi="Times New Roman" w:cs="Times New Roman"/>
          <w:sz w:val="28"/>
          <w:szCs w:val="28"/>
          <w:vertAlign w:val="superscript"/>
        </w:rPr>
        <w:t>2</w:t>
      </w:r>
      <w:r w:rsidR="006502B0">
        <w:rPr>
          <w:rFonts w:ascii="Times New Roman" w:hAnsi="Times New Roman" w:cs="Times New Roman"/>
          <w:sz w:val="28"/>
          <w:szCs w:val="28"/>
        </w:rPr>
        <w:t>,</w:t>
      </w:r>
      <w:r w:rsidRPr="00D26156">
        <w:rPr>
          <w:rFonts w:ascii="Times New Roman" w:hAnsi="Times New Roman" w:cs="Times New Roman"/>
          <w:sz w:val="28"/>
          <w:szCs w:val="28"/>
        </w:rPr>
        <w:t xml:space="preserve"> 153 Конституції України, на підставі статей 7, 32, 36, 55, 62, 63, 67, 77, 86 Закону України „Про Конституційний Суд України“</w:t>
      </w:r>
      <w:r w:rsidR="00260541" w:rsidRPr="00D26156">
        <w:rPr>
          <w:rFonts w:ascii="Times New Roman" w:hAnsi="Times New Roman" w:cs="Times New Roman"/>
          <w:sz w:val="28"/>
          <w:szCs w:val="28"/>
        </w:rPr>
        <w:t>,</w:t>
      </w:r>
      <w:r w:rsidRPr="00D26156">
        <w:rPr>
          <w:rFonts w:ascii="Times New Roman" w:hAnsi="Times New Roman" w:cs="Times New Roman"/>
          <w:sz w:val="28"/>
          <w:szCs w:val="28"/>
        </w:rPr>
        <w:t xml:space="preserve"> відповідно до § 48,</w:t>
      </w:r>
      <w:r w:rsidR="00260541" w:rsidRPr="00D26156">
        <w:rPr>
          <w:rFonts w:ascii="Times New Roman" w:hAnsi="Times New Roman" w:cs="Times New Roman"/>
          <w:sz w:val="28"/>
          <w:szCs w:val="28"/>
        </w:rPr>
        <w:t xml:space="preserve"> </w:t>
      </w:r>
      <w:r w:rsidRPr="00D26156">
        <w:rPr>
          <w:rFonts w:ascii="Times New Roman" w:hAnsi="Times New Roman" w:cs="Times New Roman"/>
          <w:sz w:val="28"/>
          <w:szCs w:val="28"/>
        </w:rPr>
        <w:t>§ 55 Регламенту Конституційного Суду України Перший сенат Конституційного Суду України</w:t>
      </w:r>
    </w:p>
    <w:p w14:paraId="60471695" w14:textId="77777777" w:rsidR="00292C4C" w:rsidRPr="00D26156" w:rsidRDefault="00292C4C" w:rsidP="00D26156">
      <w:pPr>
        <w:spacing w:after="0" w:line="240" w:lineRule="auto"/>
        <w:ind w:firstLine="567"/>
        <w:jc w:val="both"/>
        <w:rPr>
          <w:rFonts w:ascii="Times New Roman" w:hAnsi="Times New Roman" w:cs="Times New Roman"/>
          <w:sz w:val="28"/>
          <w:szCs w:val="28"/>
        </w:rPr>
      </w:pPr>
    </w:p>
    <w:p w14:paraId="223A46A5" w14:textId="77777777" w:rsidR="00292C4C" w:rsidRPr="00D26156" w:rsidRDefault="00292C4C" w:rsidP="00D26156">
      <w:pPr>
        <w:spacing w:after="0" w:line="360" w:lineRule="auto"/>
        <w:jc w:val="center"/>
        <w:rPr>
          <w:rFonts w:ascii="Times New Roman" w:hAnsi="Times New Roman" w:cs="Times New Roman"/>
          <w:b/>
          <w:sz w:val="28"/>
          <w:szCs w:val="28"/>
        </w:rPr>
      </w:pPr>
      <w:r w:rsidRPr="00D26156">
        <w:rPr>
          <w:rFonts w:ascii="Times New Roman" w:hAnsi="Times New Roman" w:cs="Times New Roman"/>
          <w:b/>
          <w:sz w:val="28"/>
          <w:szCs w:val="28"/>
        </w:rPr>
        <w:t>у х в а л и в:</w:t>
      </w:r>
    </w:p>
    <w:p w14:paraId="30B4ECBA" w14:textId="77777777" w:rsidR="00292C4C" w:rsidRPr="00D26156" w:rsidRDefault="00292C4C" w:rsidP="00D26156">
      <w:pPr>
        <w:spacing w:after="0" w:line="240" w:lineRule="auto"/>
        <w:ind w:firstLine="567"/>
        <w:jc w:val="center"/>
        <w:rPr>
          <w:rFonts w:ascii="Times New Roman" w:hAnsi="Times New Roman" w:cs="Times New Roman"/>
          <w:sz w:val="28"/>
          <w:szCs w:val="28"/>
        </w:rPr>
      </w:pPr>
    </w:p>
    <w:p w14:paraId="27EA6BAC" w14:textId="77777777" w:rsidR="00292C4C" w:rsidRPr="00D26156"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1. Закрити конституційне провадження у справі за конституційною скаргою</w:t>
      </w:r>
      <w:r w:rsidRPr="00D26156">
        <w:rPr>
          <w:rFonts w:ascii="Times New Roman" w:eastAsia="Times New Roman" w:hAnsi="Times New Roman" w:cs="Times New Roman"/>
          <w:sz w:val="28"/>
          <w:szCs w:val="28"/>
          <w:lang w:eastAsia="uk-UA"/>
        </w:rPr>
        <w:t xml:space="preserve"> </w:t>
      </w:r>
      <w:proofErr w:type="spellStart"/>
      <w:r w:rsidRPr="00D26156">
        <w:rPr>
          <w:rFonts w:ascii="Times New Roman" w:hAnsi="Times New Roman" w:cs="Times New Roman"/>
          <w:sz w:val="28"/>
          <w:szCs w:val="28"/>
          <w:shd w:val="clear" w:color="auto" w:fill="FFFFFF"/>
        </w:rPr>
        <w:t>Лужинецького</w:t>
      </w:r>
      <w:proofErr w:type="spellEnd"/>
      <w:r w:rsidRPr="00D26156">
        <w:rPr>
          <w:rFonts w:ascii="Times New Roman" w:hAnsi="Times New Roman" w:cs="Times New Roman"/>
          <w:sz w:val="28"/>
          <w:szCs w:val="28"/>
          <w:shd w:val="clear" w:color="auto" w:fill="FFFFFF"/>
        </w:rPr>
        <w:t xml:space="preserve"> Анатолія Олександровича щодо відповідності Конституції України (конституційності) пункту 3 частини третьої статті 81 Кримінального кодексу України</w:t>
      </w:r>
      <w:r w:rsidRPr="00D26156">
        <w:rPr>
          <w:rFonts w:ascii="Times New Roman" w:hAnsi="Times New Roman" w:cs="Times New Roman"/>
          <w:sz w:val="28"/>
          <w:szCs w:val="28"/>
          <w:lang w:eastAsia="ru-RU"/>
        </w:rPr>
        <w:t xml:space="preserve"> </w:t>
      </w:r>
      <w:r w:rsidRPr="00D26156">
        <w:rPr>
          <w:rFonts w:ascii="Times New Roman" w:hAnsi="Times New Roman" w:cs="Times New Roman"/>
          <w:sz w:val="28"/>
          <w:szCs w:val="28"/>
        </w:rPr>
        <w:t>на підставі пункту 4 статті 62 Закону України „Про Конституційний Суд України“ – неприйнятність конституційної скарги.</w:t>
      </w:r>
    </w:p>
    <w:p w14:paraId="67315FA0" w14:textId="77777777" w:rsidR="00292C4C" w:rsidRPr="00D26156" w:rsidRDefault="00292C4C" w:rsidP="00D26156">
      <w:pPr>
        <w:spacing w:after="0" w:line="240" w:lineRule="auto"/>
        <w:ind w:firstLine="567"/>
        <w:jc w:val="both"/>
        <w:rPr>
          <w:rFonts w:ascii="Times New Roman" w:hAnsi="Times New Roman" w:cs="Times New Roman"/>
          <w:sz w:val="28"/>
          <w:szCs w:val="28"/>
        </w:rPr>
      </w:pPr>
    </w:p>
    <w:p w14:paraId="6C2E7B87" w14:textId="75140425" w:rsidR="00292C4C" w:rsidRDefault="00292C4C" w:rsidP="00D26156">
      <w:pPr>
        <w:spacing w:after="0" w:line="360" w:lineRule="auto"/>
        <w:ind w:firstLine="567"/>
        <w:jc w:val="both"/>
        <w:rPr>
          <w:rFonts w:ascii="Times New Roman" w:hAnsi="Times New Roman" w:cs="Times New Roman"/>
          <w:sz w:val="28"/>
          <w:szCs w:val="28"/>
        </w:rPr>
      </w:pPr>
      <w:r w:rsidRPr="00D26156">
        <w:rPr>
          <w:rFonts w:ascii="Times New Roman" w:hAnsi="Times New Roman" w:cs="Times New Roman"/>
          <w:sz w:val="28"/>
          <w:szCs w:val="28"/>
        </w:rPr>
        <w:t>2. Ухвала Першого сенату Конституційного Суду України є остаточною.</w:t>
      </w:r>
    </w:p>
    <w:p w14:paraId="1BEFE559" w14:textId="65D871EF" w:rsidR="00D26156" w:rsidRDefault="00D26156" w:rsidP="00D26156">
      <w:pPr>
        <w:spacing w:after="0" w:line="240" w:lineRule="auto"/>
        <w:ind w:firstLine="567"/>
        <w:jc w:val="both"/>
        <w:rPr>
          <w:rFonts w:ascii="Times New Roman" w:hAnsi="Times New Roman" w:cs="Times New Roman"/>
          <w:sz w:val="28"/>
          <w:szCs w:val="28"/>
        </w:rPr>
      </w:pPr>
    </w:p>
    <w:p w14:paraId="3B97C6F3" w14:textId="4F97ECB2" w:rsidR="00743105" w:rsidRDefault="00743105" w:rsidP="00D26156">
      <w:pPr>
        <w:spacing w:after="0" w:line="240" w:lineRule="auto"/>
        <w:ind w:firstLine="567"/>
        <w:jc w:val="both"/>
        <w:rPr>
          <w:rFonts w:ascii="Times New Roman" w:hAnsi="Times New Roman" w:cs="Times New Roman"/>
          <w:sz w:val="28"/>
          <w:szCs w:val="28"/>
        </w:rPr>
      </w:pPr>
    </w:p>
    <w:p w14:paraId="12603BC3" w14:textId="77777777" w:rsidR="00743105" w:rsidRDefault="00743105" w:rsidP="00D26156">
      <w:pPr>
        <w:spacing w:after="0" w:line="240" w:lineRule="auto"/>
        <w:ind w:firstLine="567"/>
        <w:jc w:val="both"/>
        <w:rPr>
          <w:rFonts w:ascii="Times New Roman" w:hAnsi="Times New Roman" w:cs="Times New Roman"/>
          <w:sz w:val="28"/>
          <w:szCs w:val="28"/>
        </w:rPr>
      </w:pPr>
      <w:bookmarkStart w:id="0" w:name="_GoBack"/>
      <w:bookmarkEnd w:id="0"/>
    </w:p>
    <w:p w14:paraId="3A3A5C58" w14:textId="1FD3DA4C" w:rsidR="00743105" w:rsidRDefault="00743105" w:rsidP="00D26156">
      <w:pPr>
        <w:spacing w:after="0" w:line="240" w:lineRule="auto"/>
        <w:ind w:firstLine="567"/>
        <w:jc w:val="both"/>
        <w:rPr>
          <w:rFonts w:ascii="Times New Roman" w:hAnsi="Times New Roman" w:cs="Times New Roman"/>
          <w:sz w:val="28"/>
          <w:szCs w:val="28"/>
        </w:rPr>
      </w:pPr>
    </w:p>
    <w:p w14:paraId="77607E83" w14:textId="77777777" w:rsidR="00743105" w:rsidRPr="00B90EFD" w:rsidRDefault="00743105" w:rsidP="00743105">
      <w:pPr>
        <w:spacing w:after="0" w:line="240" w:lineRule="auto"/>
        <w:ind w:left="3119"/>
        <w:jc w:val="center"/>
        <w:rPr>
          <w:rFonts w:ascii="Times New Roman" w:hAnsi="Times New Roman" w:cs="Times New Roman"/>
          <w:b/>
          <w:caps/>
          <w:sz w:val="28"/>
          <w:szCs w:val="28"/>
        </w:rPr>
      </w:pPr>
      <w:r>
        <w:rPr>
          <w:rFonts w:ascii="Times New Roman" w:hAnsi="Times New Roman" w:cs="Times New Roman"/>
          <w:b/>
          <w:caps/>
          <w:sz w:val="28"/>
          <w:szCs w:val="28"/>
        </w:rPr>
        <w:t>перший</w:t>
      </w:r>
      <w:r w:rsidRPr="00B90EFD">
        <w:rPr>
          <w:rFonts w:ascii="Times New Roman" w:hAnsi="Times New Roman" w:cs="Times New Roman"/>
          <w:b/>
          <w:caps/>
          <w:sz w:val="28"/>
          <w:szCs w:val="28"/>
        </w:rPr>
        <w:t xml:space="preserve"> сенат</w:t>
      </w:r>
    </w:p>
    <w:p w14:paraId="4BE26F49" w14:textId="77777777" w:rsidR="00743105" w:rsidRPr="00B90EFD" w:rsidRDefault="00743105" w:rsidP="00743105">
      <w:pPr>
        <w:spacing w:after="0" w:line="240" w:lineRule="auto"/>
        <w:ind w:left="3119"/>
        <w:jc w:val="center"/>
        <w:rPr>
          <w:rFonts w:ascii="Times New Roman" w:hAnsi="Times New Roman" w:cs="Times New Roman"/>
          <w:b/>
          <w:caps/>
          <w:sz w:val="28"/>
          <w:szCs w:val="28"/>
        </w:rPr>
      </w:pPr>
      <w:r w:rsidRPr="00B90EFD">
        <w:rPr>
          <w:rFonts w:ascii="Times New Roman" w:hAnsi="Times New Roman" w:cs="Times New Roman"/>
          <w:b/>
          <w:caps/>
          <w:sz w:val="28"/>
          <w:szCs w:val="28"/>
        </w:rPr>
        <w:t>Конституційного Суду України</w:t>
      </w:r>
    </w:p>
    <w:p w14:paraId="1D6A4976" w14:textId="77777777" w:rsidR="00743105" w:rsidRDefault="00743105" w:rsidP="00D26156">
      <w:pPr>
        <w:spacing w:after="0" w:line="240" w:lineRule="auto"/>
        <w:ind w:firstLine="567"/>
        <w:jc w:val="both"/>
        <w:rPr>
          <w:rFonts w:ascii="Times New Roman" w:hAnsi="Times New Roman" w:cs="Times New Roman"/>
          <w:sz w:val="28"/>
          <w:szCs w:val="28"/>
        </w:rPr>
      </w:pPr>
    </w:p>
    <w:p w14:paraId="3790E6CD" w14:textId="29962814" w:rsidR="00D26156" w:rsidRDefault="00D26156" w:rsidP="00D26156">
      <w:pPr>
        <w:spacing w:after="0" w:line="240" w:lineRule="auto"/>
        <w:ind w:firstLine="567"/>
        <w:jc w:val="both"/>
        <w:rPr>
          <w:rFonts w:ascii="Times New Roman" w:hAnsi="Times New Roman" w:cs="Times New Roman"/>
          <w:sz w:val="28"/>
          <w:szCs w:val="28"/>
        </w:rPr>
      </w:pPr>
    </w:p>
    <w:p w14:paraId="008C5904" w14:textId="77777777" w:rsidR="00D26156" w:rsidRPr="00D26156" w:rsidRDefault="00D26156" w:rsidP="00D26156">
      <w:pPr>
        <w:spacing w:after="0" w:line="240" w:lineRule="auto"/>
        <w:ind w:firstLine="567"/>
        <w:jc w:val="both"/>
        <w:rPr>
          <w:rFonts w:ascii="Times New Roman" w:hAnsi="Times New Roman" w:cs="Times New Roman"/>
          <w:sz w:val="28"/>
          <w:szCs w:val="28"/>
        </w:rPr>
      </w:pPr>
    </w:p>
    <w:sectPr w:rsidR="00D26156" w:rsidRPr="00D26156" w:rsidSect="00D26156">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DB72" w14:textId="77777777" w:rsidR="009B7F48" w:rsidRDefault="009B7F48">
      <w:pPr>
        <w:spacing w:after="0" w:line="240" w:lineRule="auto"/>
      </w:pPr>
      <w:r>
        <w:separator/>
      </w:r>
    </w:p>
  </w:endnote>
  <w:endnote w:type="continuationSeparator" w:id="0">
    <w:p w14:paraId="0B33D3BD" w14:textId="77777777" w:rsidR="009B7F48" w:rsidRDefault="009B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FC40" w14:textId="790240DB" w:rsidR="00D26156" w:rsidRPr="00D26156" w:rsidRDefault="00D26156">
    <w:pPr>
      <w:pStyle w:val="a8"/>
      <w:rPr>
        <w:rFonts w:ascii="Times New Roman" w:hAnsi="Times New Roman" w:cs="Times New Roman"/>
        <w:sz w:val="10"/>
        <w:szCs w:val="10"/>
      </w:rPr>
    </w:pPr>
    <w:r w:rsidRPr="00D26156">
      <w:rPr>
        <w:rFonts w:ascii="Times New Roman" w:hAnsi="Times New Roman" w:cs="Times New Roman"/>
        <w:sz w:val="10"/>
        <w:szCs w:val="10"/>
      </w:rPr>
      <w:fldChar w:fldCharType="begin"/>
    </w:r>
    <w:r w:rsidRPr="00D26156">
      <w:rPr>
        <w:rFonts w:ascii="Times New Roman" w:hAnsi="Times New Roman" w:cs="Times New Roman"/>
        <w:sz w:val="10"/>
        <w:szCs w:val="10"/>
      </w:rPr>
      <w:instrText xml:space="preserve"> FILENAME \p \* MERGEFORMAT </w:instrText>
    </w:r>
    <w:r w:rsidRPr="00D26156">
      <w:rPr>
        <w:rFonts w:ascii="Times New Roman" w:hAnsi="Times New Roman" w:cs="Times New Roman"/>
        <w:sz w:val="10"/>
        <w:szCs w:val="10"/>
      </w:rPr>
      <w:fldChar w:fldCharType="separate"/>
    </w:r>
    <w:r w:rsidR="00743105">
      <w:rPr>
        <w:rFonts w:ascii="Times New Roman" w:hAnsi="Times New Roman" w:cs="Times New Roman"/>
        <w:noProof/>
        <w:sz w:val="10"/>
        <w:szCs w:val="10"/>
      </w:rPr>
      <w:t>G:\2024\Suddi\Uhvala senata\I senat\2.docx</w:t>
    </w:r>
    <w:r w:rsidRPr="00D26156">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F55C" w14:textId="347A3058" w:rsidR="00D26156" w:rsidRPr="00D26156" w:rsidRDefault="00D26156">
    <w:pPr>
      <w:pStyle w:val="a8"/>
      <w:rPr>
        <w:rFonts w:ascii="Times New Roman" w:hAnsi="Times New Roman" w:cs="Times New Roman"/>
        <w:sz w:val="10"/>
        <w:szCs w:val="10"/>
      </w:rPr>
    </w:pPr>
    <w:r w:rsidRPr="00D26156">
      <w:rPr>
        <w:rFonts w:ascii="Times New Roman" w:hAnsi="Times New Roman" w:cs="Times New Roman"/>
        <w:sz w:val="10"/>
        <w:szCs w:val="10"/>
      </w:rPr>
      <w:fldChar w:fldCharType="begin"/>
    </w:r>
    <w:r w:rsidRPr="00D26156">
      <w:rPr>
        <w:rFonts w:ascii="Times New Roman" w:hAnsi="Times New Roman" w:cs="Times New Roman"/>
        <w:sz w:val="10"/>
        <w:szCs w:val="10"/>
      </w:rPr>
      <w:instrText xml:space="preserve"> FILENAME \p \* MERGEFORMAT </w:instrText>
    </w:r>
    <w:r w:rsidRPr="00D26156">
      <w:rPr>
        <w:rFonts w:ascii="Times New Roman" w:hAnsi="Times New Roman" w:cs="Times New Roman"/>
        <w:sz w:val="10"/>
        <w:szCs w:val="10"/>
      </w:rPr>
      <w:fldChar w:fldCharType="separate"/>
    </w:r>
    <w:r w:rsidR="00743105">
      <w:rPr>
        <w:rFonts w:ascii="Times New Roman" w:hAnsi="Times New Roman" w:cs="Times New Roman"/>
        <w:noProof/>
        <w:sz w:val="10"/>
        <w:szCs w:val="10"/>
      </w:rPr>
      <w:t>G:\2024\Suddi\Uhvala senata\I senat\2.docx</w:t>
    </w:r>
    <w:r w:rsidRPr="00D26156">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264C" w14:textId="77777777" w:rsidR="009B7F48" w:rsidRDefault="009B7F48">
      <w:pPr>
        <w:spacing w:after="0" w:line="240" w:lineRule="auto"/>
      </w:pPr>
      <w:r>
        <w:separator/>
      </w:r>
    </w:p>
  </w:footnote>
  <w:footnote w:type="continuationSeparator" w:id="0">
    <w:p w14:paraId="698B0323" w14:textId="77777777" w:rsidR="009B7F48" w:rsidRDefault="009B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964169383"/>
      <w:docPartObj>
        <w:docPartGallery w:val="Page Numbers (Top of Page)"/>
        <w:docPartUnique/>
      </w:docPartObj>
    </w:sdtPr>
    <w:sdtEndPr/>
    <w:sdtContent>
      <w:p w14:paraId="3789CBC0" w14:textId="7BDA633F" w:rsidR="00D26156" w:rsidRPr="00D26156" w:rsidRDefault="00D26156">
        <w:pPr>
          <w:pStyle w:val="a3"/>
          <w:jc w:val="center"/>
          <w:rPr>
            <w:rFonts w:ascii="Times New Roman" w:hAnsi="Times New Roman"/>
            <w:sz w:val="28"/>
            <w:szCs w:val="28"/>
          </w:rPr>
        </w:pPr>
        <w:r w:rsidRPr="00D26156">
          <w:rPr>
            <w:rFonts w:ascii="Times New Roman" w:hAnsi="Times New Roman"/>
            <w:sz w:val="28"/>
            <w:szCs w:val="28"/>
          </w:rPr>
          <w:fldChar w:fldCharType="begin"/>
        </w:r>
        <w:r w:rsidRPr="00D26156">
          <w:rPr>
            <w:rFonts w:ascii="Times New Roman" w:hAnsi="Times New Roman"/>
            <w:sz w:val="28"/>
            <w:szCs w:val="28"/>
          </w:rPr>
          <w:instrText>PAGE   \* MERGEFORMAT</w:instrText>
        </w:r>
        <w:r w:rsidRPr="00D26156">
          <w:rPr>
            <w:rFonts w:ascii="Times New Roman" w:hAnsi="Times New Roman"/>
            <w:sz w:val="28"/>
            <w:szCs w:val="28"/>
          </w:rPr>
          <w:fldChar w:fldCharType="separate"/>
        </w:r>
        <w:r w:rsidR="00743105">
          <w:rPr>
            <w:rFonts w:ascii="Times New Roman" w:hAnsi="Times New Roman"/>
            <w:noProof/>
            <w:sz w:val="28"/>
            <w:szCs w:val="28"/>
          </w:rPr>
          <w:t>4</w:t>
        </w:r>
        <w:r w:rsidRPr="00D26156">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B3"/>
    <w:rsid w:val="00107FDA"/>
    <w:rsid w:val="00136A05"/>
    <w:rsid w:val="001A01AC"/>
    <w:rsid w:val="001B4632"/>
    <w:rsid w:val="001E2F0F"/>
    <w:rsid w:val="00260541"/>
    <w:rsid w:val="00292C4C"/>
    <w:rsid w:val="00293C17"/>
    <w:rsid w:val="002B70F9"/>
    <w:rsid w:val="002E1CC2"/>
    <w:rsid w:val="003518E4"/>
    <w:rsid w:val="003F7117"/>
    <w:rsid w:val="004217AF"/>
    <w:rsid w:val="00447F1F"/>
    <w:rsid w:val="00453171"/>
    <w:rsid w:val="004F471A"/>
    <w:rsid w:val="00522B3B"/>
    <w:rsid w:val="0061102B"/>
    <w:rsid w:val="006502B0"/>
    <w:rsid w:val="006C6BC3"/>
    <w:rsid w:val="007054AD"/>
    <w:rsid w:val="007173B7"/>
    <w:rsid w:val="00743105"/>
    <w:rsid w:val="007467E3"/>
    <w:rsid w:val="007861E4"/>
    <w:rsid w:val="00786EEE"/>
    <w:rsid w:val="00874817"/>
    <w:rsid w:val="008B3119"/>
    <w:rsid w:val="0093585E"/>
    <w:rsid w:val="009B7F48"/>
    <w:rsid w:val="00A200C1"/>
    <w:rsid w:val="00A47957"/>
    <w:rsid w:val="00A738D1"/>
    <w:rsid w:val="00AF5709"/>
    <w:rsid w:val="00B17920"/>
    <w:rsid w:val="00B458B3"/>
    <w:rsid w:val="00B86350"/>
    <w:rsid w:val="00C039EC"/>
    <w:rsid w:val="00C10712"/>
    <w:rsid w:val="00CF5254"/>
    <w:rsid w:val="00D03790"/>
    <w:rsid w:val="00D26156"/>
    <w:rsid w:val="00D273DF"/>
    <w:rsid w:val="00DB0ECB"/>
    <w:rsid w:val="00DD5546"/>
    <w:rsid w:val="00E57B57"/>
    <w:rsid w:val="00E60969"/>
    <w:rsid w:val="00E61E51"/>
    <w:rsid w:val="00EA09E0"/>
    <w:rsid w:val="00ED3DC5"/>
    <w:rsid w:val="00EE1DD4"/>
    <w:rsid w:val="00EE3CC7"/>
    <w:rsid w:val="00F92D0E"/>
    <w:rsid w:val="00FB2C00"/>
    <w:rsid w:val="00FB540D"/>
    <w:rsid w:val="00FC4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69A4"/>
  <w15:chartTrackingRefBased/>
  <w15:docId w15:val="{BF1498AE-4F95-4CFF-9079-94E9589C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C4C"/>
  </w:style>
  <w:style w:type="paragraph" w:styleId="1">
    <w:name w:val="heading 1"/>
    <w:basedOn w:val="a"/>
    <w:next w:val="a"/>
    <w:link w:val="10"/>
    <w:qFormat/>
    <w:rsid w:val="00D26156"/>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4C"/>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uiPriority w:val="99"/>
    <w:rsid w:val="00292C4C"/>
    <w:rPr>
      <w:rFonts w:ascii="Calibri" w:eastAsia="Times New Roman" w:hAnsi="Calibri" w:cs="Times New Roman"/>
    </w:rPr>
  </w:style>
  <w:style w:type="paragraph" w:styleId="a5">
    <w:name w:val="Body Text"/>
    <w:basedOn w:val="a"/>
    <w:link w:val="a6"/>
    <w:semiHidden/>
    <w:unhideWhenUsed/>
    <w:rsid w:val="00292C4C"/>
    <w:pPr>
      <w:shd w:val="clear" w:color="auto" w:fill="FFFFFF"/>
      <w:spacing w:after="0" w:line="331" w:lineRule="exact"/>
      <w:ind w:hanging="1140"/>
    </w:pPr>
    <w:rPr>
      <w:rFonts w:ascii="Times New Roman" w:eastAsia="Calibri" w:hAnsi="Times New Roman" w:cs="Times New Roman"/>
      <w:noProof/>
      <w:sz w:val="25"/>
      <w:szCs w:val="25"/>
      <w:lang w:eastAsia="uk-UA"/>
    </w:rPr>
  </w:style>
  <w:style w:type="character" w:customStyle="1" w:styleId="a6">
    <w:name w:val="Основний текст Знак"/>
    <w:basedOn w:val="a0"/>
    <w:link w:val="a5"/>
    <w:semiHidden/>
    <w:rsid w:val="00292C4C"/>
    <w:rPr>
      <w:rFonts w:ascii="Times New Roman" w:eastAsia="Calibri" w:hAnsi="Times New Roman" w:cs="Times New Roman"/>
      <w:noProof/>
      <w:sz w:val="25"/>
      <w:szCs w:val="25"/>
      <w:shd w:val="clear" w:color="auto" w:fill="FFFFFF"/>
      <w:lang w:eastAsia="uk-UA"/>
    </w:rPr>
  </w:style>
  <w:style w:type="paragraph" w:customStyle="1" w:styleId="s54ab6003">
    <w:name w:val="s54ab6003"/>
    <w:basedOn w:val="a"/>
    <w:rsid w:val="00293C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29100277">
    <w:name w:val="s29100277"/>
    <w:basedOn w:val="a0"/>
    <w:rsid w:val="00293C17"/>
  </w:style>
  <w:style w:type="paragraph" w:customStyle="1" w:styleId="sfe10dc93">
    <w:name w:val="sfe10dc93"/>
    <w:basedOn w:val="a"/>
    <w:rsid w:val="00293C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a36b60a1">
    <w:name w:val="sa36b60a1"/>
    <w:basedOn w:val="a0"/>
    <w:rsid w:val="00293C17"/>
  </w:style>
  <w:style w:type="character" w:styleId="a7">
    <w:name w:val="Hyperlink"/>
    <w:basedOn w:val="a0"/>
    <w:uiPriority w:val="99"/>
    <w:semiHidden/>
    <w:unhideWhenUsed/>
    <w:rsid w:val="00293C17"/>
    <w:rPr>
      <w:color w:val="0000FF"/>
      <w:u w:val="single"/>
    </w:rPr>
  </w:style>
  <w:style w:type="paragraph" w:styleId="a8">
    <w:name w:val="footer"/>
    <w:basedOn w:val="a"/>
    <w:link w:val="a9"/>
    <w:uiPriority w:val="99"/>
    <w:unhideWhenUsed/>
    <w:rsid w:val="00EE3CC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E3CC7"/>
  </w:style>
  <w:style w:type="character" w:customStyle="1" w:styleId="10">
    <w:name w:val="Заголовок 1 Знак"/>
    <w:basedOn w:val="a0"/>
    <w:link w:val="1"/>
    <w:rsid w:val="00D2615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4875">
      <w:bodyDiv w:val="1"/>
      <w:marLeft w:val="0"/>
      <w:marRight w:val="0"/>
      <w:marTop w:val="0"/>
      <w:marBottom w:val="0"/>
      <w:divBdr>
        <w:top w:val="none" w:sz="0" w:space="0" w:color="auto"/>
        <w:left w:val="none" w:sz="0" w:space="0" w:color="auto"/>
        <w:bottom w:val="none" w:sz="0" w:space="0" w:color="auto"/>
        <w:right w:val="none" w:sz="0" w:space="0" w:color="auto"/>
      </w:divBdr>
    </w:div>
    <w:div w:id="17984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3763</Words>
  <Characters>2145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Раданович</dc:creator>
  <cp:keywords/>
  <dc:description/>
  <cp:lastModifiedBy>Олена Б. Алєксєйченко</cp:lastModifiedBy>
  <cp:revision>6</cp:revision>
  <cp:lastPrinted>2024-01-18T08:32:00Z</cp:lastPrinted>
  <dcterms:created xsi:type="dcterms:W3CDTF">2024-01-17T09:19:00Z</dcterms:created>
  <dcterms:modified xsi:type="dcterms:W3CDTF">2024-01-18T08:32:00Z</dcterms:modified>
</cp:coreProperties>
</file>