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98543" w14:textId="77777777" w:rsidR="008024E5" w:rsidRDefault="008024E5" w:rsidP="008024E5">
      <w:pPr>
        <w:spacing w:after="0" w:line="240" w:lineRule="auto"/>
        <w:jc w:val="both"/>
        <w:rPr>
          <w:rFonts w:ascii="Times New Roman" w:hAnsi="Times New Roman"/>
          <w:b/>
          <w:sz w:val="28"/>
          <w:szCs w:val="28"/>
        </w:rPr>
      </w:pPr>
    </w:p>
    <w:p w14:paraId="695EA5E6" w14:textId="77777777" w:rsidR="008024E5" w:rsidRDefault="008024E5" w:rsidP="008024E5">
      <w:pPr>
        <w:spacing w:after="0" w:line="240" w:lineRule="auto"/>
        <w:jc w:val="both"/>
        <w:rPr>
          <w:rFonts w:ascii="Times New Roman" w:hAnsi="Times New Roman"/>
          <w:b/>
          <w:sz w:val="28"/>
          <w:szCs w:val="28"/>
        </w:rPr>
      </w:pPr>
    </w:p>
    <w:p w14:paraId="7C030915" w14:textId="77777777" w:rsidR="008024E5" w:rsidRDefault="008024E5" w:rsidP="008024E5">
      <w:pPr>
        <w:spacing w:after="0" w:line="240" w:lineRule="auto"/>
        <w:jc w:val="both"/>
        <w:rPr>
          <w:rFonts w:ascii="Times New Roman" w:hAnsi="Times New Roman"/>
          <w:b/>
          <w:sz w:val="28"/>
          <w:szCs w:val="28"/>
        </w:rPr>
      </w:pPr>
    </w:p>
    <w:p w14:paraId="1F9E1B8B" w14:textId="77777777" w:rsidR="008024E5" w:rsidRDefault="008024E5" w:rsidP="008024E5">
      <w:pPr>
        <w:spacing w:after="0" w:line="240" w:lineRule="auto"/>
        <w:jc w:val="both"/>
        <w:rPr>
          <w:rFonts w:ascii="Times New Roman" w:hAnsi="Times New Roman"/>
          <w:b/>
          <w:sz w:val="28"/>
          <w:szCs w:val="28"/>
        </w:rPr>
      </w:pPr>
    </w:p>
    <w:p w14:paraId="40B521D6" w14:textId="77777777" w:rsidR="008024E5" w:rsidRDefault="008024E5" w:rsidP="008024E5">
      <w:pPr>
        <w:spacing w:after="0" w:line="240" w:lineRule="auto"/>
        <w:jc w:val="both"/>
        <w:rPr>
          <w:rFonts w:ascii="Times New Roman" w:hAnsi="Times New Roman"/>
          <w:b/>
          <w:sz w:val="28"/>
          <w:szCs w:val="28"/>
        </w:rPr>
      </w:pPr>
    </w:p>
    <w:p w14:paraId="3E4D10DC" w14:textId="77777777" w:rsidR="008024E5" w:rsidRDefault="008024E5" w:rsidP="008024E5">
      <w:pPr>
        <w:spacing w:after="0" w:line="240" w:lineRule="auto"/>
        <w:jc w:val="both"/>
        <w:rPr>
          <w:rFonts w:ascii="Times New Roman" w:hAnsi="Times New Roman"/>
          <w:b/>
          <w:sz w:val="28"/>
          <w:szCs w:val="28"/>
        </w:rPr>
      </w:pPr>
    </w:p>
    <w:p w14:paraId="15626775" w14:textId="77777777" w:rsidR="008024E5" w:rsidRDefault="008024E5" w:rsidP="008024E5">
      <w:pPr>
        <w:spacing w:after="0" w:line="240" w:lineRule="auto"/>
        <w:jc w:val="both"/>
        <w:rPr>
          <w:rFonts w:ascii="Times New Roman" w:hAnsi="Times New Roman"/>
          <w:b/>
          <w:sz w:val="28"/>
          <w:szCs w:val="28"/>
        </w:rPr>
      </w:pPr>
    </w:p>
    <w:p w14:paraId="3C28D8DA" w14:textId="359E071F" w:rsidR="00812D8B" w:rsidRPr="008024E5" w:rsidRDefault="00812D8B" w:rsidP="008024E5">
      <w:pPr>
        <w:tabs>
          <w:tab w:val="center" w:pos="4820"/>
        </w:tabs>
        <w:spacing w:after="0" w:line="240" w:lineRule="auto"/>
        <w:jc w:val="both"/>
        <w:rPr>
          <w:rFonts w:ascii="Times New Roman" w:hAnsi="Times New Roman"/>
          <w:b/>
          <w:sz w:val="28"/>
          <w:szCs w:val="28"/>
        </w:rPr>
      </w:pPr>
      <w:r w:rsidRPr="008024E5">
        <w:rPr>
          <w:rFonts w:ascii="Times New Roman" w:hAnsi="Times New Roman"/>
          <w:b/>
          <w:sz w:val="28"/>
          <w:szCs w:val="28"/>
        </w:rPr>
        <w:t>про відмову у відкритті конституційного провадження у справі за конституційною скаргою Ноняка Михайла Васильовича щодо відповідності Конституції України (конституційності) приписів пункту 4 частини першої, частини другої статті 83, статті 87</w:t>
      </w:r>
      <w:r w:rsidRPr="008024E5">
        <w:rPr>
          <w:rFonts w:ascii="Times New Roman" w:hAnsi="Times New Roman"/>
          <w:b/>
          <w:sz w:val="28"/>
          <w:szCs w:val="28"/>
          <w:vertAlign w:val="superscript"/>
        </w:rPr>
        <w:t>1</w:t>
      </w:r>
      <w:r w:rsidRPr="008024E5">
        <w:rPr>
          <w:rFonts w:ascii="Times New Roman" w:hAnsi="Times New Roman"/>
          <w:b/>
          <w:sz w:val="28"/>
          <w:szCs w:val="28"/>
        </w:rPr>
        <w:t xml:space="preserve"> Закону України „Про державну службу“ від 10 грудня 2015 року № 889–VIII у редакції Закону України „Про внесення змін до деяких законів Украї</w:t>
      </w:r>
      <w:r w:rsidR="008024E5">
        <w:rPr>
          <w:rFonts w:ascii="Times New Roman" w:hAnsi="Times New Roman"/>
          <w:b/>
          <w:sz w:val="28"/>
          <w:szCs w:val="28"/>
        </w:rPr>
        <w:t>ни щодо перезавантаження влади“</w:t>
      </w:r>
      <w:r w:rsidR="008024E5">
        <w:rPr>
          <w:rFonts w:ascii="Times New Roman" w:hAnsi="Times New Roman"/>
          <w:b/>
          <w:sz w:val="28"/>
          <w:szCs w:val="28"/>
        </w:rPr>
        <w:br/>
      </w:r>
      <w:r w:rsidRPr="008024E5">
        <w:rPr>
          <w:rFonts w:ascii="Times New Roman" w:hAnsi="Times New Roman"/>
          <w:b/>
          <w:sz w:val="28"/>
          <w:szCs w:val="28"/>
        </w:rPr>
        <w:t xml:space="preserve">від 19 вересня 2019 року № 117–ІХ, пункту 3 частини першої статті 340, частин третьої, четвертої, п’ятої статті 343 Кодексу адміністративного </w:t>
      </w:r>
      <w:r w:rsidR="008024E5">
        <w:rPr>
          <w:rFonts w:ascii="Times New Roman" w:hAnsi="Times New Roman"/>
          <w:b/>
          <w:sz w:val="28"/>
          <w:szCs w:val="28"/>
        </w:rPr>
        <w:br/>
      </w:r>
      <w:r w:rsidR="008024E5">
        <w:rPr>
          <w:rFonts w:ascii="Times New Roman" w:hAnsi="Times New Roman"/>
          <w:b/>
          <w:sz w:val="28"/>
          <w:szCs w:val="28"/>
        </w:rPr>
        <w:tab/>
      </w:r>
      <w:r w:rsidRPr="008024E5">
        <w:rPr>
          <w:rFonts w:ascii="Times New Roman" w:hAnsi="Times New Roman"/>
          <w:b/>
          <w:sz w:val="28"/>
          <w:szCs w:val="28"/>
        </w:rPr>
        <w:t>судочинства України</w:t>
      </w:r>
    </w:p>
    <w:p w14:paraId="59016399" w14:textId="7CAC641C" w:rsidR="00D37DA8" w:rsidRDefault="00D37DA8" w:rsidP="008024E5">
      <w:pPr>
        <w:spacing w:after="0" w:line="240" w:lineRule="auto"/>
        <w:jc w:val="both"/>
        <w:rPr>
          <w:rFonts w:ascii="Times New Roman" w:hAnsi="Times New Roman"/>
          <w:sz w:val="28"/>
          <w:szCs w:val="28"/>
        </w:rPr>
      </w:pPr>
    </w:p>
    <w:p w14:paraId="7C898C4A" w14:textId="77777777" w:rsidR="008024E5" w:rsidRPr="008024E5" w:rsidRDefault="008024E5" w:rsidP="008024E5">
      <w:pPr>
        <w:spacing w:after="0" w:line="240" w:lineRule="auto"/>
        <w:jc w:val="both"/>
        <w:rPr>
          <w:rFonts w:ascii="Times New Roman" w:hAnsi="Times New Roman"/>
          <w:sz w:val="28"/>
          <w:szCs w:val="28"/>
        </w:rPr>
      </w:pPr>
    </w:p>
    <w:p w14:paraId="0613F878" w14:textId="378220B1" w:rsidR="00812D8B" w:rsidRPr="008024E5" w:rsidRDefault="00812D8B" w:rsidP="008024E5">
      <w:pPr>
        <w:tabs>
          <w:tab w:val="right" w:pos="9638"/>
        </w:tabs>
        <w:spacing w:after="0" w:line="240" w:lineRule="auto"/>
        <w:rPr>
          <w:rFonts w:ascii="Times New Roman" w:hAnsi="Times New Roman"/>
          <w:sz w:val="28"/>
          <w:szCs w:val="28"/>
        </w:rPr>
      </w:pPr>
      <w:r w:rsidRPr="008024E5">
        <w:rPr>
          <w:rFonts w:ascii="Times New Roman" w:hAnsi="Times New Roman"/>
          <w:sz w:val="28"/>
          <w:szCs w:val="28"/>
        </w:rPr>
        <w:t xml:space="preserve">К и ї в </w:t>
      </w:r>
      <w:r w:rsidRPr="008024E5">
        <w:rPr>
          <w:rFonts w:ascii="Times New Roman" w:hAnsi="Times New Roman"/>
          <w:sz w:val="28"/>
          <w:szCs w:val="28"/>
        </w:rPr>
        <w:tab/>
        <w:t>Справа № 3-175/2023(328/23)</w:t>
      </w:r>
    </w:p>
    <w:p w14:paraId="472FBBD5" w14:textId="34B866EA" w:rsidR="00812D8B" w:rsidRPr="008024E5" w:rsidRDefault="004F4ACE" w:rsidP="008024E5">
      <w:pPr>
        <w:spacing w:after="0" w:line="240" w:lineRule="auto"/>
        <w:rPr>
          <w:rFonts w:ascii="Times New Roman" w:hAnsi="Times New Roman"/>
          <w:sz w:val="28"/>
          <w:szCs w:val="28"/>
        </w:rPr>
      </w:pPr>
      <w:r w:rsidRPr="008024E5">
        <w:rPr>
          <w:rFonts w:ascii="Times New Roman" w:hAnsi="Times New Roman"/>
          <w:sz w:val="28"/>
          <w:szCs w:val="28"/>
        </w:rPr>
        <w:t>7</w:t>
      </w:r>
      <w:r w:rsidR="00812D8B" w:rsidRPr="008024E5">
        <w:rPr>
          <w:rFonts w:ascii="Times New Roman" w:hAnsi="Times New Roman"/>
          <w:sz w:val="28"/>
          <w:szCs w:val="28"/>
        </w:rPr>
        <w:t xml:space="preserve"> листопада 2023 року</w:t>
      </w:r>
    </w:p>
    <w:p w14:paraId="0D45A29D" w14:textId="7D12EC54" w:rsidR="00812D8B" w:rsidRPr="008024E5" w:rsidRDefault="00812D8B" w:rsidP="008024E5">
      <w:pPr>
        <w:spacing w:after="0" w:line="240" w:lineRule="auto"/>
        <w:jc w:val="both"/>
        <w:rPr>
          <w:rFonts w:ascii="Times New Roman" w:hAnsi="Times New Roman"/>
          <w:sz w:val="28"/>
          <w:szCs w:val="28"/>
        </w:rPr>
      </w:pPr>
      <w:r w:rsidRPr="008024E5">
        <w:rPr>
          <w:rFonts w:ascii="Times New Roman" w:hAnsi="Times New Roman"/>
          <w:sz w:val="28"/>
          <w:szCs w:val="28"/>
        </w:rPr>
        <w:t xml:space="preserve">№ </w:t>
      </w:r>
      <w:r w:rsidR="004F4ACE" w:rsidRPr="008024E5">
        <w:rPr>
          <w:rFonts w:ascii="Times New Roman" w:hAnsi="Times New Roman"/>
          <w:sz w:val="28"/>
          <w:szCs w:val="28"/>
        </w:rPr>
        <w:t>186</w:t>
      </w:r>
      <w:r w:rsidRPr="008024E5">
        <w:rPr>
          <w:rFonts w:ascii="Times New Roman" w:hAnsi="Times New Roman"/>
          <w:sz w:val="28"/>
          <w:szCs w:val="28"/>
        </w:rPr>
        <w:t>-2(ІІ)/2023</w:t>
      </w:r>
    </w:p>
    <w:p w14:paraId="437C1868" w14:textId="637A0B53" w:rsidR="00812D8B" w:rsidRDefault="00812D8B" w:rsidP="008024E5">
      <w:pPr>
        <w:spacing w:after="0" w:line="240" w:lineRule="auto"/>
        <w:rPr>
          <w:rFonts w:ascii="Times New Roman" w:hAnsi="Times New Roman"/>
          <w:sz w:val="28"/>
          <w:szCs w:val="28"/>
        </w:rPr>
      </w:pPr>
    </w:p>
    <w:p w14:paraId="5C115833" w14:textId="77777777" w:rsidR="008024E5" w:rsidRPr="008024E5" w:rsidRDefault="008024E5" w:rsidP="008024E5">
      <w:pPr>
        <w:spacing w:after="0" w:line="240" w:lineRule="auto"/>
        <w:rPr>
          <w:rFonts w:ascii="Times New Roman" w:hAnsi="Times New Roman"/>
          <w:sz w:val="28"/>
          <w:szCs w:val="28"/>
        </w:rPr>
      </w:pPr>
    </w:p>
    <w:p w14:paraId="0AC1308A" w14:textId="77777777" w:rsidR="00812D8B" w:rsidRPr="008024E5" w:rsidRDefault="00812D8B" w:rsidP="008024E5">
      <w:pPr>
        <w:spacing w:after="0" w:line="240" w:lineRule="auto"/>
        <w:ind w:firstLine="567"/>
        <w:jc w:val="both"/>
        <w:rPr>
          <w:rFonts w:ascii="Times New Roman" w:hAnsi="Times New Roman"/>
          <w:sz w:val="28"/>
          <w:szCs w:val="28"/>
        </w:rPr>
      </w:pPr>
      <w:r w:rsidRPr="008024E5">
        <w:rPr>
          <w:rFonts w:ascii="Times New Roman" w:hAnsi="Times New Roman"/>
          <w:sz w:val="28"/>
          <w:szCs w:val="28"/>
        </w:rPr>
        <w:t>Друга колегія суддів Другого сенату Конституційного Суду України у складі:</w:t>
      </w:r>
    </w:p>
    <w:p w14:paraId="306FE10C" w14:textId="77777777" w:rsidR="00812D8B" w:rsidRPr="008024E5" w:rsidRDefault="00812D8B" w:rsidP="008024E5">
      <w:pPr>
        <w:spacing w:after="0" w:line="240" w:lineRule="auto"/>
        <w:ind w:firstLine="567"/>
        <w:jc w:val="both"/>
        <w:rPr>
          <w:rFonts w:ascii="Times New Roman" w:hAnsi="Times New Roman"/>
          <w:sz w:val="28"/>
          <w:szCs w:val="28"/>
        </w:rPr>
      </w:pPr>
    </w:p>
    <w:p w14:paraId="4F1944B4" w14:textId="77777777" w:rsidR="00812D8B" w:rsidRPr="008024E5" w:rsidRDefault="00812D8B" w:rsidP="008024E5">
      <w:pPr>
        <w:spacing w:after="0" w:line="240" w:lineRule="auto"/>
        <w:ind w:firstLine="567"/>
        <w:jc w:val="both"/>
        <w:rPr>
          <w:rFonts w:ascii="Times New Roman" w:hAnsi="Times New Roman"/>
          <w:sz w:val="28"/>
          <w:szCs w:val="28"/>
        </w:rPr>
      </w:pPr>
      <w:r w:rsidRPr="008024E5">
        <w:rPr>
          <w:rFonts w:ascii="Times New Roman" w:hAnsi="Times New Roman"/>
          <w:sz w:val="28"/>
          <w:szCs w:val="28"/>
        </w:rPr>
        <w:t>Лемак Василь Васильович (голова засідання),</w:t>
      </w:r>
    </w:p>
    <w:p w14:paraId="176D81D6" w14:textId="77777777" w:rsidR="00812D8B" w:rsidRPr="008024E5" w:rsidRDefault="00812D8B" w:rsidP="008024E5">
      <w:pPr>
        <w:spacing w:after="0" w:line="240" w:lineRule="auto"/>
        <w:ind w:firstLine="567"/>
        <w:jc w:val="both"/>
        <w:rPr>
          <w:rFonts w:ascii="Times New Roman" w:hAnsi="Times New Roman"/>
          <w:sz w:val="28"/>
          <w:szCs w:val="28"/>
        </w:rPr>
      </w:pPr>
      <w:r w:rsidRPr="008024E5">
        <w:rPr>
          <w:rFonts w:ascii="Times New Roman" w:hAnsi="Times New Roman"/>
          <w:sz w:val="28"/>
          <w:szCs w:val="28"/>
        </w:rPr>
        <w:t>Головатий Сергій Петрович (доповідач),</w:t>
      </w:r>
    </w:p>
    <w:p w14:paraId="5F1ABD6A" w14:textId="77777777" w:rsidR="00812D8B" w:rsidRPr="008024E5" w:rsidRDefault="00177373" w:rsidP="008024E5">
      <w:pPr>
        <w:spacing w:after="0" w:line="240" w:lineRule="auto"/>
        <w:ind w:firstLine="567"/>
        <w:jc w:val="both"/>
        <w:rPr>
          <w:rFonts w:ascii="Times New Roman" w:hAnsi="Times New Roman"/>
          <w:sz w:val="28"/>
          <w:szCs w:val="28"/>
        </w:rPr>
      </w:pPr>
      <w:r w:rsidRPr="008024E5">
        <w:rPr>
          <w:rFonts w:ascii="Times New Roman" w:hAnsi="Times New Roman"/>
          <w:sz w:val="28"/>
          <w:szCs w:val="28"/>
        </w:rPr>
        <w:t>Первомайський Олег Олексійович</w:t>
      </w:r>
      <w:r w:rsidR="00812D8B" w:rsidRPr="008024E5">
        <w:rPr>
          <w:rFonts w:ascii="Times New Roman" w:hAnsi="Times New Roman"/>
          <w:sz w:val="28"/>
          <w:szCs w:val="28"/>
        </w:rPr>
        <w:t>,</w:t>
      </w:r>
    </w:p>
    <w:p w14:paraId="1FE18113" w14:textId="77777777" w:rsidR="00812D8B" w:rsidRPr="008024E5" w:rsidRDefault="00812D8B" w:rsidP="008024E5">
      <w:pPr>
        <w:autoSpaceDE w:val="0"/>
        <w:autoSpaceDN w:val="0"/>
        <w:adjustRightInd w:val="0"/>
        <w:spacing w:after="0" w:line="240" w:lineRule="auto"/>
        <w:ind w:firstLine="567"/>
        <w:jc w:val="both"/>
        <w:rPr>
          <w:rFonts w:ascii="Times New Roman" w:hAnsi="Times New Roman"/>
          <w:sz w:val="28"/>
          <w:szCs w:val="28"/>
        </w:rPr>
      </w:pPr>
    </w:p>
    <w:p w14:paraId="29216928" w14:textId="2B8D51CA" w:rsidR="00177373" w:rsidRPr="008024E5" w:rsidRDefault="00812D8B" w:rsidP="008024E5">
      <w:pPr>
        <w:spacing w:after="0" w:line="360" w:lineRule="auto"/>
        <w:ind w:firstLine="567"/>
        <w:jc w:val="both"/>
        <w:rPr>
          <w:rFonts w:ascii="Times New Roman" w:hAnsi="Times New Roman"/>
          <w:sz w:val="28"/>
          <w:szCs w:val="28"/>
        </w:rPr>
      </w:pPr>
      <w:r w:rsidRPr="008024E5">
        <w:rPr>
          <w:rFonts w:ascii="Times New Roman" w:hAnsi="Times New Roman"/>
          <w:sz w:val="28"/>
          <w:szCs w:val="28"/>
        </w:rPr>
        <w:t xml:space="preserve">розглянула на засіданні питання </w:t>
      </w:r>
      <w:r w:rsidR="001341F4" w:rsidRPr="008024E5">
        <w:rPr>
          <w:rFonts w:ascii="Times New Roman" w:hAnsi="Times New Roman"/>
          <w:sz w:val="28"/>
          <w:szCs w:val="28"/>
        </w:rPr>
        <w:t>щодо</w:t>
      </w:r>
      <w:r w:rsidRPr="008024E5">
        <w:rPr>
          <w:rFonts w:ascii="Times New Roman" w:hAnsi="Times New Roman"/>
          <w:sz w:val="28"/>
          <w:szCs w:val="28"/>
        </w:rPr>
        <w:t xml:space="preserve"> відкриття конституційного провадження у справі за </w:t>
      </w:r>
      <w:r w:rsidR="00177373" w:rsidRPr="008024E5">
        <w:rPr>
          <w:rFonts w:ascii="Times New Roman" w:hAnsi="Times New Roman"/>
          <w:sz w:val="28"/>
          <w:szCs w:val="28"/>
        </w:rPr>
        <w:t>конституційною скаргою Ноняка Михайла Васильовича щодо відповідності Конституції України (конституційності) приписів пункту 4 частини першої, частини другої статті 83, статті 87</w:t>
      </w:r>
      <w:r w:rsidR="00177373" w:rsidRPr="008024E5">
        <w:rPr>
          <w:rFonts w:ascii="Times New Roman" w:hAnsi="Times New Roman"/>
          <w:sz w:val="28"/>
          <w:szCs w:val="28"/>
          <w:vertAlign w:val="superscript"/>
        </w:rPr>
        <w:t>1</w:t>
      </w:r>
      <w:r w:rsidR="00177373" w:rsidRPr="008024E5">
        <w:rPr>
          <w:rFonts w:ascii="Times New Roman" w:hAnsi="Times New Roman"/>
          <w:sz w:val="28"/>
          <w:szCs w:val="28"/>
        </w:rPr>
        <w:t xml:space="preserve"> Закону України „Про державну службу“ від 10 грудня 2015 року № 889–VIII (Відомості Верховної Ради України, 2016 р., № 4, ст. 43) у редакції Закону України „Про внесення змін до деяких законів України щодо перезавантаження влади“ від 19 вересня</w:t>
      </w:r>
      <w:r w:rsidR="008024E5">
        <w:rPr>
          <w:rFonts w:ascii="Times New Roman" w:hAnsi="Times New Roman"/>
          <w:sz w:val="28"/>
          <w:szCs w:val="28"/>
        </w:rPr>
        <w:br/>
      </w:r>
      <w:r w:rsidR="00177373" w:rsidRPr="008024E5">
        <w:rPr>
          <w:rFonts w:ascii="Times New Roman" w:hAnsi="Times New Roman"/>
          <w:sz w:val="28"/>
          <w:szCs w:val="28"/>
        </w:rPr>
        <w:t>2019 року № 117–ІХ</w:t>
      </w:r>
      <w:r w:rsidR="00CA0C59" w:rsidRPr="008024E5">
        <w:rPr>
          <w:rFonts w:ascii="Times New Roman" w:hAnsi="Times New Roman"/>
          <w:sz w:val="28"/>
          <w:szCs w:val="28"/>
        </w:rPr>
        <w:t xml:space="preserve"> (Відомості Верховної Ради України, 2019 р., № 43, ст. 250)</w:t>
      </w:r>
      <w:r w:rsidR="00177373" w:rsidRPr="008024E5">
        <w:rPr>
          <w:rFonts w:ascii="Times New Roman" w:hAnsi="Times New Roman"/>
          <w:sz w:val="28"/>
          <w:szCs w:val="28"/>
        </w:rPr>
        <w:t>, пункту 3 частини першої статті 340, частин третьої, четвертої, п’ятої статті 343 Кодексу адміністративного судочинства України</w:t>
      </w:r>
      <w:r w:rsidR="00672101" w:rsidRPr="008024E5">
        <w:rPr>
          <w:rFonts w:ascii="Times New Roman" w:hAnsi="Times New Roman"/>
          <w:sz w:val="28"/>
          <w:szCs w:val="28"/>
        </w:rPr>
        <w:t>.</w:t>
      </w:r>
    </w:p>
    <w:p w14:paraId="0568A95E" w14:textId="77777777" w:rsidR="00812D8B" w:rsidRPr="008024E5" w:rsidRDefault="00812D8B" w:rsidP="008024E5">
      <w:pPr>
        <w:autoSpaceDE w:val="0"/>
        <w:autoSpaceDN w:val="0"/>
        <w:adjustRightInd w:val="0"/>
        <w:spacing w:after="0" w:line="360" w:lineRule="auto"/>
        <w:ind w:firstLine="567"/>
        <w:jc w:val="both"/>
        <w:rPr>
          <w:rFonts w:ascii="Times New Roman" w:hAnsi="Times New Roman"/>
          <w:sz w:val="28"/>
          <w:szCs w:val="28"/>
        </w:rPr>
      </w:pPr>
      <w:r w:rsidRPr="008024E5">
        <w:rPr>
          <w:rFonts w:ascii="Times New Roman" w:hAnsi="Times New Roman"/>
          <w:sz w:val="28"/>
          <w:szCs w:val="28"/>
        </w:rPr>
        <w:lastRenderedPageBreak/>
        <w:t xml:space="preserve">Заслухавши суддю-доповідача Головатого С.П. та дослідивши матеріали справи, Друга колегія суддів Другого сенату Конституційного Суду України </w:t>
      </w:r>
    </w:p>
    <w:p w14:paraId="1B3621E4" w14:textId="77777777" w:rsidR="00812D8B" w:rsidRPr="008024E5" w:rsidRDefault="00812D8B" w:rsidP="008024E5">
      <w:pPr>
        <w:autoSpaceDE w:val="0"/>
        <w:autoSpaceDN w:val="0"/>
        <w:adjustRightInd w:val="0"/>
        <w:spacing w:after="0" w:line="360" w:lineRule="auto"/>
        <w:ind w:firstLine="567"/>
        <w:jc w:val="center"/>
        <w:rPr>
          <w:rFonts w:ascii="Times New Roman" w:hAnsi="Times New Roman"/>
          <w:b/>
          <w:sz w:val="28"/>
          <w:szCs w:val="28"/>
        </w:rPr>
      </w:pPr>
    </w:p>
    <w:p w14:paraId="06BEEEC8" w14:textId="77777777" w:rsidR="00812D8B" w:rsidRPr="008024E5" w:rsidRDefault="00812D8B" w:rsidP="008024E5">
      <w:pPr>
        <w:autoSpaceDE w:val="0"/>
        <w:autoSpaceDN w:val="0"/>
        <w:adjustRightInd w:val="0"/>
        <w:spacing w:after="0" w:line="360" w:lineRule="auto"/>
        <w:jc w:val="center"/>
        <w:rPr>
          <w:rFonts w:ascii="Times New Roman" w:hAnsi="Times New Roman"/>
          <w:b/>
          <w:sz w:val="28"/>
          <w:szCs w:val="28"/>
        </w:rPr>
      </w:pPr>
      <w:r w:rsidRPr="008024E5">
        <w:rPr>
          <w:rFonts w:ascii="Times New Roman" w:hAnsi="Times New Roman"/>
          <w:b/>
          <w:sz w:val="28"/>
          <w:szCs w:val="28"/>
        </w:rPr>
        <w:t>у с т а н о в и л а:</w:t>
      </w:r>
    </w:p>
    <w:p w14:paraId="65DB1368" w14:textId="77777777" w:rsidR="00812D8B" w:rsidRPr="008024E5" w:rsidRDefault="00812D8B" w:rsidP="008024E5">
      <w:pPr>
        <w:autoSpaceDE w:val="0"/>
        <w:autoSpaceDN w:val="0"/>
        <w:adjustRightInd w:val="0"/>
        <w:spacing w:after="0" w:line="360" w:lineRule="auto"/>
        <w:ind w:firstLine="567"/>
        <w:jc w:val="center"/>
        <w:rPr>
          <w:rFonts w:ascii="Times New Roman" w:hAnsi="Times New Roman"/>
          <w:b/>
          <w:sz w:val="28"/>
          <w:szCs w:val="28"/>
        </w:rPr>
      </w:pPr>
    </w:p>
    <w:p w14:paraId="20846D70" w14:textId="478B280C" w:rsidR="00672101" w:rsidRPr="008024E5" w:rsidRDefault="00812D8B" w:rsidP="008024E5">
      <w:pPr>
        <w:spacing w:after="0" w:line="360" w:lineRule="auto"/>
        <w:ind w:firstLine="567"/>
        <w:jc w:val="both"/>
        <w:rPr>
          <w:rFonts w:ascii="Times New Roman" w:hAnsi="Times New Roman"/>
          <w:sz w:val="28"/>
          <w:szCs w:val="28"/>
        </w:rPr>
      </w:pPr>
      <w:r w:rsidRPr="008024E5">
        <w:rPr>
          <w:rFonts w:ascii="Times New Roman" w:hAnsi="Times New Roman"/>
          <w:sz w:val="28"/>
          <w:szCs w:val="28"/>
        </w:rPr>
        <w:t xml:space="preserve">1. </w:t>
      </w:r>
      <w:r w:rsidR="00672101" w:rsidRPr="008024E5">
        <w:rPr>
          <w:rFonts w:ascii="Times New Roman" w:hAnsi="Times New Roman"/>
          <w:sz w:val="28"/>
          <w:szCs w:val="28"/>
        </w:rPr>
        <w:t xml:space="preserve">Ноняк Михайло Васильович як суб’єкт права на конституційну скаргу (далі – Заявник) звернувся до Конституційного Суду України </w:t>
      </w:r>
      <w:r w:rsidR="00BA7ADC" w:rsidRPr="008024E5">
        <w:rPr>
          <w:rFonts w:ascii="Times New Roman" w:hAnsi="Times New Roman"/>
          <w:sz w:val="28"/>
          <w:szCs w:val="28"/>
        </w:rPr>
        <w:t xml:space="preserve">з </w:t>
      </w:r>
      <w:r w:rsidR="00672101" w:rsidRPr="008024E5">
        <w:rPr>
          <w:rFonts w:ascii="Times New Roman" w:hAnsi="Times New Roman"/>
          <w:sz w:val="28"/>
          <w:szCs w:val="28"/>
        </w:rPr>
        <w:t>клопотанням визнати такими, що не відповідають Конституції України</w:t>
      </w:r>
      <w:r w:rsidR="008024E5">
        <w:rPr>
          <w:rFonts w:ascii="Times New Roman" w:hAnsi="Times New Roman"/>
          <w:sz w:val="28"/>
          <w:szCs w:val="28"/>
        </w:rPr>
        <w:br/>
      </w:r>
      <w:r w:rsidR="00672101" w:rsidRPr="008024E5">
        <w:rPr>
          <w:rFonts w:ascii="Times New Roman" w:hAnsi="Times New Roman"/>
          <w:sz w:val="28"/>
          <w:szCs w:val="28"/>
        </w:rPr>
        <w:t>(є неконституційними)</w:t>
      </w:r>
      <w:r w:rsidR="00BA7ADC" w:rsidRPr="008024E5">
        <w:rPr>
          <w:rFonts w:ascii="Times New Roman" w:hAnsi="Times New Roman"/>
          <w:sz w:val="28"/>
          <w:szCs w:val="28"/>
        </w:rPr>
        <w:t>,</w:t>
      </w:r>
      <w:r w:rsidR="00672101" w:rsidRPr="008024E5">
        <w:rPr>
          <w:rFonts w:ascii="Times New Roman" w:hAnsi="Times New Roman"/>
          <w:sz w:val="28"/>
          <w:szCs w:val="28"/>
        </w:rPr>
        <w:t xml:space="preserve"> приписи пункту 4 частини першої, частини другої</w:t>
      </w:r>
      <w:r w:rsidR="006D5FF9" w:rsidRPr="008024E5">
        <w:rPr>
          <w:rFonts w:ascii="Times New Roman" w:hAnsi="Times New Roman"/>
          <w:sz w:val="28"/>
          <w:szCs w:val="28"/>
        </w:rPr>
        <w:br/>
      </w:r>
      <w:r w:rsidR="00672101" w:rsidRPr="008024E5">
        <w:rPr>
          <w:rFonts w:ascii="Times New Roman" w:hAnsi="Times New Roman"/>
          <w:sz w:val="28"/>
          <w:szCs w:val="28"/>
        </w:rPr>
        <w:t>статті 83, статті 87</w:t>
      </w:r>
      <w:r w:rsidR="00672101" w:rsidRPr="008024E5">
        <w:rPr>
          <w:rFonts w:ascii="Times New Roman" w:hAnsi="Times New Roman"/>
          <w:sz w:val="28"/>
          <w:szCs w:val="28"/>
          <w:vertAlign w:val="superscript"/>
        </w:rPr>
        <w:t>1</w:t>
      </w:r>
      <w:r w:rsidR="00672101" w:rsidRPr="008024E5">
        <w:rPr>
          <w:rFonts w:ascii="Times New Roman" w:hAnsi="Times New Roman"/>
          <w:sz w:val="28"/>
          <w:szCs w:val="28"/>
        </w:rPr>
        <w:t xml:space="preserve"> Закону України „Про державну службу“ від 10 грудня</w:t>
      </w:r>
      <w:r w:rsidR="006D5FF9" w:rsidRPr="008024E5">
        <w:rPr>
          <w:rFonts w:ascii="Times New Roman" w:hAnsi="Times New Roman"/>
          <w:sz w:val="28"/>
          <w:szCs w:val="28"/>
        </w:rPr>
        <w:br/>
      </w:r>
      <w:r w:rsidR="00672101" w:rsidRPr="008024E5">
        <w:rPr>
          <w:rFonts w:ascii="Times New Roman" w:hAnsi="Times New Roman"/>
          <w:sz w:val="28"/>
          <w:szCs w:val="28"/>
        </w:rPr>
        <w:t>2015 року № 889–VIII у редакції Закону України „Про внесення змін до деяких законів України щодо перезавантаження влади“ від 19 вересня 2019 року</w:t>
      </w:r>
      <w:r w:rsidR="006D5FF9" w:rsidRPr="008024E5">
        <w:rPr>
          <w:rFonts w:ascii="Times New Roman" w:hAnsi="Times New Roman"/>
          <w:sz w:val="28"/>
          <w:szCs w:val="28"/>
        </w:rPr>
        <w:br/>
      </w:r>
      <w:r w:rsidR="00672101" w:rsidRPr="008024E5">
        <w:rPr>
          <w:rFonts w:ascii="Times New Roman" w:hAnsi="Times New Roman"/>
          <w:sz w:val="28"/>
          <w:szCs w:val="28"/>
        </w:rPr>
        <w:t xml:space="preserve">№ 117–ІХ (далі – Закон № </w:t>
      </w:r>
      <w:r w:rsidR="006F0B83" w:rsidRPr="008024E5">
        <w:rPr>
          <w:rFonts w:ascii="Times New Roman" w:hAnsi="Times New Roman"/>
          <w:sz w:val="28"/>
          <w:szCs w:val="28"/>
        </w:rPr>
        <w:t>889</w:t>
      </w:r>
      <w:r w:rsidR="00672101" w:rsidRPr="008024E5">
        <w:rPr>
          <w:rFonts w:ascii="Times New Roman" w:hAnsi="Times New Roman"/>
          <w:sz w:val="28"/>
          <w:szCs w:val="28"/>
        </w:rPr>
        <w:t>), пунк</w:t>
      </w:r>
      <w:r w:rsidR="008024E5">
        <w:rPr>
          <w:rFonts w:ascii="Times New Roman" w:hAnsi="Times New Roman"/>
          <w:sz w:val="28"/>
          <w:szCs w:val="28"/>
        </w:rPr>
        <w:t>ту 3 частини першої статті 340,</w:t>
      </w:r>
      <w:r w:rsidR="008024E5">
        <w:rPr>
          <w:rFonts w:ascii="Times New Roman" w:hAnsi="Times New Roman"/>
          <w:sz w:val="28"/>
          <w:szCs w:val="28"/>
        </w:rPr>
        <w:br/>
      </w:r>
      <w:r w:rsidR="00672101" w:rsidRPr="008024E5">
        <w:rPr>
          <w:rFonts w:ascii="Times New Roman" w:hAnsi="Times New Roman"/>
          <w:sz w:val="28"/>
          <w:szCs w:val="28"/>
        </w:rPr>
        <w:t>частин третьої, четвертої, п’ятої статті 343 Кодексу адміністративного судочинства України (далі – Кодекс).</w:t>
      </w:r>
    </w:p>
    <w:p w14:paraId="13672C05" w14:textId="5A01519D" w:rsidR="00672101" w:rsidRPr="008024E5" w:rsidRDefault="00346C5B" w:rsidP="008024E5">
      <w:pPr>
        <w:spacing w:after="0" w:line="360" w:lineRule="auto"/>
        <w:ind w:firstLine="567"/>
        <w:jc w:val="both"/>
        <w:rPr>
          <w:rFonts w:ascii="Times New Roman" w:hAnsi="Times New Roman"/>
          <w:sz w:val="28"/>
          <w:szCs w:val="28"/>
        </w:rPr>
      </w:pPr>
      <w:r w:rsidRPr="008024E5">
        <w:rPr>
          <w:rFonts w:ascii="Times New Roman" w:hAnsi="Times New Roman"/>
          <w:sz w:val="28"/>
          <w:szCs w:val="28"/>
        </w:rPr>
        <w:t>Пунктом 4 частини першої статті 83 Закону № 889 установлено, що державн</w:t>
      </w:r>
      <w:r w:rsidR="001341F4" w:rsidRPr="008024E5">
        <w:rPr>
          <w:rFonts w:ascii="Times New Roman" w:hAnsi="Times New Roman"/>
          <w:sz w:val="28"/>
          <w:szCs w:val="28"/>
        </w:rPr>
        <w:t>у</w:t>
      </w:r>
      <w:r w:rsidRPr="008024E5">
        <w:rPr>
          <w:rFonts w:ascii="Times New Roman" w:hAnsi="Times New Roman"/>
          <w:sz w:val="28"/>
          <w:szCs w:val="28"/>
        </w:rPr>
        <w:t xml:space="preserve"> служб</w:t>
      </w:r>
      <w:r w:rsidR="001341F4" w:rsidRPr="008024E5">
        <w:rPr>
          <w:rFonts w:ascii="Times New Roman" w:hAnsi="Times New Roman"/>
          <w:sz w:val="28"/>
          <w:szCs w:val="28"/>
        </w:rPr>
        <w:t>у</w:t>
      </w:r>
      <w:r w:rsidRPr="008024E5">
        <w:rPr>
          <w:rFonts w:ascii="Times New Roman" w:hAnsi="Times New Roman"/>
          <w:sz w:val="28"/>
          <w:szCs w:val="28"/>
        </w:rPr>
        <w:t xml:space="preserve"> припиня</w:t>
      </w:r>
      <w:r w:rsidR="001341F4" w:rsidRPr="008024E5">
        <w:rPr>
          <w:rFonts w:ascii="Times New Roman" w:hAnsi="Times New Roman"/>
          <w:sz w:val="28"/>
          <w:szCs w:val="28"/>
        </w:rPr>
        <w:t>ють</w:t>
      </w:r>
      <w:r w:rsidRPr="008024E5">
        <w:rPr>
          <w:rFonts w:ascii="Times New Roman" w:hAnsi="Times New Roman"/>
          <w:sz w:val="28"/>
          <w:szCs w:val="28"/>
        </w:rPr>
        <w:t xml:space="preserve"> за ініціативою суб’єкта призначення</w:t>
      </w:r>
      <w:r w:rsidR="006F0B83" w:rsidRPr="008024E5">
        <w:rPr>
          <w:rFonts w:ascii="Times New Roman" w:hAnsi="Times New Roman"/>
          <w:sz w:val="28"/>
          <w:szCs w:val="28"/>
        </w:rPr>
        <w:br/>
      </w:r>
      <w:r w:rsidRPr="008024E5">
        <w:rPr>
          <w:rFonts w:ascii="Times New Roman" w:hAnsi="Times New Roman"/>
          <w:sz w:val="28"/>
          <w:szCs w:val="28"/>
        </w:rPr>
        <w:t>(статті 87, 87</w:t>
      </w:r>
      <w:r w:rsidRPr="008024E5">
        <w:rPr>
          <w:rFonts w:ascii="Times New Roman" w:hAnsi="Times New Roman"/>
          <w:sz w:val="28"/>
          <w:szCs w:val="28"/>
          <w:vertAlign w:val="superscript"/>
        </w:rPr>
        <w:t>1</w:t>
      </w:r>
      <w:r w:rsidRPr="008024E5">
        <w:rPr>
          <w:rFonts w:ascii="Times New Roman" w:hAnsi="Times New Roman"/>
          <w:sz w:val="28"/>
          <w:szCs w:val="28"/>
        </w:rPr>
        <w:t xml:space="preserve"> </w:t>
      </w:r>
      <w:r w:rsidR="001341F4" w:rsidRPr="008024E5">
        <w:rPr>
          <w:rFonts w:ascii="Times New Roman" w:hAnsi="Times New Roman"/>
          <w:sz w:val="28"/>
          <w:szCs w:val="28"/>
        </w:rPr>
        <w:t>З</w:t>
      </w:r>
      <w:r w:rsidRPr="008024E5">
        <w:rPr>
          <w:rFonts w:ascii="Times New Roman" w:hAnsi="Times New Roman"/>
          <w:sz w:val="28"/>
          <w:szCs w:val="28"/>
        </w:rPr>
        <w:t>акону</w:t>
      </w:r>
      <w:r w:rsidR="001341F4" w:rsidRPr="008024E5">
        <w:rPr>
          <w:rFonts w:ascii="Times New Roman" w:hAnsi="Times New Roman"/>
          <w:sz w:val="28"/>
          <w:szCs w:val="28"/>
        </w:rPr>
        <w:t xml:space="preserve"> № 889</w:t>
      </w:r>
      <w:r w:rsidRPr="008024E5">
        <w:rPr>
          <w:rFonts w:ascii="Times New Roman" w:hAnsi="Times New Roman"/>
          <w:sz w:val="28"/>
          <w:szCs w:val="28"/>
        </w:rPr>
        <w:t>).</w:t>
      </w:r>
    </w:p>
    <w:p w14:paraId="7810767B" w14:textId="52CDFBB9" w:rsidR="00346C5B" w:rsidRPr="008024E5" w:rsidRDefault="00346C5B" w:rsidP="008024E5">
      <w:pPr>
        <w:spacing w:after="0" w:line="360" w:lineRule="auto"/>
        <w:ind w:firstLine="567"/>
        <w:jc w:val="both"/>
        <w:rPr>
          <w:rFonts w:ascii="Times New Roman" w:hAnsi="Times New Roman"/>
          <w:sz w:val="28"/>
          <w:szCs w:val="28"/>
        </w:rPr>
      </w:pPr>
      <w:r w:rsidRPr="008024E5">
        <w:rPr>
          <w:rFonts w:ascii="Times New Roman" w:hAnsi="Times New Roman"/>
          <w:sz w:val="28"/>
          <w:szCs w:val="28"/>
        </w:rPr>
        <w:t xml:space="preserve">Згідно з частиною другою статті 83 Закону № 889 зміна керівників або складу державних органів, керівників державної служби в державних органах та безпосередніх керівників не може бути підставою для припинення державним службовцем державної служби на </w:t>
      </w:r>
      <w:r w:rsidR="00630FF0" w:rsidRPr="008024E5">
        <w:rPr>
          <w:rFonts w:ascii="Times New Roman" w:hAnsi="Times New Roman"/>
          <w:sz w:val="28"/>
          <w:szCs w:val="28"/>
        </w:rPr>
        <w:t xml:space="preserve">посаді, що він її обіймає, </w:t>
      </w:r>
      <w:r w:rsidRPr="008024E5">
        <w:rPr>
          <w:rFonts w:ascii="Times New Roman" w:hAnsi="Times New Roman"/>
          <w:sz w:val="28"/>
          <w:szCs w:val="28"/>
        </w:rPr>
        <w:t>з ініціативи новопризначених керівників, крім випадків, визначених статтею 87</w:t>
      </w:r>
      <w:r w:rsidRPr="008024E5">
        <w:rPr>
          <w:rFonts w:ascii="Times New Roman" w:hAnsi="Times New Roman"/>
          <w:sz w:val="28"/>
          <w:szCs w:val="28"/>
          <w:vertAlign w:val="superscript"/>
        </w:rPr>
        <w:t>1</w:t>
      </w:r>
      <w:r w:rsidR="008024E5">
        <w:rPr>
          <w:rFonts w:ascii="Times New Roman" w:hAnsi="Times New Roman"/>
          <w:sz w:val="28"/>
          <w:szCs w:val="28"/>
          <w:vertAlign w:val="superscript"/>
        </w:rPr>
        <w:br/>
      </w:r>
      <w:r w:rsidR="001341F4" w:rsidRPr="008024E5">
        <w:rPr>
          <w:rFonts w:ascii="Times New Roman" w:hAnsi="Times New Roman"/>
          <w:sz w:val="28"/>
          <w:szCs w:val="28"/>
        </w:rPr>
        <w:t>З</w:t>
      </w:r>
      <w:r w:rsidRPr="008024E5">
        <w:rPr>
          <w:rFonts w:ascii="Times New Roman" w:hAnsi="Times New Roman"/>
          <w:sz w:val="28"/>
          <w:szCs w:val="28"/>
        </w:rPr>
        <w:t>акону</w:t>
      </w:r>
      <w:r w:rsidR="001341F4" w:rsidRPr="008024E5">
        <w:rPr>
          <w:rFonts w:ascii="Times New Roman" w:hAnsi="Times New Roman"/>
          <w:sz w:val="28"/>
          <w:szCs w:val="28"/>
        </w:rPr>
        <w:t xml:space="preserve"> № 889</w:t>
      </w:r>
      <w:r w:rsidRPr="008024E5">
        <w:rPr>
          <w:rFonts w:ascii="Times New Roman" w:hAnsi="Times New Roman"/>
          <w:sz w:val="28"/>
          <w:szCs w:val="28"/>
        </w:rPr>
        <w:t>.</w:t>
      </w:r>
    </w:p>
    <w:p w14:paraId="2A9E5581" w14:textId="04829E48" w:rsidR="00346C5B" w:rsidRPr="008024E5" w:rsidRDefault="00346C5B" w:rsidP="008024E5">
      <w:pPr>
        <w:spacing w:after="0" w:line="360" w:lineRule="auto"/>
        <w:ind w:firstLine="567"/>
        <w:jc w:val="both"/>
        <w:rPr>
          <w:rFonts w:ascii="Times New Roman" w:hAnsi="Times New Roman"/>
          <w:sz w:val="28"/>
          <w:szCs w:val="28"/>
        </w:rPr>
      </w:pPr>
      <w:r w:rsidRPr="008024E5">
        <w:rPr>
          <w:rFonts w:ascii="Times New Roman" w:hAnsi="Times New Roman"/>
          <w:sz w:val="28"/>
          <w:szCs w:val="28"/>
        </w:rPr>
        <w:t>Приписами статті 87</w:t>
      </w:r>
      <w:r w:rsidRPr="008024E5">
        <w:rPr>
          <w:rFonts w:ascii="Times New Roman" w:hAnsi="Times New Roman"/>
          <w:sz w:val="28"/>
          <w:szCs w:val="28"/>
          <w:vertAlign w:val="superscript"/>
        </w:rPr>
        <w:t>1</w:t>
      </w:r>
      <w:r w:rsidRPr="008024E5">
        <w:rPr>
          <w:rFonts w:ascii="Times New Roman" w:hAnsi="Times New Roman"/>
          <w:sz w:val="28"/>
          <w:szCs w:val="28"/>
        </w:rPr>
        <w:t xml:space="preserve"> Закону № 889 установлено, що</w:t>
      </w:r>
      <w:r w:rsidR="007363CB" w:rsidRPr="008024E5">
        <w:rPr>
          <w:rFonts w:ascii="Times New Roman" w:hAnsi="Times New Roman"/>
          <w:sz w:val="28"/>
          <w:szCs w:val="28"/>
        </w:rPr>
        <w:t>,</w:t>
      </w:r>
      <w:r w:rsidRPr="008024E5">
        <w:rPr>
          <w:rFonts w:ascii="Times New Roman" w:hAnsi="Times New Roman"/>
          <w:sz w:val="28"/>
          <w:szCs w:val="28"/>
        </w:rPr>
        <w:t xml:space="preserve"> крім підстав, визначених статтею 87 </w:t>
      </w:r>
      <w:r w:rsidR="001341F4" w:rsidRPr="008024E5">
        <w:rPr>
          <w:rFonts w:ascii="Times New Roman" w:hAnsi="Times New Roman"/>
          <w:sz w:val="28"/>
          <w:szCs w:val="28"/>
        </w:rPr>
        <w:t>З</w:t>
      </w:r>
      <w:r w:rsidRPr="008024E5">
        <w:rPr>
          <w:rFonts w:ascii="Times New Roman" w:hAnsi="Times New Roman"/>
          <w:sz w:val="28"/>
          <w:szCs w:val="28"/>
        </w:rPr>
        <w:t>акону</w:t>
      </w:r>
      <w:r w:rsidR="001341F4" w:rsidRPr="008024E5">
        <w:rPr>
          <w:rFonts w:ascii="Times New Roman" w:hAnsi="Times New Roman"/>
          <w:sz w:val="28"/>
          <w:szCs w:val="28"/>
        </w:rPr>
        <w:t xml:space="preserve"> № 889</w:t>
      </w:r>
      <w:r w:rsidRPr="008024E5">
        <w:rPr>
          <w:rFonts w:ascii="Times New Roman" w:hAnsi="Times New Roman"/>
          <w:sz w:val="28"/>
          <w:szCs w:val="28"/>
        </w:rPr>
        <w:t xml:space="preserve">, суб’єкт призначення може </w:t>
      </w:r>
      <w:r w:rsidR="00FA6E78" w:rsidRPr="008024E5">
        <w:rPr>
          <w:rFonts w:ascii="Times New Roman" w:hAnsi="Times New Roman"/>
          <w:sz w:val="28"/>
          <w:szCs w:val="28"/>
        </w:rPr>
        <w:t>ухвалити</w:t>
      </w:r>
      <w:r w:rsidRPr="008024E5">
        <w:rPr>
          <w:rFonts w:ascii="Times New Roman" w:hAnsi="Times New Roman"/>
          <w:sz w:val="28"/>
          <w:szCs w:val="28"/>
        </w:rPr>
        <w:t xml:space="preserve"> рішення про звільнення державного службовця з посади державної служби категорії </w:t>
      </w:r>
      <w:r w:rsidR="00FA6E78" w:rsidRPr="008024E5">
        <w:rPr>
          <w:rFonts w:ascii="Times New Roman" w:hAnsi="Times New Roman"/>
          <w:sz w:val="28"/>
          <w:szCs w:val="28"/>
        </w:rPr>
        <w:t>„</w:t>
      </w:r>
      <w:r w:rsidRPr="008024E5">
        <w:rPr>
          <w:rFonts w:ascii="Times New Roman" w:hAnsi="Times New Roman"/>
          <w:sz w:val="28"/>
          <w:szCs w:val="28"/>
        </w:rPr>
        <w:t>А</w:t>
      </w:r>
      <w:r w:rsidR="00FA6E78" w:rsidRPr="008024E5">
        <w:rPr>
          <w:rFonts w:ascii="Times New Roman" w:hAnsi="Times New Roman"/>
          <w:sz w:val="28"/>
          <w:szCs w:val="28"/>
        </w:rPr>
        <w:t>“</w:t>
      </w:r>
      <w:r w:rsidRPr="008024E5">
        <w:rPr>
          <w:rFonts w:ascii="Times New Roman" w:hAnsi="Times New Roman"/>
          <w:sz w:val="28"/>
          <w:szCs w:val="28"/>
        </w:rPr>
        <w:t xml:space="preserve"> з власної ініціативи, за поданням Прем’єр-міністра України або відповідного міністра чи керівника центрального органу виконавчої влади (керівника державного органу) протягом чотирьох місяців з дня призначення </w:t>
      </w:r>
      <w:r w:rsidRPr="008024E5">
        <w:rPr>
          <w:rFonts w:ascii="Times New Roman" w:hAnsi="Times New Roman"/>
          <w:sz w:val="28"/>
          <w:szCs w:val="28"/>
        </w:rPr>
        <w:lastRenderedPageBreak/>
        <w:t>Прем’єр-міністра України або відповідного міністра чи керівника центрального органу виконавчої влади (керівника державного органу) з одночасним зарахуванням такого державного службовця за штат</w:t>
      </w:r>
      <w:r w:rsidR="00FA6E78" w:rsidRPr="008024E5">
        <w:rPr>
          <w:rFonts w:ascii="Times New Roman" w:hAnsi="Times New Roman"/>
          <w:sz w:val="28"/>
          <w:szCs w:val="28"/>
        </w:rPr>
        <w:t xml:space="preserve"> відповідного державного органу (частина перша); д</w:t>
      </w:r>
      <w:r w:rsidRPr="008024E5">
        <w:rPr>
          <w:rFonts w:ascii="Times New Roman" w:hAnsi="Times New Roman"/>
          <w:sz w:val="28"/>
          <w:szCs w:val="28"/>
        </w:rPr>
        <w:t>ержавні службовці, зараховані за штат відповідно до частини першої цієї статті, продовжують перебувати на державній служб</w:t>
      </w:r>
      <w:r w:rsidR="00C874B0" w:rsidRPr="008024E5">
        <w:rPr>
          <w:rFonts w:ascii="Times New Roman" w:hAnsi="Times New Roman"/>
          <w:sz w:val="28"/>
          <w:szCs w:val="28"/>
        </w:rPr>
        <w:t xml:space="preserve">і згідно </w:t>
      </w:r>
      <w:r w:rsidR="0028492C">
        <w:rPr>
          <w:rFonts w:ascii="Times New Roman" w:hAnsi="Times New Roman"/>
          <w:sz w:val="28"/>
          <w:szCs w:val="28"/>
          <w:lang w:val="ru-RU"/>
        </w:rPr>
        <w:t>і</w:t>
      </w:r>
      <w:r w:rsidR="00C874B0" w:rsidRPr="008024E5">
        <w:rPr>
          <w:rFonts w:ascii="Times New Roman" w:hAnsi="Times New Roman"/>
          <w:sz w:val="28"/>
          <w:szCs w:val="28"/>
        </w:rPr>
        <w:t>з З</w:t>
      </w:r>
      <w:r w:rsidRPr="008024E5">
        <w:rPr>
          <w:rFonts w:ascii="Times New Roman" w:hAnsi="Times New Roman"/>
          <w:sz w:val="28"/>
          <w:szCs w:val="28"/>
        </w:rPr>
        <w:t>аконом</w:t>
      </w:r>
      <w:r w:rsidR="00C874B0" w:rsidRPr="008024E5">
        <w:rPr>
          <w:rFonts w:ascii="Times New Roman" w:hAnsi="Times New Roman"/>
          <w:sz w:val="28"/>
          <w:szCs w:val="28"/>
        </w:rPr>
        <w:t xml:space="preserve"> № 889</w:t>
      </w:r>
      <w:r w:rsidRPr="008024E5">
        <w:rPr>
          <w:rFonts w:ascii="Times New Roman" w:hAnsi="Times New Roman"/>
          <w:sz w:val="28"/>
          <w:szCs w:val="28"/>
        </w:rPr>
        <w:t>, виконуючи обов’язки державного службовця в межах, визначених керівником</w:t>
      </w:r>
      <w:r w:rsidR="00FA6E78" w:rsidRPr="008024E5">
        <w:rPr>
          <w:rFonts w:ascii="Times New Roman" w:hAnsi="Times New Roman"/>
          <w:sz w:val="28"/>
          <w:szCs w:val="28"/>
        </w:rPr>
        <w:t xml:space="preserve"> відповідного державного органу; г</w:t>
      </w:r>
      <w:r w:rsidRPr="008024E5">
        <w:rPr>
          <w:rFonts w:ascii="Times New Roman" w:hAnsi="Times New Roman"/>
          <w:sz w:val="28"/>
          <w:szCs w:val="28"/>
        </w:rPr>
        <w:t>раничний строк такого перебування становить шість місяців з дня звільнення з посади відповідн</w:t>
      </w:r>
      <w:r w:rsidR="00FA6E78" w:rsidRPr="008024E5">
        <w:rPr>
          <w:rFonts w:ascii="Times New Roman" w:hAnsi="Times New Roman"/>
          <w:sz w:val="28"/>
          <w:szCs w:val="28"/>
        </w:rPr>
        <w:t>о до частини першої цієї статті (частина друга); у</w:t>
      </w:r>
      <w:r w:rsidRPr="008024E5">
        <w:rPr>
          <w:rFonts w:ascii="Times New Roman" w:hAnsi="Times New Roman"/>
          <w:sz w:val="28"/>
          <w:szCs w:val="28"/>
        </w:rPr>
        <w:t>мови оплати праці державних службовців, зазначених у частин</w:t>
      </w:r>
      <w:r w:rsidR="00FA6E78" w:rsidRPr="008024E5">
        <w:rPr>
          <w:rFonts w:ascii="Times New Roman" w:hAnsi="Times New Roman"/>
          <w:sz w:val="28"/>
          <w:szCs w:val="28"/>
        </w:rPr>
        <w:t>і другій цієї статті, визначає Кабінет</w:t>
      </w:r>
      <w:r w:rsidRPr="008024E5">
        <w:rPr>
          <w:rFonts w:ascii="Times New Roman" w:hAnsi="Times New Roman"/>
          <w:sz w:val="28"/>
          <w:szCs w:val="28"/>
        </w:rPr>
        <w:t xml:space="preserve"> Міністрів України</w:t>
      </w:r>
      <w:r w:rsidR="00FA6E78" w:rsidRPr="008024E5">
        <w:rPr>
          <w:rFonts w:ascii="Times New Roman" w:hAnsi="Times New Roman"/>
          <w:sz w:val="28"/>
          <w:szCs w:val="28"/>
        </w:rPr>
        <w:t xml:space="preserve"> (частина третя); п</w:t>
      </w:r>
      <w:r w:rsidRPr="008024E5">
        <w:rPr>
          <w:rFonts w:ascii="Times New Roman" w:hAnsi="Times New Roman"/>
          <w:sz w:val="28"/>
          <w:szCs w:val="28"/>
        </w:rPr>
        <w:t xml:space="preserve">ротягом строку, визначеного частиною другою цієї статті, за пропозицією центрального органу виконавчої влади, що забезпечує формування та реалізує державну політику у сфері державної служби, погодженою з відповідним суб’єктом призначення, державний службовець за його згодою може бути переведений на будь-яку вакантну посаду державної служби не нижче категорії </w:t>
      </w:r>
      <w:r w:rsidR="00FA6E78" w:rsidRPr="008024E5">
        <w:rPr>
          <w:rFonts w:ascii="Times New Roman" w:hAnsi="Times New Roman"/>
          <w:sz w:val="28"/>
          <w:szCs w:val="28"/>
        </w:rPr>
        <w:t>„</w:t>
      </w:r>
      <w:r w:rsidRPr="008024E5">
        <w:rPr>
          <w:rFonts w:ascii="Times New Roman" w:hAnsi="Times New Roman"/>
          <w:sz w:val="28"/>
          <w:szCs w:val="28"/>
        </w:rPr>
        <w:t>Б</w:t>
      </w:r>
      <w:r w:rsidR="00FA6E78" w:rsidRPr="008024E5">
        <w:rPr>
          <w:rFonts w:ascii="Times New Roman" w:hAnsi="Times New Roman"/>
          <w:sz w:val="28"/>
          <w:szCs w:val="28"/>
        </w:rPr>
        <w:t>“</w:t>
      </w:r>
      <w:r w:rsidRPr="008024E5">
        <w:rPr>
          <w:rFonts w:ascii="Times New Roman" w:hAnsi="Times New Roman"/>
          <w:sz w:val="28"/>
          <w:szCs w:val="28"/>
        </w:rPr>
        <w:t xml:space="preserve"> у державних органах, юрисдикці</w:t>
      </w:r>
      <w:r w:rsidR="00FA6E78" w:rsidRPr="008024E5">
        <w:rPr>
          <w:rFonts w:ascii="Times New Roman" w:hAnsi="Times New Roman"/>
          <w:sz w:val="28"/>
          <w:szCs w:val="28"/>
        </w:rPr>
        <w:t>ю</w:t>
      </w:r>
      <w:r w:rsidRPr="008024E5">
        <w:rPr>
          <w:rFonts w:ascii="Times New Roman" w:hAnsi="Times New Roman"/>
          <w:sz w:val="28"/>
          <w:szCs w:val="28"/>
        </w:rPr>
        <w:t xml:space="preserve"> яких пошир</w:t>
      </w:r>
      <w:r w:rsidR="00FA6E78" w:rsidRPr="008024E5">
        <w:rPr>
          <w:rFonts w:ascii="Times New Roman" w:hAnsi="Times New Roman"/>
          <w:sz w:val="28"/>
          <w:szCs w:val="28"/>
        </w:rPr>
        <w:t>ено</w:t>
      </w:r>
      <w:r w:rsidRPr="008024E5">
        <w:rPr>
          <w:rFonts w:ascii="Times New Roman" w:hAnsi="Times New Roman"/>
          <w:sz w:val="28"/>
          <w:szCs w:val="28"/>
        </w:rPr>
        <w:t xml:space="preserve"> на всю територію У</w:t>
      </w:r>
      <w:r w:rsidR="00FA6E78" w:rsidRPr="008024E5">
        <w:rPr>
          <w:rFonts w:ascii="Times New Roman" w:hAnsi="Times New Roman"/>
          <w:sz w:val="28"/>
          <w:szCs w:val="28"/>
        </w:rPr>
        <w:t>країни, без проведення конкурсу</w:t>
      </w:r>
      <w:r w:rsidR="00B9398C" w:rsidRPr="008024E5">
        <w:rPr>
          <w:rFonts w:ascii="Times New Roman" w:hAnsi="Times New Roman"/>
          <w:sz w:val="28"/>
          <w:szCs w:val="28"/>
        </w:rPr>
        <w:t xml:space="preserve"> </w:t>
      </w:r>
      <w:r w:rsidR="00FA6E78" w:rsidRPr="008024E5">
        <w:rPr>
          <w:rFonts w:ascii="Times New Roman" w:hAnsi="Times New Roman"/>
          <w:sz w:val="28"/>
          <w:szCs w:val="28"/>
        </w:rPr>
        <w:t>(частина четверта); я</w:t>
      </w:r>
      <w:r w:rsidRPr="008024E5">
        <w:rPr>
          <w:rFonts w:ascii="Times New Roman" w:hAnsi="Times New Roman"/>
          <w:sz w:val="28"/>
          <w:szCs w:val="28"/>
        </w:rPr>
        <w:t>кщо протягом строку, визначеного частиною другою цієї статті, державному службовц</w:t>
      </w:r>
      <w:r w:rsidR="001341F4" w:rsidRPr="008024E5">
        <w:rPr>
          <w:rFonts w:ascii="Times New Roman" w:hAnsi="Times New Roman"/>
          <w:sz w:val="28"/>
          <w:szCs w:val="28"/>
        </w:rPr>
        <w:t>еві</w:t>
      </w:r>
      <w:r w:rsidRPr="008024E5">
        <w:rPr>
          <w:rFonts w:ascii="Times New Roman" w:hAnsi="Times New Roman"/>
          <w:sz w:val="28"/>
          <w:szCs w:val="28"/>
        </w:rPr>
        <w:t xml:space="preserve"> не запропоновано переведення відповідно до частини четвертої цієї статті, так</w:t>
      </w:r>
      <w:r w:rsidR="00B9398C" w:rsidRPr="008024E5">
        <w:rPr>
          <w:rFonts w:ascii="Times New Roman" w:hAnsi="Times New Roman"/>
          <w:sz w:val="28"/>
          <w:szCs w:val="28"/>
        </w:rPr>
        <w:t>ого</w:t>
      </w:r>
      <w:r w:rsidRPr="008024E5">
        <w:rPr>
          <w:rFonts w:ascii="Times New Roman" w:hAnsi="Times New Roman"/>
          <w:sz w:val="28"/>
          <w:szCs w:val="28"/>
        </w:rPr>
        <w:t xml:space="preserve"> державн</w:t>
      </w:r>
      <w:r w:rsidR="00B9398C" w:rsidRPr="008024E5">
        <w:rPr>
          <w:rFonts w:ascii="Times New Roman" w:hAnsi="Times New Roman"/>
          <w:sz w:val="28"/>
          <w:szCs w:val="28"/>
        </w:rPr>
        <w:t>ого</w:t>
      </w:r>
      <w:r w:rsidRPr="008024E5">
        <w:rPr>
          <w:rFonts w:ascii="Times New Roman" w:hAnsi="Times New Roman"/>
          <w:sz w:val="28"/>
          <w:szCs w:val="28"/>
        </w:rPr>
        <w:t xml:space="preserve"> службов</w:t>
      </w:r>
      <w:r w:rsidR="00B9398C" w:rsidRPr="008024E5">
        <w:rPr>
          <w:rFonts w:ascii="Times New Roman" w:hAnsi="Times New Roman"/>
          <w:sz w:val="28"/>
          <w:szCs w:val="28"/>
        </w:rPr>
        <w:t>ця</w:t>
      </w:r>
      <w:r w:rsidRPr="008024E5">
        <w:rPr>
          <w:rFonts w:ascii="Times New Roman" w:hAnsi="Times New Roman"/>
          <w:sz w:val="28"/>
          <w:szCs w:val="28"/>
        </w:rPr>
        <w:t xml:space="preserve"> звільняє з державної служби керівник державного органу, за штатом якого він перебуває, з виплатою вихідної допомоги </w:t>
      </w:r>
      <w:r w:rsidR="00B04450" w:rsidRPr="008024E5">
        <w:rPr>
          <w:rFonts w:ascii="Times New Roman" w:hAnsi="Times New Roman"/>
          <w:sz w:val="28"/>
          <w:szCs w:val="28"/>
        </w:rPr>
        <w:t>в</w:t>
      </w:r>
      <w:r w:rsidRPr="008024E5">
        <w:rPr>
          <w:rFonts w:ascii="Times New Roman" w:hAnsi="Times New Roman"/>
          <w:sz w:val="28"/>
          <w:szCs w:val="28"/>
        </w:rPr>
        <w:t xml:space="preserve"> розмірі шести посадов</w:t>
      </w:r>
      <w:r w:rsidR="002007D9" w:rsidRPr="008024E5">
        <w:rPr>
          <w:rFonts w:ascii="Times New Roman" w:hAnsi="Times New Roman"/>
          <w:sz w:val="28"/>
          <w:szCs w:val="28"/>
        </w:rPr>
        <w:t>их окладів за останньою</w:t>
      </w:r>
      <w:r w:rsidR="0028492C">
        <w:rPr>
          <w:rFonts w:ascii="Times New Roman" w:hAnsi="Times New Roman"/>
          <w:sz w:val="28"/>
          <w:szCs w:val="28"/>
        </w:rPr>
        <w:t xml:space="preserve"> посадою</w:t>
      </w:r>
      <w:r w:rsidR="0028492C">
        <w:rPr>
          <w:rFonts w:ascii="Times New Roman" w:hAnsi="Times New Roman"/>
          <w:sz w:val="28"/>
          <w:szCs w:val="28"/>
        </w:rPr>
        <w:br/>
      </w:r>
      <w:r w:rsidR="002007D9" w:rsidRPr="008024E5">
        <w:rPr>
          <w:rFonts w:ascii="Times New Roman" w:hAnsi="Times New Roman"/>
          <w:sz w:val="28"/>
          <w:szCs w:val="28"/>
        </w:rPr>
        <w:t>(частина п’ята); я</w:t>
      </w:r>
      <w:r w:rsidRPr="008024E5">
        <w:rPr>
          <w:rFonts w:ascii="Times New Roman" w:hAnsi="Times New Roman"/>
          <w:sz w:val="28"/>
          <w:szCs w:val="28"/>
        </w:rPr>
        <w:t>кщо протягом строку, визначеного частиною другою цієї статті, державний службовець тричі відмовився від переведення на іншу посаду відповідно до частини четвертої цієї статті, так</w:t>
      </w:r>
      <w:r w:rsidR="002007D9" w:rsidRPr="008024E5">
        <w:rPr>
          <w:rFonts w:ascii="Times New Roman" w:hAnsi="Times New Roman"/>
          <w:sz w:val="28"/>
          <w:szCs w:val="28"/>
        </w:rPr>
        <w:t xml:space="preserve">ого </w:t>
      </w:r>
      <w:r w:rsidRPr="008024E5">
        <w:rPr>
          <w:rFonts w:ascii="Times New Roman" w:hAnsi="Times New Roman"/>
          <w:sz w:val="28"/>
          <w:szCs w:val="28"/>
        </w:rPr>
        <w:t>державн</w:t>
      </w:r>
      <w:r w:rsidR="002007D9" w:rsidRPr="008024E5">
        <w:rPr>
          <w:rFonts w:ascii="Times New Roman" w:hAnsi="Times New Roman"/>
          <w:sz w:val="28"/>
          <w:szCs w:val="28"/>
        </w:rPr>
        <w:t>ого службовця звільняє з державної служби керівник</w:t>
      </w:r>
      <w:r w:rsidRPr="008024E5">
        <w:rPr>
          <w:rFonts w:ascii="Times New Roman" w:hAnsi="Times New Roman"/>
          <w:sz w:val="28"/>
          <w:szCs w:val="28"/>
        </w:rPr>
        <w:t xml:space="preserve"> державного органу, за штатом якого він перебуває, без виплати вих</w:t>
      </w:r>
      <w:r w:rsidR="002007D9" w:rsidRPr="008024E5">
        <w:rPr>
          <w:rFonts w:ascii="Times New Roman" w:hAnsi="Times New Roman"/>
          <w:sz w:val="28"/>
          <w:szCs w:val="28"/>
        </w:rPr>
        <w:t>ідної допомоги (частина шоста).</w:t>
      </w:r>
    </w:p>
    <w:p w14:paraId="1743036B" w14:textId="65A7BFE8" w:rsidR="00346C5B" w:rsidRPr="008024E5" w:rsidRDefault="00A07C03" w:rsidP="008024E5">
      <w:pPr>
        <w:spacing w:after="0" w:line="360" w:lineRule="auto"/>
        <w:ind w:firstLine="567"/>
        <w:jc w:val="both"/>
        <w:rPr>
          <w:rFonts w:ascii="Times New Roman" w:hAnsi="Times New Roman"/>
          <w:sz w:val="28"/>
          <w:szCs w:val="28"/>
        </w:rPr>
      </w:pPr>
      <w:r w:rsidRPr="008024E5">
        <w:rPr>
          <w:rFonts w:ascii="Times New Roman" w:hAnsi="Times New Roman"/>
          <w:sz w:val="28"/>
          <w:szCs w:val="28"/>
        </w:rPr>
        <w:t xml:space="preserve">Відповідно до пункту 3 частини першої статті 340 Кодексу </w:t>
      </w:r>
      <w:r w:rsidR="006F6E39" w:rsidRPr="008024E5">
        <w:rPr>
          <w:rFonts w:ascii="Times New Roman" w:hAnsi="Times New Roman"/>
          <w:sz w:val="28"/>
          <w:szCs w:val="28"/>
        </w:rPr>
        <w:t xml:space="preserve">суддя-доповідач </w:t>
      </w:r>
      <w:r w:rsidR="00EC11D2" w:rsidRPr="008024E5">
        <w:rPr>
          <w:rFonts w:ascii="Times New Roman" w:hAnsi="Times New Roman"/>
          <w:sz w:val="28"/>
          <w:szCs w:val="28"/>
        </w:rPr>
        <w:t>під час підготування</w:t>
      </w:r>
      <w:r w:rsidR="006F6E39" w:rsidRPr="008024E5">
        <w:rPr>
          <w:rFonts w:ascii="Times New Roman" w:hAnsi="Times New Roman"/>
          <w:sz w:val="28"/>
          <w:szCs w:val="28"/>
        </w:rPr>
        <w:t xml:space="preserve"> справи до касаційного розгляду розв’язує питання про </w:t>
      </w:r>
      <w:r w:rsidR="006F6E39" w:rsidRPr="008024E5">
        <w:rPr>
          <w:rFonts w:ascii="Times New Roman" w:hAnsi="Times New Roman"/>
          <w:sz w:val="28"/>
          <w:szCs w:val="28"/>
        </w:rPr>
        <w:lastRenderedPageBreak/>
        <w:t xml:space="preserve">можливість попереднього розгляду справи або письмового провадження за наявними у справі матеріалами </w:t>
      </w:r>
      <w:r w:rsidR="0041038D" w:rsidRPr="008024E5">
        <w:rPr>
          <w:rFonts w:ascii="Times New Roman" w:hAnsi="Times New Roman"/>
          <w:sz w:val="28"/>
          <w:szCs w:val="28"/>
        </w:rPr>
        <w:t>в</w:t>
      </w:r>
      <w:r w:rsidR="006F6E39" w:rsidRPr="008024E5">
        <w:rPr>
          <w:rFonts w:ascii="Times New Roman" w:hAnsi="Times New Roman"/>
          <w:sz w:val="28"/>
          <w:szCs w:val="28"/>
        </w:rPr>
        <w:t xml:space="preserve"> суді касаційної інстанції.</w:t>
      </w:r>
    </w:p>
    <w:p w14:paraId="00E6D347" w14:textId="02BC31A9" w:rsidR="00672101" w:rsidRPr="008024E5" w:rsidRDefault="006F6E39" w:rsidP="008024E5">
      <w:pPr>
        <w:autoSpaceDE w:val="0"/>
        <w:autoSpaceDN w:val="0"/>
        <w:adjustRightInd w:val="0"/>
        <w:spacing w:after="0" w:line="360" w:lineRule="auto"/>
        <w:ind w:firstLine="567"/>
        <w:jc w:val="both"/>
        <w:rPr>
          <w:rFonts w:ascii="Times New Roman" w:hAnsi="Times New Roman"/>
          <w:sz w:val="28"/>
          <w:szCs w:val="28"/>
        </w:rPr>
      </w:pPr>
      <w:r w:rsidRPr="008024E5">
        <w:rPr>
          <w:rFonts w:ascii="Times New Roman" w:hAnsi="Times New Roman"/>
          <w:sz w:val="28"/>
          <w:szCs w:val="28"/>
        </w:rPr>
        <w:t xml:space="preserve">Згідно з оспорюваними приписами статті 343 Кодексу суд касаційної інстанції залишає касаційну скаргу без задоволення, а рішення без змін, якщо </w:t>
      </w:r>
      <w:r w:rsidR="00D51350" w:rsidRPr="008024E5">
        <w:rPr>
          <w:rFonts w:ascii="Times New Roman" w:hAnsi="Times New Roman"/>
          <w:sz w:val="28"/>
          <w:szCs w:val="28"/>
        </w:rPr>
        <w:t>немає підстав</w:t>
      </w:r>
      <w:r w:rsidRPr="008024E5">
        <w:rPr>
          <w:rFonts w:ascii="Times New Roman" w:hAnsi="Times New Roman"/>
          <w:sz w:val="28"/>
          <w:szCs w:val="28"/>
        </w:rPr>
        <w:t xml:space="preserve"> для скасування судового рішення (частина третя); суд касаційної інстанції скасовує судове рішення за наявності підстав, які </w:t>
      </w:r>
      <w:r w:rsidR="00D51350" w:rsidRPr="008024E5">
        <w:rPr>
          <w:rFonts w:ascii="Times New Roman" w:hAnsi="Times New Roman"/>
          <w:sz w:val="28"/>
          <w:szCs w:val="28"/>
        </w:rPr>
        <w:t>мають наслідком</w:t>
      </w:r>
      <w:r w:rsidRPr="008024E5">
        <w:rPr>
          <w:rFonts w:ascii="Times New Roman" w:hAnsi="Times New Roman"/>
          <w:sz w:val="28"/>
          <w:szCs w:val="28"/>
        </w:rPr>
        <w:t xml:space="preserve"> обов’язк</w:t>
      </w:r>
      <w:r w:rsidR="00C463D9" w:rsidRPr="008024E5">
        <w:rPr>
          <w:rFonts w:ascii="Times New Roman" w:hAnsi="Times New Roman"/>
          <w:sz w:val="28"/>
          <w:szCs w:val="28"/>
        </w:rPr>
        <w:t>ове скасування судового рішення (частина четверта); с</w:t>
      </w:r>
      <w:r w:rsidRPr="008024E5">
        <w:rPr>
          <w:rFonts w:ascii="Times New Roman" w:hAnsi="Times New Roman"/>
          <w:sz w:val="28"/>
          <w:szCs w:val="28"/>
        </w:rPr>
        <w:t xml:space="preserve">уд касаційної інстанції призначає справу до розгляду </w:t>
      </w:r>
      <w:r w:rsidR="0041038D" w:rsidRPr="008024E5">
        <w:rPr>
          <w:rFonts w:ascii="Times New Roman" w:hAnsi="Times New Roman"/>
          <w:sz w:val="28"/>
          <w:szCs w:val="28"/>
        </w:rPr>
        <w:t>в</w:t>
      </w:r>
      <w:r w:rsidRPr="008024E5">
        <w:rPr>
          <w:rFonts w:ascii="Times New Roman" w:hAnsi="Times New Roman"/>
          <w:sz w:val="28"/>
          <w:szCs w:val="28"/>
        </w:rPr>
        <w:t xml:space="preserve"> судовому засіданні за відсутності підстав, </w:t>
      </w:r>
      <w:r w:rsidR="009E6ED0" w:rsidRPr="008024E5">
        <w:rPr>
          <w:rFonts w:ascii="Times New Roman" w:hAnsi="Times New Roman"/>
          <w:sz w:val="28"/>
          <w:szCs w:val="28"/>
        </w:rPr>
        <w:t>у</w:t>
      </w:r>
      <w:r w:rsidRPr="008024E5">
        <w:rPr>
          <w:rFonts w:ascii="Times New Roman" w:hAnsi="Times New Roman"/>
          <w:sz w:val="28"/>
          <w:szCs w:val="28"/>
        </w:rPr>
        <w:t xml:space="preserve">становлених частинами третьою, четвертою цієї статті або статтею 345 </w:t>
      </w:r>
      <w:r w:rsidR="00C463D9" w:rsidRPr="008024E5">
        <w:rPr>
          <w:rFonts w:ascii="Times New Roman" w:hAnsi="Times New Roman"/>
          <w:sz w:val="28"/>
          <w:szCs w:val="28"/>
        </w:rPr>
        <w:t>Кодексу; с</w:t>
      </w:r>
      <w:r w:rsidRPr="008024E5">
        <w:rPr>
          <w:rFonts w:ascii="Times New Roman" w:hAnsi="Times New Roman"/>
          <w:sz w:val="28"/>
          <w:szCs w:val="28"/>
        </w:rPr>
        <w:t>прав</w:t>
      </w:r>
      <w:r w:rsidR="00C463D9" w:rsidRPr="008024E5">
        <w:rPr>
          <w:rFonts w:ascii="Times New Roman" w:hAnsi="Times New Roman"/>
          <w:sz w:val="28"/>
          <w:szCs w:val="28"/>
        </w:rPr>
        <w:t>у</w:t>
      </w:r>
      <w:r w:rsidRPr="008024E5">
        <w:rPr>
          <w:rFonts w:ascii="Times New Roman" w:hAnsi="Times New Roman"/>
          <w:sz w:val="28"/>
          <w:szCs w:val="28"/>
        </w:rPr>
        <w:t xml:space="preserve"> признача</w:t>
      </w:r>
      <w:r w:rsidR="00C463D9" w:rsidRPr="008024E5">
        <w:rPr>
          <w:rFonts w:ascii="Times New Roman" w:hAnsi="Times New Roman"/>
          <w:sz w:val="28"/>
          <w:szCs w:val="28"/>
        </w:rPr>
        <w:t>ють</w:t>
      </w:r>
      <w:r w:rsidRPr="008024E5">
        <w:rPr>
          <w:rFonts w:ascii="Times New Roman" w:hAnsi="Times New Roman"/>
          <w:sz w:val="28"/>
          <w:szCs w:val="28"/>
        </w:rPr>
        <w:t xml:space="preserve"> до розгляду </w:t>
      </w:r>
      <w:r w:rsidR="0041038D" w:rsidRPr="008024E5">
        <w:rPr>
          <w:rFonts w:ascii="Times New Roman" w:hAnsi="Times New Roman"/>
          <w:sz w:val="28"/>
          <w:szCs w:val="28"/>
        </w:rPr>
        <w:t>в</w:t>
      </w:r>
      <w:r w:rsidRPr="008024E5">
        <w:rPr>
          <w:rFonts w:ascii="Times New Roman" w:hAnsi="Times New Roman"/>
          <w:sz w:val="28"/>
          <w:szCs w:val="28"/>
        </w:rPr>
        <w:t xml:space="preserve"> судовому засіданні, якщо хоч один суддя </w:t>
      </w:r>
      <w:r w:rsidR="0041038D" w:rsidRPr="008024E5">
        <w:rPr>
          <w:rFonts w:ascii="Times New Roman" w:hAnsi="Times New Roman"/>
          <w:sz w:val="28"/>
          <w:szCs w:val="28"/>
        </w:rPr>
        <w:t>зі</w:t>
      </w:r>
      <w:r w:rsidRPr="008024E5">
        <w:rPr>
          <w:rFonts w:ascii="Times New Roman" w:hAnsi="Times New Roman"/>
          <w:sz w:val="28"/>
          <w:szCs w:val="28"/>
        </w:rPr>
        <w:t xml:space="preserve"> скл</w:t>
      </w:r>
      <w:r w:rsidR="00C463D9" w:rsidRPr="008024E5">
        <w:rPr>
          <w:rFonts w:ascii="Times New Roman" w:hAnsi="Times New Roman"/>
          <w:sz w:val="28"/>
          <w:szCs w:val="28"/>
        </w:rPr>
        <w:t>аду суду дійшов такого висновку; п</w:t>
      </w:r>
      <w:r w:rsidRPr="008024E5">
        <w:rPr>
          <w:rFonts w:ascii="Times New Roman" w:hAnsi="Times New Roman"/>
          <w:sz w:val="28"/>
          <w:szCs w:val="28"/>
        </w:rPr>
        <w:t xml:space="preserve">ро призначення справи до розгляду </w:t>
      </w:r>
      <w:r w:rsidR="0041038D" w:rsidRPr="008024E5">
        <w:rPr>
          <w:rFonts w:ascii="Times New Roman" w:hAnsi="Times New Roman"/>
          <w:sz w:val="28"/>
          <w:szCs w:val="28"/>
        </w:rPr>
        <w:t>в</w:t>
      </w:r>
      <w:r w:rsidRPr="008024E5">
        <w:rPr>
          <w:rFonts w:ascii="Times New Roman" w:hAnsi="Times New Roman"/>
          <w:sz w:val="28"/>
          <w:szCs w:val="28"/>
        </w:rPr>
        <w:t xml:space="preserve"> су</w:t>
      </w:r>
      <w:r w:rsidR="00C463D9" w:rsidRPr="008024E5">
        <w:rPr>
          <w:rFonts w:ascii="Times New Roman" w:hAnsi="Times New Roman"/>
          <w:sz w:val="28"/>
          <w:szCs w:val="28"/>
        </w:rPr>
        <w:t>довому засіданні ухвалюють</w:t>
      </w:r>
      <w:r w:rsidRPr="008024E5">
        <w:rPr>
          <w:rFonts w:ascii="Times New Roman" w:hAnsi="Times New Roman"/>
          <w:sz w:val="28"/>
          <w:szCs w:val="28"/>
        </w:rPr>
        <w:t xml:space="preserve"> ухвал</w:t>
      </w:r>
      <w:r w:rsidR="00C463D9" w:rsidRPr="008024E5">
        <w:rPr>
          <w:rFonts w:ascii="Times New Roman" w:hAnsi="Times New Roman"/>
          <w:sz w:val="28"/>
          <w:szCs w:val="28"/>
        </w:rPr>
        <w:t>у</w:t>
      </w:r>
      <w:r w:rsidRPr="008024E5">
        <w:rPr>
          <w:rFonts w:ascii="Times New Roman" w:hAnsi="Times New Roman"/>
          <w:sz w:val="28"/>
          <w:szCs w:val="28"/>
        </w:rPr>
        <w:t>, як</w:t>
      </w:r>
      <w:r w:rsidR="00C463D9" w:rsidRPr="008024E5">
        <w:rPr>
          <w:rFonts w:ascii="Times New Roman" w:hAnsi="Times New Roman"/>
          <w:sz w:val="28"/>
          <w:szCs w:val="28"/>
        </w:rPr>
        <w:t>у підписує весь склад суд</w:t>
      </w:r>
      <w:r w:rsidR="0041038D" w:rsidRPr="008024E5">
        <w:rPr>
          <w:rFonts w:ascii="Times New Roman" w:hAnsi="Times New Roman"/>
          <w:sz w:val="28"/>
          <w:szCs w:val="28"/>
        </w:rPr>
        <w:t>у</w:t>
      </w:r>
      <w:r w:rsidR="00C463D9" w:rsidRPr="008024E5">
        <w:rPr>
          <w:rFonts w:ascii="Times New Roman" w:hAnsi="Times New Roman"/>
          <w:sz w:val="28"/>
          <w:szCs w:val="28"/>
        </w:rPr>
        <w:t xml:space="preserve"> (частина п’ята).</w:t>
      </w:r>
    </w:p>
    <w:p w14:paraId="3243EF22" w14:textId="73E19FFD" w:rsidR="00173F75" w:rsidRPr="008024E5" w:rsidRDefault="00812D8B" w:rsidP="008024E5">
      <w:pPr>
        <w:autoSpaceDE w:val="0"/>
        <w:autoSpaceDN w:val="0"/>
        <w:adjustRightInd w:val="0"/>
        <w:spacing w:after="0" w:line="360" w:lineRule="auto"/>
        <w:ind w:firstLine="567"/>
        <w:jc w:val="both"/>
        <w:rPr>
          <w:rFonts w:ascii="Times New Roman" w:hAnsi="Times New Roman"/>
          <w:sz w:val="28"/>
          <w:szCs w:val="28"/>
        </w:rPr>
      </w:pPr>
      <w:r w:rsidRPr="008024E5">
        <w:rPr>
          <w:rFonts w:ascii="Times New Roman" w:hAnsi="Times New Roman"/>
          <w:sz w:val="28"/>
          <w:szCs w:val="28"/>
        </w:rPr>
        <w:t xml:space="preserve">На думку Заявника, </w:t>
      </w:r>
      <w:r w:rsidR="00173F75" w:rsidRPr="008024E5">
        <w:rPr>
          <w:rFonts w:ascii="Times New Roman" w:hAnsi="Times New Roman"/>
          <w:sz w:val="28"/>
          <w:szCs w:val="28"/>
        </w:rPr>
        <w:t>оспорювані приписи Закону № 889 н</w:t>
      </w:r>
      <w:r w:rsidR="00434688" w:rsidRPr="008024E5">
        <w:rPr>
          <w:rFonts w:ascii="Times New Roman" w:hAnsi="Times New Roman"/>
          <w:sz w:val="28"/>
          <w:szCs w:val="28"/>
        </w:rPr>
        <w:t>е</w:t>
      </w:r>
      <w:r w:rsidR="00173F75" w:rsidRPr="008024E5">
        <w:rPr>
          <w:rFonts w:ascii="Times New Roman" w:hAnsi="Times New Roman"/>
          <w:sz w:val="28"/>
          <w:szCs w:val="28"/>
        </w:rPr>
        <w:t xml:space="preserve"> відповідають статтям 1, 3, 5, 6, 8, 9, 19, 22, 24, 38, 43, 58, 64, 75, 79 Конституції України, а оспорювані приписи Кодексу – статтям 1, 8, 19, 55, 124, 129 Конституції України.</w:t>
      </w:r>
    </w:p>
    <w:p w14:paraId="7339C8DC" w14:textId="085E9644" w:rsidR="00F23EB9" w:rsidRPr="008024E5" w:rsidRDefault="00812D8B" w:rsidP="008024E5">
      <w:pPr>
        <w:autoSpaceDE w:val="0"/>
        <w:autoSpaceDN w:val="0"/>
        <w:adjustRightInd w:val="0"/>
        <w:spacing w:after="0" w:line="360" w:lineRule="auto"/>
        <w:ind w:firstLine="567"/>
        <w:jc w:val="both"/>
        <w:rPr>
          <w:rFonts w:ascii="Times New Roman" w:hAnsi="Times New Roman"/>
          <w:sz w:val="28"/>
          <w:szCs w:val="28"/>
        </w:rPr>
      </w:pPr>
      <w:r w:rsidRPr="008024E5">
        <w:rPr>
          <w:rFonts w:ascii="Times New Roman" w:hAnsi="Times New Roman"/>
          <w:sz w:val="28"/>
          <w:szCs w:val="28"/>
        </w:rPr>
        <w:t xml:space="preserve">Обґрунтовуючи свою позицію щодо неконституційності </w:t>
      </w:r>
      <w:r w:rsidR="00F23EB9" w:rsidRPr="008024E5">
        <w:rPr>
          <w:rFonts w:ascii="Times New Roman" w:hAnsi="Times New Roman"/>
          <w:sz w:val="28"/>
          <w:szCs w:val="28"/>
        </w:rPr>
        <w:t>о</w:t>
      </w:r>
      <w:r w:rsidR="00F23EB9" w:rsidRPr="008024E5">
        <w:rPr>
          <w:rFonts w:ascii="Times New Roman" w:eastAsia="Times New Roman" w:hAnsi="Times New Roman"/>
          <w:sz w:val="28"/>
          <w:szCs w:val="28"/>
          <w:lang w:eastAsia="uk-UA"/>
        </w:rPr>
        <w:t xml:space="preserve">спорюваних приписів </w:t>
      </w:r>
      <w:r w:rsidR="003C7ACA" w:rsidRPr="008024E5">
        <w:rPr>
          <w:rFonts w:ascii="Times New Roman" w:hAnsi="Times New Roman"/>
          <w:sz w:val="28"/>
          <w:szCs w:val="28"/>
        </w:rPr>
        <w:t xml:space="preserve">Закону № 889, </w:t>
      </w:r>
      <w:r w:rsidR="00F23EB9" w:rsidRPr="008024E5">
        <w:rPr>
          <w:rFonts w:ascii="Times New Roman" w:hAnsi="Times New Roman"/>
          <w:sz w:val="28"/>
          <w:szCs w:val="28"/>
        </w:rPr>
        <w:t>Кодексу</w:t>
      </w:r>
      <w:r w:rsidR="00E04FF1" w:rsidRPr="008024E5">
        <w:rPr>
          <w:rFonts w:ascii="Times New Roman" w:hAnsi="Times New Roman"/>
          <w:sz w:val="28"/>
          <w:szCs w:val="28"/>
        </w:rPr>
        <w:t>,</w:t>
      </w:r>
      <w:r w:rsidR="00F23EB9" w:rsidRPr="008024E5">
        <w:rPr>
          <w:rFonts w:ascii="Times New Roman" w:hAnsi="Times New Roman"/>
          <w:sz w:val="28"/>
          <w:szCs w:val="28"/>
        </w:rPr>
        <w:t xml:space="preserve"> Заявник посилається</w:t>
      </w:r>
      <w:r w:rsidR="00094B25" w:rsidRPr="008024E5">
        <w:rPr>
          <w:rFonts w:ascii="Times New Roman" w:hAnsi="Times New Roman"/>
          <w:sz w:val="28"/>
          <w:szCs w:val="28"/>
        </w:rPr>
        <w:t>, зокрема,</w:t>
      </w:r>
      <w:r w:rsidR="00F23EB9" w:rsidRPr="008024E5">
        <w:rPr>
          <w:rFonts w:ascii="Times New Roman" w:hAnsi="Times New Roman"/>
          <w:sz w:val="28"/>
          <w:szCs w:val="28"/>
        </w:rPr>
        <w:t xml:space="preserve"> на приписи Конституції України, Закону № 889, </w:t>
      </w:r>
      <w:r w:rsidR="0097369A" w:rsidRPr="008024E5">
        <w:rPr>
          <w:rFonts w:ascii="Times New Roman" w:hAnsi="Times New Roman"/>
          <w:sz w:val="28"/>
          <w:szCs w:val="28"/>
        </w:rPr>
        <w:t xml:space="preserve">Закону України „Про внесення змін до деяких законів України щодо перезавантаження влади“ від 19 вересня 2019 року № 117–ІХ (далі – Закон </w:t>
      </w:r>
      <w:r w:rsidR="00F23EB9" w:rsidRPr="008024E5">
        <w:rPr>
          <w:rFonts w:ascii="Times New Roman" w:hAnsi="Times New Roman"/>
          <w:sz w:val="28"/>
          <w:szCs w:val="28"/>
        </w:rPr>
        <w:t>№ 117</w:t>
      </w:r>
      <w:r w:rsidR="0097369A" w:rsidRPr="008024E5">
        <w:rPr>
          <w:rFonts w:ascii="Times New Roman" w:hAnsi="Times New Roman"/>
          <w:sz w:val="28"/>
          <w:szCs w:val="28"/>
        </w:rPr>
        <w:t>)</w:t>
      </w:r>
      <w:r w:rsidR="00F23EB9" w:rsidRPr="008024E5">
        <w:rPr>
          <w:rFonts w:ascii="Times New Roman" w:hAnsi="Times New Roman"/>
          <w:sz w:val="28"/>
          <w:szCs w:val="28"/>
        </w:rPr>
        <w:t xml:space="preserve">, Кодексу, </w:t>
      </w:r>
      <w:r w:rsidR="0088127D" w:rsidRPr="008024E5">
        <w:rPr>
          <w:rFonts w:ascii="Times New Roman" w:hAnsi="Times New Roman"/>
          <w:sz w:val="28"/>
          <w:szCs w:val="28"/>
        </w:rPr>
        <w:t xml:space="preserve">на </w:t>
      </w:r>
      <w:r w:rsidR="00F23EB9" w:rsidRPr="008024E5">
        <w:rPr>
          <w:rFonts w:ascii="Times New Roman" w:hAnsi="Times New Roman"/>
          <w:sz w:val="28"/>
          <w:szCs w:val="28"/>
        </w:rPr>
        <w:t>Міжнародн</w:t>
      </w:r>
      <w:r w:rsidR="0088127D" w:rsidRPr="008024E5">
        <w:rPr>
          <w:rFonts w:ascii="Times New Roman" w:hAnsi="Times New Roman"/>
          <w:sz w:val="28"/>
          <w:szCs w:val="28"/>
        </w:rPr>
        <w:t>ий</w:t>
      </w:r>
      <w:r w:rsidR="00F23EB9" w:rsidRPr="008024E5">
        <w:rPr>
          <w:rFonts w:ascii="Times New Roman" w:hAnsi="Times New Roman"/>
          <w:sz w:val="28"/>
          <w:szCs w:val="28"/>
        </w:rPr>
        <w:t xml:space="preserve"> пакт про </w:t>
      </w:r>
      <w:r w:rsidR="0044297A" w:rsidRPr="008024E5">
        <w:rPr>
          <w:rFonts w:ascii="Times New Roman" w:hAnsi="Times New Roman"/>
          <w:sz w:val="28"/>
          <w:szCs w:val="28"/>
        </w:rPr>
        <w:t xml:space="preserve">економічні, соціальні і культурні права </w:t>
      </w:r>
      <w:r w:rsidR="00F23EB9" w:rsidRPr="008024E5">
        <w:rPr>
          <w:rFonts w:ascii="Times New Roman" w:hAnsi="Times New Roman"/>
          <w:sz w:val="28"/>
          <w:szCs w:val="28"/>
        </w:rPr>
        <w:t xml:space="preserve">1966 року, </w:t>
      </w:r>
      <w:r w:rsidR="00106983" w:rsidRPr="008024E5">
        <w:rPr>
          <w:rFonts w:ascii="Times New Roman" w:hAnsi="Times New Roman"/>
          <w:sz w:val="28"/>
          <w:szCs w:val="28"/>
        </w:rPr>
        <w:t>Конвенцію Міжнародної організації п</w:t>
      </w:r>
      <w:r w:rsidR="000439C5" w:rsidRPr="008024E5">
        <w:rPr>
          <w:rFonts w:ascii="Times New Roman" w:hAnsi="Times New Roman"/>
          <w:sz w:val="28"/>
          <w:szCs w:val="28"/>
        </w:rPr>
        <w:t xml:space="preserve">раці № 158 про припинення трудових відносин з ініціативи </w:t>
      </w:r>
      <w:r w:rsidR="00106983" w:rsidRPr="008024E5">
        <w:rPr>
          <w:rFonts w:ascii="Times New Roman" w:hAnsi="Times New Roman"/>
          <w:sz w:val="28"/>
          <w:szCs w:val="28"/>
        </w:rPr>
        <w:t>роботодавця</w:t>
      </w:r>
      <w:r w:rsidR="000439C5" w:rsidRPr="008024E5">
        <w:rPr>
          <w:rFonts w:ascii="Times New Roman" w:hAnsi="Times New Roman"/>
          <w:sz w:val="28"/>
          <w:szCs w:val="28"/>
        </w:rPr>
        <w:t xml:space="preserve"> 1982 року</w:t>
      </w:r>
      <w:r w:rsidR="00F23EB9" w:rsidRPr="008024E5">
        <w:rPr>
          <w:rFonts w:ascii="Times New Roman" w:hAnsi="Times New Roman"/>
          <w:sz w:val="28"/>
          <w:szCs w:val="28"/>
        </w:rPr>
        <w:t xml:space="preserve">, </w:t>
      </w:r>
      <w:r w:rsidR="00094B25" w:rsidRPr="008024E5">
        <w:rPr>
          <w:rFonts w:ascii="Times New Roman" w:hAnsi="Times New Roman"/>
          <w:sz w:val="28"/>
          <w:szCs w:val="28"/>
        </w:rPr>
        <w:t xml:space="preserve">Доповідь про правовладдя, ухвалену Європейською Комісією „За демократію через право“ (Венеційська Комісія) на її 86-му пленарному засіданні, яке відбулося 25–26 березня 2011 року [CDL-AD(2011)003rev], </w:t>
      </w:r>
      <w:r w:rsidR="00F23EB9" w:rsidRPr="008024E5">
        <w:rPr>
          <w:rFonts w:ascii="Times New Roman" w:hAnsi="Times New Roman"/>
          <w:sz w:val="28"/>
          <w:szCs w:val="28"/>
        </w:rPr>
        <w:t>рішення Конституційного Суду України, а також на судові рішення у своїй справі.</w:t>
      </w:r>
    </w:p>
    <w:p w14:paraId="0ADB9FA4" w14:textId="77777777" w:rsidR="003F2182" w:rsidRPr="008024E5" w:rsidRDefault="003F2182" w:rsidP="008024E5">
      <w:pPr>
        <w:autoSpaceDE w:val="0"/>
        <w:autoSpaceDN w:val="0"/>
        <w:adjustRightInd w:val="0"/>
        <w:spacing w:after="0" w:line="360" w:lineRule="auto"/>
        <w:ind w:firstLine="567"/>
        <w:jc w:val="both"/>
        <w:rPr>
          <w:rFonts w:ascii="Times New Roman" w:hAnsi="Times New Roman"/>
          <w:sz w:val="28"/>
          <w:szCs w:val="28"/>
        </w:rPr>
      </w:pPr>
    </w:p>
    <w:p w14:paraId="26880E40" w14:textId="7955B929" w:rsidR="00842038" w:rsidRPr="008024E5" w:rsidRDefault="00842038" w:rsidP="008024E5">
      <w:pPr>
        <w:autoSpaceDE w:val="0"/>
        <w:autoSpaceDN w:val="0"/>
        <w:adjustRightInd w:val="0"/>
        <w:spacing w:after="0" w:line="360" w:lineRule="auto"/>
        <w:ind w:firstLine="567"/>
        <w:jc w:val="both"/>
        <w:rPr>
          <w:rFonts w:ascii="Times New Roman" w:hAnsi="Times New Roman"/>
          <w:sz w:val="28"/>
          <w:szCs w:val="28"/>
        </w:rPr>
      </w:pPr>
      <w:r w:rsidRPr="008024E5">
        <w:rPr>
          <w:rFonts w:ascii="Times New Roman" w:hAnsi="Times New Roman"/>
          <w:bCs/>
          <w:sz w:val="28"/>
          <w:szCs w:val="28"/>
          <w:shd w:val="clear" w:color="auto" w:fill="FFFFFF"/>
        </w:rPr>
        <w:t>2.</w:t>
      </w:r>
      <w:r w:rsidRPr="008024E5">
        <w:rPr>
          <w:rFonts w:ascii="Times New Roman" w:hAnsi="Times New Roman"/>
          <w:sz w:val="28"/>
          <w:szCs w:val="28"/>
        </w:rPr>
        <w:t xml:space="preserve"> Зі змісту конституційної скарги та долучених до неї документів </w:t>
      </w:r>
      <w:r w:rsidR="0028492C">
        <w:rPr>
          <w:rFonts w:ascii="Times New Roman" w:hAnsi="Times New Roman"/>
          <w:sz w:val="28"/>
          <w:szCs w:val="28"/>
        </w:rPr>
        <w:t>і</w:t>
      </w:r>
      <w:r w:rsidRPr="008024E5">
        <w:rPr>
          <w:rFonts w:ascii="Times New Roman" w:hAnsi="Times New Roman"/>
          <w:sz w:val="28"/>
          <w:szCs w:val="28"/>
        </w:rPr>
        <w:t xml:space="preserve"> матеріалів випливає таке.</w:t>
      </w:r>
    </w:p>
    <w:p w14:paraId="4C978584" w14:textId="78DD2199" w:rsidR="00842038" w:rsidRPr="008024E5" w:rsidRDefault="00842038" w:rsidP="008024E5">
      <w:pPr>
        <w:autoSpaceDE w:val="0"/>
        <w:autoSpaceDN w:val="0"/>
        <w:adjustRightInd w:val="0"/>
        <w:spacing w:after="0" w:line="360" w:lineRule="auto"/>
        <w:ind w:firstLine="567"/>
        <w:jc w:val="both"/>
        <w:rPr>
          <w:rFonts w:ascii="Times New Roman" w:hAnsi="Times New Roman"/>
          <w:sz w:val="28"/>
          <w:szCs w:val="28"/>
        </w:rPr>
      </w:pPr>
      <w:r w:rsidRPr="008024E5">
        <w:rPr>
          <w:rFonts w:ascii="Times New Roman" w:hAnsi="Times New Roman"/>
          <w:sz w:val="28"/>
          <w:szCs w:val="28"/>
        </w:rPr>
        <w:lastRenderedPageBreak/>
        <w:t xml:space="preserve">2.1. Кабінет Міністрів України </w:t>
      </w:r>
      <w:r w:rsidR="00E66BB8" w:rsidRPr="008024E5">
        <w:rPr>
          <w:rFonts w:ascii="Times New Roman" w:hAnsi="Times New Roman"/>
          <w:sz w:val="28"/>
          <w:szCs w:val="28"/>
        </w:rPr>
        <w:t>розпоря</w:t>
      </w:r>
      <w:r w:rsidR="008024E5">
        <w:rPr>
          <w:rFonts w:ascii="Times New Roman" w:hAnsi="Times New Roman"/>
          <w:sz w:val="28"/>
          <w:szCs w:val="28"/>
        </w:rPr>
        <w:t>дженням від 20 квітня 2016 року</w:t>
      </w:r>
      <w:r w:rsidR="008024E5">
        <w:rPr>
          <w:rFonts w:ascii="Times New Roman" w:hAnsi="Times New Roman"/>
          <w:sz w:val="28"/>
          <w:szCs w:val="28"/>
        </w:rPr>
        <w:br/>
      </w:r>
      <w:r w:rsidR="00E66BB8" w:rsidRPr="008024E5">
        <w:rPr>
          <w:rFonts w:ascii="Times New Roman" w:hAnsi="Times New Roman"/>
          <w:sz w:val="28"/>
          <w:szCs w:val="28"/>
        </w:rPr>
        <w:t xml:space="preserve">№ 295-р </w:t>
      </w:r>
      <w:r w:rsidRPr="008024E5">
        <w:rPr>
          <w:rFonts w:ascii="Times New Roman" w:hAnsi="Times New Roman"/>
          <w:sz w:val="28"/>
          <w:szCs w:val="28"/>
        </w:rPr>
        <w:t xml:space="preserve">призначив Заявника </w:t>
      </w:r>
      <w:r w:rsidR="003C7ACA" w:rsidRPr="008024E5">
        <w:rPr>
          <w:rFonts w:ascii="Times New Roman" w:hAnsi="Times New Roman"/>
          <w:sz w:val="28"/>
          <w:szCs w:val="28"/>
        </w:rPr>
        <w:t xml:space="preserve">на посаду </w:t>
      </w:r>
      <w:r w:rsidRPr="008024E5">
        <w:rPr>
          <w:rFonts w:ascii="Times New Roman" w:hAnsi="Times New Roman"/>
          <w:sz w:val="28"/>
          <w:szCs w:val="28"/>
        </w:rPr>
        <w:t>Голов</w:t>
      </w:r>
      <w:r w:rsidR="003C7ACA" w:rsidRPr="008024E5">
        <w:rPr>
          <w:rFonts w:ascii="Times New Roman" w:hAnsi="Times New Roman"/>
          <w:sz w:val="28"/>
          <w:szCs w:val="28"/>
        </w:rPr>
        <w:t>и</w:t>
      </w:r>
      <w:r w:rsidRPr="008024E5">
        <w:rPr>
          <w:rFonts w:ascii="Times New Roman" w:hAnsi="Times New Roman"/>
          <w:sz w:val="28"/>
          <w:szCs w:val="28"/>
        </w:rPr>
        <w:t xml:space="preserve"> Державної служби України з безпеки на транспорті.</w:t>
      </w:r>
    </w:p>
    <w:p w14:paraId="6BE9F1BE" w14:textId="35342497" w:rsidR="00842038" w:rsidRPr="008024E5" w:rsidRDefault="00E04FF1" w:rsidP="008024E5">
      <w:pPr>
        <w:autoSpaceDE w:val="0"/>
        <w:autoSpaceDN w:val="0"/>
        <w:adjustRightInd w:val="0"/>
        <w:spacing w:after="0" w:line="360" w:lineRule="auto"/>
        <w:ind w:firstLine="567"/>
        <w:jc w:val="both"/>
        <w:rPr>
          <w:rFonts w:ascii="Times New Roman" w:hAnsi="Times New Roman"/>
          <w:sz w:val="28"/>
          <w:szCs w:val="28"/>
        </w:rPr>
      </w:pPr>
      <w:r w:rsidRPr="008024E5">
        <w:rPr>
          <w:rFonts w:ascii="Times New Roman" w:hAnsi="Times New Roman"/>
          <w:sz w:val="28"/>
          <w:szCs w:val="28"/>
        </w:rPr>
        <w:t xml:space="preserve">Кабінет Міністрів України </w:t>
      </w:r>
      <w:r w:rsidR="00E66BB8" w:rsidRPr="008024E5">
        <w:rPr>
          <w:rFonts w:ascii="Times New Roman" w:hAnsi="Times New Roman"/>
          <w:sz w:val="28"/>
          <w:szCs w:val="28"/>
        </w:rPr>
        <w:t>р</w:t>
      </w:r>
      <w:r w:rsidR="00842038" w:rsidRPr="008024E5">
        <w:rPr>
          <w:rFonts w:ascii="Times New Roman" w:hAnsi="Times New Roman"/>
          <w:sz w:val="28"/>
          <w:szCs w:val="28"/>
        </w:rPr>
        <w:t xml:space="preserve">озпорядженням </w:t>
      </w:r>
      <w:r w:rsidRPr="008024E5">
        <w:rPr>
          <w:rFonts w:ascii="Times New Roman" w:hAnsi="Times New Roman"/>
          <w:sz w:val="28"/>
          <w:szCs w:val="28"/>
        </w:rPr>
        <w:t xml:space="preserve">від 25 вересня </w:t>
      </w:r>
      <w:r w:rsidR="00842038" w:rsidRPr="008024E5">
        <w:rPr>
          <w:rFonts w:ascii="Times New Roman" w:hAnsi="Times New Roman"/>
          <w:sz w:val="28"/>
          <w:szCs w:val="28"/>
        </w:rPr>
        <w:t>2019</w:t>
      </w:r>
      <w:r w:rsidRPr="008024E5">
        <w:rPr>
          <w:rFonts w:ascii="Times New Roman" w:hAnsi="Times New Roman"/>
          <w:sz w:val="28"/>
          <w:szCs w:val="28"/>
        </w:rPr>
        <w:t xml:space="preserve"> року</w:t>
      </w:r>
      <w:r w:rsidR="008024E5">
        <w:rPr>
          <w:rFonts w:ascii="Times New Roman" w:hAnsi="Times New Roman"/>
          <w:sz w:val="28"/>
          <w:szCs w:val="28"/>
        </w:rPr>
        <w:br/>
      </w:r>
      <w:r w:rsidR="00E66BB8" w:rsidRPr="008024E5">
        <w:rPr>
          <w:rFonts w:ascii="Times New Roman" w:hAnsi="Times New Roman"/>
          <w:sz w:val="28"/>
          <w:szCs w:val="28"/>
        </w:rPr>
        <w:t xml:space="preserve">№ 828-р </w:t>
      </w:r>
      <w:r w:rsidR="00842038" w:rsidRPr="008024E5">
        <w:rPr>
          <w:rFonts w:ascii="Times New Roman" w:hAnsi="Times New Roman"/>
          <w:sz w:val="28"/>
          <w:szCs w:val="28"/>
        </w:rPr>
        <w:t>звільн</w:t>
      </w:r>
      <w:r w:rsidRPr="008024E5">
        <w:rPr>
          <w:rFonts w:ascii="Times New Roman" w:hAnsi="Times New Roman"/>
          <w:sz w:val="28"/>
          <w:szCs w:val="28"/>
        </w:rPr>
        <w:t>ив Заявника</w:t>
      </w:r>
      <w:r w:rsidR="00842038" w:rsidRPr="008024E5">
        <w:rPr>
          <w:rFonts w:ascii="Times New Roman" w:hAnsi="Times New Roman"/>
          <w:sz w:val="28"/>
          <w:szCs w:val="28"/>
        </w:rPr>
        <w:t xml:space="preserve"> з посади Голови </w:t>
      </w:r>
      <w:r w:rsidRPr="008024E5">
        <w:rPr>
          <w:rFonts w:ascii="Times New Roman" w:hAnsi="Times New Roman"/>
          <w:sz w:val="28"/>
          <w:szCs w:val="28"/>
        </w:rPr>
        <w:t xml:space="preserve">Державної служби України з безпеки на транспорті </w:t>
      </w:r>
      <w:r w:rsidR="00E66BB8" w:rsidRPr="008024E5">
        <w:rPr>
          <w:rFonts w:ascii="Times New Roman" w:hAnsi="Times New Roman"/>
          <w:sz w:val="28"/>
          <w:szCs w:val="28"/>
        </w:rPr>
        <w:t>відповідно до</w:t>
      </w:r>
      <w:r w:rsidR="00842038" w:rsidRPr="008024E5">
        <w:rPr>
          <w:rFonts w:ascii="Times New Roman" w:hAnsi="Times New Roman"/>
          <w:sz w:val="28"/>
          <w:szCs w:val="28"/>
        </w:rPr>
        <w:t xml:space="preserve"> частини </w:t>
      </w:r>
      <w:r w:rsidRPr="008024E5">
        <w:rPr>
          <w:rFonts w:ascii="Times New Roman" w:hAnsi="Times New Roman"/>
          <w:sz w:val="28"/>
          <w:szCs w:val="28"/>
        </w:rPr>
        <w:t>першої статті 87</w:t>
      </w:r>
      <w:r w:rsidR="00842038" w:rsidRPr="008024E5">
        <w:rPr>
          <w:rFonts w:ascii="Times New Roman" w:hAnsi="Times New Roman"/>
          <w:sz w:val="28"/>
          <w:szCs w:val="28"/>
          <w:vertAlign w:val="superscript"/>
        </w:rPr>
        <w:t>1</w:t>
      </w:r>
      <w:r w:rsidR="00842038" w:rsidRPr="008024E5">
        <w:rPr>
          <w:rFonts w:ascii="Times New Roman" w:hAnsi="Times New Roman"/>
          <w:sz w:val="28"/>
          <w:szCs w:val="28"/>
        </w:rPr>
        <w:t xml:space="preserve"> Закону </w:t>
      </w:r>
      <w:r w:rsidRPr="008024E5">
        <w:rPr>
          <w:rFonts w:ascii="Times New Roman" w:hAnsi="Times New Roman"/>
          <w:sz w:val="28"/>
          <w:szCs w:val="28"/>
        </w:rPr>
        <w:t xml:space="preserve">№ 889, </w:t>
      </w:r>
      <w:r w:rsidR="00E66BB8" w:rsidRPr="008024E5">
        <w:rPr>
          <w:rFonts w:ascii="Times New Roman" w:hAnsi="Times New Roman"/>
          <w:sz w:val="28"/>
          <w:szCs w:val="28"/>
        </w:rPr>
        <w:t>а Державна служба України з безпеки на транспорті</w:t>
      </w:r>
      <w:r w:rsidR="005A62F8" w:rsidRPr="008024E5">
        <w:rPr>
          <w:rFonts w:ascii="Times New Roman" w:hAnsi="Times New Roman"/>
          <w:sz w:val="28"/>
          <w:szCs w:val="28"/>
        </w:rPr>
        <w:t xml:space="preserve"> </w:t>
      </w:r>
      <w:r w:rsidR="001A0961" w:rsidRPr="008024E5">
        <w:rPr>
          <w:rFonts w:ascii="Times New Roman" w:hAnsi="Times New Roman"/>
          <w:sz w:val="28"/>
          <w:szCs w:val="28"/>
        </w:rPr>
        <w:t xml:space="preserve">на виконання цього розпорядження </w:t>
      </w:r>
      <w:r w:rsidR="00E66BB8" w:rsidRPr="008024E5">
        <w:rPr>
          <w:rFonts w:ascii="Times New Roman" w:hAnsi="Times New Roman"/>
          <w:sz w:val="28"/>
          <w:szCs w:val="28"/>
        </w:rPr>
        <w:t>видала наказ «</w:t>
      </w:r>
      <w:r w:rsidR="00842038" w:rsidRPr="008024E5">
        <w:rPr>
          <w:rFonts w:ascii="Times New Roman" w:hAnsi="Times New Roman"/>
          <w:sz w:val="28"/>
          <w:szCs w:val="28"/>
        </w:rPr>
        <w:t>Про оголошення розпорядження Кабінету Міністрів Ук</w:t>
      </w:r>
      <w:r w:rsidR="00E66BB8" w:rsidRPr="008024E5">
        <w:rPr>
          <w:rFonts w:ascii="Times New Roman" w:hAnsi="Times New Roman"/>
          <w:sz w:val="28"/>
          <w:szCs w:val="28"/>
        </w:rPr>
        <w:t>раїни</w:t>
      </w:r>
      <w:r w:rsidR="0028492C">
        <w:rPr>
          <w:rFonts w:ascii="Times New Roman" w:hAnsi="Times New Roman"/>
          <w:sz w:val="28"/>
          <w:szCs w:val="28"/>
        </w:rPr>
        <w:br/>
      </w:r>
      <w:r w:rsidR="00E66BB8" w:rsidRPr="008024E5">
        <w:rPr>
          <w:rFonts w:ascii="Times New Roman" w:hAnsi="Times New Roman"/>
          <w:sz w:val="28"/>
          <w:szCs w:val="28"/>
        </w:rPr>
        <w:t>від 25.09.2019 року № 828-р</w:t>
      </w:r>
      <w:r w:rsidR="00842038" w:rsidRPr="008024E5">
        <w:rPr>
          <w:rFonts w:ascii="Times New Roman" w:hAnsi="Times New Roman"/>
          <w:sz w:val="28"/>
          <w:szCs w:val="28"/>
        </w:rPr>
        <w:t xml:space="preserve"> </w:t>
      </w:r>
      <w:r w:rsidR="00E66BB8" w:rsidRPr="008024E5">
        <w:rPr>
          <w:rFonts w:ascii="Times New Roman" w:hAnsi="Times New Roman"/>
          <w:sz w:val="28"/>
          <w:szCs w:val="28"/>
        </w:rPr>
        <w:t>„</w:t>
      </w:r>
      <w:r w:rsidR="00842038" w:rsidRPr="008024E5">
        <w:rPr>
          <w:rFonts w:ascii="Times New Roman" w:hAnsi="Times New Roman"/>
          <w:sz w:val="28"/>
          <w:szCs w:val="28"/>
        </w:rPr>
        <w:t xml:space="preserve">Про звільнення Ноняка М.В. з посади Голови Державної служби </w:t>
      </w:r>
      <w:r w:rsidR="00E66BB8" w:rsidRPr="008024E5">
        <w:rPr>
          <w:rFonts w:ascii="Times New Roman" w:hAnsi="Times New Roman"/>
          <w:sz w:val="28"/>
          <w:szCs w:val="28"/>
        </w:rPr>
        <w:t>України з безпеки на транспорті“»</w:t>
      </w:r>
      <w:r w:rsidR="008024E5">
        <w:rPr>
          <w:rFonts w:ascii="Times New Roman" w:hAnsi="Times New Roman"/>
          <w:sz w:val="28"/>
          <w:szCs w:val="28"/>
        </w:rPr>
        <w:t xml:space="preserve"> </w:t>
      </w:r>
      <w:r w:rsidR="003C7ACA" w:rsidRPr="008024E5">
        <w:rPr>
          <w:rFonts w:ascii="Times New Roman" w:hAnsi="Times New Roman"/>
          <w:sz w:val="28"/>
          <w:szCs w:val="28"/>
        </w:rPr>
        <w:t>від 26 вересня 2019 року № 1727-к.</w:t>
      </w:r>
    </w:p>
    <w:p w14:paraId="08EBE93B" w14:textId="3628D057" w:rsidR="00842038" w:rsidRPr="008024E5" w:rsidRDefault="00F971C5" w:rsidP="008024E5">
      <w:pPr>
        <w:autoSpaceDE w:val="0"/>
        <w:autoSpaceDN w:val="0"/>
        <w:adjustRightInd w:val="0"/>
        <w:spacing w:after="0" w:line="360" w:lineRule="auto"/>
        <w:ind w:firstLine="567"/>
        <w:jc w:val="both"/>
        <w:rPr>
          <w:rFonts w:ascii="Times New Roman" w:hAnsi="Times New Roman"/>
          <w:sz w:val="28"/>
          <w:szCs w:val="28"/>
        </w:rPr>
      </w:pPr>
      <w:r w:rsidRPr="008024E5">
        <w:rPr>
          <w:rFonts w:ascii="Times New Roman" w:hAnsi="Times New Roman"/>
          <w:sz w:val="28"/>
          <w:szCs w:val="28"/>
        </w:rPr>
        <w:t>Заявник</w:t>
      </w:r>
      <w:r w:rsidR="0028492C">
        <w:rPr>
          <w:rFonts w:ascii="Times New Roman" w:hAnsi="Times New Roman"/>
          <w:sz w:val="28"/>
          <w:szCs w:val="28"/>
        </w:rPr>
        <w:t>,</w:t>
      </w:r>
      <w:r w:rsidRPr="008024E5">
        <w:rPr>
          <w:rFonts w:ascii="Times New Roman" w:hAnsi="Times New Roman"/>
          <w:sz w:val="28"/>
          <w:szCs w:val="28"/>
        </w:rPr>
        <w:t xml:space="preserve"> оскарж</w:t>
      </w:r>
      <w:r w:rsidR="0028492C">
        <w:rPr>
          <w:rFonts w:ascii="Times New Roman" w:hAnsi="Times New Roman"/>
          <w:sz w:val="28"/>
          <w:szCs w:val="28"/>
        </w:rPr>
        <w:t>уючи</w:t>
      </w:r>
      <w:r w:rsidRPr="008024E5">
        <w:rPr>
          <w:rFonts w:ascii="Times New Roman" w:hAnsi="Times New Roman"/>
          <w:sz w:val="28"/>
          <w:szCs w:val="28"/>
        </w:rPr>
        <w:t xml:space="preserve"> судовим </w:t>
      </w:r>
      <w:r w:rsidR="009E6ED0" w:rsidRPr="008024E5">
        <w:rPr>
          <w:rFonts w:ascii="Times New Roman" w:hAnsi="Times New Roman"/>
          <w:sz w:val="28"/>
          <w:szCs w:val="28"/>
        </w:rPr>
        <w:t>порядком зазначені розпорядчі акти</w:t>
      </w:r>
      <w:r w:rsidRPr="008024E5">
        <w:rPr>
          <w:rFonts w:ascii="Times New Roman" w:hAnsi="Times New Roman"/>
          <w:sz w:val="28"/>
          <w:szCs w:val="28"/>
        </w:rPr>
        <w:t xml:space="preserve"> </w:t>
      </w:r>
      <w:r w:rsidR="009E6ED0" w:rsidRPr="008024E5">
        <w:rPr>
          <w:rFonts w:ascii="Times New Roman" w:hAnsi="Times New Roman"/>
          <w:sz w:val="28"/>
          <w:szCs w:val="28"/>
        </w:rPr>
        <w:t>щодо його звільнення з посади, прос</w:t>
      </w:r>
      <w:r w:rsidR="0028492C">
        <w:rPr>
          <w:rFonts w:ascii="Times New Roman" w:hAnsi="Times New Roman"/>
          <w:sz w:val="28"/>
          <w:szCs w:val="28"/>
        </w:rPr>
        <w:t>ив</w:t>
      </w:r>
      <w:r w:rsidR="009E6ED0" w:rsidRPr="008024E5">
        <w:rPr>
          <w:rFonts w:ascii="Times New Roman" w:hAnsi="Times New Roman"/>
          <w:sz w:val="28"/>
          <w:szCs w:val="28"/>
        </w:rPr>
        <w:t xml:space="preserve"> суд,</w:t>
      </w:r>
      <w:r w:rsidRPr="008024E5">
        <w:rPr>
          <w:rFonts w:ascii="Times New Roman" w:hAnsi="Times New Roman"/>
          <w:sz w:val="28"/>
          <w:szCs w:val="28"/>
        </w:rPr>
        <w:t xml:space="preserve"> окрім визнання їх протиправними </w:t>
      </w:r>
      <w:r w:rsidR="009E6ED0" w:rsidRPr="008024E5">
        <w:rPr>
          <w:rFonts w:ascii="Times New Roman" w:hAnsi="Times New Roman"/>
          <w:sz w:val="28"/>
          <w:szCs w:val="28"/>
        </w:rPr>
        <w:t>й</w:t>
      </w:r>
      <w:r w:rsidRPr="008024E5">
        <w:rPr>
          <w:rFonts w:ascii="Times New Roman" w:hAnsi="Times New Roman"/>
          <w:sz w:val="28"/>
          <w:szCs w:val="28"/>
        </w:rPr>
        <w:t xml:space="preserve"> скасування</w:t>
      </w:r>
      <w:r w:rsidR="009E6ED0" w:rsidRPr="008024E5">
        <w:rPr>
          <w:rFonts w:ascii="Times New Roman" w:hAnsi="Times New Roman"/>
          <w:sz w:val="28"/>
          <w:szCs w:val="28"/>
        </w:rPr>
        <w:t>,</w:t>
      </w:r>
      <w:r w:rsidRPr="008024E5">
        <w:rPr>
          <w:rFonts w:ascii="Times New Roman" w:hAnsi="Times New Roman"/>
          <w:sz w:val="28"/>
          <w:szCs w:val="28"/>
        </w:rPr>
        <w:t xml:space="preserve"> поновити </w:t>
      </w:r>
      <w:r w:rsidR="00B800F3" w:rsidRPr="008024E5">
        <w:rPr>
          <w:rFonts w:ascii="Times New Roman" w:hAnsi="Times New Roman"/>
          <w:sz w:val="28"/>
          <w:szCs w:val="28"/>
        </w:rPr>
        <w:t xml:space="preserve">його </w:t>
      </w:r>
      <w:r w:rsidRPr="008024E5">
        <w:rPr>
          <w:rFonts w:ascii="Times New Roman" w:hAnsi="Times New Roman"/>
          <w:sz w:val="28"/>
          <w:szCs w:val="28"/>
        </w:rPr>
        <w:t xml:space="preserve">на посаді Голови Державної служби України </w:t>
      </w:r>
      <w:r w:rsidR="00B800F3" w:rsidRPr="008024E5">
        <w:rPr>
          <w:rFonts w:ascii="Times New Roman" w:hAnsi="Times New Roman"/>
          <w:sz w:val="28"/>
          <w:szCs w:val="28"/>
        </w:rPr>
        <w:t xml:space="preserve">з безпеки на транспорті з 25 вересня </w:t>
      </w:r>
      <w:r w:rsidRPr="008024E5">
        <w:rPr>
          <w:rFonts w:ascii="Times New Roman" w:hAnsi="Times New Roman"/>
          <w:sz w:val="28"/>
          <w:szCs w:val="28"/>
        </w:rPr>
        <w:t xml:space="preserve">2019 </w:t>
      </w:r>
      <w:r w:rsidR="00B800F3" w:rsidRPr="008024E5">
        <w:rPr>
          <w:rFonts w:ascii="Times New Roman" w:hAnsi="Times New Roman"/>
          <w:sz w:val="28"/>
          <w:szCs w:val="28"/>
        </w:rPr>
        <w:t>року</w:t>
      </w:r>
      <w:r w:rsidR="00915D81" w:rsidRPr="008024E5">
        <w:rPr>
          <w:rFonts w:ascii="Times New Roman" w:hAnsi="Times New Roman"/>
          <w:sz w:val="28"/>
          <w:szCs w:val="28"/>
        </w:rPr>
        <w:t xml:space="preserve"> та</w:t>
      </w:r>
      <w:r w:rsidR="00B800F3" w:rsidRPr="008024E5">
        <w:rPr>
          <w:rFonts w:ascii="Times New Roman" w:hAnsi="Times New Roman"/>
          <w:sz w:val="28"/>
          <w:szCs w:val="28"/>
        </w:rPr>
        <w:t xml:space="preserve"> зобов’язати</w:t>
      </w:r>
      <w:r w:rsidRPr="008024E5">
        <w:rPr>
          <w:rFonts w:ascii="Times New Roman" w:hAnsi="Times New Roman"/>
          <w:sz w:val="28"/>
          <w:szCs w:val="28"/>
        </w:rPr>
        <w:t xml:space="preserve"> Кабінет Міністрів України видати розпорядження про </w:t>
      </w:r>
      <w:r w:rsidR="00B800F3" w:rsidRPr="008024E5">
        <w:rPr>
          <w:rFonts w:ascii="Times New Roman" w:hAnsi="Times New Roman"/>
          <w:sz w:val="28"/>
          <w:szCs w:val="28"/>
        </w:rPr>
        <w:t xml:space="preserve">таке </w:t>
      </w:r>
      <w:r w:rsidRPr="008024E5">
        <w:rPr>
          <w:rFonts w:ascii="Times New Roman" w:hAnsi="Times New Roman"/>
          <w:sz w:val="28"/>
          <w:szCs w:val="28"/>
        </w:rPr>
        <w:t>поновлення</w:t>
      </w:r>
      <w:r w:rsidR="00915D81" w:rsidRPr="008024E5">
        <w:rPr>
          <w:rFonts w:ascii="Times New Roman" w:hAnsi="Times New Roman"/>
          <w:sz w:val="28"/>
          <w:szCs w:val="28"/>
        </w:rPr>
        <w:t>;</w:t>
      </w:r>
      <w:r w:rsidR="00B800F3" w:rsidRPr="008024E5">
        <w:rPr>
          <w:rFonts w:ascii="Times New Roman" w:hAnsi="Times New Roman"/>
          <w:sz w:val="28"/>
          <w:szCs w:val="28"/>
        </w:rPr>
        <w:t xml:space="preserve"> </w:t>
      </w:r>
      <w:r w:rsidRPr="008024E5">
        <w:rPr>
          <w:rFonts w:ascii="Times New Roman" w:hAnsi="Times New Roman"/>
          <w:sz w:val="28"/>
          <w:szCs w:val="28"/>
        </w:rPr>
        <w:t xml:space="preserve">стягнути з Державної служби з безпеки на транспорті на </w:t>
      </w:r>
      <w:r w:rsidR="006D5FF9" w:rsidRPr="008024E5">
        <w:rPr>
          <w:rFonts w:ascii="Times New Roman" w:hAnsi="Times New Roman"/>
          <w:sz w:val="28"/>
          <w:szCs w:val="28"/>
        </w:rPr>
        <w:t>його</w:t>
      </w:r>
      <w:r w:rsidR="00B800F3" w:rsidRPr="008024E5">
        <w:rPr>
          <w:rFonts w:ascii="Times New Roman" w:hAnsi="Times New Roman"/>
          <w:sz w:val="28"/>
          <w:szCs w:val="28"/>
        </w:rPr>
        <w:t xml:space="preserve"> </w:t>
      </w:r>
      <w:r w:rsidRPr="008024E5">
        <w:rPr>
          <w:rFonts w:ascii="Times New Roman" w:hAnsi="Times New Roman"/>
          <w:sz w:val="28"/>
          <w:szCs w:val="28"/>
        </w:rPr>
        <w:t>користь середній заробіток за час вимушеного прогулу за розрахунком станом на дату ухвалення рішення у справі.</w:t>
      </w:r>
    </w:p>
    <w:p w14:paraId="757A64EA" w14:textId="77777777" w:rsidR="008024E5" w:rsidRDefault="008024E5" w:rsidP="008024E5">
      <w:pPr>
        <w:autoSpaceDE w:val="0"/>
        <w:autoSpaceDN w:val="0"/>
        <w:adjustRightInd w:val="0"/>
        <w:spacing w:after="0" w:line="360" w:lineRule="auto"/>
        <w:ind w:firstLine="567"/>
        <w:jc w:val="both"/>
        <w:rPr>
          <w:rFonts w:ascii="Times New Roman" w:hAnsi="Times New Roman"/>
          <w:sz w:val="28"/>
          <w:szCs w:val="28"/>
        </w:rPr>
      </w:pPr>
    </w:p>
    <w:p w14:paraId="2A922EBA" w14:textId="3F247A73" w:rsidR="00915D81" w:rsidRPr="008024E5" w:rsidRDefault="006B157E" w:rsidP="008024E5">
      <w:pPr>
        <w:autoSpaceDE w:val="0"/>
        <w:autoSpaceDN w:val="0"/>
        <w:adjustRightInd w:val="0"/>
        <w:spacing w:after="0" w:line="360" w:lineRule="auto"/>
        <w:ind w:firstLine="567"/>
        <w:jc w:val="both"/>
        <w:rPr>
          <w:rFonts w:ascii="Times New Roman" w:hAnsi="Times New Roman"/>
          <w:sz w:val="28"/>
          <w:szCs w:val="28"/>
        </w:rPr>
      </w:pPr>
      <w:r w:rsidRPr="008024E5">
        <w:rPr>
          <w:rFonts w:ascii="Times New Roman" w:hAnsi="Times New Roman"/>
          <w:sz w:val="28"/>
          <w:szCs w:val="28"/>
        </w:rPr>
        <w:t xml:space="preserve">2.2. </w:t>
      </w:r>
      <w:r w:rsidR="00915D81" w:rsidRPr="008024E5">
        <w:rPr>
          <w:rFonts w:ascii="Times New Roman" w:hAnsi="Times New Roman"/>
          <w:sz w:val="28"/>
          <w:szCs w:val="28"/>
        </w:rPr>
        <w:t xml:space="preserve">Окружний адміністративний суд міста Києва рішенням від 28 квітня 2021 року відмовив </w:t>
      </w:r>
      <w:r w:rsidR="00640320" w:rsidRPr="008024E5">
        <w:rPr>
          <w:rFonts w:ascii="Times New Roman" w:hAnsi="Times New Roman"/>
          <w:sz w:val="28"/>
          <w:szCs w:val="28"/>
        </w:rPr>
        <w:t>Заявникові в</w:t>
      </w:r>
      <w:r w:rsidR="00915D81" w:rsidRPr="008024E5">
        <w:rPr>
          <w:rFonts w:ascii="Times New Roman" w:hAnsi="Times New Roman"/>
          <w:sz w:val="28"/>
          <w:szCs w:val="28"/>
        </w:rPr>
        <w:t xml:space="preserve"> задоволенні позовних вимог.</w:t>
      </w:r>
    </w:p>
    <w:p w14:paraId="45176C43" w14:textId="062439D3" w:rsidR="00640320" w:rsidRPr="008024E5" w:rsidRDefault="00915D81" w:rsidP="008024E5">
      <w:pPr>
        <w:autoSpaceDE w:val="0"/>
        <w:autoSpaceDN w:val="0"/>
        <w:adjustRightInd w:val="0"/>
        <w:spacing w:after="0" w:line="360" w:lineRule="auto"/>
        <w:ind w:firstLine="567"/>
        <w:jc w:val="both"/>
        <w:rPr>
          <w:rFonts w:ascii="Times New Roman" w:hAnsi="Times New Roman"/>
          <w:sz w:val="28"/>
          <w:szCs w:val="28"/>
        </w:rPr>
      </w:pPr>
      <w:r w:rsidRPr="008024E5">
        <w:rPr>
          <w:rFonts w:ascii="Times New Roman" w:hAnsi="Times New Roman"/>
          <w:sz w:val="28"/>
          <w:szCs w:val="28"/>
        </w:rPr>
        <w:t>Шостий апеляційн</w:t>
      </w:r>
      <w:r w:rsidR="00D563F1" w:rsidRPr="008024E5">
        <w:rPr>
          <w:rFonts w:ascii="Times New Roman" w:hAnsi="Times New Roman"/>
          <w:sz w:val="28"/>
          <w:szCs w:val="28"/>
        </w:rPr>
        <w:t>и</w:t>
      </w:r>
      <w:r w:rsidRPr="008024E5">
        <w:rPr>
          <w:rFonts w:ascii="Times New Roman" w:hAnsi="Times New Roman"/>
          <w:sz w:val="28"/>
          <w:szCs w:val="28"/>
        </w:rPr>
        <w:t xml:space="preserve">й адміністративний суд постановою </w:t>
      </w:r>
      <w:r w:rsidR="008024E5">
        <w:rPr>
          <w:rFonts w:ascii="Times New Roman" w:hAnsi="Times New Roman"/>
          <w:sz w:val="28"/>
          <w:szCs w:val="28"/>
        </w:rPr>
        <w:t>від 15 липня</w:t>
      </w:r>
      <w:r w:rsidR="008024E5">
        <w:rPr>
          <w:rFonts w:ascii="Times New Roman" w:hAnsi="Times New Roman"/>
          <w:sz w:val="28"/>
          <w:szCs w:val="28"/>
        </w:rPr>
        <w:br/>
      </w:r>
      <w:r w:rsidRPr="008024E5">
        <w:rPr>
          <w:rFonts w:ascii="Times New Roman" w:hAnsi="Times New Roman"/>
          <w:sz w:val="28"/>
          <w:szCs w:val="28"/>
        </w:rPr>
        <w:t xml:space="preserve">2021 року </w:t>
      </w:r>
      <w:r w:rsidR="00640320" w:rsidRPr="008024E5">
        <w:rPr>
          <w:rFonts w:ascii="Times New Roman" w:hAnsi="Times New Roman"/>
          <w:sz w:val="28"/>
          <w:szCs w:val="28"/>
        </w:rPr>
        <w:t>апеляційну скаргу Заявника залишив без задоволення, а рішення Окружного адміністративного суду міста Києва від 28 квітня 2021 року – без змін.</w:t>
      </w:r>
    </w:p>
    <w:p w14:paraId="2EA12640" w14:textId="57F1C9B8" w:rsidR="009A7430" w:rsidRPr="008024E5" w:rsidRDefault="009A7430" w:rsidP="008024E5">
      <w:pPr>
        <w:autoSpaceDE w:val="0"/>
        <w:autoSpaceDN w:val="0"/>
        <w:adjustRightInd w:val="0"/>
        <w:spacing w:after="0" w:line="360" w:lineRule="auto"/>
        <w:ind w:firstLine="567"/>
        <w:jc w:val="both"/>
        <w:rPr>
          <w:rFonts w:ascii="Times New Roman" w:hAnsi="Times New Roman"/>
          <w:sz w:val="28"/>
          <w:szCs w:val="28"/>
        </w:rPr>
      </w:pPr>
      <w:r w:rsidRPr="008024E5">
        <w:rPr>
          <w:rFonts w:ascii="Times New Roman" w:hAnsi="Times New Roman"/>
          <w:sz w:val="28"/>
          <w:szCs w:val="28"/>
        </w:rPr>
        <w:t>Колегія суддів Касаційного адміністративного суду у складі Верховного Суду</w:t>
      </w:r>
      <w:r w:rsidR="00384416" w:rsidRPr="008024E5">
        <w:rPr>
          <w:rFonts w:ascii="Times New Roman" w:hAnsi="Times New Roman"/>
          <w:sz w:val="28"/>
          <w:szCs w:val="28"/>
        </w:rPr>
        <w:t>,</w:t>
      </w:r>
      <w:r w:rsidRPr="008024E5">
        <w:rPr>
          <w:rFonts w:ascii="Times New Roman" w:hAnsi="Times New Roman"/>
          <w:sz w:val="28"/>
          <w:szCs w:val="28"/>
        </w:rPr>
        <w:t xml:space="preserve"> </w:t>
      </w:r>
      <w:r w:rsidR="00384416" w:rsidRPr="008024E5">
        <w:rPr>
          <w:rFonts w:ascii="Times New Roman" w:hAnsi="Times New Roman"/>
          <w:sz w:val="28"/>
          <w:szCs w:val="28"/>
        </w:rPr>
        <w:t xml:space="preserve">розглянувши </w:t>
      </w:r>
      <w:r w:rsidR="006A7849" w:rsidRPr="008024E5">
        <w:rPr>
          <w:rFonts w:ascii="Times New Roman" w:hAnsi="Times New Roman"/>
          <w:sz w:val="28"/>
          <w:szCs w:val="28"/>
        </w:rPr>
        <w:t>в</w:t>
      </w:r>
      <w:r w:rsidR="00384416" w:rsidRPr="008024E5">
        <w:rPr>
          <w:rFonts w:ascii="Times New Roman" w:hAnsi="Times New Roman"/>
          <w:sz w:val="28"/>
          <w:szCs w:val="28"/>
        </w:rPr>
        <w:t xml:space="preserve"> попередньому судовому засіданні касаційну скаргу Заявника, </w:t>
      </w:r>
      <w:r w:rsidR="00F151C9" w:rsidRPr="008024E5">
        <w:rPr>
          <w:rFonts w:ascii="Times New Roman" w:hAnsi="Times New Roman"/>
          <w:sz w:val="28"/>
          <w:szCs w:val="28"/>
        </w:rPr>
        <w:t xml:space="preserve">ухвалила </w:t>
      </w:r>
      <w:r w:rsidR="00384416" w:rsidRPr="008024E5">
        <w:rPr>
          <w:rFonts w:ascii="Times New Roman" w:hAnsi="Times New Roman"/>
          <w:sz w:val="28"/>
          <w:szCs w:val="28"/>
        </w:rPr>
        <w:t>8 грудня 2022 року постанову</w:t>
      </w:r>
      <w:r w:rsidR="00995458" w:rsidRPr="008024E5">
        <w:rPr>
          <w:rFonts w:ascii="Times New Roman" w:hAnsi="Times New Roman"/>
          <w:sz w:val="28"/>
          <w:szCs w:val="28"/>
        </w:rPr>
        <w:t>, що є остаточним судовим рішенням у справі Заявника, якою касаційну скаргу залишила без задоволення, а рішення судів першої та апеляційної інстанцій – без змін.</w:t>
      </w:r>
    </w:p>
    <w:p w14:paraId="77452BE8" w14:textId="39E9592D" w:rsidR="008A5F7F" w:rsidRPr="008024E5" w:rsidRDefault="00F151C9" w:rsidP="008024E5">
      <w:pPr>
        <w:autoSpaceDE w:val="0"/>
        <w:autoSpaceDN w:val="0"/>
        <w:adjustRightInd w:val="0"/>
        <w:spacing w:after="0" w:line="360" w:lineRule="auto"/>
        <w:ind w:firstLine="567"/>
        <w:jc w:val="both"/>
        <w:rPr>
          <w:rFonts w:ascii="Times New Roman" w:hAnsi="Times New Roman"/>
          <w:sz w:val="28"/>
          <w:szCs w:val="28"/>
        </w:rPr>
      </w:pPr>
      <w:r w:rsidRPr="008024E5">
        <w:rPr>
          <w:rFonts w:ascii="Times New Roman" w:hAnsi="Times New Roman"/>
          <w:sz w:val="28"/>
          <w:szCs w:val="28"/>
        </w:rPr>
        <w:lastRenderedPageBreak/>
        <w:t>Суд касаційної інстанції зазначив</w:t>
      </w:r>
      <w:r w:rsidR="004053D9" w:rsidRPr="008024E5">
        <w:rPr>
          <w:rFonts w:ascii="Times New Roman" w:hAnsi="Times New Roman"/>
          <w:sz w:val="28"/>
          <w:szCs w:val="28"/>
        </w:rPr>
        <w:t>, зокрема</w:t>
      </w:r>
      <w:r w:rsidRPr="008024E5">
        <w:rPr>
          <w:rFonts w:ascii="Times New Roman" w:hAnsi="Times New Roman"/>
          <w:sz w:val="28"/>
          <w:szCs w:val="28"/>
        </w:rPr>
        <w:t xml:space="preserve">, що звільнення </w:t>
      </w:r>
      <w:r w:rsidR="004053D9" w:rsidRPr="008024E5">
        <w:rPr>
          <w:rFonts w:ascii="Times New Roman" w:hAnsi="Times New Roman"/>
          <w:sz w:val="28"/>
          <w:szCs w:val="28"/>
        </w:rPr>
        <w:t>Заявника</w:t>
      </w:r>
      <w:r w:rsidRPr="008024E5">
        <w:rPr>
          <w:rFonts w:ascii="Times New Roman" w:hAnsi="Times New Roman"/>
          <w:sz w:val="28"/>
          <w:szCs w:val="28"/>
        </w:rPr>
        <w:t xml:space="preserve"> з посади Голови </w:t>
      </w:r>
      <w:r w:rsidR="004053D9" w:rsidRPr="008024E5">
        <w:rPr>
          <w:rFonts w:ascii="Times New Roman" w:hAnsi="Times New Roman"/>
          <w:sz w:val="28"/>
          <w:szCs w:val="28"/>
        </w:rPr>
        <w:t>Державної служби України з безпеки на транспорті відбулося</w:t>
      </w:r>
      <w:r w:rsidRPr="008024E5">
        <w:rPr>
          <w:rFonts w:ascii="Times New Roman" w:hAnsi="Times New Roman"/>
          <w:sz w:val="28"/>
          <w:szCs w:val="28"/>
        </w:rPr>
        <w:t xml:space="preserve"> відповідно</w:t>
      </w:r>
      <w:r w:rsidR="004053D9" w:rsidRPr="008024E5">
        <w:rPr>
          <w:rFonts w:ascii="Times New Roman" w:hAnsi="Times New Roman"/>
          <w:sz w:val="28"/>
          <w:szCs w:val="28"/>
        </w:rPr>
        <w:t xml:space="preserve"> до статті 87</w:t>
      </w:r>
      <w:r w:rsidRPr="008024E5">
        <w:rPr>
          <w:rFonts w:ascii="Times New Roman" w:hAnsi="Times New Roman"/>
          <w:sz w:val="28"/>
          <w:szCs w:val="28"/>
          <w:vertAlign w:val="superscript"/>
        </w:rPr>
        <w:t>1</w:t>
      </w:r>
      <w:r w:rsidR="004053D9" w:rsidRPr="008024E5">
        <w:rPr>
          <w:rFonts w:ascii="Times New Roman" w:hAnsi="Times New Roman"/>
          <w:sz w:val="28"/>
          <w:szCs w:val="28"/>
        </w:rPr>
        <w:t xml:space="preserve"> Закону № 889, та зауважив, що стаття 87</w:t>
      </w:r>
      <w:r w:rsidRPr="008024E5">
        <w:rPr>
          <w:rFonts w:ascii="Times New Roman" w:hAnsi="Times New Roman"/>
          <w:sz w:val="28"/>
          <w:szCs w:val="28"/>
          <w:vertAlign w:val="superscript"/>
        </w:rPr>
        <w:t>1</w:t>
      </w:r>
      <w:r w:rsidR="008024E5">
        <w:rPr>
          <w:rFonts w:ascii="Times New Roman" w:hAnsi="Times New Roman"/>
          <w:sz w:val="28"/>
          <w:szCs w:val="28"/>
          <w:vertAlign w:val="superscript"/>
        </w:rPr>
        <w:t xml:space="preserve"> </w:t>
      </w:r>
      <w:r w:rsidR="004053D9" w:rsidRPr="008024E5">
        <w:rPr>
          <w:rFonts w:ascii="Times New Roman" w:hAnsi="Times New Roman"/>
          <w:sz w:val="28"/>
          <w:szCs w:val="28"/>
        </w:rPr>
        <w:t>Закону № 889</w:t>
      </w:r>
      <w:r w:rsidRPr="008024E5">
        <w:rPr>
          <w:rFonts w:ascii="Times New Roman" w:hAnsi="Times New Roman"/>
          <w:sz w:val="28"/>
          <w:szCs w:val="28"/>
        </w:rPr>
        <w:t xml:space="preserve"> </w:t>
      </w:r>
      <w:r w:rsidR="004053D9" w:rsidRPr="008024E5">
        <w:rPr>
          <w:rFonts w:ascii="Times New Roman" w:hAnsi="Times New Roman"/>
          <w:sz w:val="28"/>
          <w:szCs w:val="28"/>
        </w:rPr>
        <w:t>„</w:t>
      </w:r>
      <w:r w:rsidRPr="008024E5">
        <w:rPr>
          <w:rFonts w:ascii="Times New Roman" w:hAnsi="Times New Roman"/>
          <w:sz w:val="28"/>
          <w:szCs w:val="28"/>
        </w:rPr>
        <w:t>уже була предметом оцінки Верховного Суду у подібних правовідносинах у постановах від 19 січня 2022 року у справі № 640/8299/29, від 12 травня 2022 року у справі №</w:t>
      </w:r>
      <w:r w:rsidR="00C874B0" w:rsidRPr="008024E5">
        <w:rPr>
          <w:rFonts w:ascii="Times New Roman" w:hAnsi="Times New Roman"/>
          <w:sz w:val="28"/>
          <w:szCs w:val="28"/>
        </w:rPr>
        <w:t xml:space="preserve"> </w:t>
      </w:r>
      <w:r w:rsidRPr="008024E5">
        <w:rPr>
          <w:rFonts w:ascii="Times New Roman" w:hAnsi="Times New Roman"/>
          <w:sz w:val="28"/>
          <w:szCs w:val="28"/>
        </w:rPr>
        <w:t>640/11002/20, від 16 червня 2022 року у справі № 640/5318/20, де Суд вказав на те, що стаття 87-1 Закону № 889–VIII у редакції Закону № 117</w:t>
      </w:r>
      <w:r w:rsidR="00AB7505" w:rsidRPr="008024E5">
        <w:rPr>
          <w:rFonts w:ascii="Times New Roman" w:hAnsi="Times New Roman"/>
          <w:sz w:val="28"/>
          <w:szCs w:val="28"/>
        </w:rPr>
        <w:t>–</w:t>
      </w:r>
      <w:r w:rsidRPr="008024E5">
        <w:rPr>
          <w:rFonts w:ascii="Times New Roman" w:hAnsi="Times New Roman"/>
          <w:sz w:val="28"/>
          <w:szCs w:val="28"/>
        </w:rPr>
        <w:t>ІХ є чіткою, зрозумілою, оскільки не містить можливості її різного тлумачення та правозастосування і є передбачуваною</w:t>
      </w:r>
      <w:r w:rsidR="008024E5">
        <w:rPr>
          <w:rFonts w:ascii="Times New Roman" w:hAnsi="Times New Roman"/>
          <w:sz w:val="28"/>
          <w:szCs w:val="28"/>
        </w:rPr>
        <w:t>. Також Суд не знайшов у змісті</w:t>
      </w:r>
      <w:r w:rsidR="008024E5">
        <w:rPr>
          <w:rFonts w:ascii="Times New Roman" w:hAnsi="Times New Roman"/>
          <w:sz w:val="28"/>
          <w:szCs w:val="28"/>
        </w:rPr>
        <w:br/>
      </w:r>
      <w:r w:rsidRPr="008024E5">
        <w:rPr>
          <w:rFonts w:ascii="Times New Roman" w:hAnsi="Times New Roman"/>
          <w:sz w:val="28"/>
          <w:szCs w:val="28"/>
        </w:rPr>
        <w:t>статті 87-1 Закону № 899</w:t>
      </w:r>
      <w:r w:rsidR="009115AE" w:rsidRPr="008024E5">
        <w:rPr>
          <w:rFonts w:ascii="Times New Roman" w:hAnsi="Times New Roman"/>
          <w:sz w:val="28"/>
          <w:szCs w:val="28"/>
        </w:rPr>
        <w:t>–</w:t>
      </w:r>
      <w:r w:rsidRPr="008024E5">
        <w:rPr>
          <w:rFonts w:ascii="Times New Roman" w:hAnsi="Times New Roman"/>
          <w:sz w:val="28"/>
          <w:szCs w:val="28"/>
        </w:rPr>
        <w:t>VIII врегулювання спірних відносин, яке б вказувало на її суперечність статтям 22, 38, 64 Конституції України, а також не знайшов норми Конституції України як норми прямої дії, яка б по-іншому врегульовувала ці відносини</w:t>
      </w:r>
      <w:r w:rsidR="004053D9" w:rsidRPr="008024E5">
        <w:rPr>
          <w:rFonts w:ascii="Times New Roman" w:hAnsi="Times New Roman"/>
          <w:sz w:val="28"/>
          <w:szCs w:val="28"/>
        </w:rPr>
        <w:t>“</w:t>
      </w:r>
      <w:r w:rsidRPr="008024E5">
        <w:rPr>
          <w:rFonts w:ascii="Times New Roman" w:hAnsi="Times New Roman"/>
          <w:sz w:val="28"/>
          <w:szCs w:val="28"/>
        </w:rPr>
        <w:t>.</w:t>
      </w:r>
    </w:p>
    <w:p w14:paraId="33B24823" w14:textId="77777777" w:rsidR="008A5F7F" w:rsidRPr="008024E5" w:rsidRDefault="008A5F7F" w:rsidP="008024E5">
      <w:pPr>
        <w:autoSpaceDE w:val="0"/>
        <w:autoSpaceDN w:val="0"/>
        <w:adjustRightInd w:val="0"/>
        <w:spacing w:after="0" w:line="360" w:lineRule="auto"/>
        <w:ind w:firstLine="567"/>
        <w:jc w:val="both"/>
        <w:rPr>
          <w:rFonts w:ascii="Times New Roman" w:hAnsi="Times New Roman"/>
          <w:sz w:val="28"/>
          <w:szCs w:val="28"/>
        </w:rPr>
      </w:pPr>
    </w:p>
    <w:p w14:paraId="59862D12" w14:textId="3C5140B1" w:rsidR="001D3305" w:rsidRPr="008024E5" w:rsidRDefault="008A5F7F" w:rsidP="008024E5">
      <w:pPr>
        <w:autoSpaceDE w:val="0"/>
        <w:autoSpaceDN w:val="0"/>
        <w:adjustRightInd w:val="0"/>
        <w:spacing w:after="0" w:line="360" w:lineRule="auto"/>
        <w:ind w:firstLine="567"/>
        <w:jc w:val="both"/>
        <w:rPr>
          <w:rFonts w:ascii="Times New Roman" w:hAnsi="Times New Roman"/>
          <w:sz w:val="28"/>
          <w:szCs w:val="28"/>
        </w:rPr>
      </w:pPr>
      <w:r w:rsidRPr="008024E5">
        <w:rPr>
          <w:rFonts w:ascii="Times New Roman" w:hAnsi="Times New Roman"/>
          <w:sz w:val="28"/>
          <w:szCs w:val="28"/>
        </w:rPr>
        <w:t xml:space="preserve">2.3. </w:t>
      </w:r>
      <w:r w:rsidR="00A31A91" w:rsidRPr="008024E5">
        <w:rPr>
          <w:rFonts w:ascii="Times New Roman" w:hAnsi="Times New Roman"/>
          <w:sz w:val="28"/>
          <w:szCs w:val="28"/>
        </w:rPr>
        <w:t xml:space="preserve">Конституційна скарга Заявника </w:t>
      </w:r>
      <w:r w:rsidR="00631021" w:rsidRPr="008024E5">
        <w:rPr>
          <w:rFonts w:ascii="Times New Roman" w:hAnsi="Times New Roman"/>
          <w:sz w:val="28"/>
          <w:szCs w:val="28"/>
        </w:rPr>
        <w:t xml:space="preserve">також </w:t>
      </w:r>
      <w:r w:rsidR="00A31A91" w:rsidRPr="008024E5">
        <w:rPr>
          <w:rFonts w:ascii="Times New Roman" w:hAnsi="Times New Roman"/>
          <w:sz w:val="28"/>
          <w:szCs w:val="28"/>
        </w:rPr>
        <w:t>містить</w:t>
      </w:r>
      <w:r w:rsidRPr="008024E5">
        <w:rPr>
          <w:rFonts w:ascii="Times New Roman" w:hAnsi="Times New Roman"/>
          <w:sz w:val="28"/>
          <w:szCs w:val="28"/>
        </w:rPr>
        <w:t xml:space="preserve"> клопотання про поновлення строку подання </w:t>
      </w:r>
      <w:r w:rsidR="001D3305" w:rsidRPr="008024E5">
        <w:rPr>
          <w:rFonts w:ascii="Times New Roman" w:hAnsi="Times New Roman"/>
          <w:sz w:val="28"/>
          <w:szCs w:val="28"/>
        </w:rPr>
        <w:t>конституційної скарги.</w:t>
      </w:r>
    </w:p>
    <w:p w14:paraId="0B7BFAE3" w14:textId="77777777" w:rsidR="001D3305" w:rsidRPr="008024E5" w:rsidRDefault="001D3305" w:rsidP="008024E5">
      <w:pPr>
        <w:autoSpaceDE w:val="0"/>
        <w:autoSpaceDN w:val="0"/>
        <w:adjustRightInd w:val="0"/>
        <w:spacing w:after="0" w:line="360" w:lineRule="auto"/>
        <w:ind w:firstLine="567"/>
        <w:jc w:val="both"/>
        <w:rPr>
          <w:rFonts w:ascii="Times New Roman" w:hAnsi="Times New Roman"/>
          <w:sz w:val="28"/>
          <w:szCs w:val="28"/>
        </w:rPr>
      </w:pPr>
    </w:p>
    <w:p w14:paraId="2E5486CC" w14:textId="77777777" w:rsidR="00BD7097" w:rsidRPr="008024E5" w:rsidRDefault="00BD7097" w:rsidP="008024E5">
      <w:pPr>
        <w:spacing w:after="0" w:line="360" w:lineRule="auto"/>
        <w:ind w:firstLine="567"/>
        <w:jc w:val="both"/>
        <w:rPr>
          <w:rFonts w:ascii="Times New Roman" w:hAnsi="Times New Roman"/>
          <w:sz w:val="28"/>
          <w:szCs w:val="28"/>
        </w:rPr>
      </w:pPr>
      <w:r w:rsidRPr="008024E5">
        <w:rPr>
          <w:rFonts w:ascii="Times New Roman" w:hAnsi="Times New Roman"/>
          <w:sz w:val="28"/>
          <w:szCs w:val="28"/>
        </w:rPr>
        <w:t>3. Розв’язуючи питання щодо відкриття конституційного провадження у справі, Друга колегія суддів Другого сенату Конституційного Суду України виходить із такого.</w:t>
      </w:r>
    </w:p>
    <w:p w14:paraId="7BC3F9A7" w14:textId="77777777" w:rsidR="001D3305" w:rsidRPr="008024E5" w:rsidRDefault="001D3305" w:rsidP="008024E5">
      <w:pPr>
        <w:autoSpaceDE w:val="0"/>
        <w:autoSpaceDN w:val="0"/>
        <w:adjustRightInd w:val="0"/>
        <w:spacing w:after="0" w:line="360" w:lineRule="auto"/>
        <w:ind w:firstLine="567"/>
        <w:jc w:val="both"/>
        <w:rPr>
          <w:rFonts w:ascii="Times New Roman" w:hAnsi="Times New Roman"/>
          <w:sz w:val="28"/>
          <w:szCs w:val="28"/>
        </w:rPr>
      </w:pPr>
    </w:p>
    <w:p w14:paraId="284D68B1" w14:textId="221455B6" w:rsidR="001D3305" w:rsidRPr="008024E5" w:rsidRDefault="001D3305" w:rsidP="008024E5">
      <w:pPr>
        <w:autoSpaceDE w:val="0"/>
        <w:autoSpaceDN w:val="0"/>
        <w:adjustRightInd w:val="0"/>
        <w:spacing w:after="0" w:line="360" w:lineRule="auto"/>
        <w:ind w:firstLine="567"/>
        <w:jc w:val="both"/>
        <w:rPr>
          <w:rFonts w:ascii="Times New Roman" w:hAnsi="Times New Roman"/>
          <w:sz w:val="28"/>
          <w:szCs w:val="28"/>
        </w:rPr>
      </w:pPr>
      <w:r w:rsidRPr="008024E5">
        <w:rPr>
          <w:rFonts w:ascii="Times New Roman" w:hAnsi="Times New Roman"/>
          <w:sz w:val="28"/>
          <w:szCs w:val="28"/>
        </w:rPr>
        <w:t>3.1. Згідно зі статтею 77 Закону України „Про Конституційний Суд України“ конституційна скарга є прийнятною за умов її відповідності вимогам, визначеним статтями 55, 56 цього закону, та якщо з дня набрання законної сили остаточним судовим рішенням, у якому застосовано закон України (його окремі приписи), сплинуло не більше трьох</w:t>
      </w:r>
      <w:r w:rsidR="008024E5">
        <w:rPr>
          <w:rFonts w:ascii="Times New Roman" w:hAnsi="Times New Roman"/>
          <w:sz w:val="28"/>
          <w:szCs w:val="28"/>
        </w:rPr>
        <w:t xml:space="preserve"> місяців (абзац перший, пункт 2</w:t>
      </w:r>
      <w:r w:rsidR="008024E5">
        <w:rPr>
          <w:rFonts w:ascii="Times New Roman" w:hAnsi="Times New Roman"/>
          <w:sz w:val="28"/>
          <w:szCs w:val="28"/>
        </w:rPr>
        <w:br/>
      </w:r>
      <w:r w:rsidRPr="008024E5">
        <w:rPr>
          <w:rFonts w:ascii="Times New Roman" w:hAnsi="Times New Roman"/>
          <w:sz w:val="28"/>
          <w:szCs w:val="28"/>
        </w:rPr>
        <w:t xml:space="preserve">частини першої); якщо суб’єкт права на конституційну скаргу пропустив строк подання конституційної скарги у зв’язку з тим, що не мав повного тексту судового рішення, він має право висловити </w:t>
      </w:r>
      <w:r w:rsidR="00707555" w:rsidRPr="008024E5">
        <w:rPr>
          <w:rFonts w:ascii="Times New Roman" w:hAnsi="Times New Roman"/>
          <w:sz w:val="28"/>
          <w:szCs w:val="28"/>
        </w:rPr>
        <w:t>в</w:t>
      </w:r>
      <w:r w:rsidRPr="008024E5">
        <w:rPr>
          <w:rFonts w:ascii="Times New Roman" w:hAnsi="Times New Roman"/>
          <w:sz w:val="28"/>
          <w:szCs w:val="28"/>
        </w:rPr>
        <w:t xml:space="preserve"> конституційній скарзі клопотання про поновлення пропущеного строку (частина третя).</w:t>
      </w:r>
    </w:p>
    <w:p w14:paraId="3CB60CDE" w14:textId="79B86F0A" w:rsidR="00BD7097" w:rsidRPr="008024E5" w:rsidRDefault="001D3305" w:rsidP="008024E5">
      <w:pPr>
        <w:autoSpaceDE w:val="0"/>
        <w:autoSpaceDN w:val="0"/>
        <w:adjustRightInd w:val="0"/>
        <w:spacing w:after="0" w:line="360" w:lineRule="auto"/>
        <w:ind w:firstLine="567"/>
        <w:jc w:val="both"/>
        <w:rPr>
          <w:rFonts w:ascii="Times New Roman" w:hAnsi="Times New Roman"/>
          <w:sz w:val="28"/>
          <w:szCs w:val="28"/>
        </w:rPr>
      </w:pPr>
      <w:r w:rsidRPr="008024E5">
        <w:rPr>
          <w:rFonts w:ascii="Times New Roman" w:hAnsi="Times New Roman"/>
          <w:sz w:val="28"/>
          <w:szCs w:val="28"/>
        </w:rPr>
        <w:lastRenderedPageBreak/>
        <w:t>Остаточне судове рішення у справі Заяв</w:t>
      </w:r>
      <w:r w:rsidR="00642EAA" w:rsidRPr="008024E5">
        <w:rPr>
          <w:rFonts w:ascii="Times New Roman" w:hAnsi="Times New Roman"/>
          <w:sz w:val="28"/>
          <w:szCs w:val="28"/>
        </w:rPr>
        <w:t>ни</w:t>
      </w:r>
      <w:r w:rsidRPr="008024E5">
        <w:rPr>
          <w:rFonts w:ascii="Times New Roman" w:hAnsi="Times New Roman"/>
          <w:sz w:val="28"/>
          <w:szCs w:val="28"/>
        </w:rPr>
        <w:t xml:space="preserve">ка – постанова </w:t>
      </w:r>
      <w:r w:rsidR="00657127" w:rsidRPr="008024E5">
        <w:rPr>
          <w:rFonts w:ascii="Times New Roman" w:hAnsi="Times New Roman"/>
          <w:sz w:val="28"/>
          <w:szCs w:val="28"/>
        </w:rPr>
        <w:t>колегії суддів Касаційного адміністративного суду у складі Верховн</w:t>
      </w:r>
      <w:r w:rsidR="008024E5">
        <w:rPr>
          <w:rFonts w:ascii="Times New Roman" w:hAnsi="Times New Roman"/>
          <w:sz w:val="28"/>
          <w:szCs w:val="28"/>
        </w:rPr>
        <w:t>ого Суду від 8 грудня</w:t>
      </w:r>
      <w:r w:rsidR="008024E5">
        <w:rPr>
          <w:rFonts w:ascii="Times New Roman" w:hAnsi="Times New Roman"/>
          <w:sz w:val="28"/>
          <w:szCs w:val="28"/>
        </w:rPr>
        <w:br/>
      </w:r>
      <w:r w:rsidR="00657127" w:rsidRPr="008024E5">
        <w:rPr>
          <w:rFonts w:ascii="Times New Roman" w:hAnsi="Times New Roman"/>
          <w:sz w:val="28"/>
          <w:szCs w:val="28"/>
        </w:rPr>
        <w:t xml:space="preserve">2022 року – </w:t>
      </w:r>
      <w:r w:rsidRPr="008024E5">
        <w:rPr>
          <w:rFonts w:ascii="Times New Roman" w:hAnsi="Times New Roman"/>
          <w:sz w:val="28"/>
          <w:szCs w:val="28"/>
        </w:rPr>
        <w:t>набрало</w:t>
      </w:r>
      <w:r w:rsidR="0028492C">
        <w:rPr>
          <w:rFonts w:ascii="Times New Roman" w:hAnsi="Times New Roman"/>
          <w:sz w:val="28"/>
          <w:szCs w:val="28"/>
        </w:rPr>
        <w:t xml:space="preserve"> законної</w:t>
      </w:r>
      <w:r w:rsidRPr="008024E5">
        <w:rPr>
          <w:rFonts w:ascii="Times New Roman" w:hAnsi="Times New Roman"/>
          <w:sz w:val="28"/>
          <w:szCs w:val="28"/>
        </w:rPr>
        <w:t xml:space="preserve"> сили</w:t>
      </w:r>
      <w:r w:rsidR="00657127" w:rsidRPr="008024E5">
        <w:rPr>
          <w:rFonts w:ascii="Times New Roman" w:hAnsi="Times New Roman"/>
          <w:sz w:val="28"/>
          <w:szCs w:val="28"/>
        </w:rPr>
        <w:t xml:space="preserve"> </w:t>
      </w:r>
      <w:r w:rsidRPr="008024E5">
        <w:rPr>
          <w:rFonts w:ascii="Times New Roman" w:hAnsi="Times New Roman"/>
          <w:sz w:val="28"/>
          <w:szCs w:val="28"/>
        </w:rPr>
        <w:t xml:space="preserve">8 грудня 2022 року, а </w:t>
      </w:r>
      <w:r w:rsidR="00F03378" w:rsidRPr="008024E5">
        <w:rPr>
          <w:rFonts w:ascii="Times New Roman" w:hAnsi="Times New Roman"/>
          <w:sz w:val="28"/>
          <w:szCs w:val="28"/>
        </w:rPr>
        <w:t xml:space="preserve">Заявник </w:t>
      </w:r>
      <w:r w:rsidRPr="008024E5">
        <w:rPr>
          <w:rFonts w:ascii="Times New Roman" w:hAnsi="Times New Roman"/>
          <w:sz w:val="28"/>
          <w:szCs w:val="28"/>
        </w:rPr>
        <w:t>зверну</w:t>
      </w:r>
      <w:r w:rsidR="00707555" w:rsidRPr="008024E5">
        <w:rPr>
          <w:rFonts w:ascii="Times New Roman" w:hAnsi="Times New Roman"/>
          <w:sz w:val="28"/>
          <w:szCs w:val="28"/>
        </w:rPr>
        <w:t>вся</w:t>
      </w:r>
      <w:r w:rsidRPr="008024E5">
        <w:rPr>
          <w:rFonts w:ascii="Times New Roman" w:hAnsi="Times New Roman"/>
          <w:sz w:val="28"/>
          <w:szCs w:val="28"/>
        </w:rPr>
        <w:t xml:space="preserve"> до Конституційного Суду України з конституційною скаргою 6 жовтня</w:t>
      </w:r>
      <w:r w:rsidR="008024E5">
        <w:rPr>
          <w:rFonts w:ascii="Times New Roman" w:hAnsi="Times New Roman"/>
          <w:sz w:val="28"/>
          <w:szCs w:val="28"/>
        </w:rPr>
        <w:t xml:space="preserve"> </w:t>
      </w:r>
      <w:r w:rsidRPr="008024E5">
        <w:rPr>
          <w:rFonts w:ascii="Times New Roman" w:hAnsi="Times New Roman"/>
          <w:sz w:val="28"/>
          <w:szCs w:val="28"/>
        </w:rPr>
        <w:t xml:space="preserve">2023 року, тобто поза межами строку, </w:t>
      </w:r>
      <w:r w:rsidR="00F03378" w:rsidRPr="008024E5">
        <w:rPr>
          <w:rFonts w:ascii="Times New Roman" w:hAnsi="Times New Roman"/>
          <w:sz w:val="28"/>
          <w:szCs w:val="28"/>
        </w:rPr>
        <w:t>що його в</w:t>
      </w:r>
      <w:r w:rsidRPr="008024E5">
        <w:rPr>
          <w:rFonts w:ascii="Times New Roman" w:hAnsi="Times New Roman"/>
          <w:sz w:val="28"/>
          <w:szCs w:val="28"/>
        </w:rPr>
        <w:t>становлено для подання конституційної скарги.</w:t>
      </w:r>
    </w:p>
    <w:p w14:paraId="2F186DD3" w14:textId="12EAD4CF" w:rsidR="00106BBE" w:rsidRPr="008024E5" w:rsidRDefault="00642EAA" w:rsidP="008024E5">
      <w:pPr>
        <w:autoSpaceDE w:val="0"/>
        <w:autoSpaceDN w:val="0"/>
        <w:adjustRightInd w:val="0"/>
        <w:spacing w:after="0" w:line="360" w:lineRule="auto"/>
        <w:ind w:firstLine="567"/>
        <w:jc w:val="both"/>
        <w:rPr>
          <w:rFonts w:ascii="Times New Roman" w:hAnsi="Times New Roman"/>
          <w:sz w:val="28"/>
          <w:szCs w:val="28"/>
        </w:rPr>
      </w:pPr>
      <w:r w:rsidRPr="008024E5">
        <w:rPr>
          <w:rFonts w:ascii="Times New Roman" w:hAnsi="Times New Roman"/>
          <w:sz w:val="28"/>
          <w:szCs w:val="28"/>
        </w:rPr>
        <w:t xml:space="preserve">Водночас Заявник зазначає, що </w:t>
      </w:r>
      <w:r w:rsidR="006E6A15" w:rsidRPr="008024E5">
        <w:rPr>
          <w:rFonts w:ascii="Times New Roman" w:hAnsi="Times New Roman"/>
          <w:sz w:val="28"/>
          <w:szCs w:val="28"/>
        </w:rPr>
        <w:t xml:space="preserve">копію остаточного судового рішення він отримав 10 липня 2023 </w:t>
      </w:r>
      <w:r w:rsidR="00106BBE" w:rsidRPr="008024E5">
        <w:rPr>
          <w:rFonts w:ascii="Times New Roman" w:hAnsi="Times New Roman"/>
          <w:sz w:val="28"/>
          <w:szCs w:val="28"/>
        </w:rPr>
        <w:t>року</w:t>
      </w:r>
      <w:r w:rsidR="00B84E33" w:rsidRPr="008024E5">
        <w:rPr>
          <w:rFonts w:ascii="Times New Roman" w:hAnsi="Times New Roman"/>
          <w:sz w:val="28"/>
          <w:szCs w:val="28"/>
        </w:rPr>
        <w:t>,</w:t>
      </w:r>
      <w:r w:rsidR="006E6A15" w:rsidRPr="008024E5">
        <w:rPr>
          <w:rFonts w:ascii="Times New Roman" w:hAnsi="Times New Roman"/>
          <w:sz w:val="28"/>
          <w:szCs w:val="28"/>
        </w:rPr>
        <w:t xml:space="preserve"> </w:t>
      </w:r>
      <w:r w:rsidR="00B84E33" w:rsidRPr="008024E5">
        <w:rPr>
          <w:rFonts w:ascii="Times New Roman" w:hAnsi="Times New Roman"/>
          <w:sz w:val="28"/>
          <w:szCs w:val="28"/>
        </w:rPr>
        <w:t xml:space="preserve">цю копію </w:t>
      </w:r>
      <w:r w:rsidR="006E6A15" w:rsidRPr="008024E5">
        <w:rPr>
          <w:rFonts w:ascii="Times New Roman" w:hAnsi="Times New Roman"/>
          <w:sz w:val="28"/>
          <w:szCs w:val="28"/>
        </w:rPr>
        <w:t xml:space="preserve">видав </w:t>
      </w:r>
      <w:r w:rsidR="00106BBE" w:rsidRPr="008024E5">
        <w:rPr>
          <w:rFonts w:ascii="Times New Roman" w:hAnsi="Times New Roman"/>
          <w:sz w:val="28"/>
          <w:szCs w:val="28"/>
        </w:rPr>
        <w:t xml:space="preserve">йому </w:t>
      </w:r>
      <w:r w:rsidR="006E6A15" w:rsidRPr="008024E5">
        <w:rPr>
          <w:rFonts w:ascii="Times New Roman" w:hAnsi="Times New Roman"/>
          <w:sz w:val="28"/>
          <w:szCs w:val="28"/>
        </w:rPr>
        <w:t xml:space="preserve">Київський окружний адміністративний суд, до якого було передано матеріали справи Заявника у </w:t>
      </w:r>
      <w:r w:rsidR="00106BBE" w:rsidRPr="008024E5">
        <w:rPr>
          <w:rFonts w:ascii="Times New Roman" w:hAnsi="Times New Roman"/>
          <w:sz w:val="28"/>
          <w:szCs w:val="28"/>
        </w:rPr>
        <w:t>зв’язку</w:t>
      </w:r>
      <w:r w:rsidR="006E6A15" w:rsidRPr="008024E5">
        <w:rPr>
          <w:rFonts w:ascii="Times New Roman" w:hAnsi="Times New Roman"/>
          <w:sz w:val="28"/>
          <w:szCs w:val="28"/>
        </w:rPr>
        <w:t xml:space="preserve"> з ліквідацією Окружного адміністративного суду міста Києва.</w:t>
      </w:r>
    </w:p>
    <w:p w14:paraId="573A14F0" w14:textId="36425CD2" w:rsidR="00106BBE" w:rsidRPr="008024E5" w:rsidRDefault="00106BBE" w:rsidP="008024E5">
      <w:pPr>
        <w:autoSpaceDE w:val="0"/>
        <w:autoSpaceDN w:val="0"/>
        <w:adjustRightInd w:val="0"/>
        <w:spacing w:after="0" w:line="360" w:lineRule="auto"/>
        <w:ind w:firstLine="567"/>
        <w:jc w:val="both"/>
        <w:rPr>
          <w:rFonts w:ascii="Times New Roman" w:hAnsi="Times New Roman"/>
          <w:sz w:val="28"/>
          <w:szCs w:val="28"/>
        </w:rPr>
      </w:pPr>
      <w:r w:rsidRPr="008024E5">
        <w:rPr>
          <w:rFonts w:ascii="Times New Roman" w:hAnsi="Times New Roman"/>
          <w:sz w:val="28"/>
          <w:szCs w:val="28"/>
        </w:rPr>
        <w:t>Д</w:t>
      </w:r>
      <w:r w:rsidR="000E335D" w:rsidRPr="008024E5">
        <w:rPr>
          <w:rFonts w:ascii="Times New Roman" w:hAnsi="Times New Roman"/>
          <w:sz w:val="28"/>
          <w:szCs w:val="28"/>
        </w:rPr>
        <w:t>о конституційної скарги Заявник</w:t>
      </w:r>
      <w:r w:rsidRPr="008024E5">
        <w:rPr>
          <w:rFonts w:ascii="Times New Roman" w:hAnsi="Times New Roman"/>
          <w:sz w:val="28"/>
          <w:szCs w:val="28"/>
        </w:rPr>
        <w:t xml:space="preserve"> </w:t>
      </w:r>
      <w:r w:rsidR="00707555" w:rsidRPr="008024E5">
        <w:rPr>
          <w:rFonts w:ascii="Times New Roman" w:hAnsi="Times New Roman"/>
          <w:sz w:val="28"/>
          <w:szCs w:val="28"/>
        </w:rPr>
        <w:t>долуч</w:t>
      </w:r>
      <w:r w:rsidR="000E335D" w:rsidRPr="008024E5">
        <w:rPr>
          <w:rFonts w:ascii="Times New Roman" w:hAnsi="Times New Roman"/>
          <w:sz w:val="28"/>
          <w:szCs w:val="28"/>
        </w:rPr>
        <w:t>ив</w:t>
      </w:r>
      <w:r w:rsidRPr="008024E5">
        <w:rPr>
          <w:rFonts w:ascii="Times New Roman" w:hAnsi="Times New Roman"/>
          <w:sz w:val="28"/>
          <w:szCs w:val="28"/>
        </w:rPr>
        <w:t xml:space="preserve"> належним чином засвідчену копію постанов</w:t>
      </w:r>
      <w:r w:rsidR="00064EC3" w:rsidRPr="008024E5">
        <w:rPr>
          <w:rFonts w:ascii="Times New Roman" w:hAnsi="Times New Roman"/>
          <w:sz w:val="28"/>
          <w:szCs w:val="28"/>
        </w:rPr>
        <w:t>и</w:t>
      </w:r>
      <w:r w:rsidRPr="008024E5">
        <w:rPr>
          <w:rFonts w:ascii="Times New Roman" w:hAnsi="Times New Roman"/>
          <w:sz w:val="28"/>
          <w:szCs w:val="28"/>
        </w:rPr>
        <w:t xml:space="preserve"> колегії суддів Касаційного адміністративного суду у складі Верховного Суду від 8 грудня 2022 року, виготовлену 10 липня 2023 року Київським окружним адміністративним судом.</w:t>
      </w:r>
    </w:p>
    <w:p w14:paraId="6A421A7E" w14:textId="77777777" w:rsidR="008A5F7F" w:rsidRPr="008024E5" w:rsidRDefault="00F37EC9" w:rsidP="008024E5">
      <w:pPr>
        <w:autoSpaceDE w:val="0"/>
        <w:autoSpaceDN w:val="0"/>
        <w:adjustRightInd w:val="0"/>
        <w:spacing w:after="0" w:line="360" w:lineRule="auto"/>
        <w:ind w:firstLine="567"/>
        <w:jc w:val="both"/>
        <w:rPr>
          <w:rFonts w:ascii="Times New Roman" w:hAnsi="Times New Roman"/>
          <w:sz w:val="28"/>
          <w:szCs w:val="28"/>
        </w:rPr>
      </w:pPr>
      <w:r w:rsidRPr="008024E5">
        <w:rPr>
          <w:rFonts w:ascii="Times New Roman" w:hAnsi="Times New Roman"/>
          <w:sz w:val="28"/>
          <w:szCs w:val="28"/>
        </w:rPr>
        <w:t>Отже, Друга колегія суддів Другого сенату Конституційного</w:t>
      </w:r>
      <w:r w:rsidR="008A5F7F" w:rsidRPr="008024E5">
        <w:rPr>
          <w:rFonts w:ascii="Times New Roman" w:hAnsi="Times New Roman"/>
          <w:sz w:val="28"/>
          <w:szCs w:val="28"/>
        </w:rPr>
        <w:t xml:space="preserve"> Суду</w:t>
      </w:r>
      <w:r w:rsidR="00106BBE" w:rsidRPr="008024E5">
        <w:rPr>
          <w:rFonts w:ascii="Times New Roman" w:hAnsi="Times New Roman"/>
          <w:sz w:val="28"/>
          <w:szCs w:val="28"/>
        </w:rPr>
        <w:t xml:space="preserve"> </w:t>
      </w:r>
      <w:r w:rsidRPr="008024E5">
        <w:rPr>
          <w:rFonts w:ascii="Times New Roman" w:hAnsi="Times New Roman"/>
          <w:sz w:val="28"/>
          <w:szCs w:val="28"/>
        </w:rPr>
        <w:t>України</w:t>
      </w:r>
      <w:r w:rsidR="008F3FCA" w:rsidRPr="008024E5">
        <w:rPr>
          <w:rFonts w:ascii="Times New Roman" w:hAnsi="Times New Roman"/>
          <w:sz w:val="28"/>
          <w:szCs w:val="28"/>
        </w:rPr>
        <w:t xml:space="preserve"> дійшла</w:t>
      </w:r>
      <w:r w:rsidR="008A5F7F" w:rsidRPr="008024E5">
        <w:rPr>
          <w:rFonts w:ascii="Times New Roman" w:hAnsi="Times New Roman"/>
          <w:sz w:val="28"/>
          <w:szCs w:val="28"/>
        </w:rPr>
        <w:t xml:space="preserve"> висновку, що пропущений </w:t>
      </w:r>
      <w:r w:rsidRPr="008024E5">
        <w:rPr>
          <w:rFonts w:ascii="Times New Roman" w:hAnsi="Times New Roman"/>
          <w:sz w:val="28"/>
          <w:szCs w:val="28"/>
        </w:rPr>
        <w:t xml:space="preserve">Заявником </w:t>
      </w:r>
      <w:r w:rsidR="008A5F7F" w:rsidRPr="008024E5">
        <w:rPr>
          <w:rFonts w:ascii="Times New Roman" w:hAnsi="Times New Roman"/>
          <w:sz w:val="28"/>
          <w:szCs w:val="28"/>
        </w:rPr>
        <w:t>строк</w:t>
      </w:r>
      <w:r w:rsidR="00106BBE" w:rsidRPr="008024E5">
        <w:rPr>
          <w:rFonts w:ascii="Times New Roman" w:hAnsi="Times New Roman"/>
          <w:sz w:val="28"/>
          <w:szCs w:val="28"/>
        </w:rPr>
        <w:t xml:space="preserve"> </w:t>
      </w:r>
      <w:r w:rsidR="008A5F7F" w:rsidRPr="008024E5">
        <w:rPr>
          <w:rFonts w:ascii="Times New Roman" w:hAnsi="Times New Roman"/>
          <w:sz w:val="28"/>
          <w:szCs w:val="28"/>
        </w:rPr>
        <w:t>подання конституці</w:t>
      </w:r>
      <w:r w:rsidR="00307C02" w:rsidRPr="008024E5">
        <w:rPr>
          <w:rFonts w:ascii="Times New Roman" w:hAnsi="Times New Roman"/>
          <w:sz w:val="28"/>
          <w:szCs w:val="28"/>
        </w:rPr>
        <w:t>йної скарги підлягає поновленню.</w:t>
      </w:r>
    </w:p>
    <w:p w14:paraId="04FF55C7" w14:textId="77777777" w:rsidR="00307C02" w:rsidRPr="008024E5" w:rsidRDefault="00307C02" w:rsidP="008024E5">
      <w:pPr>
        <w:autoSpaceDE w:val="0"/>
        <w:autoSpaceDN w:val="0"/>
        <w:adjustRightInd w:val="0"/>
        <w:spacing w:after="0" w:line="360" w:lineRule="auto"/>
        <w:ind w:firstLine="567"/>
        <w:jc w:val="both"/>
        <w:rPr>
          <w:rFonts w:ascii="Times New Roman" w:hAnsi="Times New Roman"/>
          <w:sz w:val="28"/>
          <w:szCs w:val="28"/>
        </w:rPr>
      </w:pPr>
    </w:p>
    <w:p w14:paraId="528A6C63" w14:textId="40003CDF" w:rsidR="008F3FCA" w:rsidRPr="008024E5" w:rsidRDefault="00307C02" w:rsidP="008024E5">
      <w:pPr>
        <w:autoSpaceDE w:val="0"/>
        <w:autoSpaceDN w:val="0"/>
        <w:adjustRightInd w:val="0"/>
        <w:spacing w:after="0" w:line="360" w:lineRule="auto"/>
        <w:ind w:firstLine="567"/>
        <w:jc w:val="both"/>
        <w:rPr>
          <w:rFonts w:ascii="Times New Roman" w:hAnsi="Times New Roman"/>
          <w:sz w:val="28"/>
          <w:szCs w:val="28"/>
        </w:rPr>
      </w:pPr>
      <w:r w:rsidRPr="008024E5">
        <w:rPr>
          <w:rFonts w:ascii="Times New Roman" w:hAnsi="Times New Roman"/>
          <w:sz w:val="28"/>
          <w:szCs w:val="28"/>
        </w:rPr>
        <w:t xml:space="preserve">3.2. </w:t>
      </w:r>
      <w:r w:rsidR="00E77186" w:rsidRPr="008024E5">
        <w:rPr>
          <w:rFonts w:ascii="Times New Roman" w:hAnsi="Times New Roman"/>
          <w:sz w:val="28"/>
          <w:szCs w:val="28"/>
        </w:rPr>
        <w:t>Згідно</w:t>
      </w:r>
      <w:r w:rsidR="008F3FCA" w:rsidRPr="008024E5">
        <w:rPr>
          <w:rFonts w:ascii="Times New Roman" w:hAnsi="Times New Roman"/>
          <w:sz w:val="28"/>
          <w:szCs w:val="28"/>
        </w:rPr>
        <w:t xml:space="preserve"> з</w:t>
      </w:r>
      <w:r w:rsidR="00E77186" w:rsidRPr="008024E5">
        <w:rPr>
          <w:rFonts w:ascii="Times New Roman" w:hAnsi="Times New Roman"/>
          <w:sz w:val="28"/>
          <w:szCs w:val="28"/>
        </w:rPr>
        <w:t>і</w:t>
      </w:r>
      <w:r w:rsidR="008F3FCA" w:rsidRPr="008024E5">
        <w:rPr>
          <w:rFonts w:ascii="Times New Roman" w:hAnsi="Times New Roman"/>
          <w:sz w:val="28"/>
          <w:szCs w:val="28"/>
        </w:rPr>
        <w:t xml:space="preserve"> </w:t>
      </w:r>
      <w:r w:rsidR="00E77186" w:rsidRPr="008024E5">
        <w:rPr>
          <w:rFonts w:ascii="Times New Roman" w:hAnsi="Times New Roman"/>
          <w:sz w:val="28"/>
          <w:szCs w:val="28"/>
        </w:rPr>
        <w:t>статтею 8 Закону України</w:t>
      </w:r>
      <w:r w:rsidR="008F3FCA" w:rsidRPr="008024E5">
        <w:rPr>
          <w:rFonts w:ascii="Times New Roman" w:hAnsi="Times New Roman"/>
          <w:sz w:val="28"/>
          <w:szCs w:val="28"/>
        </w:rPr>
        <w:t xml:space="preserve"> „Про</w:t>
      </w:r>
      <w:r w:rsidR="00E77186" w:rsidRPr="008024E5">
        <w:rPr>
          <w:rFonts w:ascii="Times New Roman" w:hAnsi="Times New Roman"/>
          <w:sz w:val="28"/>
          <w:szCs w:val="28"/>
        </w:rPr>
        <w:t xml:space="preserve"> Конституційний Суд України“ Конституційний Суд України розглядає питання щодо відповідності Конституції України (конституційності) чинних актів (їх окремих приписів) (частина перша); </w:t>
      </w:r>
      <w:r w:rsidR="000E335D" w:rsidRPr="008024E5">
        <w:rPr>
          <w:rFonts w:ascii="Times New Roman" w:hAnsi="Times New Roman"/>
          <w:sz w:val="28"/>
          <w:szCs w:val="28"/>
        </w:rPr>
        <w:t>для</w:t>
      </w:r>
      <w:r w:rsidR="00E77186" w:rsidRPr="008024E5">
        <w:rPr>
          <w:rFonts w:ascii="Times New Roman" w:hAnsi="Times New Roman"/>
          <w:sz w:val="28"/>
          <w:szCs w:val="28"/>
        </w:rPr>
        <w:t xml:space="preserve"> захисту та відновлення </w:t>
      </w:r>
      <w:r w:rsidR="008F3FCA" w:rsidRPr="008024E5">
        <w:rPr>
          <w:rFonts w:ascii="Times New Roman" w:hAnsi="Times New Roman"/>
          <w:sz w:val="28"/>
          <w:szCs w:val="28"/>
        </w:rPr>
        <w:t>прав</w:t>
      </w:r>
      <w:r w:rsidR="00E77186" w:rsidRPr="008024E5">
        <w:rPr>
          <w:rFonts w:ascii="Times New Roman" w:hAnsi="Times New Roman"/>
          <w:sz w:val="28"/>
          <w:szCs w:val="28"/>
        </w:rPr>
        <w:t xml:space="preserve"> </w:t>
      </w:r>
      <w:r w:rsidR="008F3FCA" w:rsidRPr="008024E5">
        <w:rPr>
          <w:rFonts w:ascii="Times New Roman" w:hAnsi="Times New Roman"/>
          <w:sz w:val="28"/>
          <w:szCs w:val="28"/>
        </w:rPr>
        <w:t xml:space="preserve">особи </w:t>
      </w:r>
      <w:r w:rsidR="00E77186" w:rsidRPr="008024E5">
        <w:rPr>
          <w:rFonts w:ascii="Times New Roman" w:hAnsi="Times New Roman"/>
          <w:sz w:val="28"/>
          <w:szCs w:val="28"/>
        </w:rPr>
        <w:t xml:space="preserve">Конституційний </w:t>
      </w:r>
      <w:r w:rsidR="008F3FCA" w:rsidRPr="008024E5">
        <w:rPr>
          <w:rFonts w:ascii="Times New Roman" w:hAnsi="Times New Roman"/>
          <w:sz w:val="28"/>
          <w:szCs w:val="28"/>
        </w:rPr>
        <w:t xml:space="preserve">Суд </w:t>
      </w:r>
      <w:r w:rsidR="00E77186" w:rsidRPr="008024E5">
        <w:rPr>
          <w:rFonts w:ascii="Times New Roman" w:hAnsi="Times New Roman"/>
          <w:sz w:val="28"/>
          <w:szCs w:val="28"/>
        </w:rPr>
        <w:t xml:space="preserve">України </w:t>
      </w:r>
      <w:r w:rsidR="008F3FCA" w:rsidRPr="008024E5">
        <w:rPr>
          <w:rFonts w:ascii="Times New Roman" w:hAnsi="Times New Roman"/>
          <w:sz w:val="28"/>
          <w:szCs w:val="28"/>
        </w:rPr>
        <w:t>розглядає питання щодо відповідності Конституції України</w:t>
      </w:r>
      <w:r w:rsidR="00E77186" w:rsidRPr="008024E5">
        <w:rPr>
          <w:rFonts w:ascii="Times New Roman" w:hAnsi="Times New Roman"/>
          <w:sz w:val="28"/>
          <w:szCs w:val="28"/>
        </w:rPr>
        <w:t xml:space="preserve"> (конституційності) </w:t>
      </w:r>
      <w:r w:rsidR="008F3FCA" w:rsidRPr="008024E5">
        <w:rPr>
          <w:rFonts w:ascii="Times New Roman" w:hAnsi="Times New Roman"/>
          <w:sz w:val="28"/>
          <w:szCs w:val="28"/>
        </w:rPr>
        <w:t>акт</w:t>
      </w:r>
      <w:r w:rsidR="00E77186" w:rsidRPr="008024E5">
        <w:rPr>
          <w:rFonts w:ascii="Times New Roman" w:hAnsi="Times New Roman"/>
          <w:sz w:val="28"/>
          <w:szCs w:val="28"/>
        </w:rPr>
        <w:t>а (його окремих</w:t>
      </w:r>
      <w:r w:rsidR="008F3FCA" w:rsidRPr="008024E5">
        <w:rPr>
          <w:rFonts w:ascii="Times New Roman" w:hAnsi="Times New Roman"/>
          <w:sz w:val="28"/>
          <w:szCs w:val="28"/>
        </w:rPr>
        <w:t xml:space="preserve"> </w:t>
      </w:r>
      <w:r w:rsidR="00E77186" w:rsidRPr="008024E5">
        <w:rPr>
          <w:rFonts w:ascii="Times New Roman" w:hAnsi="Times New Roman"/>
          <w:sz w:val="28"/>
          <w:szCs w:val="28"/>
        </w:rPr>
        <w:t xml:space="preserve">приписів), який </w:t>
      </w:r>
      <w:r w:rsidR="0028492C">
        <w:rPr>
          <w:rFonts w:ascii="Times New Roman" w:hAnsi="Times New Roman"/>
          <w:sz w:val="28"/>
          <w:szCs w:val="28"/>
        </w:rPr>
        <w:t>у</w:t>
      </w:r>
      <w:r w:rsidR="008F3FCA" w:rsidRPr="008024E5">
        <w:rPr>
          <w:rFonts w:ascii="Times New Roman" w:hAnsi="Times New Roman"/>
          <w:sz w:val="28"/>
          <w:szCs w:val="28"/>
        </w:rPr>
        <w:t>тратив</w:t>
      </w:r>
      <w:r w:rsidR="00E77186" w:rsidRPr="008024E5">
        <w:rPr>
          <w:rFonts w:ascii="Times New Roman" w:hAnsi="Times New Roman"/>
          <w:sz w:val="28"/>
          <w:szCs w:val="28"/>
        </w:rPr>
        <w:t xml:space="preserve"> чинність, але продовжує застосовуватись до правовідносин, </w:t>
      </w:r>
      <w:r w:rsidR="008F3FCA" w:rsidRPr="008024E5">
        <w:rPr>
          <w:rFonts w:ascii="Times New Roman" w:hAnsi="Times New Roman"/>
          <w:sz w:val="28"/>
          <w:szCs w:val="28"/>
        </w:rPr>
        <w:t>що</w:t>
      </w:r>
      <w:r w:rsidR="00E77186" w:rsidRPr="008024E5">
        <w:rPr>
          <w:rFonts w:ascii="Times New Roman" w:hAnsi="Times New Roman"/>
          <w:sz w:val="28"/>
          <w:szCs w:val="28"/>
        </w:rPr>
        <w:t xml:space="preserve"> виникли під час його чинності (частина друга).</w:t>
      </w:r>
    </w:p>
    <w:p w14:paraId="236CFB8A" w14:textId="77777777" w:rsidR="00277111" w:rsidRPr="008024E5" w:rsidRDefault="00277111" w:rsidP="008024E5">
      <w:pPr>
        <w:autoSpaceDE w:val="0"/>
        <w:autoSpaceDN w:val="0"/>
        <w:adjustRightInd w:val="0"/>
        <w:spacing w:after="0" w:line="360" w:lineRule="auto"/>
        <w:ind w:firstLine="567"/>
        <w:jc w:val="both"/>
        <w:rPr>
          <w:rFonts w:ascii="Times New Roman" w:hAnsi="Times New Roman"/>
          <w:sz w:val="28"/>
          <w:szCs w:val="28"/>
        </w:rPr>
      </w:pPr>
      <w:r w:rsidRPr="008024E5">
        <w:rPr>
          <w:rFonts w:ascii="Times New Roman" w:hAnsi="Times New Roman"/>
          <w:sz w:val="28"/>
          <w:szCs w:val="28"/>
        </w:rPr>
        <w:t>Відповідно до пункту 5 статті 62 Закону України „Про Конституційний Суд України“ підставою для відмови у відкритті конституційного провадження у справі є втрата чинності актом (його окремими приписами), щодо якого порушено питання відповідності Конституції України, крім випадків, визначених частиною другою статті 8 цього закону.</w:t>
      </w:r>
    </w:p>
    <w:p w14:paraId="26FAB45A" w14:textId="16AFA6D2" w:rsidR="000F5707" w:rsidRPr="008024E5" w:rsidRDefault="00E34DC0" w:rsidP="0028492C">
      <w:pPr>
        <w:autoSpaceDE w:val="0"/>
        <w:autoSpaceDN w:val="0"/>
        <w:adjustRightInd w:val="0"/>
        <w:spacing w:after="0" w:line="372" w:lineRule="auto"/>
        <w:ind w:firstLine="567"/>
        <w:jc w:val="both"/>
        <w:rPr>
          <w:rFonts w:ascii="Times New Roman" w:hAnsi="Times New Roman"/>
          <w:sz w:val="28"/>
          <w:szCs w:val="28"/>
        </w:rPr>
      </w:pPr>
      <w:r w:rsidRPr="008024E5">
        <w:rPr>
          <w:rFonts w:ascii="Times New Roman" w:hAnsi="Times New Roman"/>
          <w:sz w:val="28"/>
          <w:szCs w:val="28"/>
        </w:rPr>
        <w:lastRenderedPageBreak/>
        <w:t>Верховна Рада України 23 лютого 2021 року ухвалила Закон України „Про внесення змін до деяких законів України щодо відновлення проведення конкурсів на зайняття посад державної служби та інших питань державної служби“ № 1285–IX (далі – Закон № 1285), що набрав чинності 6 березня</w:t>
      </w:r>
      <w:r w:rsidR="00592C32" w:rsidRPr="008024E5">
        <w:rPr>
          <w:rFonts w:ascii="Times New Roman" w:hAnsi="Times New Roman"/>
          <w:sz w:val="28"/>
          <w:szCs w:val="28"/>
        </w:rPr>
        <w:br/>
      </w:r>
      <w:r w:rsidR="000E335D" w:rsidRPr="008024E5">
        <w:rPr>
          <w:rFonts w:ascii="Times New Roman" w:hAnsi="Times New Roman"/>
          <w:sz w:val="28"/>
          <w:szCs w:val="28"/>
        </w:rPr>
        <w:t>2021 року.</w:t>
      </w:r>
      <w:r w:rsidRPr="008024E5">
        <w:rPr>
          <w:rFonts w:ascii="Times New Roman" w:hAnsi="Times New Roman"/>
          <w:sz w:val="28"/>
          <w:szCs w:val="28"/>
        </w:rPr>
        <w:t xml:space="preserve"> </w:t>
      </w:r>
      <w:r w:rsidR="000E335D" w:rsidRPr="008024E5">
        <w:rPr>
          <w:rFonts w:ascii="Times New Roman" w:hAnsi="Times New Roman"/>
          <w:sz w:val="28"/>
          <w:szCs w:val="28"/>
        </w:rPr>
        <w:t xml:space="preserve">На підставі Закону № 1285 </w:t>
      </w:r>
      <w:r w:rsidRPr="008024E5">
        <w:rPr>
          <w:rFonts w:ascii="Times New Roman" w:hAnsi="Times New Roman"/>
          <w:sz w:val="28"/>
          <w:szCs w:val="28"/>
        </w:rPr>
        <w:t>вилуч</w:t>
      </w:r>
      <w:r w:rsidR="000E335D" w:rsidRPr="008024E5">
        <w:rPr>
          <w:rFonts w:ascii="Times New Roman" w:hAnsi="Times New Roman"/>
          <w:sz w:val="28"/>
          <w:szCs w:val="28"/>
        </w:rPr>
        <w:t>ено</w:t>
      </w:r>
      <w:r w:rsidRPr="008024E5">
        <w:rPr>
          <w:rFonts w:ascii="Times New Roman" w:hAnsi="Times New Roman"/>
          <w:sz w:val="28"/>
          <w:szCs w:val="28"/>
        </w:rPr>
        <w:t xml:space="preserve"> статтю 87</w:t>
      </w:r>
      <w:r w:rsidRPr="008024E5">
        <w:rPr>
          <w:rFonts w:ascii="Times New Roman" w:hAnsi="Times New Roman"/>
          <w:sz w:val="28"/>
          <w:szCs w:val="28"/>
          <w:vertAlign w:val="superscript"/>
        </w:rPr>
        <w:t>1</w:t>
      </w:r>
      <w:r w:rsidRPr="008024E5">
        <w:rPr>
          <w:rFonts w:ascii="Times New Roman" w:hAnsi="Times New Roman"/>
          <w:sz w:val="28"/>
          <w:szCs w:val="28"/>
        </w:rPr>
        <w:t xml:space="preserve"> Закону № 889</w:t>
      </w:r>
      <w:r w:rsidR="000E335D" w:rsidRPr="008024E5">
        <w:rPr>
          <w:rFonts w:ascii="Times New Roman" w:hAnsi="Times New Roman"/>
          <w:sz w:val="28"/>
          <w:szCs w:val="28"/>
        </w:rPr>
        <w:t>, а також</w:t>
      </w:r>
      <w:r w:rsidRPr="008024E5">
        <w:rPr>
          <w:rFonts w:ascii="Times New Roman" w:hAnsi="Times New Roman"/>
          <w:sz w:val="28"/>
          <w:szCs w:val="28"/>
        </w:rPr>
        <w:t xml:space="preserve"> зміни, що їх було внесено</w:t>
      </w:r>
      <w:r w:rsidR="0028492C">
        <w:rPr>
          <w:rFonts w:ascii="Times New Roman" w:hAnsi="Times New Roman"/>
          <w:sz w:val="28"/>
          <w:szCs w:val="28"/>
        </w:rPr>
        <w:t xml:space="preserve"> </w:t>
      </w:r>
      <w:r w:rsidR="0028492C" w:rsidRPr="008024E5">
        <w:rPr>
          <w:rFonts w:ascii="Times New Roman" w:hAnsi="Times New Roman"/>
          <w:sz w:val="28"/>
          <w:szCs w:val="28"/>
        </w:rPr>
        <w:t>Законом № 117</w:t>
      </w:r>
      <w:r w:rsidRPr="008024E5">
        <w:rPr>
          <w:rFonts w:ascii="Times New Roman" w:hAnsi="Times New Roman"/>
          <w:sz w:val="28"/>
          <w:szCs w:val="28"/>
        </w:rPr>
        <w:t xml:space="preserve"> до пункту 4 частини першої, частини другої статті 83 Закону № 889</w:t>
      </w:r>
      <w:r w:rsidR="0028492C">
        <w:rPr>
          <w:rFonts w:ascii="Times New Roman" w:hAnsi="Times New Roman"/>
          <w:sz w:val="28"/>
          <w:szCs w:val="28"/>
        </w:rPr>
        <w:t>,</w:t>
      </w:r>
      <w:r w:rsidRPr="008024E5">
        <w:rPr>
          <w:rFonts w:ascii="Times New Roman" w:hAnsi="Times New Roman"/>
          <w:sz w:val="28"/>
          <w:szCs w:val="28"/>
        </w:rPr>
        <w:t xml:space="preserve"> </w:t>
      </w:r>
      <w:r w:rsidR="008C5924" w:rsidRPr="008024E5">
        <w:rPr>
          <w:rFonts w:ascii="Times New Roman" w:hAnsi="Times New Roman"/>
          <w:sz w:val="28"/>
          <w:szCs w:val="28"/>
        </w:rPr>
        <w:t>у</w:t>
      </w:r>
      <w:r w:rsidR="00507EBC" w:rsidRPr="008024E5">
        <w:rPr>
          <w:rFonts w:ascii="Times New Roman" w:hAnsi="Times New Roman"/>
          <w:sz w:val="28"/>
          <w:szCs w:val="28"/>
        </w:rPr>
        <w:t>наслідок</w:t>
      </w:r>
      <w:r w:rsidR="00065C1E" w:rsidRPr="008024E5">
        <w:rPr>
          <w:rFonts w:ascii="Times New Roman" w:hAnsi="Times New Roman"/>
          <w:sz w:val="28"/>
          <w:szCs w:val="28"/>
        </w:rPr>
        <w:t xml:space="preserve"> </w:t>
      </w:r>
      <w:r w:rsidR="00507EBC" w:rsidRPr="008024E5">
        <w:rPr>
          <w:rFonts w:ascii="Times New Roman" w:hAnsi="Times New Roman"/>
          <w:sz w:val="28"/>
          <w:szCs w:val="28"/>
        </w:rPr>
        <w:t xml:space="preserve">чого </w:t>
      </w:r>
      <w:r w:rsidR="00065C1E" w:rsidRPr="008024E5">
        <w:rPr>
          <w:rFonts w:ascii="Times New Roman" w:hAnsi="Times New Roman"/>
          <w:sz w:val="28"/>
          <w:szCs w:val="28"/>
        </w:rPr>
        <w:t>оспорюван</w:t>
      </w:r>
      <w:r w:rsidR="00507EBC" w:rsidRPr="008024E5">
        <w:rPr>
          <w:rFonts w:ascii="Times New Roman" w:hAnsi="Times New Roman"/>
          <w:sz w:val="28"/>
          <w:szCs w:val="28"/>
        </w:rPr>
        <w:t>і Заявником припис</w:t>
      </w:r>
      <w:r w:rsidR="00065C1E" w:rsidRPr="008024E5">
        <w:rPr>
          <w:rFonts w:ascii="Times New Roman" w:hAnsi="Times New Roman"/>
          <w:sz w:val="28"/>
          <w:szCs w:val="28"/>
        </w:rPr>
        <w:t>и Закону №</w:t>
      </w:r>
      <w:r w:rsidR="00507EBC" w:rsidRPr="008024E5">
        <w:rPr>
          <w:rFonts w:ascii="Times New Roman" w:hAnsi="Times New Roman"/>
          <w:sz w:val="28"/>
          <w:szCs w:val="28"/>
        </w:rPr>
        <w:t xml:space="preserve"> 889 </w:t>
      </w:r>
      <w:r w:rsidR="000E335D" w:rsidRPr="008024E5">
        <w:rPr>
          <w:rFonts w:ascii="Times New Roman" w:hAnsi="Times New Roman"/>
          <w:sz w:val="28"/>
          <w:szCs w:val="28"/>
        </w:rPr>
        <w:t>у</w:t>
      </w:r>
      <w:r w:rsidR="00507EBC" w:rsidRPr="008024E5">
        <w:rPr>
          <w:rFonts w:ascii="Times New Roman" w:hAnsi="Times New Roman"/>
          <w:sz w:val="28"/>
          <w:szCs w:val="28"/>
        </w:rPr>
        <w:t>тратили чинність.</w:t>
      </w:r>
    </w:p>
    <w:p w14:paraId="56EA9134" w14:textId="587EF103" w:rsidR="008F3FCA" w:rsidRPr="008024E5" w:rsidRDefault="00422603" w:rsidP="0028492C">
      <w:pPr>
        <w:autoSpaceDE w:val="0"/>
        <w:autoSpaceDN w:val="0"/>
        <w:adjustRightInd w:val="0"/>
        <w:spacing w:after="0" w:line="372" w:lineRule="auto"/>
        <w:ind w:firstLine="567"/>
        <w:jc w:val="both"/>
        <w:rPr>
          <w:rFonts w:ascii="Times New Roman" w:hAnsi="Times New Roman"/>
          <w:sz w:val="28"/>
          <w:szCs w:val="28"/>
        </w:rPr>
      </w:pPr>
      <w:r w:rsidRPr="008024E5">
        <w:rPr>
          <w:rFonts w:ascii="Times New Roman" w:hAnsi="Times New Roman"/>
          <w:sz w:val="28"/>
          <w:szCs w:val="28"/>
        </w:rPr>
        <w:t>З огляду на те, що</w:t>
      </w:r>
      <w:r w:rsidR="00E34DC0" w:rsidRPr="008024E5">
        <w:rPr>
          <w:rFonts w:ascii="Times New Roman" w:hAnsi="Times New Roman"/>
          <w:sz w:val="28"/>
          <w:szCs w:val="28"/>
        </w:rPr>
        <w:t xml:space="preserve"> приписи </w:t>
      </w:r>
      <w:r w:rsidR="0022779B" w:rsidRPr="008024E5">
        <w:rPr>
          <w:rFonts w:ascii="Times New Roman" w:hAnsi="Times New Roman"/>
          <w:sz w:val="28"/>
          <w:szCs w:val="28"/>
        </w:rPr>
        <w:t>пункту 4 частини першої,</w:t>
      </w:r>
      <w:r w:rsidRPr="008024E5">
        <w:rPr>
          <w:rFonts w:ascii="Times New Roman" w:hAnsi="Times New Roman"/>
          <w:sz w:val="28"/>
          <w:szCs w:val="28"/>
        </w:rPr>
        <w:t xml:space="preserve"> </w:t>
      </w:r>
      <w:r w:rsidR="008024E5">
        <w:rPr>
          <w:rFonts w:ascii="Times New Roman" w:hAnsi="Times New Roman"/>
          <w:sz w:val="28"/>
          <w:szCs w:val="28"/>
        </w:rPr>
        <w:t>частини другої</w:t>
      </w:r>
      <w:r w:rsidR="008024E5">
        <w:rPr>
          <w:rFonts w:ascii="Times New Roman" w:hAnsi="Times New Roman"/>
          <w:sz w:val="28"/>
          <w:szCs w:val="28"/>
        </w:rPr>
        <w:br/>
      </w:r>
      <w:r w:rsidR="0022779B" w:rsidRPr="008024E5">
        <w:rPr>
          <w:rFonts w:ascii="Times New Roman" w:hAnsi="Times New Roman"/>
          <w:sz w:val="28"/>
          <w:szCs w:val="28"/>
        </w:rPr>
        <w:t>статті 83, статті 87</w:t>
      </w:r>
      <w:r w:rsidR="0022779B" w:rsidRPr="008024E5">
        <w:rPr>
          <w:rFonts w:ascii="Times New Roman" w:hAnsi="Times New Roman"/>
          <w:sz w:val="28"/>
          <w:szCs w:val="28"/>
          <w:vertAlign w:val="superscript"/>
        </w:rPr>
        <w:t xml:space="preserve">1 </w:t>
      </w:r>
      <w:r w:rsidR="0022779B" w:rsidRPr="008024E5">
        <w:rPr>
          <w:rFonts w:ascii="Times New Roman" w:hAnsi="Times New Roman"/>
          <w:sz w:val="28"/>
          <w:szCs w:val="28"/>
        </w:rPr>
        <w:t xml:space="preserve">Закону № 889 </w:t>
      </w:r>
      <w:r w:rsidR="00ED2FF1" w:rsidRPr="008024E5">
        <w:rPr>
          <w:rFonts w:ascii="Times New Roman" w:hAnsi="Times New Roman"/>
          <w:sz w:val="28"/>
          <w:szCs w:val="28"/>
        </w:rPr>
        <w:t>у</w:t>
      </w:r>
      <w:r w:rsidR="0022779B" w:rsidRPr="008024E5">
        <w:rPr>
          <w:rFonts w:ascii="Times New Roman" w:hAnsi="Times New Roman"/>
          <w:sz w:val="28"/>
          <w:szCs w:val="28"/>
        </w:rPr>
        <w:t xml:space="preserve">тратили чинність </w:t>
      </w:r>
      <w:r w:rsidR="00ED2FF1" w:rsidRPr="008024E5">
        <w:rPr>
          <w:rFonts w:ascii="Times New Roman" w:hAnsi="Times New Roman"/>
          <w:sz w:val="28"/>
          <w:szCs w:val="28"/>
        </w:rPr>
        <w:t>і</w:t>
      </w:r>
      <w:r w:rsidR="0022779B" w:rsidRPr="008024E5">
        <w:rPr>
          <w:rFonts w:ascii="Times New Roman" w:hAnsi="Times New Roman"/>
          <w:sz w:val="28"/>
          <w:szCs w:val="28"/>
        </w:rPr>
        <w:t xml:space="preserve">з </w:t>
      </w:r>
      <w:r w:rsidR="00E34DC0" w:rsidRPr="008024E5">
        <w:rPr>
          <w:rFonts w:ascii="Times New Roman" w:hAnsi="Times New Roman"/>
          <w:sz w:val="28"/>
          <w:szCs w:val="28"/>
        </w:rPr>
        <w:t xml:space="preserve">6 березня 2021 року </w:t>
      </w:r>
      <w:r w:rsidR="0022779B" w:rsidRPr="008024E5">
        <w:rPr>
          <w:rFonts w:ascii="Times New Roman" w:hAnsi="Times New Roman"/>
          <w:sz w:val="28"/>
          <w:szCs w:val="28"/>
        </w:rPr>
        <w:t>та не є такими, що продовжують застосовуватися до правовідносин,</w:t>
      </w:r>
      <w:r w:rsidRPr="008024E5">
        <w:rPr>
          <w:rFonts w:ascii="Times New Roman" w:hAnsi="Times New Roman"/>
          <w:sz w:val="28"/>
          <w:szCs w:val="28"/>
        </w:rPr>
        <w:t xml:space="preserve"> що виникли під час їх чинності</w:t>
      </w:r>
      <w:r w:rsidR="00ED2FF1" w:rsidRPr="008024E5">
        <w:rPr>
          <w:rFonts w:ascii="Times New Roman" w:hAnsi="Times New Roman"/>
          <w:sz w:val="28"/>
          <w:szCs w:val="28"/>
        </w:rPr>
        <w:t>,</w:t>
      </w:r>
      <w:r w:rsidRPr="008024E5">
        <w:rPr>
          <w:rFonts w:ascii="Times New Roman" w:hAnsi="Times New Roman"/>
          <w:sz w:val="28"/>
          <w:szCs w:val="28"/>
        </w:rPr>
        <w:t xml:space="preserve"> – це </w:t>
      </w:r>
      <w:r w:rsidR="0022779B" w:rsidRPr="008024E5">
        <w:rPr>
          <w:rFonts w:ascii="Times New Roman" w:hAnsi="Times New Roman"/>
          <w:sz w:val="28"/>
          <w:szCs w:val="28"/>
        </w:rPr>
        <w:t xml:space="preserve">є </w:t>
      </w:r>
      <w:r w:rsidR="008F3FCA" w:rsidRPr="008024E5">
        <w:rPr>
          <w:rFonts w:ascii="Times New Roman" w:hAnsi="Times New Roman"/>
          <w:sz w:val="28"/>
          <w:szCs w:val="28"/>
        </w:rPr>
        <w:t>підставою для відмови у відкритті конституційного</w:t>
      </w:r>
      <w:r w:rsidR="0022779B" w:rsidRPr="008024E5">
        <w:rPr>
          <w:rFonts w:ascii="Times New Roman" w:hAnsi="Times New Roman"/>
          <w:sz w:val="28"/>
          <w:szCs w:val="28"/>
        </w:rPr>
        <w:t xml:space="preserve"> </w:t>
      </w:r>
      <w:r w:rsidR="008F3FCA" w:rsidRPr="008024E5">
        <w:rPr>
          <w:rFonts w:ascii="Times New Roman" w:hAnsi="Times New Roman"/>
          <w:sz w:val="28"/>
          <w:szCs w:val="28"/>
        </w:rPr>
        <w:t xml:space="preserve">провадження у справі в цій </w:t>
      </w:r>
      <w:r w:rsidR="00AB4B7D" w:rsidRPr="008024E5">
        <w:rPr>
          <w:rFonts w:ascii="Times New Roman" w:hAnsi="Times New Roman"/>
          <w:sz w:val="28"/>
          <w:szCs w:val="28"/>
        </w:rPr>
        <w:t>частині на підставі</w:t>
      </w:r>
      <w:r w:rsidR="0022779B" w:rsidRPr="008024E5">
        <w:rPr>
          <w:rFonts w:ascii="Times New Roman" w:hAnsi="Times New Roman"/>
          <w:sz w:val="28"/>
          <w:szCs w:val="28"/>
        </w:rPr>
        <w:t xml:space="preserve"> пункт</w:t>
      </w:r>
      <w:r w:rsidR="00AB4B7D" w:rsidRPr="008024E5">
        <w:rPr>
          <w:rFonts w:ascii="Times New Roman" w:hAnsi="Times New Roman"/>
          <w:sz w:val="28"/>
          <w:szCs w:val="28"/>
        </w:rPr>
        <w:t xml:space="preserve">у </w:t>
      </w:r>
      <w:r w:rsidR="0022779B" w:rsidRPr="008024E5">
        <w:rPr>
          <w:rFonts w:ascii="Times New Roman" w:hAnsi="Times New Roman"/>
          <w:sz w:val="28"/>
          <w:szCs w:val="28"/>
        </w:rPr>
        <w:t>5 статті 62</w:t>
      </w:r>
      <w:r w:rsidR="008F3FCA" w:rsidRPr="008024E5">
        <w:rPr>
          <w:rFonts w:ascii="Times New Roman" w:hAnsi="Times New Roman"/>
          <w:sz w:val="28"/>
          <w:szCs w:val="28"/>
        </w:rPr>
        <w:t xml:space="preserve"> Закону</w:t>
      </w:r>
      <w:r w:rsidR="0022779B" w:rsidRPr="008024E5">
        <w:rPr>
          <w:rFonts w:ascii="Times New Roman" w:hAnsi="Times New Roman"/>
          <w:sz w:val="28"/>
          <w:szCs w:val="28"/>
        </w:rPr>
        <w:t xml:space="preserve"> України </w:t>
      </w:r>
      <w:r w:rsidR="008F3FCA" w:rsidRPr="008024E5">
        <w:rPr>
          <w:rFonts w:ascii="Times New Roman" w:hAnsi="Times New Roman"/>
          <w:sz w:val="28"/>
          <w:szCs w:val="28"/>
        </w:rPr>
        <w:t>„Про Конституційний</w:t>
      </w:r>
      <w:r w:rsidRPr="008024E5">
        <w:rPr>
          <w:rFonts w:ascii="Times New Roman" w:hAnsi="Times New Roman"/>
          <w:sz w:val="28"/>
          <w:szCs w:val="28"/>
        </w:rPr>
        <w:t xml:space="preserve"> Суд України“.</w:t>
      </w:r>
    </w:p>
    <w:p w14:paraId="7FD15F83" w14:textId="77777777" w:rsidR="002D60A4" w:rsidRPr="008024E5" w:rsidRDefault="002D60A4" w:rsidP="0028492C">
      <w:pPr>
        <w:autoSpaceDE w:val="0"/>
        <w:autoSpaceDN w:val="0"/>
        <w:adjustRightInd w:val="0"/>
        <w:spacing w:after="0" w:line="372" w:lineRule="auto"/>
        <w:ind w:firstLine="567"/>
        <w:jc w:val="both"/>
        <w:rPr>
          <w:rFonts w:ascii="Times New Roman" w:hAnsi="Times New Roman"/>
          <w:sz w:val="28"/>
          <w:szCs w:val="28"/>
        </w:rPr>
      </w:pPr>
    </w:p>
    <w:p w14:paraId="1E4A2CD0" w14:textId="67A82EB9" w:rsidR="002D60A4" w:rsidRPr="008024E5" w:rsidRDefault="002D60A4" w:rsidP="0028492C">
      <w:pPr>
        <w:autoSpaceDE w:val="0"/>
        <w:autoSpaceDN w:val="0"/>
        <w:adjustRightInd w:val="0"/>
        <w:spacing w:after="0" w:line="372" w:lineRule="auto"/>
        <w:ind w:firstLine="567"/>
        <w:jc w:val="both"/>
        <w:rPr>
          <w:rFonts w:ascii="Times New Roman" w:hAnsi="Times New Roman"/>
          <w:sz w:val="28"/>
          <w:szCs w:val="28"/>
        </w:rPr>
      </w:pPr>
      <w:r w:rsidRPr="008024E5">
        <w:rPr>
          <w:rFonts w:ascii="Times New Roman" w:hAnsi="Times New Roman"/>
          <w:sz w:val="28"/>
          <w:szCs w:val="28"/>
        </w:rPr>
        <w:t>3.3. Згідно із Законом України „Про Конституційний Суд України“ конституційн</w:t>
      </w:r>
      <w:r w:rsidR="00515F1D" w:rsidRPr="008024E5">
        <w:rPr>
          <w:rFonts w:ascii="Times New Roman" w:hAnsi="Times New Roman"/>
          <w:sz w:val="28"/>
          <w:szCs w:val="28"/>
        </w:rPr>
        <w:t>а</w:t>
      </w:r>
      <w:r w:rsidRPr="008024E5">
        <w:rPr>
          <w:rFonts w:ascii="Times New Roman" w:hAnsi="Times New Roman"/>
          <w:sz w:val="28"/>
          <w:szCs w:val="28"/>
        </w:rPr>
        <w:t xml:space="preserve"> ска</w:t>
      </w:r>
      <w:r w:rsidR="00515F1D" w:rsidRPr="008024E5">
        <w:rPr>
          <w:rFonts w:ascii="Times New Roman" w:hAnsi="Times New Roman"/>
          <w:sz w:val="28"/>
          <w:szCs w:val="28"/>
        </w:rPr>
        <w:t>рга</w:t>
      </w:r>
      <w:r w:rsidRPr="008024E5">
        <w:rPr>
          <w:rFonts w:ascii="Times New Roman" w:hAnsi="Times New Roman"/>
          <w:sz w:val="28"/>
          <w:szCs w:val="28"/>
        </w:rPr>
        <w:t xml:space="preserve"> має містити обґрунтування тверджень щодо неконституційності закону України (його окремих приписів) із зазначенням того, яке з гарантованих Конституцією України прав людини, на думку суб’єкта права на конституційну скаргу, зазнало порушення внаслідок застосування закону (пункт 6 частини другої статті 55); конституційна скарга є прийнятною за умов її відповідності вимогам, визначеним, зокрема,</w:t>
      </w:r>
      <w:r w:rsidR="008024E5">
        <w:rPr>
          <w:rFonts w:ascii="Times New Roman" w:hAnsi="Times New Roman"/>
          <w:sz w:val="28"/>
          <w:szCs w:val="28"/>
        </w:rPr>
        <w:t xml:space="preserve"> статтею 55 цього закону</w:t>
      </w:r>
      <w:r w:rsidR="008024E5">
        <w:rPr>
          <w:rFonts w:ascii="Times New Roman" w:hAnsi="Times New Roman"/>
          <w:sz w:val="28"/>
          <w:szCs w:val="28"/>
        </w:rPr>
        <w:br/>
      </w:r>
      <w:r w:rsidRPr="008024E5">
        <w:rPr>
          <w:rFonts w:ascii="Times New Roman" w:hAnsi="Times New Roman"/>
          <w:sz w:val="28"/>
          <w:szCs w:val="28"/>
        </w:rPr>
        <w:t>(абзац перший частини першої статті 77).</w:t>
      </w:r>
    </w:p>
    <w:p w14:paraId="1EA5E3BB" w14:textId="2315B9F8" w:rsidR="00DB3B53" w:rsidRPr="008024E5" w:rsidRDefault="00DB3B53" w:rsidP="0028492C">
      <w:pPr>
        <w:autoSpaceDE w:val="0"/>
        <w:autoSpaceDN w:val="0"/>
        <w:adjustRightInd w:val="0"/>
        <w:spacing w:after="0" w:line="372" w:lineRule="auto"/>
        <w:ind w:firstLine="567"/>
        <w:jc w:val="both"/>
        <w:rPr>
          <w:rFonts w:ascii="Times New Roman" w:hAnsi="Times New Roman"/>
          <w:sz w:val="28"/>
          <w:szCs w:val="28"/>
        </w:rPr>
      </w:pPr>
      <w:r w:rsidRPr="008024E5">
        <w:rPr>
          <w:rFonts w:ascii="Times New Roman" w:hAnsi="Times New Roman"/>
          <w:sz w:val="28"/>
          <w:szCs w:val="28"/>
        </w:rPr>
        <w:t xml:space="preserve">Заявник </w:t>
      </w:r>
      <w:r w:rsidR="004407A2" w:rsidRPr="008024E5">
        <w:rPr>
          <w:rFonts w:ascii="Times New Roman" w:hAnsi="Times New Roman"/>
          <w:sz w:val="28"/>
          <w:szCs w:val="28"/>
        </w:rPr>
        <w:t>твердить</w:t>
      </w:r>
      <w:r w:rsidRPr="008024E5">
        <w:rPr>
          <w:rFonts w:ascii="Times New Roman" w:hAnsi="Times New Roman"/>
          <w:sz w:val="28"/>
          <w:szCs w:val="28"/>
        </w:rPr>
        <w:t>, що приписи пунк</w:t>
      </w:r>
      <w:r w:rsidR="008024E5">
        <w:rPr>
          <w:rFonts w:ascii="Times New Roman" w:hAnsi="Times New Roman"/>
          <w:sz w:val="28"/>
          <w:szCs w:val="28"/>
        </w:rPr>
        <w:t>ту 3 частини першої статті 340,</w:t>
      </w:r>
      <w:r w:rsidR="008024E5">
        <w:rPr>
          <w:rFonts w:ascii="Times New Roman" w:hAnsi="Times New Roman"/>
          <w:sz w:val="28"/>
          <w:szCs w:val="28"/>
        </w:rPr>
        <w:br/>
      </w:r>
      <w:r w:rsidRPr="008024E5">
        <w:rPr>
          <w:rFonts w:ascii="Times New Roman" w:hAnsi="Times New Roman"/>
          <w:sz w:val="28"/>
          <w:szCs w:val="28"/>
        </w:rPr>
        <w:t xml:space="preserve">частин третьої, четвертої, п’ятої статті 343 </w:t>
      </w:r>
      <w:r w:rsidR="004407A2" w:rsidRPr="008024E5">
        <w:rPr>
          <w:rFonts w:ascii="Times New Roman" w:hAnsi="Times New Roman"/>
          <w:sz w:val="28"/>
          <w:szCs w:val="28"/>
        </w:rPr>
        <w:t>Кодексу не відповідають</w:t>
      </w:r>
      <w:r w:rsidR="008024E5">
        <w:rPr>
          <w:rFonts w:ascii="Times New Roman" w:hAnsi="Times New Roman"/>
          <w:sz w:val="28"/>
          <w:szCs w:val="28"/>
        </w:rPr>
        <w:br/>
      </w:r>
      <w:r w:rsidRPr="008024E5">
        <w:rPr>
          <w:rFonts w:ascii="Times New Roman" w:hAnsi="Times New Roman"/>
          <w:sz w:val="28"/>
          <w:szCs w:val="28"/>
        </w:rPr>
        <w:t>статтям 1, 8, 19, 55, 124, 129 Конституції України</w:t>
      </w:r>
      <w:r w:rsidR="004407A2" w:rsidRPr="008024E5">
        <w:rPr>
          <w:rFonts w:ascii="Times New Roman" w:hAnsi="Times New Roman"/>
          <w:sz w:val="28"/>
          <w:szCs w:val="28"/>
        </w:rPr>
        <w:t>.</w:t>
      </w:r>
    </w:p>
    <w:p w14:paraId="5D1E514D" w14:textId="7A0176E7" w:rsidR="004407A2" w:rsidRPr="008024E5" w:rsidRDefault="004407A2" w:rsidP="0028492C">
      <w:pPr>
        <w:autoSpaceDE w:val="0"/>
        <w:autoSpaceDN w:val="0"/>
        <w:adjustRightInd w:val="0"/>
        <w:spacing w:after="0" w:line="372" w:lineRule="auto"/>
        <w:ind w:firstLine="567"/>
        <w:jc w:val="both"/>
        <w:rPr>
          <w:rFonts w:ascii="Times New Roman" w:hAnsi="Times New Roman"/>
          <w:sz w:val="28"/>
          <w:szCs w:val="28"/>
        </w:rPr>
      </w:pPr>
      <w:r w:rsidRPr="008024E5">
        <w:rPr>
          <w:rFonts w:ascii="Times New Roman" w:hAnsi="Times New Roman"/>
          <w:sz w:val="28"/>
          <w:szCs w:val="28"/>
        </w:rPr>
        <w:t xml:space="preserve">Водночас аналіз змісту конституційної скарги Заявника </w:t>
      </w:r>
      <w:r w:rsidR="00CE70FF" w:rsidRPr="008024E5">
        <w:rPr>
          <w:rFonts w:ascii="Times New Roman" w:hAnsi="Times New Roman"/>
          <w:sz w:val="28"/>
          <w:szCs w:val="28"/>
        </w:rPr>
        <w:t xml:space="preserve">в цій частині </w:t>
      </w:r>
      <w:r w:rsidRPr="008024E5">
        <w:rPr>
          <w:rFonts w:ascii="Times New Roman" w:hAnsi="Times New Roman"/>
          <w:sz w:val="28"/>
          <w:szCs w:val="28"/>
        </w:rPr>
        <w:t xml:space="preserve">свідчить, що він не навів обґрунтування неконституційності оспорюваних </w:t>
      </w:r>
      <w:r w:rsidRPr="008024E5">
        <w:rPr>
          <w:rFonts w:ascii="Times New Roman" w:hAnsi="Times New Roman"/>
          <w:sz w:val="28"/>
          <w:szCs w:val="28"/>
        </w:rPr>
        <w:lastRenderedPageBreak/>
        <w:t>приписів Кодексу, а обмежився цитування</w:t>
      </w:r>
      <w:r w:rsidR="00CE70FF" w:rsidRPr="008024E5">
        <w:rPr>
          <w:rFonts w:ascii="Times New Roman" w:hAnsi="Times New Roman"/>
          <w:sz w:val="28"/>
          <w:szCs w:val="28"/>
        </w:rPr>
        <w:t>м</w:t>
      </w:r>
      <w:r w:rsidRPr="008024E5">
        <w:rPr>
          <w:rFonts w:ascii="Times New Roman" w:hAnsi="Times New Roman"/>
          <w:sz w:val="28"/>
          <w:szCs w:val="28"/>
        </w:rPr>
        <w:t xml:space="preserve"> Конституції України </w:t>
      </w:r>
      <w:r w:rsidR="00851E18" w:rsidRPr="008024E5">
        <w:rPr>
          <w:rFonts w:ascii="Times New Roman" w:hAnsi="Times New Roman"/>
          <w:sz w:val="28"/>
          <w:szCs w:val="28"/>
        </w:rPr>
        <w:t>й</w:t>
      </w:r>
      <w:r w:rsidRPr="008024E5">
        <w:rPr>
          <w:rFonts w:ascii="Times New Roman" w:hAnsi="Times New Roman"/>
          <w:sz w:val="28"/>
          <w:szCs w:val="28"/>
        </w:rPr>
        <w:t xml:space="preserve"> аналізом приписів Кодексу, що </w:t>
      </w:r>
      <w:r w:rsidR="00851E18" w:rsidRPr="008024E5">
        <w:rPr>
          <w:rFonts w:ascii="Times New Roman" w:hAnsi="Times New Roman"/>
          <w:sz w:val="28"/>
          <w:szCs w:val="28"/>
        </w:rPr>
        <w:t>в</w:t>
      </w:r>
      <w:r w:rsidRPr="008024E5">
        <w:rPr>
          <w:rFonts w:ascii="Times New Roman" w:hAnsi="Times New Roman"/>
          <w:sz w:val="28"/>
          <w:szCs w:val="28"/>
        </w:rPr>
        <w:t>нормовують касаційний розгляд справи.</w:t>
      </w:r>
    </w:p>
    <w:p w14:paraId="6F21E50A" w14:textId="2F43C0E0" w:rsidR="004407A2" w:rsidRPr="008024E5" w:rsidRDefault="004407A2" w:rsidP="0028492C">
      <w:pPr>
        <w:autoSpaceDE w:val="0"/>
        <w:autoSpaceDN w:val="0"/>
        <w:adjustRightInd w:val="0"/>
        <w:spacing w:after="0" w:line="372" w:lineRule="auto"/>
        <w:ind w:firstLine="567"/>
        <w:jc w:val="both"/>
        <w:rPr>
          <w:rFonts w:ascii="Times New Roman" w:hAnsi="Times New Roman"/>
          <w:sz w:val="28"/>
          <w:szCs w:val="28"/>
        </w:rPr>
      </w:pPr>
      <w:r w:rsidRPr="008024E5">
        <w:rPr>
          <w:rFonts w:ascii="Times New Roman" w:hAnsi="Times New Roman"/>
          <w:sz w:val="28"/>
          <w:szCs w:val="28"/>
        </w:rPr>
        <w:t xml:space="preserve">Отже, Заявник </w:t>
      </w:r>
      <w:r w:rsidR="00CE70FF" w:rsidRPr="008024E5">
        <w:rPr>
          <w:rFonts w:ascii="Times New Roman" w:hAnsi="Times New Roman"/>
          <w:sz w:val="28"/>
          <w:szCs w:val="28"/>
        </w:rPr>
        <w:t xml:space="preserve">у цій частині конституційної скарги </w:t>
      </w:r>
      <w:r w:rsidRPr="008024E5">
        <w:rPr>
          <w:rFonts w:ascii="Times New Roman" w:hAnsi="Times New Roman"/>
          <w:sz w:val="28"/>
          <w:szCs w:val="28"/>
        </w:rPr>
        <w:t>не дотримав вимог пункту 6 частини другої статті 55 Закону України „Про Конституційний Суд України“, що є підставою для відмови у відкритті конституційного провадження у справі згідно з пунктом 4 статті 62 Закону України „Про Конституційний Суд України“ – неприйнятність конституційної скарги.</w:t>
      </w:r>
    </w:p>
    <w:p w14:paraId="025CAA52" w14:textId="77777777" w:rsidR="004407A2" w:rsidRPr="008024E5" w:rsidRDefault="004407A2" w:rsidP="0028492C">
      <w:pPr>
        <w:autoSpaceDE w:val="0"/>
        <w:autoSpaceDN w:val="0"/>
        <w:adjustRightInd w:val="0"/>
        <w:spacing w:after="0" w:line="372" w:lineRule="auto"/>
        <w:ind w:firstLine="567"/>
        <w:jc w:val="both"/>
        <w:rPr>
          <w:rFonts w:ascii="Times New Roman" w:hAnsi="Times New Roman"/>
          <w:sz w:val="28"/>
          <w:szCs w:val="28"/>
        </w:rPr>
      </w:pPr>
    </w:p>
    <w:p w14:paraId="37FEBEAB" w14:textId="77777777" w:rsidR="004407A2" w:rsidRPr="008024E5" w:rsidRDefault="004407A2" w:rsidP="0028492C">
      <w:pPr>
        <w:autoSpaceDE w:val="0"/>
        <w:autoSpaceDN w:val="0"/>
        <w:adjustRightInd w:val="0"/>
        <w:spacing w:after="0" w:line="372" w:lineRule="auto"/>
        <w:ind w:firstLine="567"/>
        <w:jc w:val="both"/>
        <w:rPr>
          <w:rFonts w:ascii="Times New Roman" w:hAnsi="Times New Roman"/>
          <w:sz w:val="28"/>
          <w:szCs w:val="28"/>
        </w:rPr>
      </w:pPr>
      <w:r w:rsidRPr="008024E5">
        <w:rPr>
          <w:rFonts w:ascii="Times New Roman" w:hAnsi="Times New Roman"/>
          <w:sz w:val="28"/>
          <w:szCs w:val="28"/>
        </w:rPr>
        <w:t>Ураховуючи викладене та керуючись статтями 147, 151</w:t>
      </w:r>
      <w:r w:rsidRPr="008024E5">
        <w:rPr>
          <w:rFonts w:ascii="Times New Roman" w:hAnsi="Times New Roman"/>
          <w:sz w:val="28"/>
          <w:szCs w:val="28"/>
          <w:vertAlign w:val="superscript"/>
        </w:rPr>
        <w:t>1</w:t>
      </w:r>
      <w:r w:rsidRPr="008024E5">
        <w:rPr>
          <w:rFonts w:ascii="Times New Roman" w:hAnsi="Times New Roman"/>
          <w:sz w:val="28"/>
          <w:szCs w:val="28"/>
        </w:rPr>
        <w:t xml:space="preserve">, 153 Конституції України, на підставі статей 7, 32, 37, 55, 56, 58, 61, 62, 77, 83, 86 Закону України „Про Конституційний Суд України“, відповідно до § 45, § 56 Регламенту Конституційного Суду України Друга колегія суддів Другого сенату Конституційного Суду України </w:t>
      </w:r>
    </w:p>
    <w:p w14:paraId="1567A48A" w14:textId="6A14744A" w:rsidR="00D37DA8" w:rsidRPr="008024E5" w:rsidRDefault="00D37DA8" w:rsidP="0028492C">
      <w:pPr>
        <w:autoSpaceDE w:val="0"/>
        <w:autoSpaceDN w:val="0"/>
        <w:adjustRightInd w:val="0"/>
        <w:spacing w:after="0" w:line="372" w:lineRule="auto"/>
        <w:ind w:firstLine="567"/>
        <w:jc w:val="both"/>
        <w:rPr>
          <w:rFonts w:ascii="Times New Roman" w:hAnsi="Times New Roman"/>
          <w:sz w:val="28"/>
          <w:szCs w:val="28"/>
        </w:rPr>
      </w:pPr>
    </w:p>
    <w:p w14:paraId="7596B524" w14:textId="77777777" w:rsidR="004407A2" w:rsidRPr="008024E5" w:rsidRDefault="004407A2" w:rsidP="0028492C">
      <w:pPr>
        <w:autoSpaceDE w:val="0"/>
        <w:autoSpaceDN w:val="0"/>
        <w:adjustRightInd w:val="0"/>
        <w:spacing w:after="0" w:line="372" w:lineRule="auto"/>
        <w:jc w:val="center"/>
        <w:rPr>
          <w:rFonts w:ascii="Times New Roman" w:hAnsi="Times New Roman"/>
          <w:b/>
          <w:sz w:val="28"/>
          <w:szCs w:val="28"/>
        </w:rPr>
      </w:pPr>
      <w:r w:rsidRPr="008024E5">
        <w:rPr>
          <w:rFonts w:ascii="Times New Roman" w:hAnsi="Times New Roman"/>
          <w:b/>
          <w:sz w:val="28"/>
          <w:szCs w:val="28"/>
        </w:rPr>
        <w:t>у х в а л и л а:</w:t>
      </w:r>
    </w:p>
    <w:p w14:paraId="31B00E9B" w14:textId="77777777" w:rsidR="004407A2" w:rsidRPr="008024E5" w:rsidRDefault="004407A2" w:rsidP="0028492C">
      <w:pPr>
        <w:autoSpaceDE w:val="0"/>
        <w:autoSpaceDN w:val="0"/>
        <w:adjustRightInd w:val="0"/>
        <w:spacing w:after="0" w:line="372" w:lineRule="auto"/>
        <w:ind w:firstLine="567"/>
        <w:jc w:val="both"/>
        <w:rPr>
          <w:rFonts w:ascii="Times New Roman" w:hAnsi="Times New Roman"/>
          <w:sz w:val="28"/>
          <w:szCs w:val="28"/>
        </w:rPr>
      </w:pPr>
    </w:p>
    <w:p w14:paraId="4A2D12C5" w14:textId="6B5C15C1" w:rsidR="004407A2" w:rsidRPr="008024E5" w:rsidRDefault="004407A2" w:rsidP="0028492C">
      <w:pPr>
        <w:autoSpaceDE w:val="0"/>
        <w:autoSpaceDN w:val="0"/>
        <w:adjustRightInd w:val="0"/>
        <w:spacing w:after="0" w:line="372" w:lineRule="auto"/>
        <w:ind w:firstLine="567"/>
        <w:jc w:val="both"/>
        <w:rPr>
          <w:rFonts w:ascii="Times New Roman" w:hAnsi="Times New Roman"/>
          <w:sz w:val="28"/>
          <w:szCs w:val="28"/>
        </w:rPr>
      </w:pPr>
      <w:r w:rsidRPr="008024E5">
        <w:rPr>
          <w:rFonts w:ascii="Times New Roman" w:hAnsi="Times New Roman"/>
          <w:sz w:val="28"/>
          <w:szCs w:val="28"/>
        </w:rPr>
        <w:t xml:space="preserve">1. Відмовити у відкритті конституційного провадження у справі за конституційною скаргою </w:t>
      </w:r>
      <w:r w:rsidR="00C0102C" w:rsidRPr="008024E5">
        <w:rPr>
          <w:rFonts w:ascii="Times New Roman" w:hAnsi="Times New Roman"/>
          <w:sz w:val="28"/>
          <w:szCs w:val="28"/>
        </w:rPr>
        <w:t>Ноняка Михайла Васильовича</w:t>
      </w:r>
      <w:r w:rsidRPr="008024E5">
        <w:rPr>
          <w:rFonts w:ascii="Times New Roman" w:hAnsi="Times New Roman"/>
          <w:sz w:val="28"/>
          <w:szCs w:val="28"/>
        </w:rPr>
        <w:t xml:space="preserve"> щодо відповідності Конституції України (конституційності) </w:t>
      </w:r>
      <w:r w:rsidR="00C0102C" w:rsidRPr="008024E5">
        <w:rPr>
          <w:rFonts w:ascii="Times New Roman" w:hAnsi="Times New Roman"/>
          <w:sz w:val="28"/>
          <w:szCs w:val="28"/>
        </w:rPr>
        <w:t>приписів пункту 4 частини першої, частини другої статті 83, статті 87</w:t>
      </w:r>
      <w:r w:rsidR="00C0102C" w:rsidRPr="008024E5">
        <w:rPr>
          <w:rFonts w:ascii="Times New Roman" w:hAnsi="Times New Roman"/>
          <w:sz w:val="28"/>
          <w:szCs w:val="28"/>
          <w:vertAlign w:val="superscript"/>
        </w:rPr>
        <w:t>1</w:t>
      </w:r>
      <w:r w:rsidR="00C0102C" w:rsidRPr="008024E5">
        <w:rPr>
          <w:rFonts w:ascii="Times New Roman" w:hAnsi="Times New Roman"/>
          <w:sz w:val="28"/>
          <w:szCs w:val="28"/>
        </w:rPr>
        <w:t xml:space="preserve"> Закону України „Про державну службу“</w:t>
      </w:r>
      <w:r w:rsidR="0028492C">
        <w:rPr>
          <w:rFonts w:ascii="Times New Roman" w:hAnsi="Times New Roman"/>
          <w:sz w:val="28"/>
          <w:szCs w:val="28"/>
        </w:rPr>
        <w:br/>
      </w:r>
      <w:r w:rsidR="00C0102C" w:rsidRPr="008024E5">
        <w:rPr>
          <w:rFonts w:ascii="Times New Roman" w:hAnsi="Times New Roman"/>
          <w:sz w:val="28"/>
          <w:szCs w:val="28"/>
        </w:rPr>
        <w:t>від 10 грудня 2015 року № 889–VIII у редакції Закону України „Про внесення змін до деяких законів України щодо перезав</w:t>
      </w:r>
      <w:r w:rsidR="008024E5">
        <w:rPr>
          <w:rFonts w:ascii="Times New Roman" w:hAnsi="Times New Roman"/>
          <w:sz w:val="28"/>
          <w:szCs w:val="28"/>
        </w:rPr>
        <w:t>антаження влади“ від 19 вересня</w:t>
      </w:r>
      <w:r w:rsidR="008024E5">
        <w:rPr>
          <w:rFonts w:ascii="Times New Roman" w:hAnsi="Times New Roman"/>
          <w:sz w:val="28"/>
          <w:szCs w:val="28"/>
        </w:rPr>
        <w:br/>
      </w:r>
      <w:r w:rsidR="00C0102C" w:rsidRPr="008024E5">
        <w:rPr>
          <w:rFonts w:ascii="Times New Roman" w:hAnsi="Times New Roman"/>
          <w:sz w:val="28"/>
          <w:szCs w:val="28"/>
        </w:rPr>
        <w:t>2019 року № 117–ІХ на підставі пункту 5 статті 62 Закону України „Про Конституційний Суд України“ – втрата чинності актом (його окремими приписами), щодо якого порушено питання відповідності Конституції України</w:t>
      </w:r>
      <w:r w:rsidR="0033170D" w:rsidRPr="008024E5">
        <w:rPr>
          <w:rFonts w:ascii="Times New Roman" w:hAnsi="Times New Roman"/>
          <w:sz w:val="28"/>
          <w:szCs w:val="28"/>
        </w:rPr>
        <w:t>,</w:t>
      </w:r>
      <w:r w:rsidR="00C0102C" w:rsidRPr="008024E5">
        <w:rPr>
          <w:rFonts w:ascii="Times New Roman" w:hAnsi="Times New Roman"/>
          <w:sz w:val="28"/>
          <w:szCs w:val="28"/>
        </w:rPr>
        <w:t xml:space="preserve"> приписів пункту 3 частини першої статті 340, частин третьої, четвертої, п’ятої статті 343 Кодексу адміністративного судочинства України </w:t>
      </w:r>
      <w:r w:rsidRPr="008024E5">
        <w:rPr>
          <w:rFonts w:ascii="Times New Roman" w:hAnsi="Times New Roman"/>
          <w:sz w:val="28"/>
          <w:szCs w:val="28"/>
        </w:rPr>
        <w:t>на підставі пункту 4 статті 62 Закону України „Про Конституційний Суд України“ – неприйнятність конституційної скарги.</w:t>
      </w:r>
    </w:p>
    <w:p w14:paraId="35F1A4D3" w14:textId="77777777" w:rsidR="00592C32" w:rsidRPr="008024E5" w:rsidRDefault="004407A2" w:rsidP="008024E5">
      <w:pPr>
        <w:autoSpaceDE w:val="0"/>
        <w:autoSpaceDN w:val="0"/>
        <w:adjustRightInd w:val="0"/>
        <w:spacing w:after="0" w:line="360" w:lineRule="auto"/>
        <w:ind w:firstLine="567"/>
        <w:jc w:val="both"/>
        <w:rPr>
          <w:rFonts w:ascii="Times New Roman" w:hAnsi="Times New Roman"/>
          <w:sz w:val="28"/>
          <w:szCs w:val="28"/>
        </w:rPr>
      </w:pPr>
      <w:r w:rsidRPr="008024E5">
        <w:rPr>
          <w:rFonts w:ascii="Times New Roman" w:hAnsi="Times New Roman"/>
          <w:sz w:val="28"/>
          <w:szCs w:val="28"/>
        </w:rPr>
        <w:lastRenderedPageBreak/>
        <w:t>2. Ухвала Другої колегії суддів Другого сенату Конституційного Суду України є остаточною.</w:t>
      </w:r>
    </w:p>
    <w:p w14:paraId="124CFF15" w14:textId="306288E6" w:rsidR="008F3FCA" w:rsidRDefault="008F3FCA" w:rsidP="008024E5">
      <w:pPr>
        <w:spacing w:after="0" w:line="240" w:lineRule="auto"/>
        <w:rPr>
          <w:rFonts w:ascii="Times New Roman" w:hAnsi="Times New Roman"/>
          <w:sz w:val="28"/>
          <w:szCs w:val="28"/>
        </w:rPr>
      </w:pPr>
    </w:p>
    <w:p w14:paraId="4F2AAA68" w14:textId="09FA063D" w:rsidR="008024E5" w:rsidRDefault="008024E5" w:rsidP="008024E5">
      <w:pPr>
        <w:spacing w:after="0" w:line="240" w:lineRule="auto"/>
        <w:rPr>
          <w:rFonts w:ascii="Times New Roman" w:hAnsi="Times New Roman"/>
          <w:sz w:val="28"/>
          <w:szCs w:val="28"/>
        </w:rPr>
      </w:pPr>
    </w:p>
    <w:p w14:paraId="57CE15AB" w14:textId="39813FD0" w:rsidR="008024E5" w:rsidRDefault="008024E5" w:rsidP="008024E5">
      <w:pPr>
        <w:spacing w:after="0" w:line="240" w:lineRule="auto"/>
        <w:rPr>
          <w:rFonts w:ascii="Times New Roman" w:hAnsi="Times New Roman"/>
          <w:sz w:val="28"/>
          <w:szCs w:val="28"/>
        </w:rPr>
      </w:pPr>
    </w:p>
    <w:p w14:paraId="7A4A4B21" w14:textId="77777777" w:rsidR="00A43929" w:rsidRPr="00A43929" w:rsidRDefault="00A43929" w:rsidP="00A43929">
      <w:pPr>
        <w:spacing w:after="0" w:line="240" w:lineRule="auto"/>
        <w:ind w:left="4254"/>
        <w:jc w:val="center"/>
        <w:rPr>
          <w:rFonts w:ascii="Times New Roman" w:hAnsi="Times New Roman"/>
          <w:b/>
          <w:caps/>
          <w:sz w:val="28"/>
          <w:szCs w:val="28"/>
        </w:rPr>
      </w:pPr>
      <w:bookmarkStart w:id="0" w:name="_GoBack"/>
      <w:r w:rsidRPr="00A43929">
        <w:rPr>
          <w:rFonts w:ascii="Times New Roman" w:hAnsi="Times New Roman"/>
          <w:b/>
          <w:caps/>
          <w:sz w:val="28"/>
          <w:szCs w:val="28"/>
        </w:rPr>
        <w:t>Друга колегія суддів</w:t>
      </w:r>
    </w:p>
    <w:p w14:paraId="10DDEB00" w14:textId="77777777" w:rsidR="00A43929" w:rsidRPr="00A43929" w:rsidRDefault="00A43929" w:rsidP="00A43929">
      <w:pPr>
        <w:spacing w:after="0" w:line="240" w:lineRule="auto"/>
        <w:ind w:left="4254"/>
        <w:jc w:val="center"/>
        <w:rPr>
          <w:rFonts w:ascii="Times New Roman" w:hAnsi="Times New Roman"/>
          <w:b/>
          <w:caps/>
          <w:sz w:val="28"/>
          <w:szCs w:val="28"/>
        </w:rPr>
      </w:pPr>
      <w:r w:rsidRPr="00A43929">
        <w:rPr>
          <w:rFonts w:ascii="Times New Roman" w:hAnsi="Times New Roman"/>
          <w:b/>
          <w:caps/>
          <w:sz w:val="28"/>
          <w:szCs w:val="28"/>
        </w:rPr>
        <w:t>Другого сенату</w:t>
      </w:r>
    </w:p>
    <w:p w14:paraId="2E79F3A4" w14:textId="4A393CCA" w:rsidR="008024E5" w:rsidRPr="00A43929" w:rsidRDefault="00A43929" w:rsidP="00A43929">
      <w:pPr>
        <w:spacing w:after="0" w:line="240" w:lineRule="auto"/>
        <w:ind w:left="4254"/>
        <w:jc w:val="center"/>
        <w:rPr>
          <w:rFonts w:ascii="Times New Roman" w:hAnsi="Times New Roman"/>
          <w:b/>
          <w:caps/>
          <w:sz w:val="28"/>
          <w:szCs w:val="28"/>
        </w:rPr>
      </w:pPr>
      <w:r w:rsidRPr="00A43929">
        <w:rPr>
          <w:rFonts w:ascii="Times New Roman" w:hAnsi="Times New Roman"/>
          <w:b/>
          <w:caps/>
          <w:sz w:val="28"/>
          <w:szCs w:val="28"/>
        </w:rPr>
        <w:t>Конституційного Суду України</w:t>
      </w:r>
      <w:bookmarkEnd w:id="0"/>
    </w:p>
    <w:sectPr w:rsidR="008024E5" w:rsidRPr="00A43929" w:rsidSect="008024E5">
      <w:headerReference w:type="default" r:id="rId7"/>
      <w:footerReference w:type="default" r:id="rId8"/>
      <w:footerReference w:type="firs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EB514" w14:textId="77777777" w:rsidR="00F251E4" w:rsidRDefault="00F251E4" w:rsidP="00323357">
      <w:pPr>
        <w:spacing w:after="0" w:line="240" w:lineRule="auto"/>
      </w:pPr>
      <w:r>
        <w:separator/>
      </w:r>
    </w:p>
  </w:endnote>
  <w:endnote w:type="continuationSeparator" w:id="0">
    <w:p w14:paraId="173C7D94" w14:textId="77777777" w:rsidR="00F251E4" w:rsidRDefault="00F251E4" w:rsidP="0032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eterburg">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C0079" w14:textId="392BB367" w:rsidR="008024E5" w:rsidRPr="008024E5" w:rsidRDefault="008024E5">
    <w:pPr>
      <w:pStyle w:val="a8"/>
      <w:rPr>
        <w:rFonts w:ascii="Times New Roman" w:hAnsi="Times New Roman"/>
        <w:sz w:val="10"/>
        <w:szCs w:val="10"/>
      </w:rPr>
    </w:pPr>
    <w:r w:rsidRPr="008024E5">
      <w:rPr>
        <w:rFonts w:ascii="Times New Roman" w:hAnsi="Times New Roman"/>
        <w:sz w:val="10"/>
        <w:szCs w:val="10"/>
      </w:rPr>
      <w:fldChar w:fldCharType="begin"/>
    </w:r>
    <w:r w:rsidRPr="008024E5">
      <w:rPr>
        <w:rFonts w:ascii="Times New Roman" w:hAnsi="Times New Roman"/>
        <w:sz w:val="10"/>
        <w:szCs w:val="10"/>
      </w:rPr>
      <w:instrText xml:space="preserve"> FILENAME \p \* MERGEFORMAT </w:instrText>
    </w:r>
    <w:r w:rsidRPr="008024E5">
      <w:rPr>
        <w:rFonts w:ascii="Times New Roman" w:hAnsi="Times New Roman"/>
        <w:sz w:val="10"/>
        <w:szCs w:val="10"/>
      </w:rPr>
      <w:fldChar w:fldCharType="separate"/>
    </w:r>
    <w:r w:rsidR="00A43929">
      <w:rPr>
        <w:rFonts w:ascii="Times New Roman" w:hAnsi="Times New Roman"/>
        <w:noProof/>
        <w:sz w:val="10"/>
        <w:szCs w:val="10"/>
      </w:rPr>
      <w:t>G:\2023\Suddi\II senat\II koleg\28.docx</w:t>
    </w:r>
    <w:r w:rsidRPr="008024E5">
      <w:rPr>
        <w:rFonts w:ascii="Times New Roman" w:hAnsi="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15D8E" w14:textId="584B40EF" w:rsidR="008024E5" w:rsidRPr="008024E5" w:rsidRDefault="008024E5" w:rsidP="008024E5">
    <w:pPr>
      <w:pStyle w:val="a8"/>
      <w:rPr>
        <w:rFonts w:ascii="Times New Roman" w:hAnsi="Times New Roman"/>
        <w:sz w:val="10"/>
        <w:szCs w:val="10"/>
      </w:rPr>
    </w:pPr>
    <w:r w:rsidRPr="008024E5">
      <w:rPr>
        <w:rFonts w:ascii="Times New Roman" w:hAnsi="Times New Roman"/>
        <w:sz w:val="10"/>
        <w:szCs w:val="10"/>
      </w:rPr>
      <w:fldChar w:fldCharType="begin"/>
    </w:r>
    <w:r w:rsidRPr="008024E5">
      <w:rPr>
        <w:rFonts w:ascii="Times New Roman" w:hAnsi="Times New Roman"/>
        <w:sz w:val="10"/>
        <w:szCs w:val="10"/>
      </w:rPr>
      <w:instrText xml:space="preserve"> FILENAME \p \* MERGEFORMAT </w:instrText>
    </w:r>
    <w:r w:rsidRPr="008024E5">
      <w:rPr>
        <w:rFonts w:ascii="Times New Roman" w:hAnsi="Times New Roman"/>
        <w:sz w:val="10"/>
        <w:szCs w:val="10"/>
      </w:rPr>
      <w:fldChar w:fldCharType="separate"/>
    </w:r>
    <w:r w:rsidR="00A43929">
      <w:rPr>
        <w:rFonts w:ascii="Times New Roman" w:hAnsi="Times New Roman"/>
        <w:noProof/>
        <w:sz w:val="10"/>
        <w:szCs w:val="10"/>
      </w:rPr>
      <w:t>G:\2023\Suddi\II senat\II koleg\28.docx</w:t>
    </w:r>
    <w:r w:rsidRPr="008024E5">
      <w:rPr>
        <w:rFonts w:ascii="Times New Roman" w:hAnsi="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BC79E" w14:textId="77777777" w:rsidR="00F251E4" w:rsidRDefault="00F251E4" w:rsidP="00323357">
      <w:pPr>
        <w:spacing w:after="0" w:line="240" w:lineRule="auto"/>
      </w:pPr>
      <w:r>
        <w:separator/>
      </w:r>
    </w:p>
  </w:footnote>
  <w:footnote w:type="continuationSeparator" w:id="0">
    <w:p w14:paraId="5DF85BD2" w14:textId="77777777" w:rsidR="00F251E4" w:rsidRDefault="00F251E4" w:rsidP="00323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szCs w:val="28"/>
      </w:rPr>
      <w:id w:val="-971133097"/>
      <w:docPartObj>
        <w:docPartGallery w:val="Page Numbers (Top of Page)"/>
        <w:docPartUnique/>
      </w:docPartObj>
    </w:sdtPr>
    <w:sdtEndPr/>
    <w:sdtContent>
      <w:p w14:paraId="4062451A" w14:textId="31759A0C" w:rsidR="004407A2" w:rsidRPr="008024E5" w:rsidRDefault="004407A2">
        <w:pPr>
          <w:pStyle w:val="a6"/>
          <w:jc w:val="center"/>
          <w:rPr>
            <w:rFonts w:ascii="Times New Roman" w:hAnsi="Times New Roman"/>
            <w:sz w:val="28"/>
            <w:szCs w:val="28"/>
          </w:rPr>
        </w:pPr>
        <w:r w:rsidRPr="008024E5">
          <w:rPr>
            <w:rFonts w:ascii="Times New Roman" w:hAnsi="Times New Roman"/>
            <w:sz w:val="28"/>
            <w:szCs w:val="28"/>
          </w:rPr>
          <w:fldChar w:fldCharType="begin"/>
        </w:r>
        <w:r w:rsidRPr="008024E5">
          <w:rPr>
            <w:rFonts w:ascii="Times New Roman" w:hAnsi="Times New Roman"/>
            <w:sz w:val="28"/>
            <w:szCs w:val="28"/>
          </w:rPr>
          <w:instrText>PAGE   \* MERGEFORMAT</w:instrText>
        </w:r>
        <w:r w:rsidRPr="008024E5">
          <w:rPr>
            <w:rFonts w:ascii="Times New Roman" w:hAnsi="Times New Roman"/>
            <w:sz w:val="28"/>
            <w:szCs w:val="28"/>
          </w:rPr>
          <w:fldChar w:fldCharType="separate"/>
        </w:r>
        <w:r w:rsidR="00A43929">
          <w:rPr>
            <w:rFonts w:ascii="Times New Roman" w:hAnsi="Times New Roman"/>
            <w:noProof/>
            <w:sz w:val="28"/>
            <w:szCs w:val="28"/>
          </w:rPr>
          <w:t>10</w:t>
        </w:r>
        <w:r w:rsidRPr="008024E5">
          <w:rPr>
            <w:rFonts w:ascii="Times New Roman" w:hAnsi="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8B"/>
    <w:rsid w:val="00025E0D"/>
    <w:rsid w:val="000439C5"/>
    <w:rsid w:val="00064EC3"/>
    <w:rsid w:val="00065C1E"/>
    <w:rsid w:val="00094B25"/>
    <w:rsid w:val="000E335D"/>
    <w:rsid w:val="000E6A66"/>
    <w:rsid w:val="000F5707"/>
    <w:rsid w:val="00106983"/>
    <w:rsid w:val="00106BBE"/>
    <w:rsid w:val="001341F4"/>
    <w:rsid w:val="00142C4F"/>
    <w:rsid w:val="00154ED4"/>
    <w:rsid w:val="00173F75"/>
    <w:rsid w:val="00177373"/>
    <w:rsid w:val="001A0961"/>
    <w:rsid w:val="001D2683"/>
    <w:rsid w:val="001D3305"/>
    <w:rsid w:val="001E0305"/>
    <w:rsid w:val="001E398E"/>
    <w:rsid w:val="001F2DF4"/>
    <w:rsid w:val="001F5E3D"/>
    <w:rsid w:val="002007D9"/>
    <w:rsid w:val="0022779B"/>
    <w:rsid w:val="00230596"/>
    <w:rsid w:val="00233858"/>
    <w:rsid w:val="00246029"/>
    <w:rsid w:val="00277111"/>
    <w:rsid w:val="0028492C"/>
    <w:rsid w:val="002D60A4"/>
    <w:rsid w:val="002E2031"/>
    <w:rsid w:val="00307C02"/>
    <w:rsid w:val="00323357"/>
    <w:rsid w:val="0033170D"/>
    <w:rsid w:val="00346C5B"/>
    <w:rsid w:val="00363C74"/>
    <w:rsid w:val="00384416"/>
    <w:rsid w:val="003C7ACA"/>
    <w:rsid w:val="003F2182"/>
    <w:rsid w:val="004053D9"/>
    <w:rsid w:val="0041038D"/>
    <w:rsid w:val="00422603"/>
    <w:rsid w:val="0043454D"/>
    <w:rsid w:val="00434688"/>
    <w:rsid w:val="004407A2"/>
    <w:rsid w:val="0044297A"/>
    <w:rsid w:val="004F4ACE"/>
    <w:rsid w:val="00507EBC"/>
    <w:rsid w:val="00515F1D"/>
    <w:rsid w:val="0057415D"/>
    <w:rsid w:val="00585423"/>
    <w:rsid w:val="00592C32"/>
    <w:rsid w:val="005A000D"/>
    <w:rsid w:val="005A62F8"/>
    <w:rsid w:val="005C356E"/>
    <w:rsid w:val="00630FF0"/>
    <w:rsid w:val="00631021"/>
    <w:rsid w:val="00640320"/>
    <w:rsid w:val="00642EAA"/>
    <w:rsid w:val="00657127"/>
    <w:rsid w:val="0066739D"/>
    <w:rsid w:val="00672101"/>
    <w:rsid w:val="006A7849"/>
    <w:rsid w:val="006B157E"/>
    <w:rsid w:val="006D5FF9"/>
    <w:rsid w:val="006E6A15"/>
    <w:rsid w:val="006F0B83"/>
    <w:rsid w:val="006F1CD9"/>
    <w:rsid w:val="006F6E39"/>
    <w:rsid w:val="00707555"/>
    <w:rsid w:val="007363CB"/>
    <w:rsid w:val="007B3FBE"/>
    <w:rsid w:val="007B7CC9"/>
    <w:rsid w:val="007C6833"/>
    <w:rsid w:val="008024E5"/>
    <w:rsid w:val="00812D8B"/>
    <w:rsid w:val="00842038"/>
    <w:rsid w:val="00851E18"/>
    <w:rsid w:val="00852FA7"/>
    <w:rsid w:val="0088127D"/>
    <w:rsid w:val="00883BBB"/>
    <w:rsid w:val="00885493"/>
    <w:rsid w:val="00894640"/>
    <w:rsid w:val="008A5F7F"/>
    <w:rsid w:val="008C5924"/>
    <w:rsid w:val="008F3FCA"/>
    <w:rsid w:val="009115AE"/>
    <w:rsid w:val="00915D81"/>
    <w:rsid w:val="0097369A"/>
    <w:rsid w:val="00995458"/>
    <w:rsid w:val="009A69C1"/>
    <w:rsid w:val="009A7430"/>
    <w:rsid w:val="009B4789"/>
    <w:rsid w:val="009E6ED0"/>
    <w:rsid w:val="00A07C03"/>
    <w:rsid w:val="00A31A91"/>
    <w:rsid w:val="00A4139B"/>
    <w:rsid w:val="00A43929"/>
    <w:rsid w:val="00AA3E0B"/>
    <w:rsid w:val="00AB4B7D"/>
    <w:rsid w:val="00AB7505"/>
    <w:rsid w:val="00B04450"/>
    <w:rsid w:val="00B64BD3"/>
    <w:rsid w:val="00B800F3"/>
    <w:rsid w:val="00B84E33"/>
    <w:rsid w:val="00B9398C"/>
    <w:rsid w:val="00BA4C70"/>
    <w:rsid w:val="00BA7ADC"/>
    <w:rsid w:val="00BD7097"/>
    <w:rsid w:val="00C0102C"/>
    <w:rsid w:val="00C14439"/>
    <w:rsid w:val="00C463D9"/>
    <w:rsid w:val="00C874B0"/>
    <w:rsid w:val="00C95726"/>
    <w:rsid w:val="00C95776"/>
    <w:rsid w:val="00CA0C59"/>
    <w:rsid w:val="00CE70FF"/>
    <w:rsid w:val="00D37DA8"/>
    <w:rsid w:val="00D51350"/>
    <w:rsid w:val="00D563F1"/>
    <w:rsid w:val="00DA5E84"/>
    <w:rsid w:val="00DB3B53"/>
    <w:rsid w:val="00DE5395"/>
    <w:rsid w:val="00E04FF1"/>
    <w:rsid w:val="00E270C5"/>
    <w:rsid w:val="00E34DC0"/>
    <w:rsid w:val="00E379EC"/>
    <w:rsid w:val="00E65EB0"/>
    <w:rsid w:val="00E66BB8"/>
    <w:rsid w:val="00E77186"/>
    <w:rsid w:val="00E91197"/>
    <w:rsid w:val="00EB45F8"/>
    <w:rsid w:val="00EB5840"/>
    <w:rsid w:val="00EC11D2"/>
    <w:rsid w:val="00ED2FF1"/>
    <w:rsid w:val="00EE3834"/>
    <w:rsid w:val="00EE5FDF"/>
    <w:rsid w:val="00F0044A"/>
    <w:rsid w:val="00F03378"/>
    <w:rsid w:val="00F151C9"/>
    <w:rsid w:val="00F23EB9"/>
    <w:rsid w:val="00F251E4"/>
    <w:rsid w:val="00F37EC9"/>
    <w:rsid w:val="00F94FDA"/>
    <w:rsid w:val="00F971C5"/>
    <w:rsid w:val="00FA6E78"/>
    <w:rsid w:val="00FB1DEF"/>
    <w:rsid w:val="00FF4B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46F04"/>
  <w15:chartTrackingRefBased/>
  <w15:docId w15:val="{AC602DBA-BBAB-4C71-8550-A46B89577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D8B"/>
    <w:rPr>
      <w:rFonts w:ascii="Calibri" w:eastAsia="Calibri" w:hAnsi="Calibri" w:cs="Times New Roman"/>
    </w:rPr>
  </w:style>
  <w:style w:type="paragraph" w:styleId="1">
    <w:name w:val="heading 1"/>
    <w:basedOn w:val="a"/>
    <w:next w:val="a"/>
    <w:link w:val="10"/>
    <w:qFormat/>
    <w:rsid w:val="008024E5"/>
    <w:pPr>
      <w:keepNext/>
      <w:spacing w:after="0" w:line="221" w:lineRule="auto"/>
      <w:jc w:val="center"/>
      <w:outlineLvl w:val="0"/>
    </w:pPr>
    <w:rPr>
      <w:rFonts w:ascii="Peterburg" w:eastAsia="Times New Roman" w:hAnsi="Peterburg"/>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812D8B"/>
  </w:style>
  <w:style w:type="paragraph" w:styleId="a3">
    <w:name w:val="Balloon Text"/>
    <w:basedOn w:val="a"/>
    <w:link w:val="a4"/>
    <w:uiPriority w:val="99"/>
    <w:semiHidden/>
    <w:unhideWhenUsed/>
    <w:rsid w:val="00672101"/>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672101"/>
    <w:rPr>
      <w:rFonts w:ascii="Segoe UI" w:eastAsia="Calibri" w:hAnsi="Segoe UI" w:cs="Segoe UI"/>
      <w:sz w:val="18"/>
      <w:szCs w:val="18"/>
    </w:rPr>
  </w:style>
  <w:style w:type="paragraph" w:styleId="a5">
    <w:name w:val="List Paragraph"/>
    <w:basedOn w:val="a"/>
    <w:uiPriority w:val="34"/>
    <w:qFormat/>
    <w:rsid w:val="00346C5B"/>
    <w:pPr>
      <w:ind w:left="720"/>
      <w:contextualSpacing/>
    </w:pPr>
  </w:style>
  <w:style w:type="paragraph" w:styleId="a6">
    <w:name w:val="header"/>
    <w:basedOn w:val="a"/>
    <w:link w:val="a7"/>
    <w:unhideWhenUsed/>
    <w:rsid w:val="00323357"/>
    <w:pPr>
      <w:tabs>
        <w:tab w:val="center" w:pos="4819"/>
        <w:tab w:val="right" w:pos="9639"/>
      </w:tabs>
      <w:spacing w:after="0" w:line="240" w:lineRule="auto"/>
    </w:pPr>
  </w:style>
  <w:style w:type="character" w:customStyle="1" w:styleId="a7">
    <w:name w:val="Верхній колонтитул Знак"/>
    <w:basedOn w:val="a0"/>
    <w:link w:val="a6"/>
    <w:rsid w:val="00323357"/>
    <w:rPr>
      <w:rFonts w:ascii="Calibri" w:eastAsia="Calibri" w:hAnsi="Calibri" w:cs="Times New Roman"/>
    </w:rPr>
  </w:style>
  <w:style w:type="paragraph" w:styleId="a8">
    <w:name w:val="footer"/>
    <w:basedOn w:val="a"/>
    <w:link w:val="a9"/>
    <w:uiPriority w:val="99"/>
    <w:unhideWhenUsed/>
    <w:rsid w:val="00323357"/>
    <w:pPr>
      <w:tabs>
        <w:tab w:val="center" w:pos="4819"/>
        <w:tab w:val="right" w:pos="9639"/>
      </w:tabs>
      <w:spacing w:after="0" w:line="240" w:lineRule="auto"/>
    </w:pPr>
  </w:style>
  <w:style w:type="character" w:customStyle="1" w:styleId="a9">
    <w:name w:val="Нижній колонтитул Знак"/>
    <w:basedOn w:val="a0"/>
    <w:link w:val="a8"/>
    <w:uiPriority w:val="99"/>
    <w:rsid w:val="00323357"/>
    <w:rPr>
      <w:rFonts w:ascii="Calibri" w:eastAsia="Calibri" w:hAnsi="Calibri" w:cs="Times New Roman"/>
    </w:rPr>
  </w:style>
  <w:style w:type="character" w:customStyle="1" w:styleId="10">
    <w:name w:val="Заголовок 1 Знак"/>
    <w:basedOn w:val="a0"/>
    <w:link w:val="1"/>
    <w:rsid w:val="008024E5"/>
    <w:rPr>
      <w:rFonts w:ascii="Peterburg" w:eastAsia="Times New Roman" w:hAnsi="Peterburg"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3DA87-A462-4526-9DCA-46111ACEB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10729</Words>
  <Characters>6117</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В. Ломейко</dc:creator>
  <cp:keywords/>
  <dc:description/>
  <cp:lastModifiedBy>Валентина М. Поліщук</cp:lastModifiedBy>
  <cp:revision>5</cp:revision>
  <cp:lastPrinted>2023-11-08T13:31:00Z</cp:lastPrinted>
  <dcterms:created xsi:type="dcterms:W3CDTF">2023-11-07T12:14:00Z</dcterms:created>
  <dcterms:modified xsi:type="dcterms:W3CDTF">2023-11-08T13:31:00Z</dcterms:modified>
</cp:coreProperties>
</file>