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70" w:rsidRDefault="00765A70" w:rsidP="002C4B2B">
      <w:pPr>
        <w:pStyle w:val="af0"/>
        <w:rPr>
          <w:sz w:val="28"/>
          <w:szCs w:val="28"/>
        </w:rPr>
      </w:pPr>
    </w:p>
    <w:p w:rsidR="002C4B2B" w:rsidRDefault="002C4B2B" w:rsidP="002C4B2B">
      <w:pPr>
        <w:pStyle w:val="af0"/>
        <w:rPr>
          <w:sz w:val="28"/>
          <w:szCs w:val="28"/>
        </w:rPr>
      </w:pPr>
    </w:p>
    <w:p w:rsidR="002C4B2B" w:rsidRDefault="002C4B2B" w:rsidP="002C4B2B">
      <w:pPr>
        <w:pStyle w:val="af0"/>
        <w:rPr>
          <w:sz w:val="28"/>
          <w:szCs w:val="28"/>
        </w:rPr>
      </w:pPr>
    </w:p>
    <w:p w:rsidR="002C4B2B" w:rsidRDefault="002C4B2B" w:rsidP="002C4B2B">
      <w:pPr>
        <w:pStyle w:val="af0"/>
        <w:rPr>
          <w:sz w:val="28"/>
          <w:szCs w:val="28"/>
        </w:rPr>
      </w:pPr>
    </w:p>
    <w:p w:rsidR="002C4B2B" w:rsidRDefault="002C4B2B" w:rsidP="002C4B2B">
      <w:pPr>
        <w:pStyle w:val="af0"/>
        <w:rPr>
          <w:sz w:val="28"/>
          <w:szCs w:val="28"/>
        </w:rPr>
      </w:pPr>
    </w:p>
    <w:p w:rsidR="002C4B2B" w:rsidRDefault="002C4B2B" w:rsidP="002C4B2B">
      <w:pPr>
        <w:pStyle w:val="af0"/>
        <w:rPr>
          <w:sz w:val="28"/>
          <w:szCs w:val="28"/>
        </w:rPr>
      </w:pPr>
    </w:p>
    <w:p w:rsidR="002C4B2B" w:rsidRPr="002C4B2B" w:rsidRDefault="002C4B2B" w:rsidP="002C4B2B">
      <w:pPr>
        <w:pStyle w:val="af0"/>
        <w:rPr>
          <w:sz w:val="28"/>
          <w:szCs w:val="28"/>
        </w:rPr>
      </w:pPr>
    </w:p>
    <w:p w:rsidR="003804E9" w:rsidRPr="002C4B2B" w:rsidRDefault="00E716C4" w:rsidP="002C4B2B">
      <w:pPr>
        <w:pStyle w:val="af0"/>
        <w:jc w:val="both"/>
        <w:rPr>
          <w:b/>
          <w:sz w:val="28"/>
          <w:szCs w:val="28"/>
        </w:rPr>
      </w:pPr>
      <w:r w:rsidRPr="002C4B2B">
        <w:rPr>
          <w:b/>
          <w:sz w:val="28"/>
          <w:szCs w:val="28"/>
        </w:rPr>
        <w:t xml:space="preserve">про закриття </w:t>
      </w:r>
      <w:r w:rsidR="00C07447" w:rsidRPr="002C4B2B">
        <w:rPr>
          <w:b/>
          <w:sz w:val="28"/>
          <w:szCs w:val="28"/>
        </w:rPr>
        <w:t>конституційного провадження у справі за конституційним поданням 142 народних депутатів України щодо офіційно</w:t>
      </w:r>
      <w:r w:rsidR="008D3394" w:rsidRPr="002C4B2B">
        <w:rPr>
          <w:b/>
          <w:sz w:val="28"/>
          <w:szCs w:val="28"/>
        </w:rPr>
        <w:t>го тлумачення окремого припису</w:t>
      </w:r>
      <w:r w:rsidR="00C07447" w:rsidRPr="002C4B2B">
        <w:rPr>
          <w:b/>
          <w:sz w:val="28"/>
          <w:szCs w:val="28"/>
        </w:rPr>
        <w:t xml:space="preserve"> абзацу четвертого преамбули Конституції України</w:t>
      </w:r>
      <w:r w:rsidR="002C4B2B">
        <w:rPr>
          <w:b/>
          <w:sz w:val="28"/>
          <w:szCs w:val="28"/>
        </w:rPr>
        <w:br/>
      </w:r>
    </w:p>
    <w:p w:rsidR="00765A70" w:rsidRPr="002C4B2B" w:rsidRDefault="00765A70" w:rsidP="002C4B2B">
      <w:pPr>
        <w:pStyle w:val="af0"/>
        <w:tabs>
          <w:tab w:val="right" w:pos="9638"/>
        </w:tabs>
        <w:jc w:val="both"/>
        <w:rPr>
          <w:sz w:val="28"/>
          <w:szCs w:val="28"/>
        </w:rPr>
      </w:pPr>
      <w:r w:rsidRPr="002C4B2B">
        <w:rPr>
          <w:sz w:val="28"/>
          <w:szCs w:val="28"/>
        </w:rPr>
        <w:t xml:space="preserve">К и ї в </w:t>
      </w:r>
      <w:r w:rsidR="002C4B2B">
        <w:rPr>
          <w:sz w:val="28"/>
          <w:szCs w:val="28"/>
        </w:rPr>
        <w:tab/>
      </w:r>
      <w:r w:rsidRPr="002C4B2B">
        <w:rPr>
          <w:sz w:val="28"/>
          <w:szCs w:val="28"/>
        </w:rPr>
        <w:t xml:space="preserve">Справа </w:t>
      </w:r>
      <w:r w:rsidR="00950F6F" w:rsidRPr="002C4B2B">
        <w:rPr>
          <w:sz w:val="28"/>
          <w:szCs w:val="28"/>
        </w:rPr>
        <w:t xml:space="preserve">№ </w:t>
      </w:r>
      <w:r w:rsidR="00C07447" w:rsidRPr="002C4B2B">
        <w:rPr>
          <w:sz w:val="28"/>
          <w:szCs w:val="28"/>
        </w:rPr>
        <w:t>1-7/2020(172/20)</w:t>
      </w:r>
    </w:p>
    <w:p w:rsidR="00765A70" w:rsidRPr="002C4B2B" w:rsidRDefault="008D3394" w:rsidP="002C4B2B">
      <w:pPr>
        <w:pStyle w:val="af0"/>
        <w:jc w:val="both"/>
        <w:rPr>
          <w:sz w:val="28"/>
          <w:szCs w:val="28"/>
          <w:lang w:val="ru-RU"/>
        </w:rPr>
      </w:pPr>
      <w:r w:rsidRPr="002C4B2B">
        <w:rPr>
          <w:sz w:val="28"/>
          <w:szCs w:val="28"/>
        </w:rPr>
        <w:t xml:space="preserve">14 листопада </w:t>
      </w:r>
      <w:r w:rsidR="00346B81" w:rsidRPr="002C4B2B">
        <w:rPr>
          <w:sz w:val="28"/>
          <w:szCs w:val="28"/>
        </w:rPr>
        <w:t>2023</w:t>
      </w:r>
      <w:r w:rsidR="00765A70" w:rsidRPr="002C4B2B">
        <w:rPr>
          <w:sz w:val="28"/>
          <w:szCs w:val="28"/>
        </w:rPr>
        <w:t xml:space="preserve"> року</w:t>
      </w:r>
    </w:p>
    <w:p w:rsidR="00765A70" w:rsidRPr="002C4B2B" w:rsidRDefault="00765A70" w:rsidP="002C4B2B">
      <w:pPr>
        <w:pStyle w:val="af0"/>
        <w:jc w:val="both"/>
        <w:rPr>
          <w:sz w:val="28"/>
          <w:szCs w:val="28"/>
        </w:rPr>
      </w:pPr>
      <w:r w:rsidRPr="002C4B2B">
        <w:rPr>
          <w:sz w:val="28"/>
          <w:szCs w:val="28"/>
        </w:rPr>
        <w:t>№</w:t>
      </w:r>
      <w:r w:rsidR="008D3394" w:rsidRPr="002C4B2B">
        <w:rPr>
          <w:sz w:val="28"/>
          <w:szCs w:val="28"/>
        </w:rPr>
        <w:t xml:space="preserve"> 17-уп</w:t>
      </w:r>
      <w:r w:rsidR="00346B81" w:rsidRPr="002C4B2B">
        <w:rPr>
          <w:sz w:val="28"/>
          <w:szCs w:val="28"/>
        </w:rPr>
        <w:t>/2023</w:t>
      </w:r>
    </w:p>
    <w:p w:rsidR="009E5F31" w:rsidRPr="002C4B2B" w:rsidRDefault="009E5F31" w:rsidP="002C4B2B">
      <w:pPr>
        <w:pStyle w:val="af0"/>
        <w:rPr>
          <w:bCs/>
          <w:sz w:val="28"/>
          <w:szCs w:val="28"/>
        </w:rPr>
      </w:pPr>
    </w:p>
    <w:p w:rsidR="007C3F47" w:rsidRPr="002C4B2B" w:rsidRDefault="007C3F47" w:rsidP="002C4B2B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2C4B2B">
        <w:rPr>
          <w:color w:val="000000"/>
          <w:sz w:val="28"/>
          <w:szCs w:val="28"/>
          <w:lang w:eastAsia="ru-RU"/>
        </w:rPr>
        <w:t>Велика палата Конституційного Суду України у складі</w:t>
      </w:r>
      <w:r w:rsidRPr="002C4B2B">
        <w:rPr>
          <w:rFonts w:eastAsia="Calibri"/>
          <w:sz w:val="28"/>
          <w:szCs w:val="28"/>
          <w:lang w:eastAsia="en-US"/>
        </w:rPr>
        <w:t>:</w:t>
      </w:r>
    </w:p>
    <w:p w:rsidR="007C3F47" w:rsidRPr="002C4B2B" w:rsidRDefault="007C3F47" w:rsidP="002C4B2B">
      <w:pPr>
        <w:ind w:firstLine="567"/>
        <w:rPr>
          <w:rFonts w:eastAsia="Calibri"/>
          <w:sz w:val="28"/>
          <w:szCs w:val="28"/>
          <w:lang w:eastAsia="en-US"/>
        </w:rPr>
      </w:pPr>
    </w:p>
    <w:p w:rsidR="007C3F47" w:rsidRPr="002C4B2B" w:rsidRDefault="007C3F47" w:rsidP="002C4B2B">
      <w:pPr>
        <w:ind w:firstLine="567"/>
        <w:rPr>
          <w:rFonts w:eastAsia="Calibri"/>
          <w:sz w:val="28"/>
          <w:szCs w:val="28"/>
          <w:lang w:eastAsia="en-US"/>
        </w:rPr>
      </w:pPr>
      <w:r w:rsidRPr="002C4B2B">
        <w:rPr>
          <w:rFonts w:eastAsia="Calibri"/>
          <w:sz w:val="28"/>
          <w:szCs w:val="28"/>
          <w:lang w:eastAsia="en-US"/>
        </w:rPr>
        <w:t>Головатий Сергій Петрович (голова засідання),</w:t>
      </w:r>
    </w:p>
    <w:p w:rsidR="007C3F47" w:rsidRPr="002C4B2B" w:rsidRDefault="007C3F47" w:rsidP="002C4B2B">
      <w:pPr>
        <w:ind w:firstLine="567"/>
        <w:rPr>
          <w:rFonts w:eastAsia="Calibri"/>
          <w:noProof/>
          <w:sz w:val="28"/>
          <w:szCs w:val="28"/>
          <w:lang w:eastAsia="en-US"/>
        </w:rPr>
      </w:pPr>
      <w:r w:rsidRPr="002C4B2B">
        <w:rPr>
          <w:rFonts w:eastAsia="Calibri"/>
          <w:noProof/>
          <w:sz w:val="28"/>
          <w:szCs w:val="28"/>
          <w:lang w:eastAsia="en-US"/>
        </w:rPr>
        <w:t>Городовенко Віктор Валентинович,</w:t>
      </w:r>
    </w:p>
    <w:p w:rsidR="007C3F47" w:rsidRPr="002C4B2B" w:rsidRDefault="007C3F47" w:rsidP="002C4B2B">
      <w:pPr>
        <w:ind w:firstLine="567"/>
        <w:rPr>
          <w:rFonts w:eastAsia="Calibri"/>
          <w:noProof/>
          <w:sz w:val="28"/>
          <w:szCs w:val="28"/>
          <w:lang w:eastAsia="en-US"/>
        </w:rPr>
      </w:pPr>
      <w:r w:rsidRPr="002C4B2B">
        <w:rPr>
          <w:rFonts w:eastAsia="Calibri"/>
          <w:noProof/>
          <w:sz w:val="28"/>
          <w:szCs w:val="28"/>
          <w:lang w:eastAsia="en-US"/>
        </w:rPr>
        <w:t>Грищук Оксана Вікторівна,</w:t>
      </w:r>
    </w:p>
    <w:p w:rsidR="007C3F47" w:rsidRPr="002C4B2B" w:rsidRDefault="007C3F47" w:rsidP="002C4B2B">
      <w:pPr>
        <w:ind w:firstLine="567"/>
        <w:rPr>
          <w:rFonts w:eastAsia="Calibri"/>
          <w:noProof/>
          <w:sz w:val="28"/>
          <w:szCs w:val="28"/>
          <w:lang w:eastAsia="en-US"/>
        </w:rPr>
      </w:pPr>
      <w:r w:rsidRPr="002C4B2B">
        <w:rPr>
          <w:rFonts w:eastAsia="Calibri"/>
          <w:noProof/>
          <w:sz w:val="28"/>
          <w:szCs w:val="28"/>
          <w:lang w:eastAsia="en-US"/>
        </w:rPr>
        <w:t>Кичун Віктор Іванович,</w:t>
      </w:r>
    </w:p>
    <w:p w:rsidR="007C3F47" w:rsidRPr="002C4B2B" w:rsidRDefault="007C3F47" w:rsidP="002C4B2B">
      <w:pPr>
        <w:ind w:firstLine="567"/>
        <w:rPr>
          <w:rFonts w:eastAsia="Calibri"/>
          <w:noProof/>
          <w:sz w:val="28"/>
          <w:szCs w:val="28"/>
          <w:lang w:eastAsia="en-US"/>
        </w:rPr>
      </w:pPr>
      <w:r w:rsidRPr="002C4B2B">
        <w:rPr>
          <w:rFonts w:eastAsia="Calibri"/>
          <w:noProof/>
          <w:sz w:val="28"/>
          <w:szCs w:val="28"/>
          <w:lang w:eastAsia="en-US"/>
        </w:rPr>
        <w:t>Колісник Віктор Павлович,</w:t>
      </w:r>
    </w:p>
    <w:p w:rsidR="007C3F47" w:rsidRPr="002C4B2B" w:rsidRDefault="007C3F47" w:rsidP="002C4B2B">
      <w:pPr>
        <w:ind w:firstLine="567"/>
        <w:rPr>
          <w:rFonts w:eastAsia="Calibri"/>
          <w:noProof/>
          <w:sz w:val="28"/>
          <w:szCs w:val="28"/>
          <w:lang w:eastAsia="en-US"/>
        </w:rPr>
      </w:pPr>
      <w:r w:rsidRPr="002C4B2B">
        <w:rPr>
          <w:rFonts w:eastAsia="Calibri"/>
          <w:noProof/>
          <w:sz w:val="28"/>
          <w:szCs w:val="28"/>
          <w:lang w:eastAsia="en-US"/>
        </w:rPr>
        <w:t>Кривенко Віктор Васильович,</w:t>
      </w:r>
    </w:p>
    <w:p w:rsidR="007C3F47" w:rsidRPr="002C4B2B" w:rsidRDefault="007C3F47" w:rsidP="002C4B2B">
      <w:pPr>
        <w:ind w:firstLine="567"/>
        <w:rPr>
          <w:rFonts w:eastAsia="Calibri"/>
          <w:noProof/>
          <w:sz w:val="28"/>
          <w:szCs w:val="28"/>
          <w:lang w:eastAsia="en-US"/>
        </w:rPr>
      </w:pPr>
      <w:r w:rsidRPr="002C4B2B">
        <w:rPr>
          <w:rFonts w:eastAsia="Calibri"/>
          <w:noProof/>
          <w:sz w:val="28"/>
          <w:szCs w:val="28"/>
          <w:lang w:eastAsia="en-US"/>
        </w:rPr>
        <w:t>Лемак Василь Васильович,</w:t>
      </w:r>
    </w:p>
    <w:p w:rsidR="007C3F47" w:rsidRPr="002C4B2B" w:rsidRDefault="007C3F47" w:rsidP="002C4B2B">
      <w:pPr>
        <w:ind w:firstLine="567"/>
        <w:rPr>
          <w:rFonts w:eastAsia="Calibri"/>
          <w:noProof/>
          <w:sz w:val="28"/>
          <w:szCs w:val="28"/>
          <w:lang w:eastAsia="en-US"/>
        </w:rPr>
      </w:pPr>
      <w:r w:rsidRPr="002C4B2B">
        <w:rPr>
          <w:rFonts w:eastAsia="Calibri"/>
          <w:noProof/>
          <w:sz w:val="28"/>
          <w:szCs w:val="28"/>
          <w:lang w:eastAsia="en-US"/>
        </w:rPr>
        <w:t>Мойсик Володимир Романович,</w:t>
      </w:r>
    </w:p>
    <w:p w:rsidR="007C3F47" w:rsidRPr="002C4B2B" w:rsidRDefault="007C3F47" w:rsidP="002C4B2B">
      <w:pPr>
        <w:ind w:firstLine="567"/>
        <w:rPr>
          <w:rFonts w:eastAsia="Calibri"/>
          <w:noProof/>
          <w:sz w:val="28"/>
          <w:szCs w:val="28"/>
          <w:lang w:eastAsia="en-US"/>
        </w:rPr>
      </w:pPr>
      <w:r w:rsidRPr="002C4B2B">
        <w:rPr>
          <w:rFonts w:eastAsia="Calibri"/>
          <w:noProof/>
          <w:sz w:val="28"/>
          <w:szCs w:val="28"/>
          <w:lang w:eastAsia="en-US"/>
        </w:rPr>
        <w:t>Первомайський Олег Олексійович,</w:t>
      </w:r>
    </w:p>
    <w:p w:rsidR="007C3F47" w:rsidRPr="002C4B2B" w:rsidRDefault="007C3F47" w:rsidP="002C4B2B">
      <w:pPr>
        <w:ind w:firstLine="567"/>
        <w:rPr>
          <w:rFonts w:eastAsia="Calibri"/>
          <w:noProof/>
          <w:sz w:val="28"/>
          <w:szCs w:val="28"/>
          <w:lang w:eastAsia="en-US"/>
        </w:rPr>
      </w:pPr>
      <w:r w:rsidRPr="002C4B2B">
        <w:rPr>
          <w:rFonts w:eastAsia="Calibri"/>
          <w:noProof/>
          <w:sz w:val="28"/>
          <w:szCs w:val="28"/>
          <w:lang w:eastAsia="en-US"/>
        </w:rPr>
        <w:t>Петришин Олександр Віталійович,</w:t>
      </w:r>
    </w:p>
    <w:p w:rsidR="007C3F47" w:rsidRPr="002C4B2B" w:rsidRDefault="007C3F47" w:rsidP="002C4B2B">
      <w:pPr>
        <w:ind w:firstLine="567"/>
        <w:rPr>
          <w:rFonts w:eastAsia="Calibri"/>
          <w:sz w:val="28"/>
          <w:szCs w:val="28"/>
          <w:lang w:eastAsia="en-US"/>
        </w:rPr>
      </w:pPr>
      <w:r w:rsidRPr="002C4B2B">
        <w:rPr>
          <w:rFonts w:eastAsia="Calibri"/>
          <w:noProof/>
          <w:sz w:val="28"/>
          <w:szCs w:val="28"/>
          <w:lang w:eastAsia="en-US"/>
        </w:rPr>
        <w:t>Філюк Петро Тодосьович</w:t>
      </w:r>
      <w:r w:rsidRPr="002C4B2B">
        <w:rPr>
          <w:rFonts w:eastAsia="Calibri"/>
          <w:sz w:val="28"/>
          <w:szCs w:val="28"/>
          <w:lang w:eastAsia="en-US"/>
        </w:rPr>
        <w:t>,</w:t>
      </w:r>
    </w:p>
    <w:p w:rsidR="007C3F47" w:rsidRPr="002C4B2B" w:rsidRDefault="007C3F47" w:rsidP="002C4B2B">
      <w:pPr>
        <w:ind w:firstLine="567"/>
        <w:rPr>
          <w:rFonts w:eastAsia="Calibri"/>
          <w:sz w:val="28"/>
          <w:szCs w:val="28"/>
          <w:lang w:eastAsia="en-US"/>
        </w:rPr>
      </w:pPr>
      <w:r w:rsidRPr="002C4B2B">
        <w:rPr>
          <w:rFonts w:eastAsia="Calibri"/>
          <w:sz w:val="28"/>
          <w:szCs w:val="28"/>
          <w:lang w:eastAsia="en-US"/>
        </w:rPr>
        <w:t>Юровська Галина Валентинівна (доповідач),</w:t>
      </w:r>
    </w:p>
    <w:p w:rsidR="00765A70" w:rsidRPr="002C4B2B" w:rsidRDefault="00765A70" w:rsidP="002C4B2B">
      <w:pPr>
        <w:pStyle w:val="af0"/>
        <w:ind w:firstLine="567"/>
        <w:jc w:val="both"/>
        <w:rPr>
          <w:sz w:val="28"/>
          <w:szCs w:val="28"/>
        </w:rPr>
      </w:pPr>
    </w:p>
    <w:p w:rsidR="00765A70" w:rsidRPr="002C4B2B" w:rsidRDefault="00C07447" w:rsidP="002C4B2B">
      <w:pPr>
        <w:spacing w:line="336" w:lineRule="auto"/>
        <w:ind w:firstLine="567"/>
        <w:jc w:val="both"/>
        <w:rPr>
          <w:sz w:val="28"/>
          <w:szCs w:val="28"/>
          <w:lang w:eastAsia="ru-RU"/>
        </w:rPr>
      </w:pPr>
      <w:r w:rsidRPr="002C4B2B">
        <w:rPr>
          <w:sz w:val="28"/>
          <w:szCs w:val="28"/>
          <w:lang w:eastAsia="ru-RU"/>
        </w:rPr>
        <w:t xml:space="preserve">розглянула на пленарному засіданні справу за конституційним поданням 142 народних депутатів України щодо офіційного тлумачення окремого </w:t>
      </w:r>
      <w:r w:rsidR="008D3394" w:rsidRPr="002C4B2B">
        <w:rPr>
          <w:sz w:val="28"/>
          <w:szCs w:val="28"/>
          <w:lang w:eastAsia="ru-RU"/>
        </w:rPr>
        <w:t xml:space="preserve">припису </w:t>
      </w:r>
      <w:r w:rsidR="00A9044B" w:rsidRPr="002C4B2B">
        <w:rPr>
          <w:sz w:val="28"/>
          <w:szCs w:val="28"/>
          <w:lang w:eastAsia="ru-RU"/>
        </w:rPr>
        <w:t>абзацу четвертого</w:t>
      </w:r>
      <w:r w:rsidRPr="002C4B2B">
        <w:rPr>
          <w:sz w:val="28"/>
          <w:szCs w:val="28"/>
          <w:lang w:eastAsia="ru-RU"/>
        </w:rPr>
        <w:t xml:space="preserve"> преамбули Конституції України.</w:t>
      </w:r>
    </w:p>
    <w:p w:rsidR="002C4B2B" w:rsidRDefault="002C4B2B" w:rsidP="002C4B2B">
      <w:pPr>
        <w:spacing w:line="336" w:lineRule="auto"/>
        <w:ind w:firstLine="567"/>
        <w:jc w:val="both"/>
        <w:rPr>
          <w:sz w:val="28"/>
          <w:szCs w:val="28"/>
          <w:lang w:eastAsia="ru-RU"/>
        </w:rPr>
      </w:pPr>
    </w:p>
    <w:p w:rsidR="007C3F47" w:rsidRPr="002C4B2B" w:rsidRDefault="007C3F47" w:rsidP="002C4B2B">
      <w:pPr>
        <w:spacing w:line="336" w:lineRule="auto"/>
        <w:ind w:firstLine="567"/>
        <w:jc w:val="both"/>
        <w:rPr>
          <w:sz w:val="28"/>
          <w:szCs w:val="28"/>
          <w:lang w:eastAsia="ru-RU"/>
        </w:rPr>
      </w:pPr>
      <w:r w:rsidRPr="002C4B2B">
        <w:rPr>
          <w:sz w:val="28"/>
          <w:szCs w:val="28"/>
          <w:lang w:eastAsia="ru-RU"/>
        </w:rPr>
        <w:t>Заслухавши суддю-доповідача Юровську Г.В. та дослідивши матеріали справи, Велика палата Конституційного Суду України</w:t>
      </w:r>
    </w:p>
    <w:p w:rsidR="00765A70" w:rsidRPr="002C4B2B" w:rsidRDefault="00765A70" w:rsidP="002C4B2B">
      <w:pPr>
        <w:pStyle w:val="af0"/>
        <w:spacing w:line="336" w:lineRule="auto"/>
        <w:ind w:firstLine="567"/>
        <w:jc w:val="both"/>
        <w:rPr>
          <w:sz w:val="28"/>
          <w:szCs w:val="28"/>
        </w:rPr>
      </w:pPr>
    </w:p>
    <w:p w:rsidR="00765A70" w:rsidRPr="002C4B2B" w:rsidRDefault="00C07447" w:rsidP="002C4B2B">
      <w:pPr>
        <w:pStyle w:val="af0"/>
        <w:spacing w:line="336" w:lineRule="auto"/>
        <w:jc w:val="center"/>
        <w:rPr>
          <w:b/>
          <w:bCs/>
          <w:sz w:val="28"/>
          <w:szCs w:val="28"/>
        </w:rPr>
      </w:pPr>
      <w:r w:rsidRPr="002C4B2B">
        <w:rPr>
          <w:b/>
          <w:bCs/>
          <w:sz w:val="28"/>
          <w:szCs w:val="28"/>
        </w:rPr>
        <w:t>у с т а н о в и л</w:t>
      </w:r>
      <w:r w:rsidR="00A9044B" w:rsidRPr="002C4B2B">
        <w:rPr>
          <w:b/>
          <w:bCs/>
          <w:sz w:val="28"/>
          <w:szCs w:val="28"/>
        </w:rPr>
        <w:t xml:space="preserve"> </w:t>
      </w:r>
      <w:r w:rsidRPr="002C4B2B">
        <w:rPr>
          <w:b/>
          <w:bCs/>
          <w:sz w:val="28"/>
          <w:szCs w:val="28"/>
        </w:rPr>
        <w:t>а</w:t>
      </w:r>
      <w:r w:rsidR="00765A70" w:rsidRPr="002C4B2B">
        <w:rPr>
          <w:b/>
          <w:bCs/>
          <w:sz w:val="28"/>
          <w:szCs w:val="28"/>
        </w:rPr>
        <w:t>:</w:t>
      </w:r>
    </w:p>
    <w:p w:rsidR="00C07447" w:rsidRPr="002C4B2B" w:rsidRDefault="00C07447" w:rsidP="002C4B2B">
      <w:pPr>
        <w:pStyle w:val="af0"/>
        <w:spacing w:line="336" w:lineRule="auto"/>
        <w:ind w:firstLine="567"/>
        <w:jc w:val="center"/>
        <w:rPr>
          <w:b/>
          <w:bCs/>
          <w:sz w:val="28"/>
          <w:szCs w:val="28"/>
        </w:rPr>
      </w:pPr>
    </w:p>
    <w:p w:rsidR="00C07447" w:rsidRPr="002C4B2B" w:rsidRDefault="00AB0AFD" w:rsidP="002C4B2B">
      <w:pPr>
        <w:spacing w:line="336" w:lineRule="auto"/>
        <w:ind w:firstLine="567"/>
        <w:jc w:val="both"/>
        <w:rPr>
          <w:sz w:val="28"/>
          <w:szCs w:val="28"/>
          <w:lang w:eastAsia="ru-RU"/>
        </w:rPr>
      </w:pPr>
      <w:r w:rsidRPr="002C4B2B">
        <w:rPr>
          <w:sz w:val="28"/>
          <w:szCs w:val="28"/>
          <w:lang w:eastAsia="ru-RU"/>
        </w:rPr>
        <w:t xml:space="preserve">1. </w:t>
      </w:r>
      <w:r w:rsidR="00C07447" w:rsidRPr="002C4B2B">
        <w:rPr>
          <w:sz w:val="28"/>
          <w:szCs w:val="28"/>
          <w:lang w:eastAsia="ru-RU"/>
        </w:rPr>
        <w:t xml:space="preserve">До Конституційного Суду України звернулися 142 народних депутати України з клопотанням щодо офіційного тлумачення окремого </w:t>
      </w:r>
      <w:r w:rsidR="008D3394" w:rsidRPr="002C4B2B">
        <w:rPr>
          <w:sz w:val="28"/>
          <w:szCs w:val="28"/>
          <w:lang w:eastAsia="ru-RU"/>
        </w:rPr>
        <w:t>припи</w:t>
      </w:r>
      <w:r w:rsidR="002C4B2B">
        <w:rPr>
          <w:sz w:val="28"/>
          <w:szCs w:val="28"/>
          <w:lang w:eastAsia="ru-RU"/>
        </w:rPr>
        <w:t>су</w:t>
      </w:r>
      <w:r w:rsidR="002C4B2B">
        <w:rPr>
          <w:sz w:val="28"/>
          <w:szCs w:val="28"/>
          <w:lang w:eastAsia="ru-RU"/>
        </w:rPr>
        <w:br/>
      </w:r>
      <w:r w:rsidR="00C07447" w:rsidRPr="002C4B2B">
        <w:rPr>
          <w:sz w:val="28"/>
          <w:szCs w:val="28"/>
          <w:lang w:eastAsia="ru-RU"/>
        </w:rPr>
        <w:lastRenderedPageBreak/>
        <w:t>абзацу четвертого преамбули Конституції</w:t>
      </w:r>
      <w:r w:rsidR="008D3394" w:rsidRPr="002C4B2B">
        <w:rPr>
          <w:sz w:val="28"/>
          <w:szCs w:val="28"/>
          <w:lang w:eastAsia="ru-RU"/>
        </w:rPr>
        <w:t xml:space="preserve"> України, а саме словосполуки</w:t>
      </w:r>
      <w:r w:rsidR="00C07447" w:rsidRPr="002C4B2B">
        <w:rPr>
          <w:sz w:val="28"/>
          <w:szCs w:val="28"/>
          <w:lang w:eastAsia="ru-RU"/>
        </w:rPr>
        <w:t xml:space="preserve"> „гідних умов її життя“</w:t>
      </w:r>
      <w:r w:rsidR="008D3394" w:rsidRPr="002C4B2B">
        <w:rPr>
          <w:sz w:val="28"/>
          <w:szCs w:val="28"/>
          <w:lang w:eastAsia="ru-RU"/>
        </w:rPr>
        <w:t>,</w:t>
      </w:r>
      <w:r w:rsidR="00C07447" w:rsidRPr="002C4B2B">
        <w:rPr>
          <w:sz w:val="28"/>
          <w:szCs w:val="28"/>
          <w:lang w:eastAsia="ru-RU"/>
        </w:rPr>
        <w:t xml:space="preserve"> у системному зв’язку з такими </w:t>
      </w:r>
      <w:r w:rsidR="008D3394" w:rsidRPr="002C4B2B">
        <w:rPr>
          <w:sz w:val="28"/>
          <w:szCs w:val="28"/>
          <w:lang w:eastAsia="ru-RU"/>
        </w:rPr>
        <w:t>приписами</w:t>
      </w:r>
      <w:r w:rsidR="00C07447" w:rsidRPr="002C4B2B">
        <w:rPr>
          <w:sz w:val="28"/>
          <w:szCs w:val="28"/>
          <w:lang w:eastAsia="ru-RU"/>
        </w:rPr>
        <w:t xml:space="preserve"> Конституції України:</w:t>
      </w:r>
    </w:p>
    <w:p w:rsidR="00C07447" w:rsidRPr="002C4B2B" w:rsidRDefault="00C07447" w:rsidP="00D53C70">
      <w:pPr>
        <w:spacing w:line="324" w:lineRule="auto"/>
        <w:ind w:firstLine="567"/>
        <w:jc w:val="both"/>
        <w:rPr>
          <w:sz w:val="28"/>
          <w:szCs w:val="28"/>
          <w:lang w:eastAsia="ru-RU"/>
        </w:rPr>
      </w:pPr>
      <w:r w:rsidRPr="002C4B2B">
        <w:rPr>
          <w:sz w:val="28"/>
          <w:szCs w:val="28"/>
          <w:lang w:eastAsia="ru-RU"/>
        </w:rPr>
        <w:t>– права і свободи людини та їх гарантії визначають зміст і спрямованість діяльності держави; держава відповідає перед людиною за свою діяльність; утвердження і забезпечення прав і свобод людини є головним обов’язком держави (частина друга статті 3);</w:t>
      </w:r>
    </w:p>
    <w:p w:rsidR="00C07447" w:rsidRPr="002C4B2B" w:rsidRDefault="00C07447" w:rsidP="00D53C70">
      <w:pPr>
        <w:spacing w:line="324" w:lineRule="auto"/>
        <w:ind w:firstLine="567"/>
        <w:jc w:val="both"/>
        <w:rPr>
          <w:sz w:val="28"/>
          <w:szCs w:val="28"/>
          <w:lang w:eastAsia="ru-RU"/>
        </w:rPr>
      </w:pPr>
      <w:r w:rsidRPr="002C4B2B">
        <w:rPr>
          <w:sz w:val="28"/>
          <w:szCs w:val="28"/>
          <w:lang w:eastAsia="ru-RU"/>
        </w:rPr>
        <w:t>– держава забезпечує захист прав усіх суб’єктів права власності і господарювання, соціальну спрямованість економіки; усі суб’єкти права власності рівні перед законом (частина четверта статті 13);</w:t>
      </w:r>
    </w:p>
    <w:p w:rsidR="00C07447" w:rsidRPr="002C4B2B" w:rsidRDefault="00C07447" w:rsidP="00D53C70">
      <w:pPr>
        <w:spacing w:line="324" w:lineRule="auto"/>
        <w:ind w:firstLine="567"/>
        <w:jc w:val="both"/>
        <w:rPr>
          <w:sz w:val="28"/>
          <w:szCs w:val="28"/>
          <w:lang w:eastAsia="ru-RU"/>
        </w:rPr>
      </w:pPr>
      <w:r w:rsidRPr="002C4B2B">
        <w:rPr>
          <w:sz w:val="28"/>
          <w:szCs w:val="28"/>
          <w:lang w:eastAsia="ru-RU"/>
        </w:rPr>
        <w:t>– держава забезпечує соціальний захист громадян України, які перебувають на службі у Збройних Силах України та в інших військових формуваннях, а також членів їхніх сімей (частина п’ята статті 17).</w:t>
      </w:r>
    </w:p>
    <w:p w:rsidR="00C07447" w:rsidRPr="002C4B2B" w:rsidRDefault="009111D3" w:rsidP="00D53C70">
      <w:pPr>
        <w:spacing w:line="324" w:lineRule="auto"/>
        <w:ind w:firstLine="567"/>
        <w:jc w:val="both"/>
        <w:rPr>
          <w:sz w:val="28"/>
          <w:szCs w:val="28"/>
          <w:lang w:eastAsia="ru-RU"/>
        </w:rPr>
      </w:pPr>
      <w:r w:rsidRPr="002C4B2B">
        <w:rPr>
          <w:sz w:val="28"/>
          <w:szCs w:val="28"/>
          <w:lang w:eastAsia="ru-RU"/>
        </w:rPr>
        <w:t>Автори клопотання твердять</w:t>
      </w:r>
      <w:r w:rsidR="00C07447" w:rsidRPr="002C4B2B">
        <w:rPr>
          <w:sz w:val="28"/>
          <w:szCs w:val="28"/>
          <w:lang w:eastAsia="ru-RU"/>
        </w:rPr>
        <w:t>,</w:t>
      </w:r>
      <w:r w:rsidRPr="002C4B2B">
        <w:rPr>
          <w:sz w:val="28"/>
          <w:szCs w:val="28"/>
          <w:lang w:eastAsia="ru-RU"/>
        </w:rPr>
        <w:t xml:space="preserve"> що</w:t>
      </w:r>
      <w:r w:rsidR="00C07447" w:rsidRPr="002C4B2B">
        <w:rPr>
          <w:sz w:val="28"/>
          <w:szCs w:val="28"/>
          <w:lang w:eastAsia="ru-RU"/>
        </w:rPr>
        <w:t xml:space="preserve"> потреба в офіційному тлумаченні окремого </w:t>
      </w:r>
      <w:r w:rsidR="008D3394" w:rsidRPr="002C4B2B">
        <w:rPr>
          <w:sz w:val="28"/>
          <w:szCs w:val="28"/>
          <w:lang w:eastAsia="ru-RU"/>
        </w:rPr>
        <w:t>припису</w:t>
      </w:r>
      <w:r w:rsidR="00A9044B" w:rsidRPr="002C4B2B">
        <w:rPr>
          <w:sz w:val="28"/>
          <w:szCs w:val="28"/>
          <w:lang w:eastAsia="ru-RU"/>
        </w:rPr>
        <w:t xml:space="preserve"> </w:t>
      </w:r>
      <w:r w:rsidR="00C07447" w:rsidRPr="002C4B2B">
        <w:rPr>
          <w:sz w:val="28"/>
          <w:szCs w:val="28"/>
          <w:lang w:eastAsia="ru-RU"/>
        </w:rPr>
        <w:t>абзацу четвертого преамбули Конституції України у системному зв</w:t>
      </w:r>
      <w:r w:rsidR="00030A25" w:rsidRPr="002C4B2B">
        <w:rPr>
          <w:sz w:val="28"/>
          <w:szCs w:val="28"/>
          <w:lang w:eastAsia="ru-RU"/>
        </w:rPr>
        <w:t xml:space="preserve">’язку із зазначеними </w:t>
      </w:r>
      <w:r w:rsidR="008D3394" w:rsidRPr="002C4B2B">
        <w:rPr>
          <w:sz w:val="28"/>
          <w:szCs w:val="28"/>
          <w:lang w:eastAsia="ru-RU"/>
        </w:rPr>
        <w:t xml:space="preserve">приписами </w:t>
      </w:r>
      <w:r w:rsidR="00C07447" w:rsidRPr="002C4B2B">
        <w:rPr>
          <w:sz w:val="28"/>
          <w:szCs w:val="28"/>
          <w:lang w:eastAsia="ru-RU"/>
        </w:rPr>
        <w:t xml:space="preserve">Основного Закону України </w:t>
      </w:r>
      <w:r w:rsidRPr="002C4B2B">
        <w:rPr>
          <w:sz w:val="28"/>
          <w:szCs w:val="28"/>
          <w:lang w:eastAsia="ru-RU"/>
        </w:rPr>
        <w:t>є для того, щоб з’ясувати</w:t>
      </w:r>
      <w:r w:rsidR="00C07447" w:rsidRPr="002C4B2B">
        <w:rPr>
          <w:sz w:val="28"/>
          <w:szCs w:val="28"/>
          <w:lang w:eastAsia="ru-RU"/>
        </w:rPr>
        <w:t>, які умови життя людини слід вважати гідними з урахуванням соціальної спрямованості економіки держави, а також, що є показником гідних умов життя людини в аспе</w:t>
      </w:r>
      <w:r w:rsidR="008D3394" w:rsidRPr="002C4B2B">
        <w:rPr>
          <w:sz w:val="28"/>
          <w:szCs w:val="28"/>
          <w:lang w:eastAsia="ru-RU"/>
        </w:rPr>
        <w:t xml:space="preserve">кті головного обов’язку держави – </w:t>
      </w:r>
      <w:r w:rsidR="00C07447" w:rsidRPr="002C4B2B">
        <w:rPr>
          <w:sz w:val="28"/>
          <w:szCs w:val="28"/>
          <w:lang w:eastAsia="ru-RU"/>
        </w:rPr>
        <w:t>утверджувати і забезпечувати права і свободи людини.</w:t>
      </w:r>
    </w:p>
    <w:p w:rsidR="00C07447" w:rsidRPr="002C4B2B" w:rsidRDefault="00C07447" w:rsidP="00D53C70">
      <w:pPr>
        <w:pStyle w:val="af0"/>
        <w:ind w:firstLine="567"/>
        <w:jc w:val="both"/>
        <w:rPr>
          <w:sz w:val="28"/>
          <w:szCs w:val="28"/>
        </w:rPr>
      </w:pPr>
    </w:p>
    <w:p w:rsidR="00C07447" w:rsidRPr="002C4B2B" w:rsidRDefault="0082610A" w:rsidP="00D53C70">
      <w:pPr>
        <w:spacing w:line="324" w:lineRule="auto"/>
        <w:ind w:firstLine="567"/>
        <w:jc w:val="both"/>
        <w:rPr>
          <w:sz w:val="28"/>
          <w:szCs w:val="28"/>
          <w:lang w:eastAsia="ru-RU"/>
        </w:rPr>
      </w:pPr>
      <w:r w:rsidRPr="002C4B2B">
        <w:rPr>
          <w:sz w:val="28"/>
          <w:szCs w:val="28"/>
          <w:lang w:eastAsia="ru-RU"/>
        </w:rPr>
        <w:t>2.</w:t>
      </w:r>
      <w:r w:rsidR="00D53C70">
        <w:rPr>
          <w:sz w:val="28"/>
          <w:szCs w:val="28"/>
          <w:lang w:eastAsia="ru-RU"/>
        </w:rPr>
        <w:t xml:space="preserve"> </w:t>
      </w:r>
      <w:r w:rsidR="00D53C70" w:rsidRPr="002C4B2B">
        <w:rPr>
          <w:sz w:val="28"/>
          <w:szCs w:val="28"/>
          <w:lang w:eastAsia="ru-RU"/>
        </w:rPr>
        <w:t>Ухвалою від 16 червня 2020</w:t>
      </w:r>
      <w:r w:rsidR="00D53C70">
        <w:rPr>
          <w:sz w:val="28"/>
          <w:szCs w:val="28"/>
          <w:lang w:eastAsia="ru-RU"/>
        </w:rPr>
        <w:t xml:space="preserve"> </w:t>
      </w:r>
      <w:r w:rsidR="00D53C70" w:rsidRPr="002C4B2B">
        <w:rPr>
          <w:sz w:val="28"/>
          <w:szCs w:val="28"/>
          <w:lang w:eastAsia="ru-RU"/>
        </w:rPr>
        <w:t>року № 17-у/2020</w:t>
      </w:r>
      <w:r w:rsidRPr="002C4B2B">
        <w:rPr>
          <w:sz w:val="28"/>
          <w:szCs w:val="28"/>
          <w:lang w:eastAsia="ru-RU"/>
        </w:rPr>
        <w:t xml:space="preserve"> </w:t>
      </w:r>
      <w:r w:rsidR="00A9044B" w:rsidRPr="002C4B2B">
        <w:rPr>
          <w:sz w:val="28"/>
          <w:szCs w:val="28"/>
          <w:lang w:eastAsia="ru-RU"/>
        </w:rPr>
        <w:t>Велика п</w:t>
      </w:r>
      <w:r w:rsidR="00C07447" w:rsidRPr="002C4B2B">
        <w:rPr>
          <w:sz w:val="28"/>
          <w:szCs w:val="28"/>
          <w:lang w:eastAsia="ru-RU"/>
        </w:rPr>
        <w:t xml:space="preserve">алата Конституційного Суду України відкрила конституційне провадження у </w:t>
      </w:r>
      <w:r w:rsidR="00434040" w:rsidRPr="002C4B2B">
        <w:rPr>
          <w:sz w:val="28"/>
          <w:szCs w:val="28"/>
          <w:lang w:eastAsia="ru-RU"/>
        </w:rPr>
        <w:t>цій справі.</w:t>
      </w:r>
    </w:p>
    <w:p w:rsidR="0082610A" w:rsidRPr="002C4B2B" w:rsidRDefault="0082610A" w:rsidP="00D53C70">
      <w:pPr>
        <w:pStyle w:val="af0"/>
        <w:ind w:firstLine="567"/>
        <w:jc w:val="both"/>
        <w:rPr>
          <w:sz w:val="28"/>
          <w:szCs w:val="28"/>
        </w:rPr>
      </w:pPr>
    </w:p>
    <w:p w:rsidR="007C3F47" w:rsidRPr="002C4B2B" w:rsidRDefault="001746FF" w:rsidP="00D53C70">
      <w:pPr>
        <w:spacing w:line="324" w:lineRule="auto"/>
        <w:ind w:firstLine="567"/>
        <w:jc w:val="both"/>
        <w:rPr>
          <w:sz w:val="28"/>
          <w:szCs w:val="28"/>
          <w:lang w:eastAsia="ru-RU"/>
        </w:rPr>
      </w:pPr>
      <w:r w:rsidRPr="002C4B2B">
        <w:rPr>
          <w:sz w:val="28"/>
          <w:szCs w:val="28"/>
          <w:lang w:eastAsia="ru-RU"/>
        </w:rPr>
        <w:t xml:space="preserve">3. </w:t>
      </w:r>
      <w:r w:rsidR="007C3F47" w:rsidRPr="002C4B2B">
        <w:rPr>
          <w:sz w:val="28"/>
          <w:szCs w:val="28"/>
          <w:lang w:eastAsia="ru-RU"/>
        </w:rPr>
        <w:t>Велика палата Конституційного Суду України дійшла висновку, що є підстави для закриття конституційного провадження з огляду на таке.</w:t>
      </w:r>
    </w:p>
    <w:p w:rsidR="004228B6" w:rsidRPr="002C4B2B" w:rsidRDefault="004228B6" w:rsidP="00D53C70">
      <w:pPr>
        <w:spacing w:line="324" w:lineRule="auto"/>
        <w:ind w:firstLine="567"/>
        <w:jc w:val="both"/>
        <w:rPr>
          <w:sz w:val="28"/>
          <w:szCs w:val="28"/>
          <w:lang w:eastAsia="ru-RU"/>
        </w:rPr>
      </w:pPr>
      <w:r w:rsidRPr="002C4B2B">
        <w:rPr>
          <w:sz w:val="28"/>
          <w:szCs w:val="28"/>
          <w:lang w:eastAsia="ru-RU"/>
        </w:rPr>
        <w:t xml:space="preserve">Згідно із Законом України „Про Конституційний Суд України“ Велика палата Конституційного Суду України закриває конституційне провадження у справі, якщо під час пленарного засідання будуть виявлені підстави, </w:t>
      </w:r>
      <w:r w:rsidR="00A9044B" w:rsidRPr="002C4B2B">
        <w:rPr>
          <w:sz w:val="28"/>
          <w:szCs w:val="28"/>
          <w:lang w:eastAsia="ru-RU"/>
        </w:rPr>
        <w:t>визначені</w:t>
      </w:r>
      <w:r w:rsidRPr="002C4B2B">
        <w:rPr>
          <w:sz w:val="28"/>
          <w:szCs w:val="28"/>
          <w:lang w:eastAsia="ru-RU"/>
        </w:rPr>
        <w:t xml:space="preserve"> статтею 62 цього закону (частина четверта статті 63); такою підставою є, зокрема, невідповідність конституційного подання вимогам, установленим цим законом (пункт 3 статті 62).</w:t>
      </w:r>
    </w:p>
    <w:p w:rsidR="00434040" w:rsidRPr="002C4B2B" w:rsidRDefault="00434040" w:rsidP="00D53C70">
      <w:pPr>
        <w:spacing w:line="324" w:lineRule="auto"/>
        <w:ind w:firstLine="567"/>
        <w:jc w:val="both"/>
        <w:rPr>
          <w:sz w:val="28"/>
          <w:szCs w:val="28"/>
          <w:lang w:eastAsia="ru-RU"/>
        </w:rPr>
      </w:pPr>
      <w:r w:rsidRPr="002C4B2B">
        <w:rPr>
          <w:sz w:val="28"/>
          <w:szCs w:val="28"/>
          <w:lang w:eastAsia="ru-RU"/>
        </w:rPr>
        <w:t xml:space="preserve">Відповідно до частини четвертої статті 51 Закону України </w:t>
      </w:r>
      <w:r w:rsidRPr="002C4B2B">
        <w:rPr>
          <w:sz w:val="28"/>
          <w:szCs w:val="28"/>
          <w:lang w:eastAsia="ru-RU"/>
        </w:rPr>
        <w:br/>
        <w:t xml:space="preserve">„Про Конституційний Суд України“ у конституційному поданні щодо </w:t>
      </w:r>
      <w:r w:rsidRPr="002C4B2B">
        <w:rPr>
          <w:sz w:val="28"/>
          <w:szCs w:val="28"/>
          <w:lang w:eastAsia="ru-RU"/>
        </w:rPr>
        <w:lastRenderedPageBreak/>
        <w:t xml:space="preserve">офіційного тлумачення Конституції України </w:t>
      </w:r>
      <w:r w:rsidR="00A9044B" w:rsidRPr="002C4B2B">
        <w:rPr>
          <w:sz w:val="28"/>
          <w:szCs w:val="28"/>
          <w:lang w:eastAsia="ru-RU"/>
        </w:rPr>
        <w:t>мають зазначатися</w:t>
      </w:r>
      <w:r w:rsidR="008D3394" w:rsidRPr="002C4B2B">
        <w:rPr>
          <w:sz w:val="28"/>
          <w:szCs w:val="28"/>
          <w:lang w:eastAsia="ru-RU"/>
        </w:rPr>
        <w:t xml:space="preserve"> конкретні приписи</w:t>
      </w:r>
      <w:r w:rsidRPr="002C4B2B">
        <w:rPr>
          <w:sz w:val="28"/>
          <w:szCs w:val="28"/>
          <w:lang w:eastAsia="ru-RU"/>
        </w:rPr>
        <w:t xml:space="preserve"> Конституції України, які потребують офіційного тлумачення, та обґрунтування підстав, які спричинили потребу в</w:t>
      </w:r>
      <w:r w:rsidR="00D53C70">
        <w:rPr>
          <w:sz w:val="28"/>
          <w:szCs w:val="28"/>
          <w:lang w:eastAsia="ru-RU"/>
        </w:rPr>
        <w:t xml:space="preserve"> такому</w:t>
      </w:r>
      <w:r w:rsidRPr="002C4B2B">
        <w:rPr>
          <w:sz w:val="28"/>
          <w:szCs w:val="28"/>
          <w:lang w:eastAsia="ru-RU"/>
        </w:rPr>
        <w:t xml:space="preserve"> тлумаченні.</w:t>
      </w:r>
    </w:p>
    <w:p w:rsidR="00434040" w:rsidRPr="002C4B2B" w:rsidRDefault="00434040" w:rsidP="00D53C70">
      <w:pPr>
        <w:spacing w:line="348" w:lineRule="auto"/>
        <w:ind w:firstLine="567"/>
        <w:jc w:val="both"/>
        <w:rPr>
          <w:sz w:val="28"/>
          <w:szCs w:val="28"/>
          <w:lang w:eastAsia="ru-RU"/>
        </w:rPr>
      </w:pPr>
      <w:r w:rsidRPr="002C4B2B">
        <w:rPr>
          <w:sz w:val="28"/>
          <w:szCs w:val="28"/>
          <w:lang w:eastAsia="ru-RU"/>
        </w:rPr>
        <w:t xml:space="preserve">Обґрунтовуючи свої твердження, народні депутати України посилаються, зокрема, на Конституцію України, </w:t>
      </w:r>
      <w:r w:rsidR="009111D3" w:rsidRPr="002C4B2B">
        <w:rPr>
          <w:sz w:val="28"/>
          <w:szCs w:val="28"/>
          <w:lang w:eastAsia="ru-RU"/>
        </w:rPr>
        <w:t xml:space="preserve">рішення Конституційного Суду України, </w:t>
      </w:r>
      <w:r w:rsidRPr="002C4B2B">
        <w:rPr>
          <w:sz w:val="28"/>
          <w:szCs w:val="28"/>
          <w:lang w:eastAsia="ru-RU"/>
        </w:rPr>
        <w:t>Європейськ</w:t>
      </w:r>
      <w:r w:rsidR="00A9044B" w:rsidRPr="002C4B2B">
        <w:rPr>
          <w:sz w:val="28"/>
          <w:szCs w:val="28"/>
          <w:lang w:eastAsia="ru-RU"/>
        </w:rPr>
        <w:t>у соціальну хартію (переглянуту</w:t>
      </w:r>
      <w:r w:rsidRPr="002C4B2B">
        <w:rPr>
          <w:sz w:val="28"/>
          <w:szCs w:val="28"/>
          <w:lang w:eastAsia="ru-RU"/>
        </w:rPr>
        <w:t xml:space="preserve">) 1996 року, Конвенцію про захист прав людини і основоположних свобод 1950 року, рішення Європейського суду з прав людини у справі </w:t>
      </w:r>
      <w:r w:rsidR="00A9044B" w:rsidRPr="002C4B2B">
        <w:rPr>
          <w:i/>
          <w:sz w:val="28"/>
          <w:szCs w:val="28"/>
          <w:lang w:val="en-US" w:eastAsia="ru-RU"/>
        </w:rPr>
        <w:t>Cantoni</w:t>
      </w:r>
      <w:r w:rsidR="00A9044B" w:rsidRPr="002C4B2B">
        <w:rPr>
          <w:i/>
          <w:sz w:val="28"/>
          <w:szCs w:val="28"/>
          <w:lang w:eastAsia="ru-RU"/>
        </w:rPr>
        <w:t xml:space="preserve"> </w:t>
      </w:r>
      <w:r w:rsidR="00A9044B" w:rsidRPr="002C4B2B">
        <w:rPr>
          <w:i/>
          <w:sz w:val="28"/>
          <w:szCs w:val="28"/>
          <w:lang w:val="en-US" w:eastAsia="ru-RU"/>
        </w:rPr>
        <w:t>v</w:t>
      </w:r>
      <w:r w:rsidR="00A9044B" w:rsidRPr="002C4B2B">
        <w:rPr>
          <w:i/>
          <w:sz w:val="28"/>
          <w:szCs w:val="28"/>
          <w:lang w:eastAsia="ru-RU"/>
        </w:rPr>
        <w:t xml:space="preserve">. </w:t>
      </w:r>
      <w:r w:rsidR="00A9044B" w:rsidRPr="002C4B2B">
        <w:rPr>
          <w:i/>
          <w:sz w:val="28"/>
          <w:szCs w:val="28"/>
          <w:lang w:val="en-US" w:eastAsia="ru-RU"/>
        </w:rPr>
        <w:t>France</w:t>
      </w:r>
      <w:r w:rsidR="00A9044B" w:rsidRPr="002C4B2B">
        <w:rPr>
          <w:sz w:val="28"/>
          <w:szCs w:val="28"/>
          <w:lang w:val="ru-RU" w:eastAsia="ru-RU"/>
        </w:rPr>
        <w:t xml:space="preserve"> </w:t>
      </w:r>
      <w:r w:rsidRPr="002C4B2B">
        <w:rPr>
          <w:sz w:val="28"/>
          <w:szCs w:val="28"/>
          <w:lang w:eastAsia="ru-RU"/>
        </w:rPr>
        <w:t>від 15 листопада 1996 року</w:t>
      </w:r>
      <w:r w:rsidR="002C4B2B">
        <w:rPr>
          <w:sz w:val="28"/>
          <w:szCs w:val="28"/>
          <w:lang w:val="ru-RU" w:eastAsia="ru-RU"/>
        </w:rPr>
        <w:br/>
      </w:r>
      <w:r w:rsidR="005F43C4" w:rsidRPr="002C4B2B">
        <w:rPr>
          <w:sz w:val="28"/>
          <w:szCs w:val="28"/>
          <w:lang w:val="ru-RU" w:eastAsia="ru-RU"/>
        </w:rPr>
        <w:t>(</w:t>
      </w:r>
      <w:r w:rsidR="005F43C4" w:rsidRPr="002C4B2B">
        <w:rPr>
          <w:sz w:val="28"/>
          <w:szCs w:val="28"/>
          <w:lang w:eastAsia="ru-RU"/>
        </w:rPr>
        <w:t xml:space="preserve">заява № 17862/91). </w:t>
      </w:r>
    </w:p>
    <w:p w:rsidR="00434040" w:rsidRPr="002C4B2B" w:rsidRDefault="008D3394" w:rsidP="00D53C70">
      <w:pPr>
        <w:spacing w:line="348" w:lineRule="auto"/>
        <w:ind w:firstLine="567"/>
        <w:jc w:val="both"/>
        <w:rPr>
          <w:sz w:val="28"/>
          <w:szCs w:val="28"/>
          <w:lang w:eastAsia="ru-RU"/>
        </w:rPr>
      </w:pPr>
      <w:r w:rsidRPr="002C4B2B">
        <w:rPr>
          <w:sz w:val="28"/>
          <w:szCs w:val="28"/>
          <w:lang w:eastAsia="ru-RU"/>
        </w:rPr>
        <w:t>П</w:t>
      </w:r>
      <w:r w:rsidR="00434040" w:rsidRPr="002C4B2B">
        <w:rPr>
          <w:sz w:val="28"/>
          <w:szCs w:val="28"/>
          <w:lang w:eastAsia="ru-RU"/>
        </w:rPr>
        <w:t>отребу в офіційно</w:t>
      </w:r>
      <w:r w:rsidR="00DD27F1" w:rsidRPr="002C4B2B">
        <w:rPr>
          <w:sz w:val="28"/>
          <w:szCs w:val="28"/>
          <w:lang w:eastAsia="ru-RU"/>
        </w:rPr>
        <w:t xml:space="preserve">му тлумаченні окремого </w:t>
      </w:r>
      <w:r w:rsidRPr="002C4B2B">
        <w:rPr>
          <w:sz w:val="28"/>
          <w:szCs w:val="28"/>
          <w:lang w:eastAsia="ru-RU"/>
        </w:rPr>
        <w:t xml:space="preserve">припису </w:t>
      </w:r>
      <w:r w:rsidR="00434040" w:rsidRPr="002C4B2B">
        <w:rPr>
          <w:sz w:val="28"/>
          <w:szCs w:val="28"/>
          <w:lang w:eastAsia="ru-RU"/>
        </w:rPr>
        <w:t xml:space="preserve">абзацу четвертого преамбули Конституції України, а саме </w:t>
      </w:r>
      <w:r w:rsidRPr="002C4B2B">
        <w:rPr>
          <w:sz w:val="28"/>
          <w:szCs w:val="28"/>
          <w:lang w:eastAsia="ru-RU"/>
        </w:rPr>
        <w:t xml:space="preserve">словосполуки </w:t>
      </w:r>
      <w:r w:rsidR="00434040" w:rsidRPr="002C4B2B">
        <w:rPr>
          <w:sz w:val="28"/>
          <w:szCs w:val="28"/>
          <w:lang w:eastAsia="ru-RU"/>
        </w:rPr>
        <w:t xml:space="preserve">„гідних умов її життя“, у </w:t>
      </w:r>
      <w:r w:rsidRPr="002C4B2B">
        <w:rPr>
          <w:sz w:val="28"/>
          <w:szCs w:val="28"/>
          <w:lang w:eastAsia="ru-RU"/>
        </w:rPr>
        <w:t>системному зв’язку з приписами</w:t>
      </w:r>
      <w:r w:rsidR="00434040" w:rsidRPr="002C4B2B">
        <w:rPr>
          <w:sz w:val="28"/>
          <w:szCs w:val="28"/>
          <w:lang w:eastAsia="ru-RU"/>
        </w:rPr>
        <w:t xml:space="preserve"> частини дру</w:t>
      </w:r>
      <w:r w:rsidR="002C4B2B">
        <w:rPr>
          <w:sz w:val="28"/>
          <w:szCs w:val="28"/>
          <w:lang w:eastAsia="ru-RU"/>
        </w:rPr>
        <w:t>гої статті 3, частини четвертої</w:t>
      </w:r>
      <w:r w:rsidR="002C4B2B">
        <w:rPr>
          <w:sz w:val="28"/>
          <w:szCs w:val="28"/>
          <w:lang w:eastAsia="ru-RU"/>
        </w:rPr>
        <w:br/>
      </w:r>
      <w:r w:rsidR="00434040" w:rsidRPr="002C4B2B">
        <w:rPr>
          <w:sz w:val="28"/>
          <w:szCs w:val="28"/>
          <w:lang w:eastAsia="ru-RU"/>
        </w:rPr>
        <w:t>статті 13, частини п’ято</w:t>
      </w:r>
      <w:r w:rsidR="005F43C4" w:rsidRPr="002C4B2B">
        <w:rPr>
          <w:sz w:val="28"/>
          <w:szCs w:val="28"/>
          <w:lang w:eastAsia="ru-RU"/>
        </w:rPr>
        <w:t>ї статті 17 Конституції України</w:t>
      </w:r>
      <w:r w:rsidR="00434040" w:rsidRPr="002C4B2B">
        <w:rPr>
          <w:sz w:val="28"/>
          <w:szCs w:val="28"/>
          <w:lang w:eastAsia="ru-RU"/>
        </w:rPr>
        <w:t xml:space="preserve"> народні депутати України </w:t>
      </w:r>
      <w:r w:rsidRPr="002C4B2B">
        <w:rPr>
          <w:sz w:val="28"/>
          <w:szCs w:val="28"/>
          <w:lang w:eastAsia="ru-RU"/>
        </w:rPr>
        <w:t>вбачають в усуненні</w:t>
      </w:r>
      <w:r w:rsidR="00434040" w:rsidRPr="002C4B2B">
        <w:rPr>
          <w:sz w:val="28"/>
          <w:szCs w:val="28"/>
          <w:lang w:eastAsia="ru-RU"/>
        </w:rPr>
        <w:t xml:space="preserve"> інте</w:t>
      </w:r>
      <w:r w:rsidRPr="002C4B2B">
        <w:rPr>
          <w:sz w:val="28"/>
          <w:szCs w:val="28"/>
          <w:lang w:eastAsia="ru-RU"/>
        </w:rPr>
        <w:t>рпретаційних розбіжностей і уникненні</w:t>
      </w:r>
      <w:r w:rsidR="00434040" w:rsidRPr="002C4B2B">
        <w:rPr>
          <w:sz w:val="28"/>
          <w:szCs w:val="28"/>
          <w:lang w:eastAsia="ru-RU"/>
        </w:rPr>
        <w:t xml:space="preserve"> неоднозна</w:t>
      </w:r>
      <w:r w:rsidRPr="002C4B2B">
        <w:rPr>
          <w:sz w:val="28"/>
          <w:szCs w:val="28"/>
          <w:lang w:eastAsia="ru-RU"/>
        </w:rPr>
        <w:t>чного розуміння та використання цієї словосполуки</w:t>
      </w:r>
      <w:r w:rsidR="00434040" w:rsidRPr="002C4B2B">
        <w:rPr>
          <w:sz w:val="28"/>
          <w:szCs w:val="28"/>
          <w:lang w:eastAsia="ru-RU"/>
        </w:rPr>
        <w:t xml:space="preserve">. Однак </w:t>
      </w:r>
      <w:r w:rsidR="00EB34E7" w:rsidRPr="002C4B2B">
        <w:rPr>
          <w:sz w:val="28"/>
          <w:szCs w:val="28"/>
          <w:lang w:eastAsia="ru-RU"/>
        </w:rPr>
        <w:t xml:space="preserve">конкретних прикладів наявності інтерпретаційних розбіжностей та </w:t>
      </w:r>
      <w:r w:rsidR="00434040" w:rsidRPr="002C4B2B">
        <w:rPr>
          <w:sz w:val="28"/>
          <w:szCs w:val="28"/>
          <w:lang w:eastAsia="ru-RU"/>
        </w:rPr>
        <w:t>неоднозна</w:t>
      </w:r>
      <w:r w:rsidR="00EB34E7" w:rsidRPr="002C4B2B">
        <w:rPr>
          <w:sz w:val="28"/>
          <w:szCs w:val="28"/>
          <w:lang w:eastAsia="ru-RU"/>
        </w:rPr>
        <w:t xml:space="preserve">чного розуміння </w:t>
      </w:r>
      <w:r w:rsidR="00D53C70">
        <w:rPr>
          <w:sz w:val="28"/>
          <w:szCs w:val="28"/>
          <w:lang w:eastAsia="ru-RU"/>
        </w:rPr>
        <w:t>і</w:t>
      </w:r>
      <w:r w:rsidR="00EB34E7" w:rsidRPr="002C4B2B">
        <w:rPr>
          <w:sz w:val="28"/>
          <w:szCs w:val="28"/>
          <w:lang w:eastAsia="ru-RU"/>
        </w:rPr>
        <w:t xml:space="preserve"> використання</w:t>
      </w:r>
      <w:r w:rsidR="00FE5319" w:rsidRPr="002C4B2B">
        <w:rPr>
          <w:sz w:val="28"/>
          <w:szCs w:val="28"/>
          <w:lang w:eastAsia="ru-RU"/>
        </w:rPr>
        <w:t xml:space="preserve"> </w:t>
      </w:r>
      <w:r w:rsidR="00EB34E7" w:rsidRPr="002C4B2B">
        <w:rPr>
          <w:sz w:val="28"/>
          <w:szCs w:val="28"/>
          <w:lang w:eastAsia="ru-RU"/>
        </w:rPr>
        <w:t>цих</w:t>
      </w:r>
      <w:r w:rsidR="005F43C4" w:rsidRPr="002C4B2B">
        <w:rPr>
          <w:sz w:val="28"/>
          <w:szCs w:val="28"/>
          <w:lang w:eastAsia="ru-RU"/>
        </w:rPr>
        <w:t xml:space="preserve"> </w:t>
      </w:r>
      <w:r w:rsidR="00EB34E7" w:rsidRPr="002C4B2B">
        <w:rPr>
          <w:sz w:val="28"/>
          <w:szCs w:val="28"/>
          <w:lang w:eastAsia="ru-RU"/>
        </w:rPr>
        <w:t xml:space="preserve">приписів </w:t>
      </w:r>
      <w:r w:rsidR="00FE5319" w:rsidRPr="002C4B2B">
        <w:rPr>
          <w:sz w:val="28"/>
          <w:szCs w:val="28"/>
          <w:lang w:eastAsia="ru-RU"/>
        </w:rPr>
        <w:t>Конституції України</w:t>
      </w:r>
      <w:r w:rsidR="00434040" w:rsidRPr="002C4B2B">
        <w:rPr>
          <w:sz w:val="28"/>
          <w:szCs w:val="28"/>
          <w:lang w:eastAsia="ru-RU"/>
        </w:rPr>
        <w:t>, які б спричинили ю</w:t>
      </w:r>
      <w:r w:rsidR="005F43C4" w:rsidRPr="002C4B2B">
        <w:rPr>
          <w:sz w:val="28"/>
          <w:szCs w:val="28"/>
          <w:lang w:eastAsia="ru-RU"/>
        </w:rPr>
        <w:t>ридичні проблеми у</w:t>
      </w:r>
      <w:r w:rsidR="00434040" w:rsidRPr="002C4B2B">
        <w:rPr>
          <w:sz w:val="28"/>
          <w:szCs w:val="28"/>
          <w:lang w:eastAsia="ru-RU"/>
        </w:rPr>
        <w:t xml:space="preserve"> практиці з їх відповідними наслідками, у конституційному поданні не наведено.</w:t>
      </w:r>
    </w:p>
    <w:p w:rsidR="00434040" w:rsidRPr="002C4B2B" w:rsidRDefault="00434040" w:rsidP="00D53C70">
      <w:pPr>
        <w:spacing w:line="348" w:lineRule="auto"/>
        <w:ind w:firstLine="567"/>
        <w:jc w:val="both"/>
        <w:rPr>
          <w:sz w:val="28"/>
          <w:szCs w:val="28"/>
          <w:lang w:eastAsia="ru-RU"/>
        </w:rPr>
      </w:pPr>
      <w:r w:rsidRPr="002C4B2B">
        <w:rPr>
          <w:sz w:val="28"/>
          <w:szCs w:val="28"/>
          <w:lang w:eastAsia="ru-RU"/>
        </w:rPr>
        <w:t xml:space="preserve">Крім того, автори клопотання констатують, що Конституційний Суд України неодноразово розглядав питання соціального забезпечення громадян „через призму достатнього життєвого рівня“, </w:t>
      </w:r>
      <w:r w:rsidR="005F43C4" w:rsidRPr="002C4B2B">
        <w:rPr>
          <w:sz w:val="28"/>
          <w:szCs w:val="28"/>
          <w:lang w:eastAsia="ru-RU"/>
        </w:rPr>
        <w:t>однак</w:t>
      </w:r>
      <w:r w:rsidR="00FE5319" w:rsidRPr="002C4B2B">
        <w:rPr>
          <w:sz w:val="28"/>
          <w:szCs w:val="28"/>
          <w:lang w:eastAsia="ru-RU"/>
        </w:rPr>
        <w:t xml:space="preserve"> залишив</w:t>
      </w:r>
      <w:r w:rsidRPr="002C4B2B">
        <w:rPr>
          <w:b/>
          <w:sz w:val="28"/>
          <w:szCs w:val="28"/>
          <w:lang w:eastAsia="ru-RU"/>
        </w:rPr>
        <w:t xml:space="preserve"> </w:t>
      </w:r>
      <w:r w:rsidRPr="002C4B2B">
        <w:rPr>
          <w:sz w:val="28"/>
          <w:szCs w:val="28"/>
          <w:lang w:eastAsia="ru-RU"/>
        </w:rPr>
        <w:t xml:space="preserve">поза увагою таке поняття, як „гідні умови життя“. Проте таке твердження не доводить потреби в офіційному тлумаченні зазначеного </w:t>
      </w:r>
      <w:r w:rsidR="00EB34E7" w:rsidRPr="002C4B2B">
        <w:rPr>
          <w:sz w:val="28"/>
          <w:szCs w:val="28"/>
          <w:lang w:eastAsia="ru-RU"/>
        </w:rPr>
        <w:t xml:space="preserve">припису </w:t>
      </w:r>
      <w:r w:rsidRPr="002C4B2B">
        <w:rPr>
          <w:sz w:val="28"/>
          <w:szCs w:val="28"/>
          <w:lang w:eastAsia="ru-RU"/>
        </w:rPr>
        <w:t>преамбули Конституції України у системн</w:t>
      </w:r>
      <w:r w:rsidR="00DD27F1" w:rsidRPr="002C4B2B">
        <w:rPr>
          <w:sz w:val="28"/>
          <w:szCs w:val="28"/>
          <w:lang w:eastAsia="ru-RU"/>
        </w:rPr>
        <w:t xml:space="preserve">ому зв’язку з іншими </w:t>
      </w:r>
      <w:r w:rsidR="00EB34E7" w:rsidRPr="002C4B2B">
        <w:rPr>
          <w:sz w:val="28"/>
          <w:szCs w:val="28"/>
          <w:lang w:eastAsia="ru-RU"/>
        </w:rPr>
        <w:t xml:space="preserve">приписами </w:t>
      </w:r>
      <w:r w:rsidRPr="002C4B2B">
        <w:rPr>
          <w:sz w:val="28"/>
          <w:szCs w:val="28"/>
          <w:lang w:eastAsia="ru-RU"/>
        </w:rPr>
        <w:t>Основного Закону України</w:t>
      </w:r>
      <w:r w:rsidR="00FE5319" w:rsidRPr="002C4B2B">
        <w:rPr>
          <w:sz w:val="28"/>
          <w:szCs w:val="28"/>
          <w:lang w:eastAsia="ru-RU"/>
        </w:rPr>
        <w:t>.</w:t>
      </w:r>
    </w:p>
    <w:p w:rsidR="003343FD" w:rsidRPr="002C4B2B" w:rsidRDefault="003343FD" w:rsidP="00D53C70">
      <w:pPr>
        <w:spacing w:line="348" w:lineRule="auto"/>
        <w:ind w:firstLine="567"/>
        <w:jc w:val="both"/>
        <w:rPr>
          <w:sz w:val="28"/>
          <w:szCs w:val="28"/>
          <w:lang w:eastAsia="ru-RU"/>
        </w:rPr>
      </w:pPr>
      <w:r w:rsidRPr="002C4B2B">
        <w:rPr>
          <w:sz w:val="28"/>
          <w:szCs w:val="28"/>
          <w:lang w:eastAsia="ru-RU"/>
        </w:rPr>
        <w:t xml:space="preserve">Отже, конституційне подання не відповідає </w:t>
      </w:r>
      <w:r w:rsidR="006318E9" w:rsidRPr="002C4B2B">
        <w:rPr>
          <w:sz w:val="28"/>
          <w:szCs w:val="28"/>
          <w:lang w:eastAsia="ru-RU"/>
        </w:rPr>
        <w:t xml:space="preserve">частині </w:t>
      </w:r>
      <w:r w:rsidRPr="002C4B2B">
        <w:rPr>
          <w:sz w:val="28"/>
          <w:szCs w:val="28"/>
          <w:lang w:eastAsia="ru-RU"/>
        </w:rPr>
        <w:t>четвертій статті 51 Закону України „Про Конституційний Суд України“, що є підставою для закриття конституційного провадження у справі згідно з пунктом 3 статті 62 цього закону – невідповідність конституційного подання вимогам,</w:t>
      </w:r>
      <w:r w:rsidR="005F43C4" w:rsidRPr="002C4B2B">
        <w:rPr>
          <w:sz w:val="28"/>
          <w:szCs w:val="28"/>
          <w:lang w:eastAsia="ru-RU"/>
        </w:rPr>
        <w:t xml:space="preserve"> визначеним </w:t>
      </w:r>
      <w:r w:rsidRPr="002C4B2B">
        <w:rPr>
          <w:sz w:val="28"/>
          <w:szCs w:val="28"/>
          <w:lang w:eastAsia="ru-RU"/>
        </w:rPr>
        <w:t xml:space="preserve">Законом України „Про Конституційний  Суд України“. </w:t>
      </w:r>
    </w:p>
    <w:p w:rsidR="002C4B2B" w:rsidRDefault="002C4B2B" w:rsidP="002C4B2B">
      <w:pPr>
        <w:ind w:firstLine="567"/>
        <w:jc w:val="both"/>
        <w:rPr>
          <w:sz w:val="28"/>
          <w:szCs w:val="28"/>
          <w:lang w:eastAsia="ru-RU"/>
        </w:rPr>
      </w:pPr>
    </w:p>
    <w:p w:rsidR="003343FD" w:rsidRPr="002C4B2B" w:rsidRDefault="00DD27F1" w:rsidP="002C4B2B">
      <w:pPr>
        <w:spacing w:line="336" w:lineRule="auto"/>
        <w:ind w:firstLine="567"/>
        <w:jc w:val="both"/>
        <w:rPr>
          <w:sz w:val="28"/>
          <w:szCs w:val="28"/>
          <w:lang w:eastAsia="ru-RU"/>
        </w:rPr>
      </w:pPr>
      <w:r w:rsidRPr="002C4B2B">
        <w:rPr>
          <w:sz w:val="28"/>
          <w:szCs w:val="28"/>
          <w:lang w:eastAsia="ru-RU"/>
        </w:rPr>
        <w:lastRenderedPageBreak/>
        <w:t>У</w:t>
      </w:r>
      <w:r w:rsidR="003343FD" w:rsidRPr="002C4B2B">
        <w:rPr>
          <w:sz w:val="28"/>
          <w:szCs w:val="28"/>
          <w:lang w:eastAsia="ru-RU"/>
        </w:rPr>
        <w:t>раховуючи викладене та керуючись статтями 147, 150, 153 Конституції  України, на підставі статей 7, 32, 35, 51, 62, 63, 66, 86 Закону України „Пр</w:t>
      </w:r>
      <w:r w:rsidR="00BB2836" w:rsidRPr="002C4B2B">
        <w:rPr>
          <w:sz w:val="28"/>
          <w:szCs w:val="28"/>
          <w:lang w:eastAsia="ru-RU"/>
        </w:rPr>
        <w:t xml:space="preserve">о Конституційний Суд </w:t>
      </w:r>
      <w:r w:rsidR="003343FD" w:rsidRPr="002C4B2B">
        <w:rPr>
          <w:sz w:val="28"/>
          <w:szCs w:val="28"/>
          <w:lang w:eastAsia="ru-RU"/>
        </w:rPr>
        <w:t>України“ та відповідно до § 48, § 53 Регламенту Конституційного Суду України Велика палата Конституційного Суду України</w:t>
      </w:r>
    </w:p>
    <w:p w:rsidR="006318E9" w:rsidRPr="002C4B2B" w:rsidRDefault="006318E9" w:rsidP="002C4B2B">
      <w:pPr>
        <w:pStyle w:val="af0"/>
        <w:ind w:firstLine="567"/>
        <w:jc w:val="center"/>
        <w:rPr>
          <w:b/>
          <w:sz w:val="28"/>
          <w:szCs w:val="28"/>
        </w:rPr>
      </w:pPr>
    </w:p>
    <w:p w:rsidR="003343FD" w:rsidRPr="002C4B2B" w:rsidRDefault="003343FD" w:rsidP="002C4B2B">
      <w:pPr>
        <w:pStyle w:val="af0"/>
        <w:spacing w:line="336" w:lineRule="auto"/>
        <w:jc w:val="center"/>
        <w:rPr>
          <w:b/>
          <w:sz w:val="28"/>
          <w:szCs w:val="28"/>
        </w:rPr>
      </w:pPr>
      <w:r w:rsidRPr="002C4B2B">
        <w:rPr>
          <w:b/>
          <w:sz w:val="28"/>
          <w:szCs w:val="28"/>
        </w:rPr>
        <w:t>у х в а л и л а:</w:t>
      </w:r>
    </w:p>
    <w:p w:rsidR="00930DA5" w:rsidRPr="002C4B2B" w:rsidRDefault="00930DA5" w:rsidP="002C4B2B">
      <w:pPr>
        <w:pStyle w:val="af0"/>
        <w:ind w:firstLine="567"/>
        <w:jc w:val="center"/>
        <w:rPr>
          <w:b/>
          <w:sz w:val="28"/>
          <w:szCs w:val="28"/>
        </w:rPr>
      </w:pPr>
    </w:p>
    <w:p w:rsidR="003343FD" w:rsidRPr="002C4B2B" w:rsidRDefault="005F43C4" w:rsidP="002C4B2B">
      <w:pPr>
        <w:spacing w:line="336" w:lineRule="auto"/>
        <w:ind w:firstLine="567"/>
        <w:jc w:val="both"/>
        <w:rPr>
          <w:sz w:val="28"/>
          <w:szCs w:val="28"/>
          <w:lang w:eastAsia="ru-RU"/>
        </w:rPr>
      </w:pPr>
      <w:r w:rsidRPr="002C4B2B">
        <w:rPr>
          <w:sz w:val="28"/>
          <w:szCs w:val="28"/>
          <w:lang w:eastAsia="ru-RU"/>
        </w:rPr>
        <w:t xml:space="preserve">1. </w:t>
      </w:r>
      <w:r w:rsidR="00BB2836" w:rsidRPr="002C4B2B">
        <w:rPr>
          <w:sz w:val="28"/>
          <w:szCs w:val="28"/>
          <w:lang w:eastAsia="ru-RU"/>
        </w:rPr>
        <w:t xml:space="preserve">Закрити </w:t>
      </w:r>
      <w:r w:rsidR="003343FD" w:rsidRPr="002C4B2B">
        <w:rPr>
          <w:sz w:val="28"/>
          <w:szCs w:val="28"/>
          <w:lang w:eastAsia="ru-RU"/>
        </w:rPr>
        <w:t>ко</w:t>
      </w:r>
      <w:r w:rsidR="00BB2836" w:rsidRPr="002C4B2B">
        <w:rPr>
          <w:sz w:val="28"/>
          <w:szCs w:val="28"/>
          <w:lang w:eastAsia="ru-RU"/>
        </w:rPr>
        <w:t xml:space="preserve">нституційне провадження у справі </w:t>
      </w:r>
      <w:r w:rsidR="003343FD" w:rsidRPr="002C4B2B">
        <w:rPr>
          <w:sz w:val="28"/>
          <w:szCs w:val="28"/>
          <w:lang w:eastAsia="ru-RU"/>
        </w:rPr>
        <w:t>за</w:t>
      </w:r>
      <w:r w:rsidR="00BB2836" w:rsidRPr="002C4B2B">
        <w:rPr>
          <w:sz w:val="28"/>
          <w:szCs w:val="28"/>
          <w:lang w:eastAsia="ru-RU"/>
        </w:rPr>
        <w:t xml:space="preserve"> </w:t>
      </w:r>
      <w:r w:rsidR="006318E9" w:rsidRPr="002C4B2B">
        <w:rPr>
          <w:sz w:val="28"/>
          <w:szCs w:val="28"/>
          <w:lang w:eastAsia="ru-RU"/>
        </w:rPr>
        <w:t xml:space="preserve">конституційним </w:t>
      </w:r>
      <w:r w:rsidR="00BB2836" w:rsidRPr="002C4B2B">
        <w:rPr>
          <w:sz w:val="28"/>
          <w:szCs w:val="28"/>
          <w:lang w:eastAsia="ru-RU"/>
        </w:rPr>
        <w:t>поданням 142 народних депутатів України щодо офіційно</w:t>
      </w:r>
      <w:r w:rsidR="00DD27F1" w:rsidRPr="002C4B2B">
        <w:rPr>
          <w:sz w:val="28"/>
          <w:szCs w:val="28"/>
          <w:lang w:eastAsia="ru-RU"/>
        </w:rPr>
        <w:t xml:space="preserve">го тлумачення окремого </w:t>
      </w:r>
      <w:r w:rsidR="00EB34E7" w:rsidRPr="002C4B2B">
        <w:rPr>
          <w:sz w:val="28"/>
          <w:szCs w:val="28"/>
          <w:lang w:eastAsia="ru-RU"/>
        </w:rPr>
        <w:t xml:space="preserve">припису </w:t>
      </w:r>
      <w:r w:rsidRPr="002C4B2B">
        <w:rPr>
          <w:sz w:val="28"/>
          <w:szCs w:val="28"/>
          <w:lang w:eastAsia="ru-RU"/>
        </w:rPr>
        <w:t>абзацу четвертого</w:t>
      </w:r>
      <w:r w:rsidR="00BB2836" w:rsidRPr="002C4B2B">
        <w:rPr>
          <w:sz w:val="28"/>
          <w:szCs w:val="28"/>
          <w:lang w:eastAsia="ru-RU"/>
        </w:rPr>
        <w:t xml:space="preserve"> преамбули Конституції України </w:t>
      </w:r>
      <w:r w:rsidR="00930DA5" w:rsidRPr="002C4B2B">
        <w:rPr>
          <w:sz w:val="28"/>
          <w:szCs w:val="28"/>
          <w:lang w:eastAsia="ru-RU"/>
        </w:rPr>
        <w:t>на підставі пункту 3 статті 62 Закону України „Про Конституційний Суд України“</w:t>
      </w:r>
      <w:r w:rsidR="003343FD" w:rsidRPr="002C4B2B">
        <w:rPr>
          <w:sz w:val="28"/>
          <w:szCs w:val="28"/>
          <w:lang w:eastAsia="ru-RU"/>
        </w:rPr>
        <w:t xml:space="preserve"> – </w:t>
      </w:r>
      <w:r w:rsidR="00BB2836" w:rsidRPr="002C4B2B">
        <w:rPr>
          <w:sz w:val="28"/>
          <w:szCs w:val="28"/>
          <w:lang w:eastAsia="ru-RU"/>
        </w:rPr>
        <w:t xml:space="preserve">невідповідність конституційного подання вимогам, </w:t>
      </w:r>
      <w:r w:rsidRPr="002C4B2B">
        <w:rPr>
          <w:sz w:val="28"/>
          <w:szCs w:val="28"/>
          <w:lang w:eastAsia="ru-RU"/>
        </w:rPr>
        <w:t>визначеним цим законом</w:t>
      </w:r>
      <w:r w:rsidR="006318E9" w:rsidRPr="002C4B2B">
        <w:rPr>
          <w:sz w:val="28"/>
          <w:szCs w:val="28"/>
          <w:lang w:eastAsia="ru-RU"/>
        </w:rPr>
        <w:t>.</w:t>
      </w:r>
    </w:p>
    <w:p w:rsidR="00302665" w:rsidRPr="002C4B2B" w:rsidRDefault="00302665" w:rsidP="002C4B2B">
      <w:pPr>
        <w:ind w:firstLine="567"/>
        <w:jc w:val="both"/>
        <w:rPr>
          <w:sz w:val="28"/>
          <w:szCs w:val="28"/>
          <w:lang w:eastAsia="ru-RU"/>
        </w:rPr>
      </w:pPr>
    </w:p>
    <w:p w:rsidR="00CF2FFB" w:rsidRDefault="00CF2FFB" w:rsidP="002C4B2B">
      <w:pPr>
        <w:spacing w:line="336" w:lineRule="auto"/>
        <w:ind w:firstLine="567"/>
        <w:jc w:val="both"/>
        <w:rPr>
          <w:sz w:val="28"/>
          <w:szCs w:val="28"/>
          <w:lang w:eastAsia="ru-RU"/>
        </w:rPr>
      </w:pPr>
      <w:r w:rsidRPr="002C4B2B">
        <w:rPr>
          <w:sz w:val="28"/>
          <w:szCs w:val="28"/>
          <w:lang w:eastAsia="ru-RU"/>
        </w:rPr>
        <w:t xml:space="preserve">2. </w:t>
      </w:r>
      <w:r w:rsidR="0025508A" w:rsidRPr="002C4B2B">
        <w:rPr>
          <w:sz w:val="28"/>
          <w:szCs w:val="28"/>
          <w:lang w:eastAsia="ru-RU"/>
        </w:rPr>
        <w:t>Ухвала Великої палати Конституційного Суду України є остаточною.</w:t>
      </w:r>
    </w:p>
    <w:p w:rsidR="002C4B2B" w:rsidRDefault="002C4B2B" w:rsidP="002C4B2B">
      <w:pPr>
        <w:ind w:firstLine="567"/>
        <w:jc w:val="both"/>
        <w:rPr>
          <w:sz w:val="28"/>
          <w:szCs w:val="28"/>
          <w:lang w:eastAsia="ru-RU"/>
        </w:rPr>
      </w:pPr>
    </w:p>
    <w:p w:rsidR="002C4B2B" w:rsidRDefault="002C4B2B" w:rsidP="002C4B2B">
      <w:pPr>
        <w:ind w:firstLine="567"/>
        <w:jc w:val="both"/>
        <w:rPr>
          <w:sz w:val="28"/>
          <w:szCs w:val="28"/>
          <w:lang w:eastAsia="ru-RU"/>
        </w:rPr>
      </w:pPr>
    </w:p>
    <w:p w:rsidR="00B45A3D" w:rsidRDefault="00B45A3D" w:rsidP="00B45A3D">
      <w:pPr>
        <w:jc w:val="both"/>
        <w:rPr>
          <w:color w:val="000000"/>
          <w:sz w:val="28"/>
          <w:szCs w:val="28"/>
          <w:lang w:eastAsia="ru-RU"/>
        </w:rPr>
      </w:pPr>
    </w:p>
    <w:p w:rsidR="00B45A3D" w:rsidRPr="00B45A3D" w:rsidRDefault="00B45A3D" w:rsidP="00B45A3D">
      <w:pPr>
        <w:ind w:left="4254"/>
        <w:jc w:val="center"/>
        <w:rPr>
          <w:b/>
          <w:caps/>
          <w:color w:val="000000"/>
          <w:sz w:val="28"/>
          <w:szCs w:val="28"/>
          <w:lang w:eastAsia="ru-RU"/>
        </w:rPr>
      </w:pPr>
      <w:bookmarkStart w:id="0" w:name="_GoBack"/>
      <w:r w:rsidRPr="00B45A3D">
        <w:rPr>
          <w:b/>
          <w:caps/>
          <w:color w:val="000000"/>
          <w:sz w:val="28"/>
          <w:szCs w:val="28"/>
          <w:lang w:eastAsia="ru-RU"/>
        </w:rPr>
        <w:t>Велика палата</w:t>
      </w:r>
    </w:p>
    <w:p w:rsidR="002C4B2B" w:rsidRPr="00B45A3D" w:rsidRDefault="00B45A3D" w:rsidP="00B45A3D">
      <w:pPr>
        <w:ind w:left="4254"/>
        <w:jc w:val="center"/>
        <w:rPr>
          <w:b/>
          <w:caps/>
          <w:sz w:val="2"/>
          <w:szCs w:val="2"/>
          <w:lang w:eastAsia="ru-RU"/>
        </w:rPr>
      </w:pPr>
      <w:r w:rsidRPr="00B45A3D">
        <w:rPr>
          <w:b/>
          <w:caps/>
          <w:color w:val="000000"/>
          <w:sz w:val="28"/>
          <w:szCs w:val="28"/>
          <w:lang w:eastAsia="ru-RU"/>
        </w:rPr>
        <w:t>Конституційного Суду України</w:t>
      </w:r>
      <w:bookmarkEnd w:id="0"/>
    </w:p>
    <w:sectPr w:rsidR="002C4B2B" w:rsidRPr="00B45A3D" w:rsidSect="002C4B2B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DD8" w:rsidRDefault="00E83DD8" w:rsidP="00EC0BCB">
      <w:r>
        <w:separator/>
      </w:r>
    </w:p>
  </w:endnote>
  <w:endnote w:type="continuationSeparator" w:id="0">
    <w:p w:rsidR="00E83DD8" w:rsidRDefault="00E83DD8" w:rsidP="00EC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B2B" w:rsidRPr="002C4B2B" w:rsidRDefault="002C4B2B">
    <w:pPr>
      <w:pStyle w:val="ac"/>
      <w:rPr>
        <w:sz w:val="10"/>
        <w:szCs w:val="10"/>
      </w:rPr>
    </w:pPr>
    <w:r w:rsidRPr="002C4B2B">
      <w:rPr>
        <w:sz w:val="10"/>
        <w:szCs w:val="10"/>
      </w:rPr>
      <w:fldChar w:fldCharType="begin"/>
    </w:r>
    <w:r w:rsidRPr="002C4B2B">
      <w:rPr>
        <w:sz w:val="10"/>
        <w:szCs w:val="10"/>
      </w:rPr>
      <w:instrText xml:space="preserve"> FILENAME \p \* MERGEFORMAT </w:instrText>
    </w:r>
    <w:r w:rsidRPr="002C4B2B">
      <w:rPr>
        <w:sz w:val="10"/>
        <w:szCs w:val="10"/>
      </w:rPr>
      <w:fldChar w:fldCharType="separate"/>
    </w:r>
    <w:r w:rsidR="00B45A3D">
      <w:rPr>
        <w:noProof/>
        <w:sz w:val="10"/>
        <w:szCs w:val="10"/>
      </w:rPr>
      <w:t>G:\2023\Suddi\Uhvala VP\151.docx</w:t>
    </w:r>
    <w:r w:rsidRPr="002C4B2B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B2B" w:rsidRPr="002C4B2B" w:rsidRDefault="002C4B2B">
    <w:pPr>
      <w:pStyle w:val="ac"/>
      <w:rPr>
        <w:sz w:val="10"/>
        <w:szCs w:val="10"/>
      </w:rPr>
    </w:pPr>
    <w:r w:rsidRPr="002C4B2B">
      <w:rPr>
        <w:sz w:val="10"/>
        <w:szCs w:val="10"/>
      </w:rPr>
      <w:fldChar w:fldCharType="begin"/>
    </w:r>
    <w:r w:rsidRPr="002C4B2B">
      <w:rPr>
        <w:sz w:val="10"/>
        <w:szCs w:val="10"/>
      </w:rPr>
      <w:instrText xml:space="preserve"> FILENAME \p \* MERGEFORMAT </w:instrText>
    </w:r>
    <w:r w:rsidRPr="002C4B2B">
      <w:rPr>
        <w:sz w:val="10"/>
        <w:szCs w:val="10"/>
      </w:rPr>
      <w:fldChar w:fldCharType="separate"/>
    </w:r>
    <w:r w:rsidR="00B45A3D">
      <w:rPr>
        <w:noProof/>
        <w:sz w:val="10"/>
        <w:szCs w:val="10"/>
      </w:rPr>
      <w:t>G:\2023\Suddi\Uhvala VP\151.docx</w:t>
    </w:r>
    <w:r w:rsidRPr="002C4B2B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DD8" w:rsidRDefault="00E83DD8" w:rsidP="00EC0BCB">
      <w:r>
        <w:separator/>
      </w:r>
    </w:p>
  </w:footnote>
  <w:footnote w:type="continuationSeparator" w:id="0">
    <w:p w:rsidR="00E83DD8" w:rsidRDefault="00E83DD8" w:rsidP="00EC0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BCB" w:rsidRPr="002C4B2B" w:rsidRDefault="00EC0BCB">
    <w:pPr>
      <w:pStyle w:val="aa"/>
      <w:jc w:val="center"/>
      <w:rPr>
        <w:sz w:val="28"/>
        <w:szCs w:val="28"/>
      </w:rPr>
    </w:pPr>
    <w:r w:rsidRPr="002C4B2B">
      <w:rPr>
        <w:sz w:val="28"/>
        <w:szCs w:val="28"/>
      </w:rPr>
      <w:fldChar w:fldCharType="begin"/>
    </w:r>
    <w:r w:rsidRPr="002C4B2B">
      <w:rPr>
        <w:sz w:val="28"/>
        <w:szCs w:val="28"/>
      </w:rPr>
      <w:instrText>PAGE   \* MERGEFORMAT</w:instrText>
    </w:r>
    <w:r w:rsidRPr="002C4B2B">
      <w:rPr>
        <w:sz w:val="28"/>
        <w:szCs w:val="28"/>
      </w:rPr>
      <w:fldChar w:fldCharType="separate"/>
    </w:r>
    <w:r w:rsidR="00B45A3D">
      <w:rPr>
        <w:noProof/>
        <w:sz w:val="28"/>
        <w:szCs w:val="28"/>
      </w:rPr>
      <w:t>4</w:t>
    </w:r>
    <w:r w:rsidRPr="002C4B2B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9D84942"/>
    <w:multiLevelType w:val="hybridMultilevel"/>
    <w:tmpl w:val="78AC0350"/>
    <w:lvl w:ilvl="0" w:tplc="042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3AEE6A7D"/>
    <w:multiLevelType w:val="multilevel"/>
    <w:tmpl w:val="1F52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CA69E3"/>
    <w:multiLevelType w:val="hybridMultilevel"/>
    <w:tmpl w:val="01567E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C49EB"/>
    <w:multiLevelType w:val="hybridMultilevel"/>
    <w:tmpl w:val="AF585258"/>
    <w:lvl w:ilvl="0" w:tplc="ABCC46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74923AE"/>
    <w:multiLevelType w:val="hybridMultilevel"/>
    <w:tmpl w:val="44F4D052"/>
    <w:lvl w:ilvl="0" w:tplc="183C2CCA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 w15:restartNumberingAfterBreak="0">
    <w:nsid w:val="746A61A6"/>
    <w:multiLevelType w:val="hybridMultilevel"/>
    <w:tmpl w:val="690433E0"/>
    <w:lvl w:ilvl="0" w:tplc="C2909908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E8"/>
    <w:rsid w:val="000003E9"/>
    <w:rsid w:val="00004AEF"/>
    <w:rsid w:val="00014F27"/>
    <w:rsid w:val="000254FD"/>
    <w:rsid w:val="0003060A"/>
    <w:rsid w:val="00030A25"/>
    <w:rsid w:val="000312A8"/>
    <w:rsid w:val="00031C8B"/>
    <w:rsid w:val="00044F92"/>
    <w:rsid w:val="00066EA1"/>
    <w:rsid w:val="00071FDD"/>
    <w:rsid w:val="0008020D"/>
    <w:rsid w:val="000868CA"/>
    <w:rsid w:val="00092119"/>
    <w:rsid w:val="00097EF2"/>
    <w:rsid w:val="000A2173"/>
    <w:rsid w:val="000A386E"/>
    <w:rsid w:val="000A4ADF"/>
    <w:rsid w:val="000A64BF"/>
    <w:rsid w:val="000B3A19"/>
    <w:rsid w:val="000B4DB0"/>
    <w:rsid w:val="000C042F"/>
    <w:rsid w:val="000D19A2"/>
    <w:rsid w:val="000D7E55"/>
    <w:rsid w:val="000E11FF"/>
    <w:rsid w:val="00102752"/>
    <w:rsid w:val="00113299"/>
    <w:rsid w:val="00124406"/>
    <w:rsid w:val="0012631C"/>
    <w:rsid w:val="001331F8"/>
    <w:rsid w:val="00146E34"/>
    <w:rsid w:val="00147E43"/>
    <w:rsid w:val="00155E2A"/>
    <w:rsid w:val="001609CA"/>
    <w:rsid w:val="00171364"/>
    <w:rsid w:val="00173272"/>
    <w:rsid w:val="001746FF"/>
    <w:rsid w:val="00175E36"/>
    <w:rsid w:val="001873CA"/>
    <w:rsid w:val="00190ACD"/>
    <w:rsid w:val="0019585C"/>
    <w:rsid w:val="001B1DC6"/>
    <w:rsid w:val="001B43FA"/>
    <w:rsid w:val="001C1DEC"/>
    <w:rsid w:val="001C6AFD"/>
    <w:rsid w:val="001F0A11"/>
    <w:rsid w:val="00205B98"/>
    <w:rsid w:val="002243EA"/>
    <w:rsid w:val="0025508A"/>
    <w:rsid w:val="00270425"/>
    <w:rsid w:val="002718DE"/>
    <w:rsid w:val="00274D2A"/>
    <w:rsid w:val="0027610C"/>
    <w:rsid w:val="00286A81"/>
    <w:rsid w:val="00295F5E"/>
    <w:rsid w:val="002A5887"/>
    <w:rsid w:val="002B4566"/>
    <w:rsid w:val="002C25F1"/>
    <w:rsid w:val="002C4B2B"/>
    <w:rsid w:val="002D1D98"/>
    <w:rsid w:val="002D2593"/>
    <w:rsid w:val="002D4083"/>
    <w:rsid w:val="002E38B8"/>
    <w:rsid w:val="002E49B4"/>
    <w:rsid w:val="002F129C"/>
    <w:rsid w:val="002F53D1"/>
    <w:rsid w:val="00300D77"/>
    <w:rsid w:val="00302665"/>
    <w:rsid w:val="0032234B"/>
    <w:rsid w:val="003223DD"/>
    <w:rsid w:val="003272C4"/>
    <w:rsid w:val="003343FD"/>
    <w:rsid w:val="00346B81"/>
    <w:rsid w:val="00355E38"/>
    <w:rsid w:val="003804E9"/>
    <w:rsid w:val="0038716C"/>
    <w:rsid w:val="003A4B4C"/>
    <w:rsid w:val="003A4F51"/>
    <w:rsid w:val="003B02F6"/>
    <w:rsid w:val="003B4EEB"/>
    <w:rsid w:val="003B6323"/>
    <w:rsid w:val="003C2B38"/>
    <w:rsid w:val="003C3C17"/>
    <w:rsid w:val="003C55DB"/>
    <w:rsid w:val="003D50CE"/>
    <w:rsid w:val="00406F0E"/>
    <w:rsid w:val="00407EE5"/>
    <w:rsid w:val="0041007C"/>
    <w:rsid w:val="0041372D"/>
    <w:rsid w:val="004228B6"/>
    <w:rsid w:val="00424C6B"/>
    <w:rsid w:val="00430E94"/>
    <w:rsid w:val="00434040"/>
    <w:rsid w:val="004378B8"/>
    <w:rsid w:val="00446AEC"/>
    <w:rsid w:val="0046545D"/>
    <w:rsid w:val="00465E23"/>
    <w:rsid w:val="00480AE8"/>
    <w:rsid w:val="00496F36"/>
    <w:rsid w:val="004B129C"/>
    <w:rsid w:val="004B30A9"/>
    <w:rsid w:val="004D281B"/>
    <w:rsid w:val="004E214D"/>
    <w:rsid w:val="004F5438"/>
    <w:rsid w:val="00504276"/>
    <w:rsid w:val="00513A1C"/>
    <w:rsid w:val="0051505B"/>
    <w:rsid w:val="00516AFD"/>
    <w:rsid w:val="005206D3"/>
    <w:rsid w:val="00523D00"/>
    <w:rsid w:val="00527943"/>
    <w:rsid w:val="00551CB9"/>
    <w:rsid w:val="00552E4A"/>
    <w:rsid w:val="00574741"/>
    <w:rsid w:val="00584084"/>
    <w:rsid w:val="005949B2"/>
    <w:rsid w:val="005B0524"/>
    <w:rsid w:val="005B2048"/>
    <w:rsid w:val="005B3AF4"/>
    <w:rsid w:val="005B5BA2"/>
    <w:rsid w:val="005B7C4A"/>
    <w:rsid w:val="005D435E"/>
    <w:rsid w:val="005E7490"/>
    <w:rsid w:val="005F43C4"/>
    <w:rsid w:val="006138AC"/>
    <w:rsid w:val="006318E9"/>
    <w:rsid w:val="00660345"/>
    <w:rsid w:val="00682292"/>
    <w:rsid w:val="00684EC2"/>
    <w:rsid w:val="006871AC"/>
    <w:rsid w:val="00696F3F"/>
    <w:rsid w:val="006A7C7F"/>
    <w:rsid w:val="006B3159"/>
    <w:rsid w:val="006B540A"/>
    <w:rsid w:val="006B67FB"/>
    <w:rsid w:val="006E0C53"/>
    <w:rsid w:val="007009C7"/>
    <w:rsid w:val="00704E7D"/>
    <w:rsid w:val="00706B62"/>
    <w:rsid w:val="0070780F"/>
    <w:rsid w:val="0071144C"/>
    <w:rsid w:val="007123C0"/>
    <w:rsid w:val="00713FBA"/>
    <w:rsid w:val="007169CD"/>
    <w:rsid w:val="00725D62"/>
    <w:rsid w:val="00734070"/>
    <w:rsid w:val="00742F74"/>
    <w:rsid w:val="00743506"/>
    <w:rsid w:val="00746496"/>
    <w:rsid w:val="00756972"/>
    <w:rsid w:val="007632CC"/>
    <w:rsid w:val="00765A70"/>
    <w:rsid w:val="00772D5C"/>
    <w:rsid w:val="007A111F"/>
    <w:rsid w:val="007A6E1D"/>
    <w:rsid w:val="007C3F47"/>
    <w:rsid w:val="007C5A25"/>
    <w:rsid w:val="007D4A77"/>
    <w:rsid w:val="007E5713"/>
    <w:rsid w:val="007F1C48"/>
    <w:rsid w:val="00812CF6"/>
    <w:rsid w:val="00824FAE"/>
    <w:rsid w:val="0082610A"/>
    <w:rsid w:val="00832EC3"/>
    <w:rsid w:val="0083357C"/>
    <w:rsid w:val="00857D2E"/>
    <w:rsid w:val="008640C0"/>
    <w:rsid w:val="008722DC"/>
    <w:rsid w:val="00874EED"/>
    <w:rsid w:val="008849D7"/>
    <w:rsid w:val="00897D08"/>
    <w:rsid w:val="008A4F0C"/>
    <w:rsid w:val="008A7353"/>
    <w:rsid w:val="008A7B68"/>
    <w:rsid w:val="008D3394"/>
    <w:rsid w:val="008E0B8F"/>
    <w:rsid w:val="008E1571"/>
    <w:rsid w:val="008F28F6"/>
    <w:rsid w:val="008F7F16"/>
    <w:rsid w:val="009111D3"/>
    <w:rsid w:val="00916B71"/>
    <w:rsid w:val="00922343"/>
    <w:rsid w:val="009235CA"/>
    <w:rsid w:val="00930DA5"/>
    <w:rsid w:val="00932E6F"/>
    <w:rsid w:val="00944BC5"/>
    <w:rsid w:val="00950F6F"/>
    <w:rsid w:val="00956EB6"/>
    <w:rsid w:val="00961B7F"/>
    <w:rsid w:val="00965F79"/>
    <w:rsid w:val="00975E5C"/>
    <w:rsid w:val="009763B3"/>
    <w:rsid w:val="00981BFD"/>
    <w:rsid w:val="00990641"/>
    <w:rsid w:val="00992FF4"/>
    <w:rsid w:val="00994672"/>
    <w:rsid w:val="009A3569"/>
    <w:rsid w:val="009A45BE"/>
    <w:rsid w:val="009C29D3"/>
    <w:rsid w:val="009C59A1"/>
    <w:rsid w:val="009C66E2"/>
    <w:rsid w:val="009D0F1B"/>
    <w:rsid w:val="009D1EA5"/>
    <w:rsid w:val="009D26B7"/>
    <w:rsid w:val="009E5E14"/>
    <w:rsid w:val="009E5F31"/>
    <w:rsid w:val="009F7212"/>
    <w:rsid w:val="00A00B7F"/>
    <w:rsid w:val="00A120DA"/>
    <w:rsid w:val="00A25B7B"/>
    <w:rsid w:val="00A503D7"/>
    <w:rsid w:val="00A63AC7"/>
    <w:rsid w:val="00A654B6"/>
    <w:rsid w:val="00A67A48"/>
    <w:rsid w:val="00A75814"/>
    <w:rsid w:val="00A85A22"/>
    <w:rsid w:val="00A85FF5"/>
    <w:rsid w:val="00A86FDD"/>
    <w:rsid w:val="00A9044B"/>
    <w:rsid w:val="00AB0AFD"/>
    <w:rsid w:val="00AC3460"/>
    <w:rsid w:val="00AC3E03"/>
    <w:rsid w:val="00AD367A"/>
    <w:rsid w:val="00AE1B62"/>
    <w:rsid w:val="00AE7780"/>
    <w:rsid w:val="00B070F1"/>
    <w:rsid w:val="00B071CA"/>
    <w:rsid w:val="00B07C16"/>
    <w:rsid w:val="00B201CD"/>
    <w:rsid w:val="00B201F7"/>
    <w:rsid w:val="00B26A7D"/>
    <w:rsid w:val="00B27124"/>
    <w:rsid w:val="00B30B62"/>
    <w:rsid w:val="00B3665C"/>
    <w:rsid w:val="00B43BED"/>
    <w:rsid w:val="00B45A3D"/>
    <w:rsid w:val="00B513F0"/>
    <w:rsid w:val="00B523A9"/>
    <w:rsid w:val="00B615E8"/>
    <w:rsid w:val="00B650A3"/>
    <w:rsid w:val="00B8783B"/>
    <w:rsid w:val="00B91FB1"/>
    <w:rsid w:val="00BB21CB"/>
    <w:rsid w:val="00BB2836"/>
    <w:rsid w:val="00BC2E5F"/>
    <w:rsid w:val="00BC6453"/>
    <w:rsid w:val="00BD4C36"/>
    <w:rsid w:val="00BE1A68"/>
    <w:rsid w:val="00BE21EE"/>
    <w:rsid w:val="00BE6F43"/>
    <w:rsid w:val="00BE7B2B"/>
    <w:rsid w:val="00BF035B"/>
    <w:rsid w:val="00BF15D3"/>
    <w:rsid w:val="00BF6C1A"/>
    <w:rsid w:val="00C07447"/>
    <w:rsid w:val="00C1001A"/>
    <w:rsid w:val="00C126F7"/>
    <w:rsid w:val="00C21DAC"/>
    <w:rsid w:val="00C261EA"/>
    <w:rsid w:val="00C417BB"/>
    <w:rsid w:val="00C51E89"/>
    <w:rsid w:val="00C6126E"/>
    <w:rsid w:val="00C732AB"/>
    <w:rsid w:val="00C734D2"/>
    <w:rsid w:val="00C91FAC"/>
    <w:rsid w:val="00CA11C0"/>
    <w:rsid w:val="00CC75A2"/>
    <w:rsid w:val="00CE022B"/>
    <w:rsid w:val="00CF0CDC"/>
    <w:rsid w:val="00CF2FFB"/>
    <w:rsid w:val="00CF7E81"/>
    <w:rsid w:val="00D00756"/>
    <w:rsid w:val="00D06521"/>
    <w:rsid w:val="00D21572"/>
    <w:rsid w:val="00D2192C"/>
    <w:rsid w:val="00D30797"/>
    <w:rsid w:val="00D30B33"/>
    <w:rsid w:val="00D35BA1"/>
    <w:rsid w:val="00D40306"/>
    <w:rsid w:val="00D40D7A"/>
    <w:rsid w:val="00D46704"/>
    <w:rsid w:val="00D539CA"/>
    <w:rsid w:val="00D53C70"/>
    <w:rsid w:val="00D74F12"/>
    <w:rsid w:val="00D856EE"/>
    <w:rsid w:val="00D923F9"/>
    <w:rsid w:val="00DA41CB"/>
    <w:rsid w:val="00DB3681"/>
    <w:rsid w:val="00DB5242"/>
    <w:rsid w:val="00DC237B"/>
    <w:rsid w:val="00DC4D4D"/>
    <w:rsid w:val="00DD27F1"/>
    <w:rsid w:val="00DF0915"/>
    <w:rsid w:val="00DF1B26"/>
    <w:rsid w:val="00DF51F1"/>
    <w:rsid w:val="00E00A93"/>
    <w:rsid w:val="00E238ED"/>
    <w:rsid w:val="00E2530E"/>
    <w:rsid w:val="00E2653B"/>
    <w:rsid w:val="00E2771A"/>
    <w:rsid w:val="00E31452"/>
    <w:rsid w:val="00E667D2"/>
    <w:rsid w:val="00E711EB"/>
    <w:rsid w:val="00E716C4"/>
    <w:rsid w:val="00E83DD8"/>
    <w:rsid w:val="00E86E98"/>
    <w:rsid w:val="00E87C6F"/>
    <w:rsid w:val="00E92B0A"/>
    <w:rsid w:val="00E9496B"/>
    <w:rsid w:val="00EB2FE9"/>
    <w:rsid w:val="00EB34E7"/>
    <w:rsid w:val="00EB62A9"/>
    <w:rsid w:val="00EC0BCB"/>
    <w:rsid w:val="00ED44F9"/>
    <w:rsid w:val="00EF1EA1"/>
    <w:rsid w:val="00EF69A0"/>
    <w:rsid w:val="00F0181A"/>
    <w:rsid w:val="00F10250"/>
    <w:rsid w:val="00F211A3"/>
    <w:rsid w:val="00F24153"/>
    <w:rsid w:val="00F344C1"/>
    <w:rsid w:val="00F77E69"/>
    <w:rsid w:val="00F8202C"/>
    <w:rsid w:val="00F839A6"/>
    <w:rsid w:val="00F8404E"/>
    <w:rsid w:val="00F97B5C"/>
    <w:rsid w:val="00FA4EC4"/>
    <w:rsid w:val="00FA4EEB"/>
    <w:rsid w:val="00FB1148"/>
    <w:rsid w:val="00FC0E21"/>
    <w:rsid w:val="00FC46DD"/>
    <w:rsid w:val="00FD1654"/>
    <w:rsid w:val="00FE5319"/>
    <w:rsid w:val="00FE6115"/>
    <w:rsid w:val="00FF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2B416F"/>
  <w15:chartTrackingRefBased/>
  <w15:docId w15:val="{AFF9EFEE-CEB5-46B1-9339-56B72EFE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631C"/>
    <w:pPr>
      <w:keepNext/>
      <w:spacing w:line="220" w:lineRule="auto"/>
      <w:jc w:val="center"/>
      <w:outlineLvl w:val="0"/>
    </w:pPr>
    <w:rPr>
      <w:rFonts w:ascii="Peterburg" w:hAnsi="Peterburg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0AE8"/>
    <w:pPr>
      <w:ind w:right="961"/>
      <w:jc w:val="both"/>
    </w:pPr>
    <w:rPr>
      <w:rFonts w:ascii="Peterburg" w:hAnsi="Peterburg"/>
      <w:b/>
      <w:sz w:val="28"/>
      <w:szCs w:val="28"/>
      <w:lang w:eastAsia="ru-RU"/>
    </w:rPr>
  </w:style>
  <w:style w:type="paragraph" w:styleId="a5">
    <w:name w:val="Body Text Indent"/>
    <w:basedOn w:val="a"/>
    <w:rsid w:val="00BF15D3"/>
    <w:pPr>
      <w:spacing w:after="120"/>
      <w:ind w:left="283"/>
    </w:pPr>
  </w:style>
  <w:style w:type="table" w:styleId="a6">
    <w:name w:val="Table Grid"/>
    <w:basedOn w:val="a1"/>
    <w:rsid w:val="0032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430E94"/>
  </w:style>
  <w:style w:type="paragraph" w:styleId="a7">
    <w:name w:val="List Paragraph"/>
    <w:basedOn w:val="a"/>
    <w:uiPriority w:val="34"/>
    <w:qFormat/>
    <w:rsid w:val="008E157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171364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rsid w:val="0017136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66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rsid w:val="00E667D2"/>
    <w:rPr>
      <w:rFonts w:ascii="Courier New" w:hAnsi="Courier New" w:cs="Courier New"/>
    </w:rPr>
  </w:style>
  <w:style w:type="paragraph" w:styleId="aa">
    <w:name w:val="header"/>
    <w:basedOn w:val="a"/>
    <w:link w:val="ab"/>
    <w:rsid w:val="00EC0BCB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EC0BCB"/>
    <w:rPr>
      <w:sz w:val="24"/>
      <w:szCs w:val="24"/>
    </w:rPr>
  </w:style>
  <w:style w:type="paragraph" w:styleId="ac">
    <w:name w:val="footer"/>
    <w:basedOn w:val="a"/>
    <w:link w:val="ad"/>
    <w:rsid w:val="00EC0BCB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EC0BCB"/>
    <w:rPr>
      <w:sz w:val="24"/>
      <w:szCs w:val="24"/>
    </w:rPr>
  </w:style>
  <w:style w:type="character" w:customStyle="1" w:styleId="10">
    <w:name w:val="Заголовок 1 Знак"/>
    <w:link w:val="1"/>
    <w:rsid w:val="0012631C"/>
    <w:rPr>
      <w:rFonts w:ascii="Peterburg" w:hAnsi="Peterburg"/>
      <w:sz w:val="28"/>
      <w:szCs w:val="24"/>
      <w:lang w:eastAsia="ru-RU"/>
    </w:rPr>
  </w:style>
  <w:style w:type="character" w:customStyle="1" w:styleId="dat">
    <w:name w:val="dat"/>
    <w:rsid w:val="002A5887"/>
  </w:style>
  <w:style w:type="character" w:styleId="ae">
    <w:name w:val="Strong"/>
    <w:uiPriority w:val="22"/>
    <w:qFormat/>
    <w:rsid w:val="002A5887"/>
    <w:rPr>
      <w:b/>
      <w:bCs/>
    </w:rPr>
  </w:style>
  <w:style w:type="character" w:customStyle="1" w:styleId="a4">
    <w:name w:val="Основний текст Знак"/>
    <w:link w:val="a3"/>
    <w:rsid w:val="009E5F31"/>
    <w:rPr>
      <w:rFonts w:ascii="Peterburg" w:hAnsi="Peterburg"/>
      <w:b/>
      <w:sz w:val="28"/>
      <w:szCs w:val="28"/>
      <w:lang w:eastAsia="ru-RU"/>
    </w:rPr>
  </w:style>
  <w:style w:type="paragraph" w:styleId="af">
    <w:name w:val="Normal (Web)"/>
    <w:basedOn w:val="a"/>
    <w:uiPriority w:val="99"/>
    <w:unhideWhenUsed/>
    <w:rsid w:val="002B4566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D74F12"/>
    <w:rPr>
      <w:sz w:val="24"/>
      <w:szCs w:val="24"/>
    </w:rPr>
  </w:style>
  <w:style w:type="character" w:customStyle="1" w:styleId="rvts46">
    <w:name w:val="rvts46"/>
    <w:rsid w:val="0070780F"/>
  </w:style>
  <w:style w:type="character" w:styleId="af1">
    <w:name w:val="Hyperlink"/>
    <w:uiPriority w:val="99"/>
    <w:unhideWhenUsed/>
    <w:rsid w:val="0070780F"/>
    <w:rPr>
      <w:color w:val="0000FF"/>
      <w:u w:val="single"/>
    </w:rPr>
  </w:style>
  <w:style w:type="paragraph" w:customStyle="1" w:styleId="rvps2">
    <w:name w:val="rvps2"/>
    <w:basedOn w:val="a"/>
    <w:rsid w:val="003223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9B304-5AC2-4A00-8D8E-647A0757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779</Words>
  <Characters>5254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Доповідь судді Ю</vt:lpstr>
      <vt:lpstr>Доповідь судді Ю</vt:lpstr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Доповідь судді Ю</dc:title>
  <dc:subject/>
  <dc:creator>berestova</dc:creator>
  <cp:keywords/>
  <dc:description/>
  <cp:lastModifiedBy>Валентина М. Поліщук</cp:lastModifiedBy>
  <cp:revision>5</cp:revision>
  <cp:lastPrinted>2023-11-15T09:47:00Z</cp:lastPrinted>
  <dcterms:created xsi:type="dcterms:W3CDTF">2023-11-15T06:47:00Z</dcterms:created>
  <dcterms:modified xsi:type="dcterms:W3CDTF">2023-11-15T09:47:00Z</dcterms:modified>
</cp:coreProperties>
</file>