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43A3F" w:rsidRDefault="00243A3F"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EA2631" w:rsidRPr="00243A3F" w:rsidRDefault="005C0844" w:rsidP="00243A3F">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243A3F">
        <w:rPr>
          <w:rFonts w:ascii="Times New Roman" w:eastAsia="Times New Roman" w:hAnsi="Times New Roman" w:cs="Times New Roman"/>
          <w:b/>
          <w:color w:val="000000"/>
          <w:sz w:val="28"/>
          <w:szCs w:val="28"/>
          <w:lang w:eastAsia="ru-RU"/>
        </w:rPr>
        <w:t xml:space="preserve">про відмову у відкритті конституційного провадження </w:t>
      </w:r>
      <w:r w:rsidRPr="00243A3F">
        <w:rPr>
          <w:rFonts w:ascii="Times New Roman" w:eastAsia="Times New Roman" w:hAnsi="Times New Roman" w:cs="Times New Roman"/>
          <w:b/>
          <w:color w:val="000000"/>
          <w:sz w:val="28"/>
          <w:szCs w:val="28"/>
          <w:lang w:eastAsia="ru-RU"/>
        </w:rPr>
        <w:br/>
      </w:r>
      <w:r w:rsidR="00EA2631" w:rsidRPr="00243A3F">
        <w:rPr>
          <w:rFonts w:ascii="Times New Roman" w:eastAsia="Times New Roman" w:hAnsi="Times New Roman" w:cs="Times New Roman"/>
          <w:b/>
          <w:color w:val="000000"/>
          <w:sz w:val="28"/>
          <w:szCs w:val="28"/>
          <w:lang w:eastAsia="ru-RU"/>
        </w:rPr>
        <w:t xml:space="preserve">у справі за конституційною скаргою </w:t>
      </w:r>
      <w:proofErr w:type="spellStart"/>
      <w:r w:rsidR="00EA2631" w:rsidRPr="00243A3F">
        <w:rPr>
          <w:rFonts w:ascii="Times New Roman" w:eastAsia="Times New Roman" w:hAnsi="Times New Roman" w:cs="Times New Roman"/>
          <w:b/>
          <w:color w:val="000000"/>
          <w:sz w:val="28"/>
          <w:szCs w:val="28"/>
          <w:lang w:eastAsia="ru-RU"/>
        </w:rPr>
        <w:t>Яжик</w:t>
      </w:r>
      <w:proofErr w:type="spellEnd"/>
      <w:r w:rsidR="00EA2631" w:rsidRPr="00243A3F">
        <w:rPr>
          <w:rFonts w:ascii="Times New Roman" w:eastAsia="Times New Roman" w:hAnsi="Times New Roman" w:cs="Times New Roman"/>
          <w:b/>
          <w:color w:val="000000"/>
          <w:sz w:val="28"/>
          <w:szCs w:val="28"/>
          <w:lang w:eastAsia="ru-RU"/>
        </w:rPr>
        <w:t xml:space="preserve"> Наталії Миколаївни щодо відповідності Конституції України (конституційності) Закону України</w:t>
      </w:r>
      <w:r w:rsidR="00243A3F">
        <w:rPr>
          <w:rFonts w:ascii="Times New Roman" w:eastAsia="Times New Roman" w:hAnsi="Times New Roman" w:cs="Times New Roman"/>
          <w:b/>
          <w:color w:val="000000"/>
          <w:sz w:val="28"/>
          <w:szCs w:val="28"/>
          <w:lang w:eastAsia="ru-RU"/>
        </w:rPr>
        <w:t xml:space="preserve"> </w:t>
      </w:r>
      <w:r w:rsidR="00EA2631" w:rsidRPr="00243A3F">
        <w:rPr>
          <w:rFonts w:ascii="Times New Roman" w:eastAsia="Times New Roman" w:hAnsi="Times New Roman" w:cs="Times New Roman"/>
          <w:b/>
          <w:color w:val="000000"/>
          <w:sz w:val="28"/>
          <w:szCs w:val="28"/>
          <w:lang w:eastAsia="ru-RU"/>
        </w:rPr>
        <w:t>„Про Єдиний державний демографічний реєстр та документи, що підтверджують громадянство України, посвідчують особ</w:t>
      </w:r>
      <w:r w:rsidR="00E32C28" w:rsidRPr="00243A3F">
        <w:rPr>
          <w:rFonts w:ascii="Times New Roman" w:eastAsia="Times New Roman" w:hAnsi="Times New Roman" w:cs="Times New Roman"/>
          <w:b/>
          <w:color w:val="000000"/>
          <w:sz w:val="28"/>
          <w:szCs w:val="28"/>
          <w:lang w:eastAsia="ru-RU"/>
        </w:rPr>
        <w:t>у чи її спеціальний статус“</w:t>
      </w:r>
      <w:r w:rsidR="00243A3F">
        <w:rPr>
          <w:rFonts w:ascii="Times New Roman" w:eastAsia="Times New Roman" w:hAnsi="Times New Roman" w:cs="Times New Roman"/>
          <w:b/>
          <w:color w:val="000000"/>
          <w:sz w:val="28"/>
          <w:szCs w:val="28"/>
          <w:lang w:eastAsia="ru-RU"/>
        </w:rPr>
        <w:br/>
      </w:r>
    </w:p>
    <w:p w:rsidR="005C0844" w:rsidRPr="00243A3F" w:rsidRDefault="005C0844" w:rsidP="00243A3F">
      <w:pPr>
        <w:widowControl w:val="0"/>
        <w:tabs>
          <w:tab w:val="right" w:pos="9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A3F">
        <w:rPr>
          <w:rFonts w:ascii="Times New Roman" w:eastAsia="Times New Roman" w:hAnsi="Times New Roman" w:cs="Times New Roman"/>
          <w:sz w:val="28"/>
          <w:szCs w:val="28"/>
          <w:lang w:eastAsia="ru-RU"/>
        </w:rPr>
        <w:t>К и ї в</w:t>
      </w:r>
      <w:r w:rsidR="00243A3F">
        <w:rPr>
          <w:rFonts w:ascii="Times New Roman" w:eastAsia="Times New Roman" w:hAnsi="Times New Roman" w:cs="Times New Roman"/>
          <w:sz w:val="28"/>
          <w:szCs w:val="28"/>
          <w:lang w:eastAsia="ru-RU"/>
        </w:rPr>
        <w:tab/>
      </w:r>
      <w:r w:rsidRPr="00243A3F">
        <w:rPr>
          <w:rFonts w:ascii="Times New Roman" w:eastAsia="Times New Roman" w:hAnsi="Times New Roman" w:cs="Times New Roman"/>
          <w:sz w:val="28"/>
          <w:szCs w:val="28"/>
          <w:lang w:eastAsia="ru-RU"/>
        </w:rPr>
        <w:t xml:space="preserve">Справа № </w:t>
      </w:r>
      <w:r w:rsidR="00FF7FE4" w:rsidRPr="00243A3F">
        <w:rPr>
          <w:rFonts w:ascii="Times New Roman" w:eastAsia="Times New Roman" w:hAnsi="Times New Roman" w:cs="Times New Roman"/>
          <w:sz w:val="28"/>
          <w:szCs w:val="28"/>
          <w:lang w:eastAsia="ru-RU"/>
        </w:rPr>
        <w:t>3-</w:t>
      </w:r>
      <w:r w:rsidR="00022332" w:rsidRPr="00243A3F">
        <w:rPr>
          <w:rFonts w:ascii="Times New Roman" w:eastAsia="Times New Roman" w:hAnsi="Times New Roman" w:cs="Times New Roman"/>
          <w:sz w:val="28"/>
          <w:szCs w:val="28"/>
          <w:lang w:eastAsia="ru-RU"/>
        </w:rPr>
        <w:t>182</w:t>
      </w:r>
      <w:r w:rsidR="00FF7FE4" w:rsidRPr="00243A3F">
        <w:rPr>
          <w:rFonts w:ascii="Times New Roman" w:eastAsia="Times New Roman" w:hAnsi="Times New Roman" w:cs="Times New Roman"/>
          <w:sz w:val="28"/>
          <w:szCs w:val="28"/>
          <w:lang w:eastAsia="ru-RU"/>
        </w:rPr>
        <w:t>/2025(</w:t>
      </w:r>
      <w:r w:rsidR="00022332" w:rsidRPr="00243A3F">
        <w:rPr>
          <w:rFonts w:ascii="Times New Roman" w:eastAsia="Times New Roman" w:hAnsi="Times New Roman" w:cs="Times New Roman"/>
          <w:sz w:val="28"/>
          <w:szCs w:val="28"/>
          <w:lang w:eastAsia="ru-RU"/>
        </w:rPr>
        <w:t>367</w:t>
      </w:r>
      <w:r w:rsidR="00FF7FE4" w:rsidRPr="00243A3F">
        <w:rPr>
          <w:rFonts w:ascii="Times New Roman" w:eastAsia="Times New Roman" w:hAnsi="Times New Roman" w:cs="Times New Roman"/>
          <w:sz w:val="28"/>
          <w:szCs w:val="28"/>
          <w:lang w:eastAsia="ru-RU"/>
        </w:rPr>
        <w:t>/25)</w:t>
      </w:r>
    </w:p>
    <w:p w:rsidR="005C0844" w:rsidRPr="00243A3F" w:rsidRDefault="00D14860" w:rsidP="00243A3F">
      <w:pPr>
        <w:spacing w:after="0" w:line="240" w:lineRule="auto"/>
        <w:jc w:val="both"/>
        <w:rPr>
          <w:rFonts w:ascii="Times New Roman" w:eastAsia="Times New Roman" w:hAnsi="Times New Roman" w:cs="Times New Roman"/>
          <w:sz w:val="28"/>
          <w:szCs w:val="28"/>
          <w:lang w:eastAsia="ru-RU"/>
        </w:rPr>
      </w:pPr>
      <w:r w:rsidRPr="00243A3F">
        <w:rPr>
          <w:rFonts w:ascii="Times New Roman" w:eastAsia="Times New Roman" w:hAnsi="Times New Roman" w:cs="Times New Roman"/>
          <w:color w:val="000000"/>
          <w:sz w:val="28"/>
          <w:szCs w:val="28"/>
          <w:lang w:eastAsia="ru-RU"/>
        </w:rPr>
        <w:t>14</w:t>
      </w:r>
      <w:r w:rsidR="005C0844" w:rsidRPr="00243A3F">
        <w:rPr>
          <w:rFonts w:ascii="Times New Roman" w:eastAsia="Times New Roman" w:hAnsi="Times New Roman" w:cs="Times New Roman"/>
          <w:color w:val="000000"/>
          <w:sz w:val="28"/>
          <w:szCs w:val="28"/>
          <w:lang w:eastAsia="ru-RU"/>
        </w:rPr>
        <w:t xml:space="preserve"> </w:t>
      </w:r>
      <w:r w:rsidR="00022332" w:rsidRPr="00243A3F">
        <w:rPr>
          <w:rFonts w:ascii="Times New Roman" w:eastAsia="Times New Roman" w:hAnsi="Times New Roman" w:cs="Times New Roman"/>
          <w:color w:val="000000"/>
          <w:sz w:val="28"/>
          <w:szCs w:val="28"/>
          <w:lang w:eastAsia="ru-RU"/>
        </w:rPr>
        <w:t>жовтня</w:t>
      </w:r>
      <w:r w:rsidR="005C0844" w:rsidRPr="00243A3F">
        <w:rPr>
          <w:rFonts w:ascii="Times New Roman" w:eastAsia="Times New Roman" w:hAnsi="Times New Roman" w:cs="Times New Roman"/>
          <w:color w:val="000000"/>
          <w:sz w:val="28"/>
          <w:szCs w:val="28"/>
          <w:lang w:eastAsia="ru-RU"/>
        </w:rPr>
        <w:t xml:space="preserve"> 2025 року</w:t>
      </w:r>
    </w:p>
    <w:p w:rsidR="005C0844" w:rsidRPr="00243A3F" w:rsidRDefault="000C33D9" w:rsidP="00243A3F">
      <w:pPr>
        <w:spacing w:after="0" w:line="240" w:lineRule="auto"/>
        <w:jc w:val="both"/>
        <w:rPr>
          <w:rFonts w:ascii="Times New Roman" w:eastAsia="Times New Roman" w:hAnsi="Times New Roman" w:cs="Times New Roman"/>
          <w:sz w:val="28"/>
          <w:szCs w:val="28"/>
          <w:lang w:eastAsia="ru-RU"/>
        </w:rPr>
      </w:pPr>
      <w:r w:rsidRPr="00243A3F">
        <w:rPr>
          <w:rFonts w:ascii="Times New Roman" w:eastAsia="Times New Roman" w:hAnsi="Times New Roman" w:cs="Times New Roman"/>
          <w:sz w:val="28"/>
          <w:szCs w:val="28"/>
          <w:lang w:eastAsia="ru-RU"/>
        </w:rPr>
        <w:t xml:space="preserve">№ </w:t>
      </w:r>
      <w:r w:rsidR="00A5295E" w:rsidRPr="00243A3F">
        <w:rPr>
          <w:rFonts w:ascii="Times New Roman" w:eastAsia="Times New Roman" w:hAnsi="Times New Roman" w:cs="Times New Roman"/>
          <w:sz w:val="28"/>
          <w:szCs w:val="28"/>
          <w:lang w:eastAsia="ru-RU"/>
        </w:rPr>
        <w:t>176</w:t>
      </w:r>
      <w:r w:rsidR="005C0844" w:rsidRPr="00243A3F">
        <w:rPr>
          <w:rFonts w:ascii="Times New Roman" w:eastAsia="Times New Roman" w:hAnsi="Times New Roman" w:cs="Times New Roman"/>
          <w:sz w:val="28"/>
          <w:szCs w:val="28"/>
          <w:lang w:eastAsia="ru-RU"/>
        </w:rPr>
        <w:t>-1(ІІ)/202</w:t>
      </w:r>
      <w:r w:rsidR="00FF7FE4" w:rsidRPr="00243A3F">
        <w:rPr>
          <w:rFonts w:ascii="Times New Roman" w:eastAsia="Times New Roman" w:hAnsi="Times New Roman" w:cs="Times New Roman"/>
          <w:sz w:val="28"/>
          <w:szCs w:val="28"/>
          <w:lang w:eastAsia="ru-RU"/>
        </w:rPr>
        <w:t>5</w:t>
      </w:r>
    </w:p>
    <w:p w:rsidR="005C0844" w:rsidRPr="00243A3F" w:rsidRDefault="005C0844" w:rsidP="00243A3F">
      <w:pPr>
        <w:spacing w:after="0" w:line="240" w:lineRule="auto"/>
        <w:jc w:val="both"/>
        <w:rPr>
          <w:rFonts w:ascii="Times New Roman" w:eastAsia="Times New Roman" w:hAnsi="Times New Roman" w:cs="Times New Roman"/>
          <w:sz w:val="28"/>
          <w:szCs w:val="28"/>
          <w:lang w:eastAsia="ru-RU"/>
        </w:rPr>
      </w:pPr>
    </w:p>
    <w:p w:rsidR="000C33D9"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Перша колегія суддів Другого сенату Конституційного Суду України у такому складі:</w:t>
      </w:r>
    </w:p>
    <w:p w:rsidR="00243A3F" w:rsidRPr="00243A3F" w:rsidRDefault="00243A3F"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Юровська Галина Валентинівна </w:t>
      </w:r>
      <w:r w:rsidR="00F4439A" w:rsidRPr="00243A3F">
        <w:rPr>
          <w:rFonts w:ascii="Times New Roman" w:eastAsia="Times New Roman" w:hAnsi="Times New Roman" w:cs="Times New Roman"/>
          <w:color w:val="000000"/>
          <w:sz w:val="28"/>
          <w:szCs w:val="28"/>
          <w:lang w:eastAsia="ru-RU"/>
        </w:rPr>
        <w:t>– головуючий, доповідач</w:t>
      </w:r>
      <w:r w:rsidRPr="00243A3F">
        <w:rPr>
          <w:rFonts w:ascii="Times New Roman" w:eastAsia="Times New Roman" w:hAnsi="Times New Roman" w:cs="Times New Roman"/>
          <w:color w:val="000000"/>
          <w:sz w:val="28"/>
          <w:szCs w:val="28"/>
          <w:lang w:eastAsia="ru-RU"/>
        </w:rPr>
        <w:t>‚</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243A3F">
        <w:rPr>
          <w:rFonts w:ascii="Times New Roman" w:eastAsia="Times New Roman" w:hAnsi="Times New Roman" w:cs="Times New Roman"/>
          <w:color w:val="000000"/>
          <w:sz w:val="28"/>
          <w:szCs w:val="28"/>
          <w:lang w:eastAsia="ru-RU"/>
        </w:rPr>
        <w:t>Водянніков</w:t>
      </w:r>
      <w:proofErr w:type="spellEnd"/>
      <w:r w:rsidRPr="00243A3F">
        <w:rPr>
          <w:rFonts w:ascii="Times New Roman" w:eastAsia="Times New Roman" w:hAnsi="Times New Roman" w:cs="Times New Roman"/>
          <w:color w:val="000000"/>
          <w:sz w:val="28"/>
          <w:szCs w:val="28"/>
          <w:lang w:eastAsia="ru-RU"/>
        </w:rPr>
        <w:t xml:space="preserve"> Олександр Юрійович,</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243A3F">
        <w:rPr>
          <w:rFonts w:ascii="Times New Roman" w:eastAsia="Times New Roman" w:hAnsi="Times New Roman" w:cs="Times New Roman"/>
          <w:color w:val="000000"/>
          <w:sz w:val="28"/>
          <w:szCs w:val="28"/>
          <w:lang w:eastAsia="ru-RU"/>
        </w:rPr>
        <w:t>Лемак</w:t>
      </w:r>
      <w:proofErr w:type="spellEnd"/>
      <w:r w:rsidRPr="00243A3F">
        <w:rPr>
          <w:rFonts w:ascii="Times New Roman" w:eastAsia="Times New Roman" w:hAnsi="Times New Roman" w:cs="Times New Roman"/>
          <w:color w:val="000000"/>
          <w:sz w:val="28"/>
          <w:szCs w:val="28"/>
          <w:lang w:eastAsia="ru-RU"/>
        </w:rPr>
        <w:t xml:space="preserve"> Василь Васильович, </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EA2631" w:rsidRPr="00243A3F" w:rsidRDefault="00EA2631" w:rsidP="00243A3F">
      <w:pPr>
        <w:spacing w:after="0" w:line="348" w:lineRule="auto"/>
        <w:ind w:firstLine="567"/>
        <w:jc w:val="both"/>
        <w:rPr>
          <w:rFonts w:ascii="Times New Roman" w:eastAsia="Times New Roman" w:hAnsi="Times New Roman" w:cs="Times New Roman"/>
          <w:bCs/>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розглянула на засіданні питання про відкриття конституційного провадження у справі за конституційною скаргою </w:t>
      </w:r>
      <w:proofErr w:type="spellStart"/>
      <w:r w:rsidRPr="00243A3F">
        <w:rPr>
          <w:rFonts w:ascii="Times New Roman" w:eastAsia="Times New Roman" w:hAnsi="Times New Roman" w:cs="Times New Roman"/>
          <w:bCs/>
          <w:color w:val="000000"/>
          <w:sz w:val="28"/>
          <w:szCs w:val="28"/>
          <w:lang w:eastAsia="ru-RU"/>
        </w:rPr>
        <w:t>Яжик</w:t>
      </w:r>
      <w:proofErr w:type="spellEnd"/>
      <w:r w:rsidRPr="00243A3F">
        <w:rPr>
          <w:rFonts w:ascii="Times New Roman" w:eastAsia="Times New Roman" w:hAnsi="Times New Roman" w:cs="Times New Roman"/>
          <w:bCs/>
          <w:color w:val="000000"/>
          <w:sz w:val="28"/>
          <w:szCs w:val="28"/>
          <w:lang w:eastAsia="ru-RU"/>
        </w:rPr>
        <w:t xml:space="preserve"> Наталії Миколаївни щодо відповідності Конституції України (конституційності)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w:t>
      </w:r>
      <w:r w:rsidRPr="00243A3F">
        <w:rPr>
          <w:rFonts w:ascii="Times New Roman" w:eastAsia="Times New Roman" w:hAnsi="Times New Roman" w:cs="Times New Roman"/>
          <w:bCs/>
          <w:color w:val="000000"/>
          <w:sz w:val="28"/>
          <w:szCs w:val="28"/>
          <w:lang w:eastAsia="ru-RU"/>
        </w:rPr>
        <w:br/>
        <w:t>20 листопада 2012 року № 5492–VI  (Відомості Верховної Ради України, 2013 р., № 51, ст. 716) зі змінами.</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Заслухавши суддю-доповідача </w:t>
      </w:r>
      <w:proofErr w:type="spellStart"/>
      <w:r w:rsidRPr="00243A3F">
        <w:rPr>
          <w:rFonts w:ascii="Times New Roman" w:eastAsia="Times New Roman" w:hAnsi="Times New Roman" w:cs="Times New Roman"/>
          <w:color w:val="000000"/>
          <w:sz w:val="28"/>
          <w:szCs w:val="28"/>
          <w:lang w:eastAsia="ru-RU"/>
        </w:rPr>
        <w:t>Юровську</w:t>
      </w:r>
      <w:proofErr w:type="spellEnd"/>
      <w:r w:rsidRPr="00243A3F">
        <w:rPr>
          <w:rFonts w:ascii="Times New Roman" w:eastAsia="Times New Roman" w:hAnsi="Times New Roman" w:cs="Times New Roman"/>
          <w:color w:val="000000"/>
          <w:sz w:val="28"/>
          <w:szCs w:val="28"/>
          <w:lang w:eastAsia="ru-RU"/>
        </w:rPr>
        <w:t xml:space="preserve"> Г.В. та дослідивши матеріали справи, Перша колегія суддів Другого сенату Конституційного Суду України</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0C33D9" w:rsidRPr="00243A3F" w:rsidRDefault="000C33D9" w:rsidP="00243A3F">
      <w:pPr>
        <w:spacing w:after="0" w:line="348" w:lineRule="auto"/>
        <w:jc w:val="center"/>
        <w:rPr>
          <w:rFonts w:ascii="Times New Roman" w:eastAsia="Times New Roman" w:hAnsi="Times New Roman" w:cs="Times New Roman"/>
          <w:b/>
          <w:color w:val="000000"/>
          <w:sz w:val="28"/>
          <w:szCs w:val="28"/>
          <w:lang w:eastAsia="ru-RU"/>
        </w:rPr>
      </w:pPr>
      <w:r w:rsidRPr="00243A3F">
        <w:rPr>
          <w:rFonts w:ascii="Times New Roman" w:eastAsia="Times New Roman" w:hAnsi="Times New Roman" w:cs="Times New Roman"/>
          <w:b/>
          <w:color w:val="000000"/>
          <w:sz w:val="28"/>
          <w:szCs w:val="28"/>
          <w:lang w:eastAsia="ru-RU"/>
        </w:rPr>
        <w:t>у с т а н о в и л а:</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1. До Конституційного Суду України звернулася </w:t>
      </w:r>
      <w:proofErr w:type="spellStart"/>
      <w:r w:rsidRPr="00243A3F">
        <w:rPr>
          <w:rFonts w:ascii="Times New Roman" w:eastAsia="Times New Roman" w:hAnsi="Times New Roman" w:cs="Times New Roman"/>
          <w:color w:val="000000"/>
          <w:sz w:val="28"/>
          <w:szCs w:val="28"/>
          <w:lang w:eastAsia="ru-RU"/>
        </w:rPr>
        <w:t>Яжик</w:t>
      </w:r>
      <w:proofErr w:type="spellEnd"/>
      <w:r w:rsidRPr="00243A3F">
        <w:rPr>
          <w:rFonts w:ascii="Times New Roman" w:eastAsia="Times New Roman" w:hAnsi="Times New Roman" w:cs="Times New Roman"/>
          <w:color w:val="000000"/>
          <w:sz w:val="28"/>
          <w:szCs w:val="28"/>
          <w:lang w:eastAsia="ru-RU"/>
        </w:rPr>
        <w:t xml:space="preserve"> Н.М. із клопотанням перевірити на відповідність частинам першій, другій, третій статті 32 </w:t>
      </w:r>
      <w:r w:rsidRPr="00243A3F">
        <w:rPr>
          <w:rFonts w:ascii="Times New Roman" w:eastAsia="Times New Roman" w:hAnsi="Times New Roman" w:cs="Times New Roman"/>
          <w:color w:val="000000"/>
          <w:sz w:val="28"/>
          <w:szCs w:val="28"/>
          <w:lang w:eastAsia="ru-RU"/>
        </w:rPr>
        <w:lastRenderedPageBreak/>
        <w:t xml:space="preserve">Конституції України (конституційність) </w:t>
      </w:r>
      <w:r w:rsidR="00EA2631" w:rsidRPr="00243A3F">
        <w:rPr>
          <w:rFonts w:ascii="Times New Roman" w:eastAsia="Times New Roman" w:hAnsi="Times New Roman" w:cs="Times New Roman"/>
          <w:color w:val="000000"/>
          <w:sz w:val="28"/>
          <w:szCs w:val="28"/>
          <w:lang w:eastAsia="ru-RU"/>
        </w:rPr>
        <w:t xml:space="preserve">Закон України </w:t>
      </w:r>
      <w:r w:rsidR="00EA2631" w:rsidRPr="00243A3F">
        <w:rPr>
          <w:rFonts w:ascii="Times New Roman" w:eastAsia="Times New Roman" w:hAnsi="Times New Roman" w:cs="Times New Roman"/>
          <w:bCs/>
          <w:color w:val="000000"/>
          <w:sz w:val="28"/>
          <w:szCs w:val="28"/>
          <w:lang w:eastAsia="ru-RU"/>
        </w:rPr>
        <w:t>„</w:t>
      </w:r>
      <w:r w:rsidR="00EA2631" w:rsidRPr="00243A3F">
        <w:rPr>
          <w:rFonts w:ascii="Times New Roman" w:eastAsia="Times New Roman" w:hAnsi="Times New Roman" w:cs="Times New Roman"/>
          <w:color w:val="000000"/>
          <w:sz w:val="28"/>
          <w:szCs w:val="28"/>
          <w:lang w:eastAsia="ru-RU"/>
        </w:rPr>
        <w:t>Про Єдиний державний демографічний реєстр та документи, що підтверджують громадянство України, посвідчують особу чи її спеціальний статус</w:t>
      </w:r>
      <w:r w:rsidR="00EA2631" w:rsidRPr="00243A3F">
        <w:rPr>
          <w:rFonts w:ascii="Times New Roman" w:eastAsia="Times New Roman" w:hAnsi="Times New Roman" w:cs="Times New Roman"/>
          <w:bCs/>
          <w:color w:val="000000"/>
          <w:sz w:val="28"/>
          <w:szCs w:val="28"/>
          <w:lang w:eastAsia="ru-RU"/>
        </w:rPr>
        <w:t>“</w:t>
      </w:r>
      <w:r w:rsidR="00EA2631" w:rsidRPr="00243A3F">
        <w:rPr>
          <w:rFonts w:ascii="Times New Roman" w:eastAsia="Times New Roman" w:hAnsi="Times New Roman" w:cs="Times New Roman"/>
          <w:color w:val="000000"/>
          <w:sz w:val="28"/>
          <w:szCs w:val="28"/>
          <w:lang w:eastAsia="ru-RU"/>
        </w:rPr>
        <w:t xml:space="preserve"> від 20 листопада 2012 року</w:t>
      </w:r>
      <w:r w:rsidR="00243A3F">
        <w:rPr>
          <w:rFonts w:ascii="Times New Roman" w:eastAsia="Times New Roman" w:hAnsi="Times New Roman" w:cs="Times New Roman"/>
          <w:color w:val="000000"/>
          <w:sz w:val="28"/>
          <w:szCs w:val="28"/>
          <w:lang w:eastAsia="ru-RU"/>
        </w:rPr>
        <w:br/>
      </w:r>
      <w:r w:rsidR="00EA2631" w:rsidRPr="00243A3F">
        <w:rPr>
          <w:rFonts w:ascii="Times New Roman" w:eastAsia="Times New Roman" w:hAnsi="Times New Roman" w:cs="Times New Roman"/>
          <w:color w:val="000000"/>
          <w:sz w:val="28"/>
          <w:szCs w:val="28"/>
          <w:lang w:eastAsia="ru-RU"/>
        </w:rPr>
        <w:t>№ 5492–VI</w:t>
      </w:r>
      <w:r w:rsidR="00EA2631" w:rsidRPr="00243A3F">
        <w:rPr>
          <w:rFonts w:ascii="Times New Roman" w:hAnsi="Times New Roman" w:cs="Times New Roman"/>
          <w:bCs/>
          <w:color w:val="070607"/>
          <w:sz w:val="28"/>
          <w:szCs w:val="28"/>
        </w:rPr>
        <w:t xml:space="preserve"> </w:t>
      </w:r>
      <w:r w:rsidR="00EA2631" w:rsidRPr="00243A3F">
        <w:rPr>
          <w:rFonts w:ascii="Times New Roman" w:eastAsia="Times New Roman" w:hAnsi="Times New Roman" w:cs="Times New Roman"/>
          <w:bCs/>
          <w:color w:val="000000"/>
          <w:sz w:val="28"/>
          <w:szCs w:val="28"/>
          <w:lang w:eastAsia="ru-RU"/>
        </w:rPr>
        <w:t>зі змінами</w:t>
      </w:r>
      <w:r w:rsidR="00E32C28" w:rsidRPr="00243A3F">
        <w:rPr>
          <w:rFonts w:ascii="Times New Roman" w:eastAsia="Times New Roman" w:hAnsi="Times New Roman" w:cs="Times New Roman"/>
          <w:bCs/>
          <w:color w:val="000000"/>
          <w:sz w:val="28"/>
          <w:szCs w:val="28"/>
          <w:lang w:eastAsia="ru-RU"/>
        </w:rPr>
        <w:t xml:space="preserve"> </w:t>
      </w:r>
      <w:r w:rsidR="00EA2631" w:rsidRPr="00243A3F">
        <w:rPr>
          <w:rFonts w:ascii="Times New Roman" w:eastAsia="Times New Roman" w:hAnsi="Times New Roman" w:cs="Times New Roman"/>
          <w:bCs/>
          <w:color w:val="000000"/>
          <w:sz w:val="28"/>
          <w:szCs w:val="28"/>
          <w:lang w:eastAsia="ru-RU"/>
        </w:rPr>
        <w:t>(далі</w:t>
      </w:r>
      <w:r w:rsidR="00E32C28" w:rsidRPr="00243A3F">
        <w:rPr>
          <w:rFonts w:ascii="Times New Roman" w:eastAsia="Times New Roman" w:hAnsi="Times New Roman" w:cs="Times New Roman"/>
          <w:bCs/>
          <w:color w:val="000000"/>
          <w:sz w:val="28"/>
          <w:szCs w:val="28"/>
          <w:lang w:eastAsia="ru-RU"/>
        </w:rPr>
        <w:t xml:space="preserve"> </w:t>
      </w:r>
      <w:r w:rsidR="00EA2631" w:rsidRPr="00243A3F">
        <w:rPr>
          <w:rFonts w:ascii="Times New Roman" w:eastAsia="Times New Roman" w:hAnsi="Times New Roman" w:cs="Times New Roman"/>
          <w:bCs/>
          <w:color w:val="000000"/>
          <w:sz w:val="28"/>
          <w:szCs w:val="28"/>
          <w:lang w:eastAsia="ru-RU"/>
        </w:rPr>
        <w:t>–</w:t>
      </w:r>
      <w:r w:rsidR="00E32C28" w:rsidRPr="00243A3F">
        <w:rPr>
          <w:rFonts w:ascii="Times New Roman" w:eastAsia="Times New Roman" w:hAnsi="Times New Roman" w:cs="Times New Roman"/>
          <w:bCs/>
          <w:color w:val="000000"/>
          <w:sz w:val="28"/>
          <w:szCs w:val="28"/>
          <w:lang w:eastAsia="ru-RU"/>
        </w:rPr>
        <w:t xml:space="preserve"> </w:t>
      </w:r>
      <w:r w:rsidR="00EA2631" w:rsidRPr="00243A3F">
        <w:rPr>
          <w:rFonts w:ascii="Times New Roman" w:eastAsia="Times New Roman" w:hAnsi="Times New Roman" w:cs="Times New Roman"/>
          <w:bCs/>
          <w:color w:val="000000"/>
          <w:sz w:val="28"/>
          <w:szCs w:val="28"/>
          <w:lang w:eastAsia="ru-RU"/>
        </w:rPr>
        <w:t>Закон).</w:t>
      </w:r>
    </w:p>
    <w:p w:rsidR="00EA2631" w:rsidRPr="00243A3F" w:rsidRDefault="00E32C28" w:rsidP="00243A3F">
      <w:pPr>
        <w:spacing w:after="0" w:line="348" w:lineRule="auto"/>
        <w:ind w:firstLine="567"/>
        <w:jc w:val="both"/>
        <w:rPr>
          <w:rFonts w:ascii="Times New Roman" w:eastAsia="Times New Roman" w:hAnsi="Times New Roman" w:cs="Times New Roman"/>
          <w:bCs/>
          <w:color w:val="000000"/>
          <w:sz w:val="28"/>
          <w:szCs w:val="28"/>
          <w:lang w:eastAsia="ru-RU"/>
        </w:rPr>
      </w:pPr>
      <w:r w:rsidRPr="00243A3F">
        <w:rPr>
          <w:rFonts w:ascii="Times New Roman" w:hAnsi="Times New Roman" w:cs="Times New Roman"/>
          <w:bCs/>
          <w:color w:val="070607"/>
          <w:sz w:val="28"/>
          <w:szCs w:val="28"/>
        </w:rPr>
        <w:t>Закон визначає правові та організаційні засади створення та функціонування Єдиного державного демографічного реєстру та видачі документів, що посвідчують особу, підтверджують громадянство України чи спеціальний статус особи, а також права та обов’язки осіб, на ім’я яких видані такі документи.</w:t>
      </w: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2. Зі змісту конституційної скарги та долучених до неї матеріалів убачається таке.</w:t>
      </w: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proofErr w:type="spellStart"/>
      <w:r w:rsidRPr="00243A3F">
        <w:rPr>
          <w:rFonts w:ascii="Times New Roman" w:eastAsia="Times New Roman" w:hAnsi="Times New Roman" w:cs="Times New Roman"/>
          <w:color w:val="000000"/>
          <w:sz w:val="28"/>
          <w:szCs w:val="28"/>
          <w:lang w:eastAsia="ru-RU"/>
        </w:rPr>
        <w:t>Яжик</w:t>
      </w:r>
      <w:proofErr w:type="spellEnd"/>
      <w:r w:rsidRPr="00243A3F">
        <w:rPr>
          <w:rFonts w:ascii="Times New Roman" w:eastAsia="Times New Roman" w:hAnsi="Times New Roman" w:cs="Times New Roman"/>
          <w:color w:val="000000"/>
          <w:sz w:val="28"/>
          <w:szCs w:val="28"/>
          <w:lang w:eastAsia="ru-RU"/>
        </w:rPr>
        <w:t xml:space="preserve"> Н.М. звернулася до Одеського окружного адміністративного суду з позовом до Березівського відділу Головного управління Державної міграційної служби України в Одеській області </w:t>
      </w:r>
      <w:r w:rsidR="00EA2631" w:rsidRPr="00243A3F">
        <w:rPr>
          <w:rFonts w:ascii="Times New Roman" w:eastAsia="Times New Roman" w:hAnsi="Times New Roman" w:cs="Times New Roman"/>
          <w:color w:val="000000"/>
          <w:sz w:val="28"/>
          <w:szCs w:val="28"/>
          <w:lang w:eastAsia="ru-RU"/>
        </w:rPr>
        <w:t>(далі</w:t>
      </w:r>
      <w:r w:rsidR="00246A1D" w:rsidRPr="00243A3F">
        <w:rPr>
          <w:rFonts w:ascii="Times New Roman" w:eastAsia="Times New Roman" w:hAnsi="Times New Roman" w:cs="Times New Roman"/>
          <w:color w:val="000000"/>
          <w:sz w:val="28"/>
          <w:szCs w:val="28"/>
          <w:lang w:eastAsia="ru-RU"/>
        </w:rPr>
        <w:t xml:space="preserve"> </w:t>
      </w:r>
      <w:r w:rsidR="00EA2631" w:rsidRPr="00243A3F">
        <w:rPr>
          <w:rFonts w:ascii="Times New Roman" w:eastAsia="Times New Roman" w:hAnsi="Times New Roman" w:cs="Times New Roman"/>
          <w:color w:val="000000"/>
          <w:sz w:val="28"/>
          <w:szCs w:val="28"/>
          <w:lang w:eastAsia="ru-RU"/>
        </w:rPr>
        <w:t>–</w:t>
      </w:r>
      <w:r w:rsidR="00246A1D" w:rsidRPr="00243A3F">
        <w:rPr>
          <w:rFonts w:ascii="Times New Roman" w:eastAsia="Times New Roman" w:hAnsi="Times New Roman" w:cs="Times New Roman"/>
          <w:color w:val="000000"/>
          <w:sz w:val="28"/>
          <w:szCs w:val="28"/>
          <w:lang w:eastAsia="ru-RU"/>
        </w:rPr>
        <w:t xml:space="preserve"> </w:t>
      </w:r>
      <w:r w:rsidR="00EA2631" w:rsidRPr="00243A3F">
        <w:rPr>
          <w:rFonts w:ascii="Times New Roman" w:eastAsia="Times New Roman" w:hAnsi="Times New Roman" w:cs="Times New Roman"/>
          <w:color w:val="000000"/>
          <w:sz w:val="28"/>
          <w:szCs w:val="28"/>
          <w:lang w:eastAsia="ru-RU"/>
        </w:rPr>
        <w:t xml:space="preserve">Відділ) </w:t>
      </w:r>
      <w:r w:rsidRPr="00243A3F">
        <w:rPr>
          <w:rFonts w:ascii="Times New Roman" w:eastAsia="Times New Roman" w:hAnsi="Times New Roman" w:cs="Times New Roman"/>
          <w:color w:val="000000"/>
          <w:sz w:val="28"/>
          <w:szCs w:val="28"/>
          <w:lang w:eastAsia="ru-RU"/>
        </w:rPr>
        <w:t>про визнання бездіяльності протиправною щодо оформлення і видання їй паспорта громадянина України зразка 1994 року замість втраченого із вилученням усіх персональних даних з Єдиного держ</w:t>
      </w:r>
      <w:r w:rsidR="00EA2631" w:rsidRPr="00243A3F">
        <w:rPr>
          <w:rFonts w:ascii="Times New Roman" w:eastAsia="Times New Roman" w:hAnsi="Times New Roman" w:cs="Times New Roman"/>
          <w:color w:val="000000"/>
          <w:sz w:val="28"/>
          <w:szCs w:val="28"/>
          <w:lang w:eastAsia="ru-RU"/>
        </w:rPr>
        <w:t xml:space="preserve">авного демографічного реєстру (далі – Реєстр) </w:t>
      </w:r>
      <w:r w:rsidRPr="00243A3F">
        <w:rPr>
          <w:rFonts w:ascii="Times New Roman" w:eastAsia="Times New Roman" w:hAnsi="Times New Roman" w:cs="Times New Roman"/>
          <w:color w:val="000000"/>
          <w:sz w:val="28"/>
          <w:szCs w:val="28"/>
          <w:lang w:eastAsia="ru-RU"/>
        </w:rPr>
        <w:t xml:space="preserve">та зобов’язання </w:t>
      </w:r>
      <w:r w:rsidR="00EA2631" w:rsidRPr="00243A3F">
        <w:rPr>
          <w:rFonts w:ascii="Times New Roman" w:eastAsia="Times New Roman" w:hAnsi="Times New Roman" w:cs="Times New Roman"/>
          <w:color w:val="000000"/>
          <w:sz w:val="28"/>
          <w:szCs w:val="28"/>
          <w:lang w:eastAsia="ru-RU"/>
        </w:rPr>
        <w:t>Відділ</w:t>
      </w:r>
      <w:r w:rsidRPr="00243A3F">
        <w:rPr>
          <w:rFonts w:ascii="Times New Roman" w:eastAsia="Times New Roman" w:hAnsi="Times New Roman" w:cs="Times New Roman"/>
          <w:color w:val="000000"/>
          <w:sz w:val="28"/>
          <w:szCs w:val="28"/>
          <w:lang w:eastAsia="ru-RU"/>
        </w:rPr>
        <w:t xml:space="preserve"> вчинити вказані дії. </w:t>
      </w: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Одеський окружний адміністрати</w:t>
      </w:r>
      <w:r w:rsidR="00243A3F">
        <w:rPr>
          <w:rFonts w:ascii="Times New Roman" w:eastAsia="Times New Roman" w:hAnsi="Times New Roman" w:cs="Times New Roman"/>
          <w:color w:val="000000"/>
          <w:sz w:val="28"/>
          <w:szCs w:val="28"/>
          <w:lang w:eastAsia="ru-RU"/>
        </w:rPr>
        <w:t>вний суд рішенням від 17 лютого</w:t>
      </w:r>
      <w:r w:rsidR="00243A3F">
        <w:rPr>
          <w:rFonts w:ascii="Times New Roman" w:eastAsia="Times New Roman" w:hAnsi="Times New Roman" w:cs="Times New Roman"/>
          <w:color w:val="000000"/>
          <w:sz w:val="28"/>
          <w:szCs w:val="28"/>
          <w:lang w:eastAsia="ru-RU"/>
        </w:rPr>
        <w:br/>
      </w:r>
      <w:r w:rsidRPr="00243A3F">
        <w:rPr>
          <w:rFonts w:ascii="Times New Roman" w:eastAsia="Times New Roman" w:hAnsi="Times New Roman" w:cs="Times New Roman"/>
          <w:color w:val="000000"/>
          <w:sz w:val="28"/>
          <w:szCs w:val="28"/>
          <w:lang w:eastAsia="ru-RU"/>
        </w:rPr>
        <w:t>2025 року в позові відмовив. П’ятий апеляційний адміністративний суд постановою від</w:t>
      </w:r>
      <w:r w:rsidR="00EA2631" w:rsidRPr="00243A3F">
        <w:rPr>
          <w:rFonts w:ascii="Times New Roman" w:eastAsia="Times New Roman" w:hAnsi="Times New Roman" w:cs="Times New Roman"/>
          <w:color w:val="000000"/>
          <w:sz w:val="28"/>
          <w:szCs w:val="28"/>
          <w:lang w:eastAsia="ru-RU"/>
        </w:rPr>
        <w:t xml:space="preserve"> </w:t>
      </w:r>
      <w:r w:rsidRPr="00243A3F">
        <w:rPr>
          <w:rFonts w:ascii="Times New Roman" w:eastAsia="Times New Roman" w:hAnsi="Times New Roman" w:cs="Times New Roman"/>
          <w:color w:val="000000"/>
          <w:sz w:val="28"/>
          <w:szCs w:val="28"/>
          <w:lang w:eastAsia="ru-RU"/>
        </w:rPr>
        <w:t xml:space="preserve">10 червня 2025 року рішення суду першої інстанції залишив без змін. </w:t>
      </w:r>
      <w:r w:rsidR="00F4439A" w:rsidRPr="00243A3F">
        <w:rPr>
          <w:rFonts w:ascii="Times New Roman" w:eastAsia="Times New Roman" w:hAnsi="Times New Roman" w:cs="Times New Roman"/>
          <w:color w:val="000000"/>
          <w:sz w:val="28"/>
          <w:szCs w:val="28"/>
          <w:lang w:eastAsia="ru-RU"/>
        </w:rPr>
        <w:t>Судові р</w:t>
      </w:r>
      <w:r w:rsidRPr="00243A3F">
        <w:rPr>
          <w:rFonts w:ascii="Times New Roman" w:eastAsia="Times New Roman" w:hAnsi="Times New Roman" w:cs="Times New Roman"/>
          <w:color w:val="000000"/>
          <w:sz w:val="28"/>
          <w:szCs w:val="28"/>
          <w:lang w:eastAsia="ru-RU"/>
        </w:rPr>
        <w:t xml:space="preserve">ішення </w:t>
      </w:r>
      <w:r w:rsidR="00F4439A" w:rsidRPr="00243A3F">
        <w:rPr>
          <w:rFonts w:ascii="Times New Roman" w:eastAsia="Times New Roman" w:hAnsi="Times New Roman" w:cs="Times New Roman"/>
          <w:color w:val="000000"/>
          <w:sz w:val="28"/>
          <w:szCs w:val="28"/>
          <w:lang w:eastAsia="ru-RU"/>
        </w:rPr>
        <w:t xml:space="preserve">зазначених </w:t>
      </w:r>
      <w:r w:rsidRPr="00243A3F">
        <w:rPr>
          <w:rFonts w:ascii="Times New Roman" w:eastAsia="Times New Roman" w:hAnsi="Times New Roman" w:cs="Times New Roman"/>
          <w:color w:val="000000"/>
          <w:sz w:val="28"/>
          <w:szCs w:val="28"/>
          <w:lang w:eastAsia="ru-RU"/>
        </w:rPr>
        <w:t xml:space="preserve">судів мотивовані тим, що отримання паспорта громадянина України у </w:t>
      </w:r>
      <w:r w:rsidR="00EA2631" w:rsidRPr="00243A3F">
        <w:rPr>
          <w:rFonts w:ascii="Times New Roman" w:eastAsia="Times New Roman" w:hAnsi="Times New Roman" w:cs="Times New Roman"/>
          <w:color w:val="000000"/>
          <w:sz w:val="28"/>
          <w:szCs w:val="28"/>
          <w:lang w:eastAsia="ru-RU"/>
        </w:rPr>
        <w:t xml:space="preserve">формі пластикової </w:t>
      </w:r>
      <w:r w:rsidRPr="00243A3F">
        <w:rPr>
          <w:rFonts w:ascii="Times New Roman" w:eastAsia="Times New Roman" w:hAnsi="Times New Roman" w:cs="Times New Roman"/>
          <w:color w:val="000000"/>
          <w:sz w:val="28"/>
          <w:szCs w:val="28"/>
          <w:lang w:eastAsia="ru-RU"/>
        </w:rPr>
        <w:t>картки</w:t>
      </w:r>
      <w:r w:rsidR="00EA2631" w:rsidRPr="00243A3F">
        <w:rPr>
          <w:rFonts w:ascii="Times New Roman" w:eastAsia="Times New Roman" w:hAnsi="Times New Roman" w:cs="Times New Roman"/>
          <w:color w:val="000000"/>
          <w:sz w:val="28"/>
          <w:szCs w:val="28"/>
          <w:lang w:eastAsia="ru-RU"/>
        </w:rPr>
        <w:t xml:space="preserve"> типу ID-1</w:t>
      </w:r>
      <w:r w:rsidRPr="00243A3F">
        <w:rPr>
          <w:rFonts w:ascii="Times New Roman" w:eastAsia="Times New Roman" w:hAnsi="Times New Roman" w:cs="Times New Roman"/>
          <w:color w:val="000000"/>
          <w:sz w:val="28"/>
          <w:szCs w:val="28"/>
          <w:lang w:eastAsia="ru-RU"/>
        </w:rPr>
        <w:t xml:space="preserve"> жодним чином не порушує права </w:t>
      </w:r>
      <w:proofErr w:type="spellStart"/>
      <w:r w:rsidRPr="00243A3F">
        <w:rPr>
          <w:rFonts w:ascii="Times New Roman" w:eastAsia="Times New Roman" w:hAnsi="Times New Roman" w:cs="Times New Roman"/>
          <w:color w:val="000000"/>
          <w:sz w:val="28"/>
          <w:szCs w:val="28"/>
          <w:lang w:eastAsia="ru-RU"/>
        </w:rPr>
        <w:t>Яжик</w:t>
      </w:r>
      <w:proofErr w:type="spellEnd"/>
      <w:r w:rsidRPr="00243A3F">
        <w:rPr>
          <w:rFonts w:ascii="Times New Roman" w:eastAsia="Times New Roman" w:hAnsi="Times New Roman" w:cs="Times New Roman"/>
          <w:color w:val="000000"/>
          <w:sz w:val="28"/>
          <w:szCs w:val="28"/>
          <w:lang w:eastAsia="ru-RU"/>
        </w:rPr>
        <w:t xml:space="preserve"> Н.М. та у будь-якому разі не є втручанням у її приватне і сімейне життя.</w:t>
      </w:r>
    </w:p>
    <w:p w:rsidR="000C33D9" w:rsidRPr="00243A3F" w:rsidRDefault="000C33D9"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Верховний Суд у складі колегії суддів Касаційного адміністративного суду ухвалою від 28 липня 2025 року відмовив </w:t>
      </w:r>
      <w:proofErr w:type="spellStart"/>
      <w:r w:rsidR="00EA2631" w:rsidRPr="00243A3F">
        <w:rPr>
          <w:rFonts w:ascii="Times New Roman" w:eastAsia="Times New Roman" w:hAnsi="Times New Roman" w:cs="Times New Roman"/>
          <w:color w:val="000000"/>
          <w:sz w:val="28"/>
          <w:szCs w:val="28"/>
          <w:lang w:eastAsia="ru-RU"/>
        </w:rPr>
        <w:t>Яжик</w:t>
      </w:r>
      <w:proofErr w:type="spellEnd"/>
      <w:r w:rsidR="00EA2631" w:rsidRPr="00243A3F">
        <w:rPr>
          <w:rFonts w:ascii="Times New Roman" w:eastAsia="Times New Roman" w:hAnsi="Times New Roman" w:cs="Times New Roman"/>
          <w:color w:val="000000"/>
          <w:sz w:val="28"/>
          <w:szCs w:val="28"/>
          <w:lang w:eastAsia="ru-RU"/>
        </w:rPr>
        <w:t xml:space="preserve"> Н.М. </w:t>
      </w:r>
      <w:r w:rsidRPr="00243A3F">
        <w:rPr>
          <w:rFonts w:ascii="Times New Roman" w:eastAsia="Times New Roman" w:hAnsi="Times New Roman" w:cs="Times New Roman"/>
          <w:color w:val="000000"/>
          <w:sz w:val="28"/>
          <w:szCs w:val="28"/>
          <w:lang w:eastAsia="ru-RU"/>
        </w:rPr>
        <w:t>у відкритті провадження на підставі пункту 1 частини першої статті 333 Кодексу адміністративного судочинства України, оскільки касаційну скаргу подано на судове рішення, що не підлягає</w:t>
      </w:r>
      <w:r w:rsidR="00EA2631" w:rsidRPr="00243A3F">
        <w:rPr>
          <w:rFonts w:ascii="Times New Roman" w:eastAsia="Times New Roman" w:hAnsi="Times New Roman" w:cs="Times New Roman"/>
          <w:color w:val="000000"/>
          <w:sz w:val="28"/>
          <w:szCs w:val="28"/>
          <w:lang w:eastAsia="ru-RU"/>
        </w:rPr>
        <w:t xml:space="preserve"> касаційному</w:t>
      </w:r>
      <w:r w:rsidRPr="00243A3F">
        <w:rPr>
          <w:rFonts w:ascii="Times New Roman" w:eastAsia="Times New Roman" w:hAnsi="Times New Roman" w:cs="Times New Roman"/>
          <w:color w:val="000000"/>
          <w:sz w:val="28"/>
          <w:szCs w:val="28"/>
          <w:lang w:eastAsia="ru-RU"/>
        </w:rPr>
        <w:t xml:space="preserve"> оскарженню.</w:t>
      </w:r>
    </w:p>
    <w:p w:rsidR="000C33D9" w:rsidRPr="00243A3F" w:rsidRDefault="000C33D9" w:rsidP="00243A3F">
      <w:pPr>
        <w:spacing w:after="0" w:line="336" w:lineRule="auto"/>
        <w:ind w:firstLine="567"/>
        <w:jc w:val="both"/>
        <w:rPr>
          <w:rFonts w:ascii="Times New Roman" w:eastAsia="Times New Roman" w:hAnsi="Times New Roman" w:cs="Times New Roman"/>
          <w:color w:val="000000"/>
          <w:sz w:val="28"/>
          <w:szCs w:val="28"/>
          <w:lang w:eastAsia="ru-RU"/>
        </w:rPr>
      </w:pPr>
      <w:proofErr w:type="spellStart"/>
      <w:r w:rsidRPr="00243A3F">
        <w:rPr>
          <w:rFonts w:ascii="Times New Roman" w:eastAsia="Times New Roman" w:hAnsi="Times New Roman" w:cs="Times New Roman"/>
          <w:color w:val="000000"/>
          <w:sz w:val="28"/>
          <w:szCs w:val="28"/>
          <w:lang w:eastAsia="ru-RU"/>
        </w:rPr>
        <w:lastRenderedPageBreak/>
        <w:t>Яжик</w:t>
      </w:r>
      <w:proofErr w:type="spellEnd"/>
      <w:r w:rsidRPr="00243A3F">
        <w:rPr>
          <w:rFonts w:ascii="Times New Roman" w:eastAsia="Times New Roman" w:hAnsi="Times New Roman" w:cs="Times New Roman"/>
          <w:color w:val="000000"/>
          <w:sz w:val="28"/>
          <w:szCs w:val="28"/>
          <w:lang w:eastAsia="ru-RU"/>
        </w:rPr>
        <w:t xml:space="preserve"> Н.М. зазначає, що відповідно до Закону з відомчих ін</w:t>
      </w:r>
      <w:r w:rsidR="00EA2631" w:rsidRPr="00243A3F">
        <w:rPr>
          <w:rFonts w:ascii="Times New Roman" w:eastAsia="Times New Roman" w:hAnsi="Times New Roman" w:cs="Times New Roman"/>
          <w:color w:val="000000"/>
          <w:sz w:val="28"/>
          <w:szCs w:val="28"/>
          <w:lang w:eastAsia="ru-RU"/>
        </w:rPr>
        <w:t>формаційних систем до Реєстру</w:t>
      </w:r>
      <w:r w:rsidRPr="00243A3F">
        <w:rPr>
          <w:rFonts w:ascii="Times New Roman" w:eastAsia="Times New Roman" w:hAnsi="Times New Roman" w:cs="Times New Roman"/>
          <w:color w:val="000000"/>
          <w:sz w:val="28"/>
          <w:szCs w:val="28"/>
          <w:lang w:eastAsia="ru-RU"/>
        </w:rPr>
        <w:t xml:space="preserve"> можуть вноситись такі „чутливі“ дані: біометричні дані, дані, що стосуються здоров’я, інформація про місцеперебування та/або шляхи пересування особи, персональні дані, що містяться у Державному реєстрі фізичних осіб – платників податків; оброблення персональних даних здійснюється для конкретних і законних цілей, визначених за згодою суб’єкта персональних даних. На думку </w:t>
      </w:r>
      <w:proofErr w:type="spellStart"/>
      <w:r w:rsidRPr="00243A3F">
        <w:rPr>
          <w:rFonts w:ascii="Times New Roman" w:eastAsia="Times New Roman" w:hAnsi="Times New Roman" w:cs="Times New Roman"/>
          <w:color w:val="000000"/>
          <w:sz w:val="28"/>
          <w:szCs w:val="28"/>
          <w:lang w:eastAsia="ru-RU"/>
        </w:rPr>
        <w:t>Яжик</w:t>
      </w:r>
      <w:proofErr w:type="spellEnd"/>
      <w:r w:rsidRPr="00243A3F">
        <w:rPr>
          <w:rFonts w:ascii="Times New Roman" w:eastAsia="Times New Roman" w:hAnsi="Times New Roman" w:cs="Times New Roman"/>
          <w:color w:val="000000"/>
          <w:sz w:val="28"/>
          <w:szCs w:val="28"/>
          <w:lang w:eastAsia="ru-RU"/>
        </w:rPr>
        <w:t xml:space="preserve"> Н.М., в одній базі персональних даних не можуть перебувати (з можливістю будь-яких подальших дій щодо їх оброблення) персональні дані, які було зібрано з різними цілями.</w:t>
      </w:r>
    </w:p>
    <w:p w:rsidR="000C33D9" w:rsidRPr="00243A3F" w:rsidRDefault="000C33D9" w:rsidP="00243A3F">
      <w:pPr>
        <w:spacing w:after="0" w:line="336"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 xml:space="preserve">На підтвердження своєї позиції </w:t>
      </w:r>
      <w:proofErr w:type="spellStart"/>
      <w:r w:rsidRPr="00243A3F">
        <w:rPr>
          <w:rFonts w:ascii="Times New Roman" w:eastAsia="Times New Roman" w:hAnsi="Times New Roman" w:cs="Times New Roman"/>
          <w:color w:val="000000"/>
          <w:sz w:val="28"/>
          <w:szCs w:val="28"/>
          <w:lang w:eastAsia="ru-RU"/>
        </w:rPr>
        <w:t>Яжик</w:t>
      </w:r>
      <w:proofErr w:type="spellEnd"/>
      <w:r w:rsidRPr="00243A3F">
        <w:rPr>
          <w:rFonts w:ascii="Times New Roman" w:eastAsia="Times New Roman" w:hAnsi="Times New Roman" w:cs="Times New Roman"/>
          <w:color w:val="000000"/>
          <w:sz w:val="28"/>
          <w:szCs w:val="28"/>
          <w:lang w:eastAsia="ru-RU"/>
        </w:rPr>
        <w:t xml:space="preserve"> Н.М. посилається на окремі приписи Конституції України, рішення Конституційного Суду України, Закон, закони України „Про захист персональних даних“, „Основи законодавства України про охорону здоров’я“, ,,Про верифікацію та моніторинг державних виплат“, Бюджетний кодекс України, Податковий кодекс України, постанови Кабінету Міністрів України, </w:t>
      </w:r>
      <w:r w:rsidR="00EA2631" w:rsidRPr="00243A3F">
        <w:rPr>
          <w:rFonts w:ascii="Times New Roman" w:eastAsia="Times New Roman" w:hAnsi="Times New Roman" w:cs="Times New Roman"/>
          <w:color w:val="000000"/>
          <w:sz w:val="28"/>
          <w:szCs w:val="28"/>
          <w:lang w:eastAsia="ru-RU"/>
        </w:rPr>
        <w:t>міжнаро</w:t>
      </w:r>
      <w:r w:rsidR="00E32C28" w:rsidRPr="00243A3F">
        <w:rPr>
          <w:rFonts w:ascii="Times New Roman" w:eastAsia="Times New Roman" w:hAnsi="Times New Roman" w:cs="Times New Roman"/>
          <w:color w:val="000000"/>
          <w:sz w:val="28"/>
          <w:szCs w:val="28"/>
          <w:lang w:eastAsia="ru-RU"/>
        </w:rPr>
        <w:t>д</w:t>
      </w:r>
      <w:r w:rsidR="00EA2631" w:rsidRPr="00243A3F">
        <w:rPr>
          <w:rFonts w:ascii="Times New Roman" w:eastAsia="Times New Roman" w:hAnsi="Times New Roman" w:cs="Times New Roman"/>
          <w:color w:val="000000"/>
          <w:sz w:val="28"/>
          <w:szCs w:val="28"/>
          <w:lang w:eastAsia="ru-RU"/>
        </w:rPr>
        <w:t>ні акти</w:t>
      </w:r>
      <w:r w:rsidR="00F4439A" w:rsidRPr="00243A3F">
        <w:rPr>
          <w:rFonts w:ascii="Times New Roman" w:eastAsia="Times New Roman" w:hAnsi="Times New Roman" w:cs="Times New Roman"/>
          <w:color w:val="000000"/>
          <w:sz w:val="28"/>
          <w:szCs w:val="28"/>
          <w:lang w:eastAsia="ru-RU"/>
        </w:rPr>
        <w:t>,</w:t>
      </w:r>
      <w:r w:rsidRPr="00243A3F">
        <w:rPr>
          <w:rFonts w:ascii="Times New Roman" w:eastAsia="Times New Roman" w:hAnsi="Times New Roman" w:cs="Times New Roman"/>
          <w:color w:val="000000"/>
          <w:sz w:val="28"/>
          <w:szCs w:val="28"/>
          <w:lang w:eastAsia="ru-RU"/>
        </w:rPr>
        <w:t xml:space="preserve"> а також на судові рішення у своїй справі.</w:t>
      </w:r>
    </w:p>
    <w:p w:rsidR="000C33D9" w:rsidRPr="00243A3F" w:rsidRDefault="000C33D9"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5C0844" w:rsidRPr="00243A3F" w:rsidRDefault="00D7743C" w:rsidP="00243A3F">
      <w:pPr>
        <w:spacing w:after="0" w:line="336"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3</w:t>
      </w:r>
      <w:r w:rsidR="005C0844" w:rsidRPr="00243A3F">
        <w:rPr>
          <w:rFonts w:ascii="Times New Roman" w:eastAsia="Times New Roman" w:hAnsi="Times New Roman" w:cs="Times New Roman"/>
          <w:sz w:val="28"/>
          <w:szCs w:val="28"/>
          <w:shd w:val="clear" w:color="auto" w:fill="FFFFFF"/>
          <w:lang w:eastAsia="ru-RU"/>
        </w:rPr>
        <w:t xml:space="preserve">. </w:t>
      </w:r>
      <w:r w:rsidR="005C0844" w:rsidRPr="00243A3F">
        <w:rPr>
          <w:rFonts w:ascii="Times New Roman" w:eastAsia="Times New Roman" w:hAnsi="Times New Roman" w:cs="Times New Roman"/>
          <w:color w:val="000000"/>
          <w:sz w:val="28"/>
          <w:szCs w:val="28"/>
          <w:lang w:eastAsia="ru-RU"/>
        </w:rPr>
        <w:t>Розв’язуючи питання щодо відкриття конституційного провадження у справі, Перша колегія суддів Другого сенату Конституційного Суду України виходить із такого.</w:t>
      </w:r>
    </w:p>
    <w:p w:rsidR="00243A3F" w:rsidRDefault="00243A3F" w:rsidP="00243A3F">
      <w:pPr>
        <w:spacing w:after="0" w:line="240" w:lineRule="auto"/>
        <w:ind w:firstLine="567"/>
        <w:jc w:val="both"/>
        <w:rPr>
          <w:rFonts w:ascii="Times New Roman" w:eastAsia="Times New Roman" w:hAnsi="Times New Roman" w:cs="Times New Roman"/>
          <w:color w:val="000000"/>
          <w:sz w:val="28"/>
          <w:szCs w:val="28"/>
          <w:lang w:eastAsia="ru-RU"/>
        </w:rPr>
      </w:pPr>
    </w:p>
    <w:p w:rsidR="00D22DD5" w:rsidRPr="00243A3F" w:rsidRDefault="00E32C28" w:rsidP="00243A3F">
      <w:pPr>
        <w:spacing w:after="0" w:line="336"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3.1. Відповідно до статті 77 Закону України</w:t>
      </w:r>
      <w:r w:rsidR="00D22DD5" w:rsidRPr="00243A3F">
        <w:rPr>
          <w:rFonts w:ascii="Times New Roman" w:eastAsia="Times New Roman" w:hAnsi="Times New Roman" w:cs="Times New Roman"/>
          <w:color w:val="000000"/>
          <w:sz w:val="28"/>
          <w:szCs w:val="28"/>
          <w:lang w:eastAsia="ru-RU"/>
        </w:rPr>
        <w:t xml:space="preserve"> „Про </w:t>
      </w:r>
      <w:r w:rsidRPr="00243A3F">
        <w:rPr>
          <w:rFonts w:ascii="Times New Roman" w:eastAsia="Times New Roman" w:hAnsi="Times New Roman" w:cs="Times New Roman"/>
          <w:color w:val="000000"/>
          <w:sz w:val="28"/>
          <w:szCs w:val="28"/>
          <w:lang w:eastAsia="ru-RU"/>
        </w:rPr>
        <w:t>Конституційний Суд</w:t>
      </w:r>
      <w:r w:rsidR="00D22DD5" w:rsidRPr="00243A3F">
        <w:rPr>
          <w:rFonts w:ascii="Times New Roman" w:eastAsia="Times New Roman" w:hAnsi="Times New Roman" w:cs="Times New Roman"/>
          <w:color w:val="000000"/>
          <w:sz w:val="28"/>
          <w:szCs w:val="28"/>
          <w:lang w:eastAsia="ru-RU"/>
        </w:rPr>
        <w:t xml:space="preserve"> У</w:t>
      </w:r>
      <w:r w:rsidRPr="00243A3F">
        <w:rPr>
          <w:rFonts w:ascii="Times New Roman" w:eastAsia="Times New Roman" w:hAnsi="Times New Roman" w:cs="Times New Roman"/>
          <w:color w:val="000000"/>
          <w:sz w:val="28"/>
          <w:szCs w:val="28"/>
          <w:lang w:eastAsia="ru-RU"/>
        </w:rPr>
        <w:t>країни“ конституційна скарга</w:t>
      </w:r>
      <w:r w:rsidR="00D22DD5" w:rsidRPr="00243A3F">
        <w:rPr>
          <w:rFonts w:ascii="Times New Roman" w:eastAsia="Times New Roman" w:hAnsi="Times New Roman" w:cs="Times New Roman"/>
          <w:color w:val="000000"/>
          <w:sz w:val="28"/>
          <w:szCs w:val="28"/>
          <w:lang w:eastAsia="ru-RU"/>
        </w:rPr>
        <w:t xml:space="preserve"> вважається прийнятною за умов її відповідності вимогам, передбаченим статтями </w:t>
      </w:r>
      <w:r w:rsidRPr="00243A3F">
        <w:rPr>
          <w:rFonts w:ascii="Times New Roman" w:eastAsia="Times New Roman" w:hAnsi="Times New Roman" w:cs="Times New Roman"/>
          <w:color w:val="000000"/>
          <w:sz w:val="28"/>
          <w:szCs w:val="28"/>
          <w:lang w:eastAsia="ru-RU"/>
        </w:rPr>
        <w:t>55, 56 цього</w:t>
      </w:r>
      <w:r w:rsidR="00D22DD5" w:rsidRPr="00243A3F">
        <w:rPr>
          <w:rFonts w:ascii="Times New Roman" w:eastAsia="Times New Roman" w:hAnsi="Times New Roman" w:cs="Times New Roman"/>
          <w:color w:val="000000"/>
          <w:sz w:val="28"/>
          <w:szCs w:val="28"/>
          <w:lang w:eastAsia="ru-RU"/>
        </w:rPr>
        <w:t xml:space="preserve"> закону, т</w:t>
      </w:r>
      <w:r w:rsidRPr="00243A3F">
        <w:rPr>
          <w:rFonts w:ascii="Times New Roman" w:eastAsia="Times New Roman" w:hAnsi="Times New Roman" w:cs="Times New Roman"/>
          <w:color w:val="000000"/>
          <w:sz w:val="28"/>
          <w:szCs w:val="28"/>
          <w:lang w:eastAsia="ru-RU"/>
        </w:rPr>
        <w:t>а якщо, зокрема, з дня набрання</w:t>
      </w:r>
      <w:r w:rsidR="00D22DD5" w:rsidRPr="00243A3F">
        <w:rPr>
          <w:rFonts w:ascii="Times New Roman" w:eastAsia="Times New Roman" w:hAnsi="Times New Roman" w:cs="Times New Roman"/>
          <w:color w:val="000000"/>
          <w:sz w:val="28"/>
          <w:szCs w:val="28"/>
          <w:lang w:eastAsia="ru-RU"/>
        </w:rPr>
        <w:t xml:space="preserve"> законної </w:t>
      </w:r>
      <w:r w:rsidRPr="00243A3F">
        <w:rPr>
          <w:rFonts w:ascii="Times New Roman" w:eastAsia="Times New Roman" w:hAnsi="Times New Roman" w:cs="Times New Roman"/>
          <w:color w:val="000000"/>
          <w:sz w:val="28"/>
          <w:szCs w:val="28"/>
          <w:lang w:eastAsia="ru-RU"/>
        </w:rPr>
        <w:t xml:space="preserve">сили остаточним судовим рішенням, у якому застосовано </w:t>
      </w:r>
      <w:r w:rsidR="00D22DD5" w:rsidRPr="00243A3F">
        <w:rPr>
          <w:rFonts w:ascii="Times New Roman" w:eastAsia="Times New Roman" w:hAnsi="Times New Roman" w:cs="Times New Roman"/>
          <w:color w:val="000000"/>
          <w:sz w:val="28"/>
          <w:szCs w:val="28"/>
          <w:lang w:eastAsia="ru-RU"/>
        </w:rPr>
        <w:t xml:space="preserve">закон </w:t>
      </w:r>
      <w:r w:rsidRPr="00243A3F">
        <w:rPr>
          <w:rFonts w:ascii="Times New Roman" w:eastAsia="Times New Roman" w:hAnsi="Times New Roman" w:cs="Times New Roman"/>
          <w:color w:val="000000"/>
          <w:sz w:val="28"/>
          <w:szCs w:val="28"/>
          <w:lang w:eastAsia="ru-RU"/>
        </w:rPr>
        <w:t>України</w:t>
      </w:r>
      <w:r w:rsidR="00D22DD5" w:rsidRPr="00243A3F">
        <w:rPr>
          <w:rFonts w:ascii="Times New Roman" w:eastAsia="Times New Roman" w:hAnsi="Times New Roman" w:cs="Times New Roman"/>
          <w:color w:val="000000"/>
          <w:sz w:val="28"/>
          <w:szCs w:val="28"/>
          <w:lang w:eastAsia="ru-RU"/>
        </w:rPr>
        <w:t xml:space="preserve"> (його окремі положення), сплинуло не більше трьох місяців </w:t>
      </w:r>
      <w:r w:rsidR="00F4439A" w:rsidRPr="00243A3F">
        <w:rPr>
          <w:rFonts w:ascii="Times New Roman" w:eastAsia="Times New Roman" w:hAnsi="Times New Roman" w:cs="Times New Roman"/>
          <w:color w:val="000000"/>
          <w:sz w:val="28"/>
          <w:szCs w:val="28"/>
          <w:lang w:eastAsia="ru-RU"/>
        </w:rPr>
        <w:br/>
      </w:r>
      <w:r w:rsidRPr="00243A3F">
        <w:rPr>
          <w:rFonts w:ascii="Times New Roman" w:eastAsia="Times New Roman" w:hAnsi="Times New Roman" w:cs="Times New Roman"/>
          <w:color w:val="000000"/>
          <w:sz w:val="28"/>
          <w:szCs w:val="28"/>
          <w:lang w:eastAsia="ru-RU"/>
        </w:rPr>
        <w:t>(</w:t>
      </w:r>
      <w:r w:rsidR="00C74BB4" w:rsidRPr="00243A3F">
        <w:rPr>
          <w:rFonts w:ascii="Times New Roman" w:eastAsia="Times New Roman" w:hAnsi="Times New Roman" w:cs="Times New Roman"/>
          <w:color w:val="000000"/>
          <w:sz w:val="28"/>
          <w:szCs w:val="28"/>
          <w:lang w:eastAsia="ru-RU"/>
        </w:rPr>
        <w:t>абзац перший</w:t>
      </w:r>
      <w:r w:rsidR="00CC483B">
        <w:rPr>
          <w:rFonts w:ascii="Times New Roman" w:eastAsia="Times New Roman" w:hAnsi="Times New Roman" w:cs="Times New Roman"/>
          <w:color w:val="000000"/>
          <w:sz w:val="28"/>
          <w:szCs w:val="28"/>
          <w:lang w:eastAsia="ru-RU"/>
        </w:rPr>
        <w:t>,</w:t>
      </w:r>
      <w:r w:rsidR="00C74BB4" w:rsidRPr="00243A3F">
        <w:rPr>
          <w:rFonts w:ascii="Times New Roman" w:eastAsia="Times New Roman" w:hAnsi="Times New Roman" w:cs="Times New Roman"/>
          <w:color w:val="000000"/>
          <w:sz w:val="28"/>
          <w:szCs w:val="28"/>
          <w:lang w:eastAsia="ru-RU"/>
        </w:rPr>
        <w:t xml:space="preserve"> </w:t>
      </w:r>
      <w:r w:rsidRPr="00243A3F">
        <w:rPr>
          <w:rFonts w:ascii="Times New Roman" w:eastAsia="Times New Roman" w:hAnsi="Times New Roman" w:cs="Times New Roman"/>
          <w:color w:val="000000"/>
          <w:sz w:val="28"/>
          <w:szCs w:val="28"/>
          <w:lang w:eastAsia="ru-RU"/>
        </w:rPr>
        <w:t>пункт 2</w:t>
      </w:r>
      <w:r w:rsidR="00D22DD5" w:rsidRPr="00243A3F">
        <w:rPr>
          <w:rFonts w:ascii="Times New Roman" w:eastAsia="Times New Roman" w:hAnsi="Times New Roman" w:cs="Times New Roman"/>
          <w:color w:val="000000"/>
          <w:sz w:val="28"/>
          <w:szCs w:val="28"/>
          <w:lang w:eastAsia="ru-RU"/>
        </w:rPr>
        <w:t xml:space="preserve"> частини першої); я</w:t>
      </w:r>
      <w:r w:rsidRPr="00243A3F">
        <w:rPr>
          <w:rFonts w:ascii="Times New Roman" w:eastAsia="Times New Roman" w:hAnsi="Times New Roman" w:cs="Times New Roman"/>
          <w:color w:val="000000"/>
          <w:sz w:val="28"/>
          <w:szCs w:val="28"/>
          <w:lang w:eastAsia="ru-RU"/>
        </w:rPr>
        <w:t>к виняток, конституційна скарга</w:t>
      </w:r>
      <w:r w:rsidR="00D22DD5" w:rsidRPr="00243A3F">
        <w:rPr>
          <w:rFonts w:ascii="Times New Roman" w:eastAsia="Times New Roman" w:hAnsi="Times New Roman" w:cs="Times New Roman"/>
          <w:color w:val="000000"/>
          <w:sz w:val="28"/>
          <w:szCs w:val="28"/>
          <w:lang w:eastAsia="ru-RU"/>
        </w:rPr>
        <w:t xml:space="preserve"> може </w:t>
      </w:r>
      <w:r w:rsidRPr="00243A3F">
        <w:rPr>
          <w:rFonts w:ascii="Times New Roman" w:eastAsia="Times New Roman" w:hAnsi="Times New Roman" w:cs="Times New Roman"/>
          <w:color w:val="000000"/>
          <w:sz w:val="28"/>
          <w:szCs w:val="28"/>
          <w:lang w:eastAsia="ru-RU"/>
        </w:rPr>
        <w:t>бути</w:t>
      </w:r>
      <w:r w:rsidR="00D22DD5" w:rsidRPr="00243A3F">
        <w:rPr>
          <w:rFonts w:ascii="Times New Roman" w:eastAsia="Times New Roman" w:hAnsi="Times New Roman" w:cs="Times New Roman"/>
          <w:color w:val="000000"/>
          <w:sz w:val="28"/>
          <w:szCs w:val="28"/>
          <w:lang w:eastAsia="ru-RU"/>
        </w:rPr>
        <w:t xml:space="preserve"> прийнята поза меж</w:t>
      </w:r>
      <w:r w:rsidRPr="00243A3F">
        <w:rPr>
          <w:rFonts w:ascii="Times New Roman" w:eastAsia="Times New Roman" w:hAnsi="Times New Roman" w:cs="Times New Roman"/>
          <w:color w:val="000000"/>
          <w:sz w:val="28"/>
          <w:szCs w:val="28"/>
          <w:lang w:eastAsia="ru-RU"/>
        </w:rPr>
        <w:t>ами вимог, установлених пунктом 2</w:t>
      </w:r>
      <w:r w:rsidR="00D22DD5" w:rsidRPr="00243A3F">
        <w:rPr>
          <w:rFonts w:ascii="Times New Roman" w:eastAsia="Times New Roman" w:hAnsi="Times New Roman" w:cs="Times New Roman"/>
          <w:color w:val="000000"/>
          <w:sz w:val="28"/>
          <w:szCs w:val="28"/>
          <w:lang w:eastAsia="ru-RU"/>
        </w:rPr>
        <w:t xml:space="preserve"> частини </w:t>
      </w:r>
      <w:r w:rsidRPr="00243A3F">
        <w:rPr>
          <w:rFonts w:ascii="Times New Roman" w:eastAsia="Times New Roman" w:hAnsi="Times New Roman" w:cs="Times New Roman"/>
          <w:color w:val="000000"/>
          <w:sz w:val="28"/>
          <w:szCs w:val="28"/>
          <w:lang w:eastAsia="ru-RU"/>
        </w:rPr>
        <w:t>першої цієї</w:t>
      </w:r>
      <w:r w:rsidR="00D22DD5" w:rsidRPr="00243A3F">
        <w:rPr>
          <w:rFonts w:ascii="Times New Roman" w:eastAsia="Times New Roman" w:hAnsi="Times New Roman" w:cs="Times New Roman"/>
          <w:color w:val="000000"/>
          <w:sz w:val="28"/>
          <w:szCs w:val="28"/>
          <w:lang w:eastAsia="ru-RU"/>
        </w:rPr>
        <w:t xml:space="preserve"> статті, якщо </w:t>
      </w:r>
      <w:r w:rsidRPr="00243A3F">
        <w:rPr>
          <w:rFonts w:ascii="Times New Roman" w:eastAsia="Times New Roman" w:hAnsi="Times New Roman" w:cs="Times New Roman"/>
          <w:color w:val="000000"/>
          <w:sz w:val="28"/>
          <w:szCs w:val="28"/>
          <w:lang w:eastAsia="ru-RU"/>
        </w:rPr>
        <w:t>Конституційний Суд України визнає</w:t>
      </w:r>
      <w:r w:rsidR="00D22DD5" w:rsidRPr="00243A3F">
        <w:rPr>
          <w:rFonts w:ascii="Times New Roman" w:eastAsia="Times New Roman" w:hAnsi="Times New Roman" w:cs="Times New Roman"/>
          <w:color w:val="000000"/>
          <w:sz w:val="28"/>
          <w:szCs w:val="28"/>
          <w:lang w:eastAsia="ru-RU"/>
        </w:rPr>
        <w:t xml:space="preserve"> її </w:t>
      </w:r>
      <w:r w:rsidRPr="00243A3F">
        <w:rPr>
          <w:rFonts w:ascii="Times New Roman" w:eastAsia="Times New Roman" w:hAnsi="Times New Roman" w:cs="Times New Roman"/>
          <w:color w:val="000000"/>
          <w:sz w:val="28"/>
          <w:szCs w:val="28"/>
          <w:lang w:eastAsia="ru-RU"/>
        </w:rPr>
        <w:t>розгляд необхідним із</w:t>
      </w:r>
      <w:r w:rsidR="00D22DD5" w:rsidRPr="00243A3F">
        <w:rPr>
          <w:rFonts w:ascii="Times New Roman" w:eastAsia="Times New Roman" w:hAnsi="Times New Roman" w:cs="Times New Roman"/>
          <w:color w:val="000000"/>
          <w:sz w:val="28"/>
          <w:szCs w:val="28"/>
          <w:lang w:eastAsia="ru-RU"/>
        </w:rPr>
        <w:t xml:space="preserve"> </w:t>
      </w:r>
      <w:r w:rsidR="00243A3F">
        <w:rPr>
          <w:rFonts w:ascii="Times New Roman" w:eastAsia="Times New Roman" w:hAnsi="Times New Roman" w:cs="Times New Roman"/>
          <w:color w:val="000000"/>
          <w:sz w:val="28"/>
          <w:szCs w:val="28"/>
          <w:lang w:eastAsia="ru-RU"/>
        </w:rPr>
        <w:t xml:space="preserve">мотивів </w:t>
      </w:r>
      <w:r w:rsidRPr="00243A3F">
        <w:rPr>
          <w:rFonts w:ascii="Times New Roman" w:eastAsia="Times New Roman" w:hAnsi="Times New Roman" w:cs="Times New Roman"/>
          <w:color w:val="000000"/>
          <w:sz w:val="28"/>
          <w:szCs w:val="28"/>
          <w:lang w:eastAsia="ru-RU"/>
        </w:rPr>
        <w:t>суспільного інтересу</w:t>
      </w:r>
      <w:r w:rsidR="00D22DD5" w:rsidRPr="00243A3F">
        <w:rPr>
          <w:rFonts w:ascii="Times New Roman" w:eastAsia="Times New Roman" w:hAnsi="Times New Roman" w:cs="Times New Roman"/>
          <w:color w:val="000000"/>
          <w:sz w:val="28"/>
          <w:szCs w:val="28"/>
          <w:lang w:eastAsia="ru-RU"/>
        </w:rPr>
        <w:t xml:space="preserve"> (частина друга);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w:t>
      </w:r>
      <w:r w:rsidRPr="00243A3F">
        <w:rPr>
          <w:rFonts w:ascii="Times New Roman" w:eastAsia="Times New Roman" w:hAnsi="Times New Roman" w:cs="Times New Roman"/>
          <w:color w:val="000000"/>
          <w:sz w:val="28"/>
          <w:szCs w:val="28"/>
          <w:lang w:eastAsia="ru-RU"/>
        </w:rPr>
        <w:t xml:space="preserve">скарзі клопотання </w:t>
      </w:r>
      <w:r w:rsidR="00D22DD5" w:rsidRPr="00243A3F">
        <w:rPr>
          <w:rFonts w:ascii="Times New Roman" w:eastAsia="Times New Roman" w:hAnsi="Times New Roman" w:cs="Times New Roman"/>
          <w:color w:val="000000"/>
          <w:sz w:val="28"/>
          <w:szCs w:val="28"/>
          <w:lang w:eastAsia="ru-RU"/>
        </w:rPr>
        <w:t>про</w:t>
      </w:r>
      <w:r w:rsidRPr="00243A3F">
        <w:rPr>
          <w:rFonts w:ascii="Times New Roman" w:eastAsia="Times New Roman" w:hAnsi="Times New Roman" w:cs="Times New Roman"/>
          <w:color w:val="000000"/>
          <w:sz w:val="28"/>
          <w:szCs w:val="28"/>
          <w:lang w:eastAsia="ru-RU"/>
        </w:rPr>
        <w:t xml:space="preserve"> поновлення пропущеного строку</w:t>
      </w:r>
      <w:r w:rsidR="00243A3F">
        <w:rPr>
          <w:rFonts w:ascii="Times New Roman" w:eastAsia="Times New Roman" w:hAnsi="Times New Roman" w:cs="Times New Roman"/>
          <w:color w:val="000000"/>
          <w:sz w:val="28"/>
          <w:szCs w:val="28"/>
          <w:lang w:eastAsia="ru-RU"/>
        </w:rPr>
        <w:br/>
      </w:r>
      <w:r w:rsidR="00D22DD5" w:rsidRPr="00243A3F">
        <w:rPr>
          <w:rFonts w:ascii="Times New Roman" w:eastAsia="Times New Roman" w:hAnsi="Times New Roman" w:cs="Times New Roman"/>
          <w:color w:val="000000"/>
          <w:sz w:val="28"/>
          <w:szCs w:val="28"/>
          <w:lang w:eastAsia="ru-RU"/>
        </w:rPr>
        <w:t>(частина третя).</w:t>
      </w:r>
    </w:p>
    <w:p w:rsidR="00D22DD5" w:rsidRPr="00243A3F" w:rsidRDefault="00E32C28"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lastRenderedPageBreak/>
        <w:t>З аналізу конституційної скарги вбачається, що</w:t>
      </w:r>
      <w:r w:rsidR="00D22DD5" w:rsidRPr="00243A3F">
        <w:rPr>
          <w:rFonts w:ascii="Times New Roman" w:eastAsia="Times New Roman" w:hAnsi="Times New Roman" w:cs="Times New Roman"/>
          <w:color w:val="000000"/>
          <w:sz w:val="28"/>
          <w:szCs w:val="28"/>
          <w:lang w:eastAsia="ru-RU"/>
        </w:rPr>
        <w:t xml:space="preserve"> остаточним </w:t>
      </w:r>
      <w:r w:rsidRPr="00243A3F">
        <w:rPr>
          <w:rFonts w:ascii="Times New Roman" w:eastAsia="Times New Roman" w:hAnsi="Times New Roman" w:cs="Times New Roman"/>
          <w:color w:val="000000"/>
          <w:sz w:val="28"/>
          <w:szCs w:val="28"/>
          <w:lang w:eastAsia="ru-RU"/>
        </w:rPr>
        <w:t>судовим  рішенням у</w:t>
      </w:r>
      <w:r w:rsidR="00D22DD5" w:rsidRPr="00243A3F">
        <w:rPr>
          <w:rFonts w:ascii="Times New Roman" w:eastAsia="Times New Roman" w:hAnsi="Times New Roman" w:cs="Times New Roman"/>
          <w:color w:val="000000"/>
          <w:sz w:val="28"/>
          <w:szCs w:val="28"/>
          <w:lang w:eastAsia="ru-RU"/>
        </w:rPr>
        <w:t xml:space="preserve"> справі </w:t>
      </w:r>
      <w:proofErr w:type="spellStart"/>
      <w:r w:rsidR="00D22DD5" w:rsidRPr="00243A3F">
        <w:rPr>
          <w:rFonts w:ascii="Times New Roman" w:eastAsia="Times New Roman" w:hAnsi="Times New Roman" w:cs="Times New Roman"/>
          <w:color w:val="000000"/>
          <w:sz w:val="28"/>
          <w:szCs w:val="28"/>
          <w:lang w:eastAsia="ru-RU"/>
        </w:rPr>
        <w:t>Яжик</w:t>
      </w:r>
      <w:proofErr w:type="spellEnd"/>
      <w:r w:rsidR="00D22DD5" w:rsidRPr="00243A3F">
        <w:rPr>
          <w:rFonts w:ascii="Times New Roman" w:eastAsia="Times New Roman" w:hAnsi="Times New Roman" w:cs="Times New Roman"/>
          <w:color w:val="000000"/>
          <w:sz w:val="28"/>
          <w:szCs w:val="28"/>
          <w:lang w:eastAsia="ru-RU"/>
        </w:rPr>
        <w:t xml:space="preserve"> Н.М</w:t>
      </w:r>
      <w:r w:rsidRPr="00243A3F">
        <w:rPr>
          <w:rFonts w:ascii="Times New Roman" w:eastAsia="Times New Roman" w:hAnsi="Times New Roman" w:cs="Times New Roman"/>
          <w:color w:val="000000"/>
          <w:sz w:val="28"/>
          <w:szCs w:val="28"/>
          <w:lang w:eastAsia="ru-RU"/>
        </w:rPr>
        <w:t>. є</w:t>
      </w:r>
      <w:r w:rsidR="00D22DD5" w:rsidRPr="00243A3F">
        <w:rPr>
          <w:rFonts w:ascii="Times New Roman" w:eastAsia="Times New Roman" w:hAnsi="Times New Roman" w:cs="Times New Roman"/>
          <w:color w:val="000000"/>
          <w:sz w:val="28"/>
          <w:szCs w:val="28"/>
          <w:lang w:eastAsia="ru-RU"/>
        </w:rPr>
        <w:t xml:space="preserve"> </w:t>
      </w:r>
      <w:r w:rsidR="00F4439A" w:rsidRPr="00243A3F">
        <w:rPr>
          <w:rFonts w:ascii="Times New Roman" w:eastAsia="Times New Roman" w:hAnsi="Times New Roman" w:cs="Times New Roman"/>
          <w:color w:val="000000"/>
          <w:sz w:val="28"/>
          <w:szCs w:val="28"/>
          <w:lang w:eastAsia="ru-RU"/>
        </w:rPr>
        <w:t>п</w:t>
      </w:r>
      <w:r w:rsidR="00D22DD5" w:rsidRPr="00243A3F">
        <w:rPr>
          <w:rFonts w:ascii="Times New Roman" w:eastAsia="Times New Roman" w:hAnsi="Times New Roman" w:cs="Times New Roman"/>
          <w:color w:val="000000"/>
          <w:sz w:val="28"/>
          <w:szCs w:val="28"/>
          <w:lang w:eastAsia="ru-RU"/>
        </w:rPr>
        <w:t>останова П’ятого апеляційного адміністративного суду від 10 червня 2025 року</w:t>
      </w:r>
      <w:r w:rsidR="0024122E" w:rsidRPr="00243A3F">
        <w:rPr>
          <w:rFonts w:ascii="Times New Roman" w:eastAsia="Times New Roman" w:hAnsi="Times New Roman" w:cs="Times New Roman"/>
          <w:color w:val="000000"/>
          <w:sz w:val="28"/>
          <w:szCs w:val="28"/>
          <w:lang w:eastAsia="ru-RU"/>
        </w:rPr>
        <w:t>.</w:t>
      </w:r>
      <w:r w:rsidRPr="00243A3F">
        <w:rPr>
          <w:rFonts w:ascii="Times New Roman" w:eastAsia="Times New Roman" w:hAnsi="Times New Roman" w:cs="Times New Roman"/>
          <w:color w:val="000000"/>
          <w:sz w:val="28"/>
          <w:szCs w:val="28"/>
          <w:lang w:eastAsia="ru-RU"/>
        </w:rPr>
        <w:t xml:space="preserve"> Автор  клопотання стверджує, що копію</w:t>
      </w:r>
      <w:r w:rsidR="00D22DD5" w:rsidRPr="00243A3F">
        <w:rPr>
          <w:rFonts w:ascii="Times New Roman" w:eastAsia="Times New Roman" w:hAnsi="Times New Roman" w:cs="Times New Roman"/>
          <w:color w:val="000000"/>
          <w:sz w:val="28"/>
          <w:szCs w:val="28"/>
          <w:lang w:eastAsia="ru-RU"/>
        </w:rPr>
        <w:t xml:space="preserve"> остаточного  судового </w:t>
      </w:r>
      <w:r w:rsidRPr="00243A3F">
        <w:rPr>
          <w:rFonts w:ascii="Times New Roman" w:eastAsia="Times New Roman" w:hAnsi="Times New Roman" w:cs="Times New Roman"/>
          <w:color w:val="000000"/>
          <w:sz w:val="28"/>
          <w:szCs w:val="28"/>
          <w:lang w:eastAsia="ru-RU"/>
        </w:rPr>
        <w:t>рішення</w:t>
      </w:r>
      <w:r w:rsidR="00D22DD5" w:rsidRPr="00243A3F">
        <w:rPr>
          <w:rFonts w:ascii="Times New Roman" w:eastAsia="Times New Roman" w:hAnsi="Times New Roman" w:cs="Times New Roman"/>
          <w:color w:val="000000"/>
          <w:sz w:val="28"/>
          <w:szCs w:val="28"/>
          <w:lang w:eastAsia="ru-RU"/>
        </w:rPr>
        <w:t xml:space="preserve"> в</w:t>
      </w:r>
      <w:r w:rsidR="00F4439A" w:rsidRPr="00243A3F">
        <w:rPr>
          <w:rFonts w:ascii="Times New Roman" w:eastAsia="Times New Roman" w:hAnsi="Times New Roman" w:cs="Times New Roman"/>
          <w:color w:val="000000"/>
          <w:sz w:val="28"/>
          <w:szCs w:val="28"/>
          <w:lang w:eastAsia="ru-RU"/>
        </w:rPr>
        <w:t>ін</w:t>
      </w:r>
      <w:r w:rsidR="00D22DD5" w:rsidRPr="00243A3F">
        <w:rPr>
          <w:rFonts w:ascii="Times New Roman" w:eastAsia="Times New Roman" w:hAnsi="Times New Roman" w:cs="Times New Roman"/>
          <w:color w:val="000000"/>
          <w:sz w:val="28"/>
          <w:szCs w:val="28"/>
          <w:lang w:eastAsia="ru-RU"/>
        </w:rPr>
        <w:t xml:space="preserve"> отрима</w:t>
      </w:r>
      <w:r w:rsidR="00F4439A" w:rsidRPr="00243A3F">
        <w:rPr>
          <w:rFonts w:ascii="Times New Roman" w:eastAsia="Times New Roman" w:hAnsi="Times New Roman" w:cs="Times New Roman"/>
          <w:color w:val="000000"/>
          <w:sz w:val="28"/>
          <w:szCs w:val="28"/>
          <w:lang w:eastAsia="ru-RU"/>
        </w:rPr>
        <w:t xml:space="preserve">в </w:t>
      </w:r>
      <w:r w:rsidR="00D22DD5" w:rsidRPr="00243A3F">
        <w:rPr>
          <w:rFonts w:ascii="Times New Roman" w:eastAsia="Times New Roman" w:hAnsi="Times New Roman" w:cs="Times New Roman"/>
          <w:color w:val="000000"/>
          <w:sz w:val="28"/>
          <w:szCs w:val="28"/>
          <w:lang w:eastAsia="ru-RU"/>
        </w:rPr>
        <w:t xml:space="preserve">поштою 19 червня </w:t>
      </w:r>
      <w:r w:rsidR="00F4439A" w:rsidRPr="00243A3F">
        <w:rPr>
          <w:rFonts w:ascii="Times New Roman" w:eastAsia="Times New Roman" w:hAnsi="Times New Roman" w:cs="Times New Roman"/>
          <w:color w:val="000000"/>
          <w:sz w:val="28"/>
          <w:szCs w:val="28"/>
          <w:lang w:eastAsia="ru-RU"/>
        </w:rPr>
        <w:br/>
      </w:r>
      <w:r w:rsidR="00D22DD5" w:rsidRPr="00243A3F">
        <w:rPr>
          <w:rFonts w:ascii="Times New Roman" w:eastAsia="Times New Roman" w:hAnsi="Times New Roman" w:cs="Times New Roman"/>
          <w:color w:val="000000"/>
          <w:sz w:val="28"/>
          <w:szCs w:val="28"/>
          <w:lang w:eastAsia="ru-RU"/>
        </w:rPr>
        <w:t>2025</w:t>
      </w:r>
      <w:r w:rsidRPr="00243A3F">
        <w:rPr>
          <w:rFonts w:ascii="Times New Roman" w:eastAsia="Times New Roman" w:hAnsi="Times New Roman" w:cs="Times New Roman"/>
          <w:color w:val="000000"/>
          <w:sz w:val="28"/>
          <w:szCs w:val="28"/>
          <w:lang w:eastAsia="ru-RU"/>
        </w:rPr>
        <w:t xml:space="preserve"> року. Конституційна скарга</w:t>
      </w:r>
      <w:r w:rsidR="00D22DD5" w:rsidRPr="00243A3F">
        <w:rPr>
          <w:rFonts w:ascii="Times New Roman" w:eastAsia="Times New Roman" w:hAnsi="Times New Roman" w:cs="Times New Roman"/>
          <w:color w:val="000000"/>
          <w:sz w:val="28"/>
          <w:szCs w:val="28"/>
          <w:lang w:eastAsia="ru-RU"/>
        </w:rPr>
        <w:t xml:space="preserve"> </w:t>
      </w:r>
      <w:proofErr w:type="spellStart"/>
      <w:r w:rsidR="00D22DD5" w:rsidRPr="00243A3F">
        <w:rPr>
          <w:rFonts w:ascii="Times New Roman" w:eastAsia="Times New Roman" w:hAnsi="Times New Roman" w:cs="Times New Roman"/>
          <w:color w:val="000000"/>
          <w:sz w:val="28"/>
          <w:szCs w:val="28"/>
          <w:lang w:eastAsia="ru-RU"/>
        </w:rPr>
        <w:t>Яжик</w:t>
      </w:r>
      <w:proofErr w:type="spellEnd"/>
      <w:r w:rsidR="00D22DD5" w:rsidRPr="00243A3F">
        <w:rPr>
          <w:rFonts w:ascii="Times New Roman" w:eastAsia="Times New Roman" w:hAnsi="Times New Roman" w:cs="Times New Roman"/>
          <w:color w:val="000000"/>
          <w:sz w:val="28"/>
          <w:szCs w:val="28"/>
          <w:lang w:eastAsia="ru-RU"/>
        </w:rPr>
        <w:t xml:space="preserve"> Н.М.</w:t>
      </w:r>
      <w:r w:rsidRPr="00243A3F">
        <w:rPr>
          <w:rFonts w:ascii="Times New Roman" w:eastAsia="Times New Roman" w:hAnsi="Times New Roman" w:cs="Times New Roman"/>
          <w:color w:val="000000"/>
          <w:sz w:val="28"/>
          <w:szCs w:val="28"/>
          <w:lang w:eastAsia="ru-RU"/>
        </w:rPr>
        <w:t xml:space="preserve"> надійшла </w:t>
      </w:r>
      <w:r w:rsidR="00D22DD5" w:rsidRPr="00243A3F">
        <w:rPr>
          <w:rFonts w:ascii="Times New Roman" w:eastAsia="Times New Roman" w:hAnsi="Times New Roman" w:cs="Times New Roman"/>
          <w:color w:val="000000"/>
          <w:sz w:val="28"/>
          <w:szCs w:val="28"/>
          <w:lang w:eastAsia="ru-RU"/>
        </w:rPr>
        <w:t>до Конституційного Суду України 29 вересня 2025 року.</w:t>
      </w:r>
    </w:p>
    <w:p w:rsidR="00D22DD5" w:rsidRPr="00243A3F" w:rsidRDefault="00D22DD5"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Перша</w:t>
      </w:r>
      <w:r w:rsidR="00E32C28" w:rsidRPr="00243A3F">
        <w:rPr>
          <w:rFonts w:ascii="Times New Roman" w:eastAsia="Times New Roman" w:hAnsi="Times New Roman" w:cs="Times New Roman"/>
          <w:color w:val="000000"/>
          <w:sz w:val="28"/>
          <w:szCs w:val="28"/>
          <w:lang w:eastAsia="ru-RU"/>
        </w:rPr>
        <w:t xml:space="preserve"> колегія суддів </w:t>
      </w:r>
      <w:r w:rsidRPr="00243A3F">
        <w:rPr>
          <w:rFonts w:ascii="Times New Roman" w:eastAsia="Times New Roman" w:hAnsi="Times New Roman" w:cs="Times New Roman"/>
          <w:color w:val="000000"/>
          <w:sz w:val="28"/>
          <w:szCs w:val="28"/>
          <w:lang w:eastAsia="ru-RU"/>
        </w:rPr>
        <w:t>Дру</w:t>
      </w:r>
      <w:r w:rsidR="00E32C28" w:rsidRPr="00243A3F">
        <w:rPr>
          <w:rFonts w:ascii="Times New Roman" w:eastAsia="Times New Roman" w:hAnsi="Times New Roman" w:cs="Times New Roman"/>
          <w:color w:val="000000"/>
          <w:sz w:val="28"/>
          <w:szCs w:val="28"/>
          <w:lang w:eastAsia="ru-RU"/>
        </w:rPr>
        <w:t>гого сенату Конституційного</w:t>
      </w:r>
      <w:r w:rsidRPr="00243A3F">
        <w:rPr>
          <w:rFonts w:ascii="Times New Roman" w:eastAsia="Times New Roman" w:hAnsi="Times New Roman" w:cs="Times New Roman"/>
          <w:color w:val="000000"/>
          <w:sz w:val="28"/>
          <w:szCs w:val="28"/>
          <w:lang w:eastAsia="ru-RU"/>
        </w:rPr>
        <w:t xml:space="preserve"> Суду </w:t>
      </w:r>
      <w:r w:rsidR="00E32C28" w:rsidRPr="00243A3F">
        <w:rPr>
          <w:rFonts w:ascii="Times New Roman" w:eastAsia="Times New Roman" w:hAnsi="Times New Roman" w:cs="Times New Roman"/>
          <w:color w:val="000000"/>
          <w:sz w:val="28"/>
          <w:szCs w:val="28"/>
          <w:lang w:eastAsia="ru-RU"/>
        </w:rPr>
        <w:t xml:space="preserve">України </w:t>
      </w:r>
      <w:r w:rsidRPr="00243A3F">
        <w:rPr>
          <w:rFonts w:ascii="Times New Roman" w:eastAsia="Times New Roman" w:hAnsi="Times New Roman" w:cs="Times New Roman"/>
          <w:color w:val="000000"/>
          <w:sz w:val="28"/>
          <w:szCs w:val="28"/>
          <w:lang w:eastAsia="ru-RU"/>
        </w:rPr>
        <w:t>дійшла висновку, що пропущений автором клопотання строк подання конституційної скарги підлягає поновленню.</w:t>
      </w:r>
    </w:p>
    <w:p w:rsidR="00D22DD5" w:rsidRPr="00243A3F" w:rsidRDefault="00D22DD5" w:rsidP="00243A3F">
      <w:pPr>
        <w:spacing w:after="0" w:line="348" w:lineRule="auto"/>
        <w:ind w:firstLine="567"/>
        <w:jc w:val="both"/>
        <w:rPr>
          <w:rFonts w:ascii="Times New Roman" w:eastAsia="Times New Roman" w:hAnsi="Times New Roman" w:cs="Times New Roman"/>
          <w:color w:val="000000"/>
          <w:sz w:val="28"/>
          <w:szCs w:val="28"/>
          <w:lang w:eastAsia="ru-RU"/>
        </w:rPr>
      </w:pPr>
    </w:p>
    <w:p w:rsidR="005C0844" w:rsidRPr="00243A3F" w:rsidRDefault="00D22DD5" w:rsidP="00243A3F">
      <w:pPr>
        <w:spacing w:after="0" w:line="348" w:lineRule="auto"/>
        <w:ind w:firstLine="567"/>
        <w:jc w:val="both"/>
        <w:rPr>
          <w:rFonts w:ascii="Times New Roman" w:eastAsia="Times New Roman" w:hAnsi="Times New Roman" w:cs="Times New Roman"/>
          <w:sz w:val="28"/>
          <w:szCs w:val="28"/>
          <w:lang w:eastAsia="uk-UA"/>
        </w:rPr>
      </w:pPr>
      <w:r w:rsidRPr="00243A3F">
        <w:rPr>
          <w:rFonts w:ascii="Times New Roman" w:eastAsia="Times New Roman" w:hAnsi="Times New Roman" w:cs="Times New Roman"/>
          <w:sz w:val="28"/>
          <w:szCs w:val="28"/>
          <w:lang w:eastAsia="uk-UA"/>
        </w:rPr>
        <w:t xml:space="preserve">3.2. </w:t>
      </w:r>
      <w:r w:rsidR="005C0844" w:rsidRPr="00243A3F">
        <w:rPr>
          <w:rFonts w:ascii="Times New Roman" w:eastAsia="Times New Roman" w:hAnsi="Times New Roman" w:cs="Times New Roman"/>
          <w:sz w:val="28"/>
          <w:szCs w:val="28"/>
          <w:lang w:eastAsia="uk-UA"/>
        </w:rPr>
        <w:t xml:space="preserve">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w:t>
      </w:r>
      <w:r w:rsidR="00170D1D" w:rsidRPr="00243A3F">
        <w:rPr>
          <w:rFonts w:ascii="Times New Roman" w:eastAsia="Times New Roman" w:hAnsi="Times New Roman" w:cs="Times New Roman"/>
          <w:sz w:val="28"/>
          <w:szCs w:val="28"/>
          <w:lang w:eastAsia="uk-UA"/>
        </w:rPr>
        <w:t>суб’єкта</w:t>
      </w:r>
      <w:r w:rsidR="005C0844" w:rsidRPr="00243A3F">
        <w:rPr>
          <w:rFonts w:ascii="Times New Roman" w:eastAsia="Times New Roman" w:hAnsi="Times New Roman" w:cs="Times New Roman"/>
          <w:sz w:val="28"/>
          <w:szCs w:val="28"/>
          <w:lang w:eastAsia="uk-UA"/>
        </w:rPr>
        <w:t xml:space="preserve">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зокрема, статтею 55 цього закону</w:t>
      </w:r>
      <w:r w:rsidR="005C0844" w:rsidRPr="00243A3F">
        <w:rPr>
          <w:rFonts w:ascii="Times New Roman" w:eastAsia="Times New Roman" w:hAnsi="Times New Roman" w:cs="Times New Roman"/>
          <w:sz w:val="28"/>
          <w:szCs w:val="28"/>
          <w:lang w:eastAsia="uk-UA"/>
        </w:rPr>
        <w:br/>
        <w:t>(абзац перший частини першої статті 77).</w:t>
      </w:r>
    </w:p>
    <w:p w:rsidR="00316829" w:rsidRPr="00243A3F" w:rsidRDefault="007E7D22" w:rsidP="00243A3F">
      <w:pPr>
        <w:spacing w:after="0" w:line="348" w:lineRule="auto"/>
        <w:ind w:firstLine="567"/>
        <w:jc w:val="both"/>
        <w:rPr>
          <w:rFonts w:ascii="Times New Roman" w:eastAsia="Times New Roman" w:hAnsi="Times New Roman" w:cs="Times New Roman"/>
          <w:sz w:val="28"/>
          <w:szCs w:val="28"/>
          <w:lang w:eastAsia="uk-UA"/>
        </w:rPr>
      </w:pPr>
      <w:r w:rsidRPr="00243A3F">
        <w:rPr>
          <w:rFonts w:ascii="Times New Roman" w:eastAsia="Times New Roman" w:hAnsi="Times New Roman" w:cs="Times New Roman"/>
          <w:sz w:val="28"/>
          <w:szCs w:val="28"/>
          <w:lang w:eastAsia="uk-UA"/>
        </w:rPr>
        <w:t xml:space="preserve">У конституційній скарзі </w:t>
      </w:r>
      <w:proofErr w:type="spellStart"/>
      <w:r w:rsidR="00170D1D" w:rsidRPr="00243A3F">
        <w:rPr>
          <w:rFonts w:ascii="Times New Roman" w:eastAsia="Times New Roman" w:hAnsi="Times New Roman" w:cs="Times New Roman"/>
          <w:sz w:val="28"/>
          <w:szCs w:val="28"/>
          <w:lang w:eastAsia="uk-UA"/>
        </w:rPr>
        <w:t>Яжик</w:t>
      </w:r>
      <w:proofErr w:type="spellEnd"/>
      <w:r w:rsidR="00170D1D" w:rsidRPr="00243A3F">
        <w:rPr>
          <w:rFonts w:ascii="Times New Roman" w:eastAsia="Times New Roman" w:hAnsi="Times New Roman" w:cs="Times New Roman"/>
          <w:sz w:val="28"/>
          <w:szCs w:val="28"/>
          <w:lang w:eastAsia="uk-UA"/>
        </w:rPr>
        <w:t xml:space="preserve"> Н.М.</w:t>
      </w:r>
      <w:r w:rsidRPr="00243A3F">
        <w:rPr>
          <w:rFonts w:ascii="Times New Roman" w:eastAsia="Times New Roman" w:hAnsi="Times New Roman" w:cs="Times New Roman"/>
          <w:sz w:val="28"/>
          <w:szCs w:val="28"/>
          <w:lang w:eastAsia="uk-UA"/>
        </w:rPr>
        <w:t xml:space="preserve"> указує на те, </w:t>
      </w:r>
      <w:r w:rsidR="004E74BC" w:rsidRPr="00243A3F">
        <w:rPr>
          <w:rFonts w:ascii="Times New Roman" w:eastAsia="Times New Roman" w:hAnsi="Times New Roman" w:cs="Times New Roman"/>
          <w:sz w:val="28"/>
          <w:szCs w:val="28"/>
          <w:lang w:eastAsia="uk-UA"/>
        </w:rPr>
        <w:t xml:space="preserve">що </w:t>
      </w:r>
      <w:r w:rsidR="00583362" w:rsidRPr="00243A3F">
        <w:rPr>
          <w:rFonts w:ascii="Times New Roman" w:eastAsia="Times New Roman" w:hAnsi="Times New Roman" w:cs="Times New Roman"/>
          <w:sz w:val="28"/>
          <w:szCs w:val="28"/>
          <w:lang w:eastAsia="uk-UA"/>
        </w:rPr>
        <w:t xml:space="preserve">згідно </w:t>
      </w:r>
      <w:r w:rsidR="00F4439A" w:rsidRPr="00243A3F">
        <w:rPr>
          <w:rFonts w:ascii="Times New Roman" w:eastAsia="Times New Roman" w:hAnsi="Times New Roman" w:cs="Times New Roman"/>
          <w:sz w:val="28"/>
          <w:szCs w:val="28"/>
          <w:lang w:eastAsia="uk-UA"/>
        </w:rPr>
        <w:t xml:space="preserve">із </w:t>
      </w:r>
      <w:r w:rsidR="00583362" w:rsidRPr="00243A3F">
        <w:rPr>
          <w:rFonts w:ascii="Times New Roman" w:eastAsia="Times New Roman" w:hAnsi="Times New Roman" w:cs="Times New Roman"/>
          <w:sz w:val="28"/>
          <w:szCs w:val="28"/>
          <w:lang w:eastAsia="uk-UA"/>
        </w:rPr>
        <w:t>Закон</w:t>
      </w:r>
      <w:r w:rsidR="00F4439A" w:rsidRPr="00243A3F">
        <w:rPr>
          <w:rFonts w:ascii="Times New Roman" w:eastAsia="Times New Roman" w:hAnsi="Times New Roman" w:cs="Times New Roman"/>
          <w:sz w:val="28"/>
          <w:szCs w:val="28"/>
          <w:lang w:eastAsia="uk-UA"/>
        </w:rPr>
        <w:t>ом</w:t>
      </w:r>
      <w:r w:rsidR="00583362" w:rsidRPr="00243A3F">
        <w:rPr>
          <w:rFonts w:ascii="Times New Roman" w:eastAsia="Times New Roman" w:hAnsi="Times New Roman" w:cs="Times New Roman"/>
          <w:sz w:val="28"/>
          <w:szCs w:val="28"/>
          <w:lang w:eastAsia="uk-UA"/>
        </w:rPr>
        <w:t xml:space="preserve"> органи державної влади отримують необмежений дос</w:t>
      </w:r>
      <w:r w:rsidR="000C33D9" w:rsidRPr="00243A3F">
        <w:rPr>
          <w:rFonts w:ascii="Times New Roman" w:eastAsia="Times New Roman" w:hAnsi="Times New Roman" w:cs="Times New Roman"/>
          <w:sz w:val="28"/>
          <w:szCs w:val="28"/>
          <w:lang w:eastAsia="uk-UA"/>
        </w:rPr>
        <w:t>туп до персональних даних людей, п</w:t>
      </w:r>
      <w:r w:rsidR="00583362" w:rsidRPr="00243A3F">
        <w:rPr>
          <w:rFonts w:ascii="Times New Roman" w:eastAsia="Times New Roman" w:hAnsi="Times New Roman" w:cs="Times New Roman"/>
          <w:sz w:val="28"/>
          <w:szCs w:val="28"/>
          <w:lang w:eastAsia="uk-UA"/>
        </w:rPr>
        <w:t xml:space="preserve">ри цьому інформація з Реєстру є закритою для особи – суб’єкта персональних даних. </w:t>
      </w:r>
      <w:proofErr w:type="spellStart"/>
      <w:r w:rsidR="008441FA" w:rsidRPr="00243A3F">
        <w:rPr>
          <w:rFonts w:ascii="Times New Roman" w:eastAsia="Times New Roman" w:hAnsi="Times New Roman" w:cs="Times New Roman"/>
          <w:sz w:val="28"/>
          <w:szCs w:val="28"/>
          <w:lang w:eastAsia="uk-UA"/>
        </w:rPr>
        <w:t>Яжик</w:t>
      </w:r>
      <w:proofErr w:type="spellEnd"/>
      <w:r w:rsidR="008441FA" w:rsidRPr="00243A3F">
        <w:rPr>
          <w:rFonts w:ascii="Times New Roman" w:eastAsia="Times New Roman" w:hAnsi="Times New Roman" w:cs="Times New Roman"/>
          <w:sz w:val="28"/>
          <w:szCs w:val="28"/>
          <w:lang w:eastAsia="uk-UA"/>
        </w:rPr>
        <w:t xml:space="preserve"> Н.М.</w:t>
      </w:r>
      <w:r w:rsidR="00583362" w:rsidRPr="00243A3F">
        <w:rPr>
          <w:rFonts w:ascii="Times New Roman" w:eastAsia="Times New Roman" w:hAnsi="Times New Roman" w:cs="Times New Roman"/>
          <w:sz w:val="28"/>
          <w:szCs w:val="28"/>
          <w:lang w:eastAsia="uk-UA"/>
        </w:rPr>
        <w:t>, аргументуючи невідповідність Конституції України Закону, обмежи</w:t>
      </w:r>
      <w:r w:rsidR="008441FA" w:rsidRPr="00243A3F">
        <w:rPr>
          <w:rFonts w:ascii="Times New Roman" w:eastAsia="Times New Roman" w:hAnsi="Times New Roman" w:cs="Times New Roman"/>
          <w:sz w:val="28"/>
          <w:szCs w:val="28"/>
          <w:lang w:eastAsia="uk-UA"/>
        </w:rPr>
        <w:t>ла</w:t>
      </w:r>
      <w:r w:rsidR="00583362" w:rsidRPr="00243A3F">
        <w:rPr>
          <w:rFonts w:ascii="Times New Roman" w:eastAsia="Times New Roman" w:hAnsi="Times New Roman" w:cs="Times New Roman"/>
          <w:sz w:val="28"/>
          <w:szCs w:val="28"/>
          <w:lang w:eastAsia="uk-UA"/>
        </w:rPr>
        <w:t xml:space="preserve">ся висловленням незгоди із нормативним регулюванням </w:t>
      </w:r>
      <w:r w:rsidR="008441FA" w:rsidRPr="00243A3F">
        <w:rPr>
          <w:rFonts w:ascii="Times New Roman" w:eastAsia="Times New Roman" w:hAnsi="Times New Roman" w:cs="Times New Roman"/>
          <w:sz w:val="28"/>
          <w:szCs w:val="28"/>
          <w:lang w:eastAsia="uk-UA"/>
        </w:rPr>
        <w:t xml:space="preserve">механізму формування та використання персональних даних про особу спеціально уповноваженими </w:t>
      </w:r>
      <w:r w:rsidR="00E011AF" w:rsidRPr="00243A3F">
        <w:rPr>
          <w:rFonts w:ascii="Times New Roman" w:eastAsia="Times New Roman" w:hAnsi="Times New Roman" w:cs="Times New Roman"/>
          <w:sz w:val="28"/>
          <w:szCs w:val="28"/>
          <w:lang w:eastAsia="uk-UA"/>
        </w:rPr>
        <w:t xml:space="preserve">державними </w:t>
      </w:r>
      <w:r w:rsidR="008441FA" w:rsidRPr="00243A3F">
        <w:rPr>
          <w:rFonts w:ascii="Times New Roman" w:eastAsia="Times New Roman" w:hAnsi="Times New Roman" w:cs="Times New Roman"/>
          <w:sz w:val="28"/>
          <w:szCs w:val="28"/>
          <w:lang w:eastAsia="uk-UA"/>
        </w:rPr>
        <w:t>органами</w:t>
      </w:r>
      <w:r w:rsidR="00583362" w:rsidRPr="00243A3F">
        <w:rPr>
          <w:rFonts w:ascii="Times New Roman" w:eastAsia="Times New Roman" w:hAnsi="Times New Roman" w:cs="Times New Roman"/>
          <w:sz w:val="28"/>
          <w:szCs w:val="28"/>
          <w:lang w:eastAsia="uk-UA"/>
        </w:rPr>
        <w:t xml:space="preserve">, що не можна вважати належним обґрунтуванням тверджень щодо неконституційності </w:t>
      </w:r>
      <w:r w:rsidR="008441FA" w:rsidRPr="00243A3F">
        <w:rPr>
          <w:rFonts w:ascii="Times New Roman" w:eastAsia="Times New Roman" w:hAnsi="Times New Roman" w:cs="Times New Roman"/>
          <w:sz w:val="28"/>
          <w:szCs w:val="28"/>
          <w:lang w:eastAsia="uk-UA"/>
        </w:rPr>
        <w:t>Закону</w:t>
      </w:r>
      <w:r w:rsidR="00583362" w:rsidRPr="00243A3F">
        <w:rPr>
          <w:rFonts w:ascii="Times New Roman" w:eastAsia="Times New Roman" w:hAnsi="Times New Roman" w:cs="Times New Roman"/>
          <w:sz w:val="28"/>
          <w:szCs w:val="28"/>
          <w:lang w:eastAsia="uk-UA"/>
        </w:rPr>
        <w:t>, а вирішення питань, пов’язаних зі сферою правозастосування, не належить до повноважень Конституційного Суду України.</w:t>
      </w:r>
    </w:p>
    <w:p w:rsidR="00FD2A4C" w:rsidRPr="00243A3F" w:rsidRDefault="00FD2A4C" w:rsidP="00243A3F">
      <w:pPr>
        <w:spacing w:after="0" w:line="348" w:lineRule="auto"/>
        <w:ind w:firstLine="567"/>
        <w:jc w:val="both"/>
        <w:rPr>
          <w:rFonts w:ascii="Times New Roman" w:eastAsia="Times New Roman" w:hAnsi="Times New Roman" w:cs="Times New Roman"/>
          <w:sz w:val="28"/>
          <w:szCs w:val="28"/>
          <w:lang w:eastAsia="uk-UA"/>
        </w:rPr>
      </w:pPr>
      <w:r w:rsidRPr="00243A3F">
        <w:rPr>
          <w:rFonts w:ascii="Times New Roman" w:eastAsia="Times New Roman" w:hAnsi="Times New Roman" w:cs="Times New Roman"/>
          <w:sz w:val="28"/>
          <w:szCs w:val="28"/>
          <w:lang w:eastAsia="uk-UA"/>
        </w:rPr>
        <w:t xml:space="preserve">Отже, </w:t>
      </w:r>
      <w:proofErr w:type="spellStart"/>
      <w:r w:rsidR="00170D1D" w:rsidRPr="00243A3F">
        <w:rPr>
          <w:rFonts w:ascii="Times New Roman" w:eastAsia="Times New Roman" w:hAnsi="Times New Roman" w:cs="Times New Roman"/>
          <w:sz w:val="28"/>
          <w:szCs w:val="28"/>
          <w:lang w:eastAsia="uk-UA"/>
        </w:rPr>
        <w:t>Яжик</w:t>
      </w:r>
      <w:proofErr w:type="spellEnd"/>
      <w:r w:rsidR="00170D1D" w:rsidRPr="00243A3F">
        <w:rPr>
          <w:rFonts w:ascii="Times New Roman" w:eastAsia="Times New Roman" w:hAnsi="Times New Roman" w:cs="Times New Roman"/>
          <w:sz w:val="28"/>
          <w:szCs w:val="28"/>
          <w:lang w:eastAsia="uk-UA"/>
        </w:rPr>
        <w:t xml:space="preserve"> Н.М.</w:t>
      </w:r>
      <w:r w:rsidRPr="00243A3F">
        <w:rPr>
          <w:rFonts w:ascii="Times New Roman" w:eastAsia="Times New Roman" w:hAnsi="Times New Roman" w:cs="Times New Roman"/>
          <w:sz w:val="28"/>
          <w:szCs w:val="28"/>
          <w:lang w:eastAsia="uk-UA"/>
        </w:rPr>
        <w:t xml:space="preserve"> не нав</w:t>
      </w:r>
      <w:r w:rsidR="00170D1D" w:rsidRPr="00243A3F">
        <w:rPr>
          <w:rFonts w:ascii="Times New Roman" w:eastAsia="Times New Roman" w:hAnsi="Times New Roman" w:cs="Times New Roman"/>
          <w:sz w:val="28"/>
          <w:szCs w:val="28"/>
          <w:lang w:eastAsia="uk-UA"/>
        </w:rPr>
        <w:t>ела</w:t>
      </w:r>
      <w:r w:rsidRPr="00243A3F">
        <w:rPr>
          <w:rFonts w:ascii="Times New Roman" w:eastAsia="Times New Roman" w:hAnsi="Times New Roman" w:cs="Times New Roman"/>
          <w:sz w:val="28"/>
          <w:szCs w:val="28"/>
          <w:lang w:eastAsia="uk-UA"/>
        </w:rPr>
        <w:t xml:space="preserve"> аргументів щодо невідповідності Конституції України </w:t>
      </w:r>
      <w:r w:rsidR="00170D1D" w:rsidRPr="00243A3F">
        <w:rPr>
          <w:rFonts w:ascii="Times New Roman" w:eastAsia="Times New Roman" w:hAnsi="Times New Roman" w:cs="Times New Roman"/>
          <w:sz w:val="28"/>
          <w:szCs w:val="28"/>
          <w:lang w:eastAsia="uk-UA"/>
        </w:rPr>
        <w:t>Закону</w:t>
      </w:r>
      <w:r w:rsidRPr="00243A3F">
        <w:rPr>
          <w:rFonts w:ascii="Times New Roman" w:eastAsia="Times New Roman" w:hAnsi="Times New Roman" w:cs="Times New Roman"/>
          <w:sz w:val="28"/>
          <w:szCs w:val="28"/>
          <w:lang w:eastAsia="uk-UA"/>
        </w:rPr>
        <w:t>, чим не дотрима</w:t>
      </w:r>
      <w:r w:rsidR="00170D1D" w:rsidRPr="00243A3F">
        <w:rPr>
          <w:rFonts w:ascii="Times New Roman" w:eastAsia="Times New Roman" w:hAnsi="Times New Roman" w:cs="Times New Roman"/>
          <w:sz w:val="28"/>
          <w:szCs w:val="28"/>
          <w:lang w:eastAsia="uk-UA"/>
        </w:rPr>
        <w:t>ла</w:t>
      </w:r>
      <w:r w:rsidRPr="00243A3F">
        <w:rPr>
          <w:rFonts w:ascii="Times New Roman" w:eastAsia="Times New Roman" w:hAnsi="Times New Roman" w:cs="Times New Roman"/>
          <w:sz w:val="28"/>
          <w:szCs w:val="28"/>
          <w:lang w:eastAsia="uk-UA"/>
        </w:rPr>
        <w:t xml:space="preserve"> вимог пункту 6 частини другої статті 55 Закону України „Про Конституційний Суд України“, що є підставою для відмови </w:t>
      </w:r>
      <w:r w:rsidRPr="00243A3F">
        <w:rPr>
          <w:rFonts w:ascii="Times New Roman" w:eastAsia="Times New Roman" w:hAnsi="Times New Roman" w:cs="Times New Roman"/>
          <w:sz w:val="28"/>
          <w:szCs w:val="28"/>
          <w:lang w:eastAsia="uk-UA"/>
        </w:rPr>
        <w:lastRenderedPageBreak/>
        <w:t>у відкритті конституційного провадження у справі згідно з пунктом 4 статті 62 цього закону – неприйнятність конституційної скарги.</w:t>
      </w:r>
    </w:p>
    <w:p w:rsidR="00B07526" w:rsidRPr="00243A3F" w:rsidRDefault="00B07526" w:rsidP="00243A3F">
      <w:pPr>
        <w:spacing w:after="0" w:line="348" w:lineRule="auto"/>
        <w:ind w:firstLine="567"/>
        <w:jc w:val="both"/>
        <w:rPr>
          <w:rFonts w:ascii="Times New Roman" w:eastAsia="Times New Roman" w:hAnsi="Times New Roman" w:cs="Times New Roman"/>
          <w:sz w:val="28"/>
          <w:szCs w:val="28"/>
          <w:lang w:eastAsia="uk-UA"/>
        </w:rPr>
      </w:pPr>
    </w:p>
    <w:p w:rsidR="005C0844" w:rsidRPr="00243A3F" w:rsidRDefault="005C0844" w:rsidP="00243A3F">
      <w:pPr>
        <w:spacing w:after="0" w:line="348" w:lineRule="auto"/>
        <w:ind w:firstLine="567"/>
        <w:jc w:val="both"/>
        <w:rPr>
          <w:rFonts w:ascii="Times New Roman" w:eastAsia="Times New Roman" w:hAnsi="Times New Roman" w:cs="Times New Roman"/>
          <w:sz w:val="28"/>
          <w:szCs w:val="28"/>
          <w:lang w:eastAsia="uk-UA"/>
        </w:rPr>
      </w:pPr>
      <w:r w:rsidRPr="00243A3F">
        <w:rPr>
          <w:rFonts w:ascii="Times New Roman" w:eastAsia="Times New Roman" w:hAnsi="Times New Roman" w:cs="Times New Roman"/>
          <w:sz w:val="28"/>
          <w:szCs w:val="28"/>
          <w:lang w:eastAsia="uk-UA"/>
        </w:rPr>
        <w:t>Ураховуючи викладене та керуючись статтями 147, 151</w:t>
      </w:r>
      <w:r w:rsidRPr="00243A3F">
        <w:rPr>
          <w:rFonts w:ascii="Times New Roman" w:eastAsia="Times New Roman" w:hAnsi="Times New Roman" w:cs="Times New Roman"/>
          <w:sz w:val="28"/>
          <w:szCs w:val="28"/>
          <w:vertAlign w:val="superscript"/>
          <w:lang w:eastAsia="uk-UA"/>
        </w:rPr>
        <w:t>1</w:t>
      </w:r>
      <w:r w:rsidRPr="00243A3F">
        <w:rPr>
          <w:rFonts w:ascii="Times New Roman" w:eastAsia="Times New Roman" w:hAnsi="Times New Roman" w:cs="Times New Roman"/>
          <w:sz w:val="28"/>
          <w:szCs w:val="28"/>
          <w:lang w:eastAsia="uk-UA"/>
        </w:rPr>
        <w:t xml:space="preserve">, 153 Конституції України, на підставі статей 7, 32, 37, 55, 56, 58, 61, 62, 77, 86 Закону України „Про Конституційний Суд України“, відповідно до § 45, § 56 Регламенту Конституційного Суду України Перша колегія суддів </w:t>
      </w:r>
      <w:r w:rsidR="007926A6" w:rsidRPr="00243A3F">
        <w:rPr>
          <w:rFonts w:ascii="Times New Roman" w:eastAsia="Times New Roman" w:hAnsi="Times New Roman" w:cs="Times New Roman"/>
          <w:sz w:val="28"/>
          <w:szCs w:val="28"/>
          <w:lang w:eastAsia="uk-UA"/>
        </w:rPr>
        <w:t>Друго</w:t>
      </w:r>
      <w:r w:rsidRPr="00243A3F">
        <w:rPr>
          <w:rFonts w:ascii="Times New Roman" w:eastAsia="Times New Roman" w:hAnsi="Times New Roman" w:cs="Times New Roman"/>
          <w:sz w:val="28"/>
          <w:szCs w:val="28"/>
          <w:lang w:eastAsia="uk-UA"/>
        </w:rPr>
        <w:t xml:space="preserve">го сенату Конституційного Суду України </w:t>
      </w:r>
    </w:p>
    <w:p w:rsidR="005C0844" w:rsidRPr="00243A3F" w:rsidRDefault="005C0844" w:rsidP="00243A3F">
      <w:pPr>
        <w:spacing w:after="0" w:line="348" w:lineRule="auto"/>
        <w:ind w:firstLine="567"/>
        <w:jc w:val="both"/>
        <w:rPr>
          <w:rFonts w:ascii="Times New Roman" w:eastAsia="Times New Roman" w:hAnsi="Times New Roman" w:cs="Times New Roman"/>
          <w:sz w:val="28"/>
          <w:szCs w:val="28"/>
          <w:lang w:eastAsia="uk-UA"/>
        </w:rPr>
      </w:pPr>
    </w:p>
    <w:p w:rsidR="005C0844" w:rsidRPr="00243A3F" w:rsidRDefault="00B438FD" w:rsidP="00243A3F">
      <w:pPr>
        <w:spacing w:after="0" w:line="348" w:lineRule="auto"/>
        <w:jc w:val="center"/>
        <w:rPr>
          <w:rFonts w:ascii="Times New Roman" w:eastAsia="Times New Roman" w:hAnsi="Times New Roman" w:cs="Times New Roman"/>
          <w:b/>
          <w:sz w:val="28"/>
          <w:szCs w:val="28"/>
          <w:lang w:eastAsia="uk-UA"/>
        </w:rPr>
      </w:pPr>
      <w:r w:rsidRPr="00243A3F">
        <w:rPr>
          <w:rFonts w:ascii="Times New Roman" w:eastAsia="Times New Roman" w:hAnsi="Times New Roman" w:cs="Times New Roman"/>
          <w:b/>
          <w:sz w:val="28"/>
          <w:szCs w:val="28"/>
          <w:lang w:eastAsia="uk-UA"/>
        </w:rPr>
        <w:t>п о с т а н о в и л а:</w:t>
      </w:r>
    </w:p>
    <w:p w:rsidR="005C0844" w:rsidRPr="00243A3F" w:rsidRDefault="005C0844" w:rsidP="00243A3F">
      <w:pPr>
        <w:spacing w:after="0" w:line="348" w:lineRule="auto"/>
        <w:ind w:firstLine="567"/>
        <w:jc w:val="both"/>
        <w:rPr>
          <w:rFonts w:ascii="Times New Roman" w:eastAsia="Times New Roman" w:hAnsi="Times New Roman" w:cs="Times New Roman"/>
          <w:b/>
          <w:sz w:val="28"/>
          <w:szCs w:val="28"/>
          <w:lang w:eastAsia="uk-UA"/>
        </w:rPr>
      </w:pPr>
    </w:p>
    <w:p w:rsidR="005C0844" w:rsidRPr="00243A3F" w:rsidRDefault="005C0844" w:rsidP="00243A3F">
      <w:pPr>
        <w:spacing w:after="0" w:line="348" w:lineRule="auto"/>
        <w:ind w:firstLine="567"/>
        <w:jc w:val="both"/>
        <w:rPr>
          <w:rFonts w:ascii="Times New Roman" w:eastAsia="Calibri" w:hAnsi="Times New Roman" w:cs="Times New Roman"/>
          <w:color w:val="000000"/>
          <w:sz w:val="28"/>
          <w:szCs w:val="28"/>
          <w:lang w:eastAsia="ru-RU"/>
        </w:rPr>
      </w:pPr>
      <w:r w:rsidRPr="00243A3F">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proofErr w:type="spellStart"/>
      <w:r w:rsidR="008441FA" w:rsidRPr="00243A3F">
        <w:rPr>
          <w:rFonts w:ascii="Times New Roman" w:eastAsia="Calibri" w:hAnsi="Times New Roman" w:cs="Times New Roman"/>
          <w:color w:val="000000"/>
          <w:sz w:val="28"/>
          <w:szCs w:val="28"/>
          <w:lang w:eastAsia="ru-RU"/>
        </w:rPr>
        <w:t>Яжик</w:t>
      </w:r>
      <w:proofErr w:type="spellEnd"/>
      <w:r w:rsidR="008441FA" w:rsidRPr="00243A3F">
        <w:rPr>
          <w:rFonts w:ascii="Times New Roman" w:eastAsia="Calibri" w:hAnsi="Times New Roman" w:cs="Times New Roman"/>
          <w:color w:val="000000"/>
          <w:sz w:val="28"/>
          <w:szCs w:val="28"/>
          <w:lang w:eastAsia="ru-RU"/>
        </w:rPr>
        <w:t xml:space="preserve"> Наталії Миколаївни щодо відповідності Конституції України (конституційності)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r w:rsidR="005951FA" w:rsidRPr="00243A3F">
        <w:rPr>
          <w:rFonts w:ascii="Times New Roman" w:eastAsia="Calibri" w:hAnsi="Times New Roman" w:cs="Times New Roman"/>
          <w:color w:val="000000"/>
          <w:sz w:val="28"/>
          <w:szCs w:val="28"/>
          <w:lang w:eastAsia="ru-RU"/>
        </w:rPr>
        <w:br/>
      </w:r>
      <w:r w:rsidR="008441FA" w:rsidRPr="00243A3F">
        <w:rPr>
          <w:rFonts w:ascii="Times New Roman" w:eastAsia="Calibri" w:hAnsi="Times New Roman" w:cs="Times New Roman"/>
          <w:color w:val="000000"/>
          <w:sz w:val="28"/>
          <w:szCs w:val="28"/>
          <w:lang w:eastAsia="ru-RU"/>
        </w:rPr>
        <w:t>від</w:t>
      </w:r>
      <w:r w:rsidR="00D22DD5" w:rsidRPr="00243A3F">
        <w:rPr>
          <w:rFonts w:ascii="Times New Roman" w:eastAsia="Calibri" w:hAnsi="Times New Roman" w:cs="Times New Roman"/>
          <w:color w:val="000000"/>
          <w:sz w:val="28"/>
          <w:szCs w:val="28"/>
          <w:lang w:eastAsia="ru-RU"/>
        </w:rPr>
        <w:t xml:space="preserve"> </w:t>
      </w:r>
      <w:r w:rsidR="008441FA" w:rsidRPr="00243A3F">
        <w:rPr>
          <w:rFonts w:ascii="Times New Roman" w:eastAsia="Calibri" w:hAnsi="Times New Roman" w:cs="Times New Roman"/>
          <w:color w:val="000000"/>
          <w:sz w:val="28"/>
          <w:szCs w:val="28"/>
          <w:lang w:eastAsia="ru-RU"/>
        </w:rPr>
        <w:t>20 листопада 2012 року № 5492</w:t>
      </w:r>
      <w:r w:rsidR="000C33D9" w:rsidRPr="00243A3F">
        <w:rPr>
          <w:rFonts w:ascii="Times New Roman" w:eastAsia="Calibri" w:hAnsi="Times New Roman" w:cs="Times New Roman"/>
          <w:color w:val="000000"/>
          <w:sz w:val="28"/>
          <w:szCs w:val="28"/>
          <w:lang w:eastAsia="ru-RU"/>
        </w:rPr>
        <w:t>–</w:t>
      </w:r>
      <w:r w:rsidR="008441FA" w:rsidRPr="00243A3F">
        <w:rPr>
          <w:rFonts w:ascii="Times New Roman" w:eastAsia="Calibri" w:hAnsi="Times New Roman" w:cs="Times New Roman"/>
          <w:color w:val="000000"/>
          <w:sz w:val="28"/>
          <w:szCs w:val="28"/>
          <w:lang w:eastAsia="ru-RU"/>
        </w:rPr>
        <w:t>VI</w:t>
      </w:r>
      <w:r w:rsidR="00316829" w:rsidRPr="00243A3F">
        <w:rPr>
          <w:rFonts w:ascii="Times New Roman" w:eastAsia="Calibri" w:hAnsi="Times New Roman" w:cs="Times New Roman"/>
          <w:color w:val="000000"/>
          <w:sz w:val="28"/>
          <w:szCs w:val="28"/>
          <w:lang w:eastAsia="ru-RU"/>
        </w:rPr>
        <w:t xml:space="preserve"> </w:t>
      </w:r>
      <w:r w:rsidR="00D22DD5" w:rsidRPr="00243A3F">
        <w:rPr>
          <w:rFonts w:ascii="Times New Roman" w:eastAsia="Calibri" w:hAnsi="Times New Roman" w:cs="Times New Roman"/>
          <w:color w:val="000000"/>
          <w:sz w:val="28"/>
          <w:szCs w:val="28"/>
          <w:lang w:eastAsia="ru-RU"/>
        </w:rPr>
        <w:t xml:space="preserve">зі змінами </w:t>
      </w:r>
      <w:r w:rsidRPr="00243A3F">
        <w:rPr>
          <w:rFonts w:ascii="Times New Roman" w:hAnsi="Times New Roman" w:cs="Times New Roman"/>
          <w:sz w:val="28"/>
          <w:szCs w:val="28"/>
        </w:rPr>
        <w:t>на підставі пункту 4 статті 62 Закону України „Про Конституційний Суд України“ – неприйнятність конституційної скарги.</w:t>
      </w:r>
    </w:p>
    <w:p w:rsidR="005C0844" w:rsidRPr="00243A3F" w:rsidRDefault="005C0844" w:rsidP="00243A3F">
      <w:pPr>
        <w:spacing w:after="0" w:line="348" w:lineRule="auto"/>
        <w:ind w:firstLine="567"/>
        <w:jc w:val="both"/>
        <w:rPr>
          <w:rFonts w:ascii="Times New Roman" w:hAnsi="Times New Roman" w:cs="Times New Roman"/>
          <w:sz w:val="28"/>
          <w:szCs w:val="28"/>
        </w:rPr>
      </w:pPr>
    </w:p>
    <w:p w:rsidR="005C0844" w:rsidRDefault="005C0844" w:rsidP="00243A3F">
      <w:pPr>
        <w:spacing w:after="0" w:line="348" w:lineRule="auto"/>
        <w:ind w:firstLine="567"/>
        <w:jc w:val="both"/>
        <w:rPr>
          <w:rFonts w:ascii="Times New Roman" w:eastAsia="Times New Roman" w:hAnsi="Times New Roman" w:cs="Times New Roman"/>
          <w:color w:val="000000"/>
          <w:sz w:val="28"/>
          <w:szCs w:val="28"/>
          <w:lang w:eastAsia="ru-RU"/>
        </w:rPr>
      </w:pPr>
      <w:r w:rsidRPr="00243A3F">
        <w:rPr>
          <w:rFonts w:ascii="Times New Roman" w:eastAsia="Times New Roman" w:hAnsi="Times New Roman" w:cs="Times New Roman"/>
          <w:color w:val="000000"/>
          <w:sz w:val="28"/>
          <w:szCs w:val="28"/>
          <w:lang w:eastAsia="ru-RU"/>
        </w:rPr>
        <w:t>2. Ухвала є остаточною.</w:t>
      </w:r>
    </w:p>
    <w:p w:rsidR="004D1564" w:rsidRDefault="004D1564" w:rsidP="00243A3F">
      <w:pPr>
        <w:spacing w:after="0" w:line="348" w:lineRule="auto"/>
        <w:ind w:firstLine="567"/>
        <w:jc w:val="both"/>
        <w:rPr>
          <w:rFonts w:ascii="Times New Roman" w:eastAsia="Times New Roman" w:hAnsi="Times New Roman" w:cs="Times New Roman"/>
          <w:color w:val="000000"/>
          <w:sz w:val="28"/>
          <w:szCs w:val="28"/>
          <w:lang w:eastAsia="ru-RU"/>
        </w:rPr>
      </w:pPr>
    </w:p>
    <w:p w:rsidR="004D1564" w:rsidRDefault="004D1564" w:rsidP="00243A3F">
      <w:pPr>
        <w:spacing w:after="0" w:line="348" w:lineRule="auto"/>
        <w:ind w:firstLine="567"/>
        <w:jc w:val="both"/>
        <w:rPr>
          <w:rFonts w:ascii="Times New Roman" w:eastAsia="Times New Roman" w:hAnsi="Times New Roman" w:cs="Times New Roman"/>
          <w:color w:val="000000"/>
          <w:sz w:val="28"/>
          <w:szCs w:val="28"/>
          <w:lang w:eastAsia="ru-RU"/>
        </w:rPr>
      </w:pPr>
    </w:p>
    <w:p w:rsidR="004D1564" w:rsidRDefault="004D1564" w:rsidP="00243A3F">
      <w:pPr>
        <w:spacing w:after="0" w:line="348" w:lineRule="auto"/>
        <w:ind w:firstLine="567"/>
        <w:jc w:val="both"/>
        <w:rPr>
          <w:rFonts w:ascii="Times New Roman" w:eastAsia="Times New Roman" w:hAnsi="Times New Roman" w:cs="Times New Roman"/>
          <w:color w:val="000000"/>
          <w:sz w:val="28"/>
          <w:szCs w:val="28"/>
          <w:lang w:eastAsia="ru-RU"/>
        </w:rPr>
      </w:pPr>
      <w:bookmarkStart w:id="0" w:name="_GoBack"/>
      <w:bookmarkEnd w:id="0"/>
    </w:p>
    <w:p w:rsidR="004D1564" w:rsidRPr="000131DE" w:rsidRDefault="004D1564" w:rsidP="004D1564">
      <w:pPr>
        <w:spacing w:after="0" w:line="240" w:lineRule="auto"/>
        <w:ind w:left="4254"/>
        <w:jc w:val="center"/>
        <w:rPr>
          <w:rFonts w:ascii="Times New Roman" w:eastAsia="Times New Roman" w:hAnsi="Times New Roman" w:cs="Times New Roman"/>
          <w:b/>
          <w:caps/>
          <w:color w:val="000000"/>
          <w:sz w:val="28"/>
          <w:szCs w:val="28"/>
          <w:lang w:eastAsia="ru-RU"/>
        </w:rPr>
      </w:pPr>
      <w:r w:rsidRPr="000131DE">
        <w:rPr>
          <w:rFonts w:ascii="Times New Roman" w:eastAsia="Times New Roman" w:hAnsi="Times New Roman" w:cs="Times New Roman"/>
          <w:b/>
          <w:caps/>
          <w:color w:val="000000"/>
          <w:sz w:val="28"/>
          <w:szCs w:val="28"/>
          <w:lang w:eastAsia="ru-RU"/>
        </w:rPr>
        <w:t>Перша колегія суддів</w:t>
      </w:r>
    </w:p>
    <w:p w:rsidR="004D1564" w:rsidRPr="000131DE" w:rsidRDefault="004D1564" w:rsidP="004D1564">
      <w:pPr>
        <w:spacing w:after="0" w:line="240" w:lineRule="auto"/>
        <w:ind w:left="4254"/>
        <w:jc w:val="center"/>
        <w:rPr>
          <w:rFonts w:ascii="Times New Roman" w:eastAsia="Times New Roman" w:hAnsi="Times New Roman" w:cs="Times New Roman"/>
          <w:b/>
          <w:caps/>
          <w:sz w:val="28"/>
          <w:szCs w:val="28"/>
          <w:lang w:eastAsia="ru-RU"/>
        </w:rPr>
      </w:pPr>
      <w:r w:rsidRPr="000131DE">
        <w:rPr>
          <w:rFonts w:ascii="Times New Roman" w:eastAsia="Times New Roman" w:hAnsi="Times New Roman" w:cs="Times New Roman"/>
          <w:b/>
          <w:caps/>
          <w:color w:val="000000"/>
          <w:sz w:val="28"/>
          <w:szCs w:val="28"/>
          <w:lang w:eastAsia="ru-RU"/>
        </w:rPr>
        <w:t>Другого</w:t>
      </w:r>
      <w:r w:rsidRPr="000131DE">
        <w:rPr>
          <w:rFonts w:ascii="Times New Roman" w:eastAsia="Times New Roman" w:hAnsi="Times New Roman" w:cs="Times New Roman"/>
          <w:b/>
          <w:caps/>
          <w:sz w:val="28"/>
          <w:szCs w:val="28"/>
          <w:lang w:eastAsia="ru-RU"/>
        </w:rPr>
        <w:t xml:space="preserve"> сенату</w:t>
      </w:r>
    </w:p>
    <w:p w:rsidR="004D1564" w:rsidRPr="000131DE" w:rsidRDefault="004D1564" w:rsidP="004D1564">
      <w:pPr>
        <w:spacing w:after="0" w:line="240" w:lineRule="auto"/>
        <w:ind w:left="4254"/>
        <w:jc w:val="center"/>
        <w:rPr>
          <w:rFonts w:ascii="Times New Roman" w:eastAsia="Times New Roman" w:hAnsi="Times New Roman" w:cs="Times New Roman"/>
          <w:b/>
          <w:caps/>
          <w:color w:val="000000"/>
          <w:sz w:val="28"/>
          <w:szCs w:val="28"/>
          <w:lang w:eastAsia="ru-RU"/>
        </w:rPr>
      </w:pPr>
      <w:r w:rsidRPr="000131DE">
        <w:rPr>
          <w:rFonts w:ascii="Times New Roman" w:eastAsia="Times New Roman" w:hAnsi="Times New Roman" w:cs="Times New Roman"/>
          <w:b/>
          <w:caps/>
          <w:color w:val="000000"/>
          <w:sz w:val="28"/>
          <w:szCs w:val="28"/>
          <w:lang w:eastAsia="ru-RU"/>
        </w:rPr>
        <w:t>Конституційного Суду України</w:t>
      </w:r>
    </w:p>
    <w:sectPr w:rsidR="004D1564" w:rsidRPr="000131DE" w:rsidSect="00243A3F">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3F" w:rsidRDefault="00243A3F" w:rsidP="00243A3F">
      <w:pPr>
        <w:spacing w:after="0" w:line="240" w:lineRule="auto"/>
      </w:pPr>
      <w:r>
        <w:separator/>
      </w:r>
    </w:p>
  </w:endnote>
  <w:endnote w:type="continuationSeparator" w:id="0">
    <w:p w:rsidR="00243A3F" w:rsidRDefault="00243A3F" w:rsidP="0024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3F" w:rsidRPr="00243A3F" w:rsidRDefault="00243A3F">
    <w:pPr>
      <w:pStyle w:val="a7"/>
      <w:rPr>
        <w:rFonts w:ascii="Times New Roman" w:hAnsi="Times New Roman" w:cs="Times New Roman"/>
        <w:sz w:val="10"/>
        <w:szCs w:val="10"/>
      </w:rPr>
    </w:pPr>
    <w:r w:rsidRPr="00243A3F">
      <w:rPr>
        <w:rFonts w:ascii="Times New Roman" w:hAnsi="Times New Roman" w:cs="Times New Roman"/>
        <w:sz w:val="10"/>
        <w:szCs w:val="10"/>
      </w:rPr>
      <w:fldChar w:fldCharType="begin"/>
    </w:r>
    <w:r w:rsidRPr="00243A3F">
      <w:rPr>
        <w:rFonts w:ascii="Times New Roman" w:hAnsi="Times New Roman" w:cs="Times New Roman"/>
        <w:sz w:val="10"/>
        <w:szCs w:val="10"/>
      </w:rPr>
      <w:instrText xml:space="preserve"> FILENAME \p \* MERGEFORMAT </w:instrText>
    </w:r>
    <w:r w:rsidRPr="00243A3F">
      <w:rPr>
        <w:rFonts w:ascii="Times New Roman" w:hAnsi="Times New Roman" w:cs="Times New Roman"/>
        <w:sz w:val="10"/>
        <w:szCs w:val="10"/>
      </w:rPr>
      <w:fldChar w:fldCharType="separate"/>
    </w:r>
    <w:r w:rsidR="004D1564">
      <w:rPr>
        <w:rFonts w:ascii="Times New Roman" w:hAnsi="Times New Roman" w:cs="Times New Roman"/>
        <w:noProof/>
        <w:sz w:val="10"/>
        <w:szCs w:val="10"/>
      </w:rPr>
      <w:t>S:\Mashburo\2025\Suddi\II senat\I koleg\19.docx</w:t>
    </w:r>
    <w:r w:rsidRPr="00243A3F">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3F" w:rsidRPr="00243A3F" w:rsidRDefault="00243A3F">
    <w:pPr>
      <w:pStyle w:val="a7"/>
      <w:rPr>
        <w:rFonts w:ascii="Times New Roman" w:hAnsi="Times New Roman" w:cs="Times New Roman"/>
        <w:sz w:val="10"/>
        <w:szCs w:val="10"/>
      </w:rPr>
    </w:pPr>
    <w:r w:rsidRPr="00243A3F">
      <w:rPr>
        <w:rFonts w:ascii="Times New Roman" w:hAnsi="Times New Roman" w:cs="Times New Roman"/>
        <w:sz w:val="10"/>
        <w:szCs w:val="10"/>
      </w:rPr>
      <w:fldChar w:fldCharType="begin"/>
    </w:r>
    <w:r w:rsidRPr="00243A3F">
      <w:rPr>
        <w:rFonts w:ascii="Times New Roman" w:hAnsi="Times New Roman" w:cs="Times New Roman"/>
        <w:sz w:val="10"/>
        <w:szCs w:val="10"/>
      </w:rPr>
      <w:instrText xml:space="preserve"> FILENAME \p \* MERGEFORMAT </w:instrText>
    </w:r>
    <w:r w:rsidRPr="00243A3F">
      <w:rPr>
        <w:rFonts w:ascii="Times New Roman" w:hAnsi="Times New Roman" w:cs="Times New Roman"/>
        <w:sz w:val="10"/>
        <w:szCs w:val="10"/>
      </w:rPr>
      <w:fldChar w:fldCharType="separate"/>
    </w:r>
    <w:r w:rsidR="004D1564">
      <w:rPr>
        <w:rFonts w:ascii="Times New Roman" w:hAnsi="Times New Roman" w:cs="Times New Roman"/>
        <w:noProof/>
        <w:sz w:val="10"/>
        <w:szCs w:val="10"/>
      </w:rPr>
      <w:t>S:\Mashburo\2025\Suddi\II senat\I koleg\19.docx</w:t>
    </w:r>
    <w:r w:rsidRPr="00243A3F">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3F" w:rsidRDefault="00243A3F" w:rsidP="00243A3F">
      <w:pPr>
        <w:spacing w:after="0" w:line="240" w:lineRule="auto"/>
      </w:pPr>
      <w:r>
        <w:separator/>
      </w:r>
    </w:p>
  </w:footnote>
  <w:footnote w:type="continuationSeparator" w:id="0">
    <w:p w:rsidR="00243A3F" w:rsidRDefault="00243A3F" w:rsidP="00243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872765012"/>
      <w:docPartObj>
        <w:docPartGallery w:val="Page Numbers (Top of Page)"/>
        <w:docPartUnique/>
      </w:docPartObj>
    </w:sdtPr>
    <w:sdtEndPr/>
    <w:sdtContent>
      <w:p w:rsidR="00243A3F" w:rsidRPr="00243A3F" w:rsidRDefault="00243A3F">
        <w:pPr>
          <w:pStyle w:val="a5"/>
          <w:jc w:val="center"/>
          <w:rPr>
            <w:rFonts w:ascii="Times New Roman" w:hAnsi="Times New Roman" w:cs="Times New Roman"/>
            <w:sz w:val="28"/>
            <w:szCs w:val="28"/>
          </w:rPr>
        </w:pPr>
        <w:r w:rsidRPr="00243A3F">
          <w:rPr>
            <w:rFonts w:ascii="Times New Roman" w:hAnsi="Times New Roman" w:cs="Times New Roman"/>
            <w:sz w:val="28"/>
            <w:szCs w:val="28"/>
          </w:rPr>
          <w:fldChar w:fldCharType="begin"/>
        </w:r>
        <w:r w:rsidRPr="00243A3F">
          <w:rPr>
            <w:rFonts w:ascii="Times New Roman" w:hAnsi="Times New Roman" w:cs="Times New Roman"/>
            <w:sz w:val="28"/>
            <w:szCs w:val="28"/>
          </w:rPr>
          <w:instrText>PAGE   \* MERGEFORMAT</w:instrText>
        </w:r>
        <w:r w:rsidRPr="00243A3F">
          <w:rPr>
            <w:rFonts w:ascii="Times New Roman" w:hAnsi="Times New Roman" w:cs="Times New Roman"/>
            <w:sz w:val="28"/>
            <w:szCs w:val="28"/>
          </w:rPr>
          <w:fldChar w:fldCharType="separate"/>
        </w:r>
        <w:r w:rsidR="004D1564">
          <w:rPr>
            <w:rFonts w:ascii="Times New Roman" w:hAnsi="Times New Roman" w:cs="Times New Roman"/>
            <w:noProof/>
            <w:sz w:val="28"/>
            <w:szCs w:val="28"/>
          </w:rPr>
          <w:t>4</w:t>
        </w:r>
        <w:r w:rsidRPr="00243A3F">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44"/>
    <w:rsid w:val="00022332"/>
    <w:rsid w:val="000C33D9"/>
    <w:rsid w:val="000F513D"/>
    <w:rsid w:val="001453FD"/>
    <w:rsid w:val="00170D1D"/>
    <w:rsid w:val="00173168"/>
    <w:rsid w:val="0023462A"/>
    <w:rsid w:val="0024122E"/>
    <w:rsid w:val="00243A3F"/>
    <w:rsid w:val="00246A1D"/>
    <w:rsid w:val="00267BFA"/>
    <w:rsid w:val="002F5512"/>
    <w:rsid w:val="00316829"/>
    <w:rsid w:val="0035404C"/>
    <w:rsid w:val="003626E9"/>
    <w:rsid w:val="003F78E4"/>
    <w:rsid w:val="004669C3"/>
    <w:rsid w:val="004A2C78"/>
    <w:rsid w:val="004D1564"/>
    <w:rsid w:val="004E74BC"/>
    <w:rsid w:val="00583362"/>
    <w:rsid w:val="005951FA"/>
    <w:rsid w:val="005A3352"/>
    <w:rsid w:val="005C0778"/>
    <w:rsid w:val="005C0844"/>
    <w:rsid w:val="00651461"/>
    <w:rsid w:val="00703FA1"/>
    <w:rsid w:val="007926A6"/>
    <w:rsid w:val="007C05E8"/>
    <w:rsid w:val="007E7D22"/>
    <w:rsid w:val="008441FA"/>
    <w:rsid w:val="0099369D"/>
    <w:rsid w:val="00A5295E"/>
    <w:rsid w:val="00AA48C4"/>
    <w:rsid w:val="00AF268A"/>
    <w:rsid w:val="00B05BAF"/>
    <w:rsid w:val="00B07526"/>
    <w:rsid w:val="00B438FD"/>
    <w:rsid w:val="00B45509"/>
    <w:rsid w:val="00B546E7"/>
    <w:rsid w:val="00C74BB4"/>
    <w:rsid w:val="00CA2115"/>
    <w:rsid w:val="00CA3FC9"/>
    <w:rsid w:val="00CC483B"/>
    <w:rsid w:val="00D14860"/>
    <w:rsid w:val="00D22DD5"/>
    <w:rsid w:val="00D7743C"/>
    <w:rsid w:val="00DC38E8"/>
    <w:rsid w:val="00E011AF"/>
    <w:rsid w:val="00E05BE3"/>
    <w:rsid w:val="00E1575B"/>
    <w:rsid w:val="00E27F68"/>
    <w:rsid w:val="00E32C28"/>
    <w:rsid w:val="00E51841"/>
    <w:rsid w:val="00E7793A"/>
    <w:rsid w:val="00EA2631"/>
    <w:rsid w:val="00F2099D"/>
    <w:rsid w:val="00F300F2"/>
    <w:rsid w:val="00F4439A"/>
    <w:rsid w:val="00FD02C2"/>
    <w:rsid w:val="00FD06AE"/>
    <w:rsid w:val="00FD2A4C"/>
    <w:rsid w:val="00FF7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7F8D"/>
  <w15:chartTrackingRefBased/>
  <w15:docId w15:val="{127DAB9E-015B-4BEF-BC9D-AA06B2C2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46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51461"/>
    <w:rPr>
      <w:rFonts w:ascii="Segoe UI" w:hAnsi="Segoe UI" w:cs="Segoe UI"/>
      <w:sz w:val="18"/>
      <w:szCs w:val="18"/>
    </w:rPr>
  </w:style>
  <w:style w:type="paragraph" w:styleId="a5">
    <w:name w:val="header"/>
    <w:basedOn w:val="a"/>
    <w:link w:val="a6"/>
    <w:uiPriority w:val="99"/>
    <w:unhideWhenUsed/>
    <w:rsid w:val="00243A3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43A3F"/>
  </w:style>
  <w:style w:type="paragraph" w:styleId="a7">
    <w:name w:val="footer"/>
    <w:basedOn w:val="a"/>
    <w:link w:val="a8"/>
    <w:uiPriority w:val="99"/>
    <w:unhideWhenUsed/>
    <w:rsid w:val="00243A3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43A3F"/>
  </w:style>
  <w:style w:type="table" w:styleId="a9">
    <w:name w:val="Table Grid"/>
    <w:basedOn w:val="a1"/>
    <w:uiPriority w:val="39"/>
    <w:rsid w:val="0024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47995">
      <w:bodyDiv w:val="1"/>
      <w:marLeft w:val="0"/>
      <w:marRight w:val="0"/>
      <w:marTop w:val="0"/>
      <w:marBottom w:val="0"/>
      <w:divBdr>
        <w:top w:val="none" w:sz="0" w:space="0" w:color="auto"/>
        <w:left w:val="none" w:sz="0" w:space="0" w:color="auto"/>
        <w:bottom w:val="none" w:sz="0" w:space="0" w:color="auto"/>
        <w:right w:val="none" w:sz="0" w:space="0" w:color="auto"/>
      </w:divBdr>
    </w:div>
    <w:div w:id="1746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5377</Words>
  <Characters>3065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 Потаніна</dc:creator>
  <cp:keywords/>
  <dc:description/>
  <cp:lastModifiedBy>Олена Б. Алєксєйченко</cp:lastModifiedBy>
  <cp:revision>5</cp:revision>
  <cp:lastPrinted>2025-10-15T10:18:00Z</cp:lastPrinted>
  <dcterms:created xsi:type="dcterms:W3CDTF">2025-10-14T08:51:00Z</dcterms:created>
  <dcterms:modified xsi:type="dcterms:W3CDTF">2025-10-15T10:18:00Z</dcterms:modified>
</cp:coreProperties>
</file>