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99A42" w14:textId="77777777" w:rsidR="008B18E5" w:rsidRPr="008B18E5" w:rsidRDefault="008B18E5" w:rsidP="008B1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388399E6" w14:textId="77777777" w:rsidR="008B18E5" w:rsidRPr="008B18E5" w:rsidRDefault="008B18E5" w:rsidP="008B1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2F1C080E" w14:textId="77777777" w:rsidR="008B18E5" w:rsidRPr="008B18E5" w:rsidRDefault="008B18E5" w:rsidP="008B1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53CB68FE" w14:textId="77777777" w:rsidR="008B18E5" w:rsidRPr="008B18E5" w:rsidRDefault="008B18E5" w:rsidP="008B1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1B24A490" w14:textId="77777777" w:rsidR="008B18E5" w:rsidRPr="008B18E5" w:rsidRDefault="008B18E5" w:rsidP="008B1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46119815" w14:textId="77777777" w:rsidR="008B18E5" w:rsidRPr="008B18E5" w:rsidRDefault="008B18E5" w:rsidP="008B1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7EF2ABD4" w14:textId="77777777" w:rsidR="008B18E5" w:rsidRPr="008B18E5" w:rsidRDefault="008B18E5" w:rsidP="008B1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01751670" w14:textId="18499F9C" w:rsidR="00772A07" w:rsidRPr="008B18E5" w:rsidRDefault="00014EDE" w:rsidP="008B18E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8B18E5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 відмову у відкритті конст</w:t>
      </w:r>
      <w:r w:rsidR="008B18E5">
        <w:rPr>
          <w:rFonts w:ascii="Times New Roman" w:hAnsi="Times New Roman" w:cs="Times New Roman"/>
          <w:b/>
          <w:sz w:val="28"/>
          <w:szCs w:val="28"/>
          <w:lang w:val="uk-UA" w:eastAsia="ru-RU"/>
        </w:rPr>
        <w:t>итуційного провадження у справі</w:t>
      </w:r>
      <w:r w:rsidR="008B18E5">
        <w:rPr>
          <w:rFonts w:ascii="Times New Roman" w:hAnsi="Times New Roman" w:cs="Times New Roman"/>
          <w:b/>
          <w:sz w:val="28"/>
          <w:szCs w:val="28"/>
          <w:lang w:val="uk-UA" w:eastAsia="ru-RU"/>
        </w:rPr>
        <w:br/>
      </w:r>
      <w:r w:rsidRPr="008B18E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за конституційною скаргою </w:t>
      </w:r>
      <w:proofErr w:type="spellStart"/>
      <w:r w:rsidR="00772A07" w:rsidRPr="008B18E5">
        <w:rPr>
          <w:rFonts w:ascii="Times New Roman" w:hAnsi="Times New Roman" w:cs="Times New Roman"/>
          <w:b/>
          <w:sz w:val="28"/>
          <w:szCs w:val="28"/>
          <w:lang w:val="uk-UA" w:eastAsia="ru-RU"/>
        </w:rPr>
        <w:t>Моісєєвої</w:t>
      </w:r>
      <w:proofErr w:type="spellEnd"/>
      <w:r w:rsidR="00772A07" w:rsidRPr="008B18E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Лариси Миколаївни щодо відповідності Конституції України (конституційності) абзацу першого пункту 4</w:t>
      </w:r>
      <w:r w:rsidR="00772A07" w:rsidRPr="008B18E5">
        <w:rPr>
          <w:rFonts w:ascii="Times New Roman" w:hAnsi="Times New Roman" w:cs="Times New Roman"/>
          <w:b/>
          <w:sz w:val="28"/>
          <w:szCs w:val="28"/>
          <w:vertAlign w:val="superscript"/>
          <w:lang w:val="uk-UA" w:eastAsia="ru-RU"/>
        </w:rPr>
        <w:t>3</w:t>
      </w:r>
      <w:r w:rsidR="008B18E5">
        <w:rPr>
          <w:rFonts w:ascii="Times New Roman" w:hAnsi="Times New Roman" w:cs="Times New Roman"/>
          <w:b/>
          <w:sz w:val="28"/>
          <w:szCs w:val="28"/>
          <w:vertAlign w:val="superscript"/>
          <w:lang w:val="uk-UA" w:eastAsia="ru-RU"/>
        </w:rPr>
        <w:t xml:space="preserve"> </w:t>
      </w:r>
      <w:r w:rsidR="00772A07" w:rsidRPr="008B18E5">
        <w:rPr>
          <w:rFonts w:ascii="Times New Roman" w:hAnsi="Times New Roman" w:cs="Times New Roman"/>
          <w:b/>
          <w:sz w:val="28"/>
          <w:szCs w:val="28"/>
          <w:lang w:val="uk-UA" w:eastAsia="ru-RU"/>
        </w:rPr>
        <w:t>розділу XV „Прикі</w:t>
      </w:r>
      <w:r w:rsidR="008B18E5">
        <w:rPr>
          <w:rFonts w:ascii="Times New Roman" w:hAnsi="Times New Roman" w:cs="Times New Roman"/>
          <w:b/>
          <w:sz w:val="28"/>
          <w:szCs w:val="28"/>
          <w:lang w:val="uk-UA" w:eastAsia="ru-RU"/>
        </w:rPr>
        <w:t>нцеві положення“ Закону України</w:t>
      </w:r>
      <w:r w:rsidR="008B18E5">
        <w:rPr>
          <w:rFonts w:ascii="Times New Roman" w:hAnsi="Times New Roman" w:cs="Times New Roman"/>
          <w:b/>
          <w:sz w:val="28"/>
          <w:szCs w:val="28"/>
          <w:lang w:val="uk-UA" w:eastAsia="ru-RU"/>
        </w:rPr>
        <w:br/>
      </w:r>
      <w:r w:rsidR="008B18E5">
        <w:rPr>
          <w:rFonts w:ascii="Times New Roman" w:hAnsi="Times New Roman" w:cs="Times New Roman"/>
          <w:b/>
          <w:sz w:val="28"/>
          <w:szCs w:val="28"/>
          <w:lang w:val="uk-UA" w:eastAsia="ru-RU"/>
        </w:rPr>
        <w:tab/>
      </w:r>
      <w:r w:rsidR="00772A07" w:rsidRPr="008B18E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„Про </w:t>
      </w:r>
      <w:proofErr w:type="spellStart"/>
      <w:r w:rsidR="00772A07" w:rsidRPr="008B18E5"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загальнообовʼязкове</w:t>
      </w:r>
      <w:proofErr w:type="spellEnd"/>
      <w:r w:rsidR="00772A07" w:rsidRPr="008B18E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державне пенсійне страхування“ </w:t>
      </w:r>
    </w:p>
    <w:p w14:paraId="4A2C5AD7" w14:textId="77777777" w:rsidR="00857E1F" w:rsidRPr="008B18E5" w:rsidRDefault="00857E1F" w:rsidP="008B18E5">
      <w:pPr>
        <w:pStyle w:val="a3"/>
        <w:tabs>
          <w:tab w:val="clear" w:pos="4819"/>
          <w:tab w:val="clear" w:pos="9639"/>
        </w:tabs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</w:p>
    <w:p w14:paraId="35F3FB53" w14:textId="659532F3" w:rsidR="00014EDE" w:rsidRPr="008B18E5" w:rsidRDefault="00014EDE" w:rsidP="008B18E5">
      <w:pPr>
        <w:pStyle w:val="a3"/>
        <w:tabs>
          <w:tab w:val="clear" w:pos="4819"/>
          <w:tab w:val="clear" w:pos="9639"/>
          <w:tab w:val="right" w:pos="9638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 w:rsidRPr="008B18E5">
        <w:rPr>
          <w:rFonts w:ascii="Times New Roman" w:hAnsi="Times New Roman"/>
          <w:sz w:val="28"/>
          <w:szCs w:val="28"/>
          <w:lang w:eastAsia="uk-UA"/>
        </w:rPr>
        <w:t>К и ї в</w:t>
      </w:r>
      <w:r w:rsidR="008B18E5" w:rsidRPr="008B18E5">
        <w:rPr>
          <w:rFonts w:ascii="Times New Roman" w:hAnsi="Times New Roman"/>
          <w:sz w:val="28"/>
          <w:szCs w:val="28"/>
          <w:lang w:eastAsia="uk-UA"/>
        </w:rPr>
        <w:tab/>
      </w:r>
      <w:r w:rsidR="005C2116" w:rsidRPr="008B18E5">
        <w:rPr>
          <w:rFonts w:ascii="Times New Roman" w:hAnsi="Times New Roman"/>
          <w:sz w:val="28"/>
          <w:szCs w:val="28"/>
          <w:lang w:eastAsia="uk-UA"/>
        </w:rPr>
        <w:t xml:space="preserve">Справа № </w:t>
      </w:r>
      <w:r w:rsidR="00772A07" w:rsidRPr="008B18E5">
        <w:rPr>
          <w:rFonts w:ascii="Times New Roman" w:hAnsi="Times New Roman"/>
          <w:sz w:val="28"/>
          <w:szCs w:val="28"/>
          <w:lang w:eastAsia="uk-UA"/>
        </w:rPr>
        <w:t>3-119/2024(245/24)</w:t>
      </w:r>
    </w:p>
    <w:p w14:paraId="6BFD6356" w14:textId="71192878" w:rsidR="00014EDE" w:rsidRPr="008B18E5" w:rsidRDefault="00922FFF" w:rsidP="008B18E5">
      <w:pPr>
        <w:pStyle w:val="a3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 w:rsidRPr="008B18E5">
        <w:rPr>
          <w:rFonts w:ascii="Times New Roman" w:hAnsi="Times New Roman"/>
          <w:sz w:val="28"/>
          <w:szCs w:val="28"/>
          <w:lang w:eastAsia="uk-UA"/>
        </w:rPr>
        <w:t xml:space="preserve">4 </w:t>
      </w:r>
      <w:r w:rsidR="00F129AF" w:rsidRPr="008B18E5">
        <w:rPr>
          <w:rFonts w:ascii="Times New Roman" w:hAnsi="Times New Roman"/>
          <w:sz w:val="28"/>
          <w:szCs w:val="28"/>
          <w:lang w:eastAsia="uk-UA"/>
        </w:rPr>
        <w:t xml:space="preserve">вересня </w:t>
      </w:r>
      <w:r w:rsidR="00014EDE" w:rsidRPr="008B18E5">
        <w:rPr>
          <w:rFonts w:ascii="Times New Roman" w:hAnsi="Times New Roman"/>
          <w:sz w:val="28"/>
          <w:szCs w:val="28"/>
          <w:lang w:eastAsia="uk-UA"/>
        </w:rPr>
        <w:t>202</w:t>
      </w:r>
      <w:r w:rsidR="00C13255" w:rsidRPr="008B18E5">
        <w:rPr>
          <w:rFonts w:ascii="Times New Roman" w:hAnsi="Times New Roman"/>
          <w:sz w:val="28"/>
          <w:szCs w:val="28"/>
          <w:lang w:eastAsia="uk-UA"/>
        </w:rPr>
        <w:t>4</w:t>
      </w:r>
      <w:r w:rsidR="00014EDE" w:rsidRPr="008B18E5">
        <w:rPr>
          <w:rFonts w:ascii="Times New Roman" w:hAnsi="Times New Roman"/>
          <w:sz w:val="28"/>
          <w:szCs w:val="28"/>
          <w:lang w:eastAsia="uk-UA"/>
        </w:rPr>
        <w:t xml:space="preserve"> року</w:t>
      </w:r>
    </w:p>
    <w:p w14:paraId="72D8BF51" w14:textId="15B696D9" w:rsidR="00014EDE" w:rsidRPr="008B18E5" w:rsidRDefault="00014EDE" w:rsidP="008B18E5">
      <w:pPr>
        <w:pStyle w:val="a3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 w:rsidRPr="008B18E5">
        <w:rPr>
          <w:rFonts w:ascii="Times New Roman" w:hAnsi="Times New Roman"/>
          <w:sz w:val="28"/>
          <w:szCs w:val="28"/>
          <w:lang w:eastAsia="uk-UA"/>
        </w:rPr>
        <w:t xml:space="preserve">№ </w:t>
      </w:r>
      <w:r w:rsidR="00922FFF" w:rsidRPr="008B18E5">
        <w:rPr>
          <w:rFonts w:ascii="Times New Roman" w:hAnsi="Times New Roman"/>
          <w:sz w:val="28"/>
          <w:szCs w:val="28"/>
          <w:lang w:eastAsia="uk-UA"/>
        </w:rPr>
        <w:t>156-</w:t>
      </w:r>
      <w:r w:rsidR="00CA384D" w:rsidRPr="008B18E5">
        <w:rPr>
          <w:rFonts w:ascii="Times New Roman" w:hAnsi="Times New Roman"/>
          <w:sz w:val="28"/>
          <w:szCs w:val="28"/>
          <w:lang w:eastAsia="uk-UA"/>
        </w:rPr>
        <w:t>2(І)/202</w:t>
      </w:r>
      <w:r w:rsidR="00C13255" w:rsidRPr="008B18E5">
        <w:rPr>
          <w:rFonts w:ascii="Times New Roman" w:hAnsi="Times New Roman"/>
          <w:sz w:val="28"/>
          <w:szCs w:val="28"/>
          <w:lang w:eastAsia="uk-UA"/>
        </w:rPr>
        <w:t>4</w:t>
      </w:r>
    </w:p>
    <w:p w14:paraId="003087FB" w14:textId="77777777" w:rsidR="00014EDE" w:rsidRPr="008B18E5" w:rsidRDefault="00014EDE" w:rsidP="008B18E5">
      <w:pPr>
        <w:pStyle w:val="a3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0DD5DE8" w14:textId="77777777" w:rsidR="00014EDE" w:rsidRPr="008B18E5" w:rsidRDefault="00014EDE" w:rsidP="008B18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18E5">
        <w:rPr>
          <w:rFonts w:ascii="Times New Roman" w:eastAsia="Calibri" w:hAnsi="Times New Roman" w:cs="Times New Roman"/>
          <w:sz w:val="28"/>
          <w:szCs w:val="28"/>
          <w:lang w:val="uk-UA"/>
        </w:rPr>
        <w:t>Друга колегія суддів Першого сенату Конституційного Суду України у складі:</w:t>
      </w:r>
    </w:p>
    <w:p w14:paraId="27687031" w14:textId="77777777" w:rsidR="00014EDE" w:rsidRPr="008B18E5" w:rsidRDefault="00014EDE" w:rsidP="008B18E5">
      <w:pPr>
        <w:pStyle w:val="a5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</w:p>
    <w:p w14:paraId="6CA4C0AB" w14:textId="77777777" w:rsidR="00014EDE" w:rsidRPr="008B18E5" w:rsidRDefault="00014EDE" w:rsidP="008B18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8B18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Грищук Оксани Вікторівни – головуючого, доповідача,</w:t>
      </w:r>
    </w:p>
    <w:p w14:paraId="07805B28" w14:textId="77777777" w:rsidR="00014EDE" w:rsidRPr="008B18E5" w:rsidRDefault="00014EDE" w:rsidP="008B18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proofErr w:type="spellStart"/>
      <w:r w:rsidRPr="008B18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Петришина</w:t>
      </w:r>
      <w:proofErr w:type="spellEnd"/>
      <w:r w:rsidRPr="008B18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Олександра Віталійовича,</w:t>
      </w:r>
    </w:p>
    <w:p w14:paraId="6235CAE5" w14:textId="77777777" w:rsidR="00014EDE" w:rsidRPr="008B18E5" w:rsidRDefault="00014EDE" w:rsidP="008B18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proofErr w:type="spellStart"/>
      <w:r w:rsidRPr="008B18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Совгирі</w:t>
      </w:r>
      <w:proofErr w:type="spellEnd"/>
      <w:r w:rsidRPr="008B18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Ольги Володимирівни,</w:t>
      </w:r>
    </w:p>
    <w:p w14:paraId="44B5AA54" w14:textId="77777777" w:rsidR="00014EDE" w:rsidRPr="008B18E5" w:rsidRDefault="00014EDE" w:rsidP="008B18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08542B04" w14:textId="032D87D5" w:rsidR="00014EDE" w:rsidRPr="008B18E5" w:rsidRDefault="00014EDE" w:rsidP="008B18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B18E5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proofErr w:type="spellStart"/>
      <w:r w:rsidR="00772A07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Моісєєвої</w:t>
      </w:r>
      <w:proofErr w:type="spellEnd"/>
      <w:r w:rsidR="00772A07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Лариси Миколаївни щодо відповідності Конституції України (конституційності) абзацу першого пункту 4</w:t>
      </w:r>
      <w:r w:rsidR="00772A07" w:rsidRPr="008B18E5"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  <w:t>3</w:t>
      </w:r>
      <w:r w:rsidR="00772A07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розділу XV „Прикінцеві положення“ Закону України „Про </w:t>
      </w:r>
      <w:proofErr w:type="spellStart"/>
      <w:r w:rsidR="00772A07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загальнообовʼязкове</w:t>
      </w:r>
      <w:proofErr w:type="spellEnd"/>
      <w:r w:rsidR="00772A07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державне пенсійне страхування“</w:t>
      </w:r>
      <w:r w:rsidR="00922FFF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9 </w:t>
      </w:r>
      <w:r w:rsidR="007C1EF2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липня 2003 року</w:t>
      </w:r>
      <w:r w:rsidR="008B18E5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="007F22F7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№ 1058–</w:t>
      </w:r>
      <w:r w:rsidR="00FA5605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IV</w:t>
      </w:r>
      <w:r w:rsidR="007F22F7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(Відомості Верховної Ради України, 2003 р., №№ 49–51,</w:t>
      </w:r>
      <w:r w:rsid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ст. 376)</w:t>
      </w:r>
      <w:r w:rsidR="008B18E5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="007F22F7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зі змінами</w:t>
      </w:r>
      <w:r w:rsidR="00992503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7C1EF2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002EB68" w14:textId="77777777" w:rsidR="00014EDE" w:rsidRPr="008B18E5" w:rsidRDefault="00014EDE" w:rsidP="008B1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0DBC0A" w14:textId="77777777" w:rsidR="00014EDE" w:rsidRPr="008B18E5" w:rsidRDefault="00014EDE" w:rsidP="008B18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8E5">
        <w:rPr>
          <w:rFonts w:ascii="Times New Roman" w:hAnsi="Times New Roman" w:cs="Times New Roman"/>
          <w:sz w:val="28"/>
          <w:szCs w:val="28"/>
          <w:lang w:val="uk-UA"/>
        </w:rPr>
        <w:t>Заслухавши суддю-доповідача Грищук О.В. та дослідивши матеріали справи, Друга колегія суддів Першого сенату Конституційного Суду України</w:t>
      </w:r>
    </w:p>
    <w:p w14:paraId="48F39B82" w14:textId="77777777" w:rsidR="00014EDE" w:rsidRPr="008B18E5" w:rsidRDefault="00014EDE" w:rsidP="008B1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A195D4" w14:textId="1B251D7D" w:rsidR="00014EDE" w:rsidRPr="008B18E5" w:rsidRDefault="00014EDE" w:rsidP="008B18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B18E5">
        <w:rPr>
          <w:rFonts w:ascii="Times New Roman" w:hAnsi="Times New Roman" w:cs="Times New Roman"/>
          <w:b/>
          <w:bCs/>
          <w:sz w:val="28"/>
          <w:szCs w:val="28"/>
          <w:lang w:val="uk-UA"/>
        </w:rPr>
        <w:t>у с т а н о в и л а:</w:t>
      </w:r>
    </w:p>
    <w:p w14:paraId="79E90C90" w14:textId="77777777" w:rsidR="005C2116" w:rsidRPr="008B18E5" w:rsidRDefault="005C2116" w:rsidP="008B18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9690D7F" w14:textId="60BDEF89" w:rsidR="00772A07" w:rsidRPr="008B18E5" w:rsidRDefault="00014EDE" w:rsidP="008B18E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1. </w:t>
      </w:r>
      <w:proofErr w:type="spellStart"/>
      <w:r w:rsidR="00772A07"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Моісєєва</w:t>
      </w:r>
      <w:proofErr w:type="spellEnd"/>
      <w:r w:rsidR="00772A07"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Л.М. </w:t>
      </w:r>
      <w:r w:rsidR="00D13292"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звернулася до</w:t>
      </w:r>
      <w:r w:rsidR="0074261D"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Конституційного Суду України </w:t>
      </w:r>
      <w:r w:rsidRPr="008B18E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B18E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клопотанням перевірити на відповідність </w:t>
      </w:r>
      <w:r w:rsidR="00492160" w:rsidRPr="008B18E5">
        <w:rPr>
          <w:rFonts w:ascii="Times New Roman" w:hAnsi="Times New Roman" w:cs="Times New Roman"/>
          <w:bCs/>
          <w:sz w:val="28"/>
          <w:szCs w:val="28"/>
          <w:lang w:val="uk-UA"/>
        </w:rPr>
        <w:t>статтям 22, 58 Конституції України</w:t>
      </w:r>
      <w:r w:rsidR="00857E1F" w:rsidRPr="008B18E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57E1F" w:rsidRPr="008B18E5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(конституційність)</w:t>
      </w:r>
      <w:r w:rsidR="00492160" w:rsidRPr="008B18E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абзац перший пункту 4</w:t>
      </w:r>
      <w:r w:rsidR="00492160" w:rsidRPr="008B18E5">
        <w:rPr>
          <w:rFonts w:ascii="Times New Roman" w:hAnsi="Times New Roman" w:cs="Times New Roman"/>
          <w:bCs/>
          <w:sz w:val="28"/>
          <w:szCs w:val="28"/>
          <w:vertAlign w:val="superscript"/>
          <w:lang w:val="uk-UA"/>
        </w:rPr>
        <w:t>3</w:t>
      </w:r>
      <w:r w:rsidR="00492160" w:rsidRPr="008B18E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розділу XV </w:t>
      </w:r>
      <w:r w:rsidR="007C1EF2" w:rsidRPr="008B18E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„Прикінцеві положення“ Закону України „Про </w:t>
      </w:r>
      <w:proofErr w:type="spellStart"/>
      <w:r w:rsidR="007C1EF2" w:rsidRPr="008B18E5">
        <w:rPr>
          <w:rFonts w:ascii="Times New Roman" w:hAnsi="Times New Roman" w:cs="Times New Roman"/>
          <w:bCs/>
          <w:sz w:val="28"/>
          <w:szCs w:val="28"/>
          <w:lang w:val="uk-UA"/>
        </w:rPr>
        <w:t>загальнообовʼязкове</w:t>
      </w:r>
      <w:proofErr w:type="spellEnd"/>
      <w:r w:rsidR="008B18E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державне пенсійне страхування“</w:t>
      </w:r>
      <w:r w:rsidR="008B18E5"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="007F22F7" w:rsidRPr="008B18E5">
        <w:rPr>
          <w:rFonts w:ascii="Times New Roman" w:hAnsi="Times New Roman" w:cs="Times New Roman"/>
          <w:bCs/>
          <w:sz w:val="28"/>
          <w:szCs w:val="28"/>
          <w:lang w:val="uk-UA"/>
        </w:rPr>
        <w:t>від 9 липня 2003 року № 1058–</w:t>
      </w:r>
      <w:r w:rsidR="00FC6B88" w:rsidRPr="008B18E5">
        <w:rPr>
          <w:rFonts w:ascii="Times New Roman" w:hAnsi="Times New Roman" w:cs="Times New Roman"/>
          <w:bCs/>
          <w:sz w:val="28"/>
          <w:szCs w:val="28"/>
          <w:lang w:val="uk-UA"/>
        </w:rPr>
        <w:t>IV</w:t>
      </w:r>
      <w:r w:rsidR="007F22F7" w:rsidRPr="008B18E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зі змінами</w:t>
      </w:r>
      <w:r w:rsidR="00FC6B88" w:rsidRPr="008B18E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(далі – Закон). </w:t>
      </w:r>
    </w:p>
    <w:p w14:paraId="4D210833" w14:textId="4FBABCE9" w:rsidR="004E592E" w:rsidRPr="008B18E5" w:rsidRDefault="00AF1864" w:rsidP="008B18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Згідно з </w:t>
      </w:r>
      <w:r w:rsidR="007C1EF2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абзацом першим пункту 4</w:t>
      </w:r>
      <w:r w:rsidR="007C1EF2" w:rsidRPr="008B18E5"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  <w:t>3</w:t>
      </w:r>
      <w:r w:rsidR="007C1EF2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розділу XV </w:t>
      </w:r>
      <w:r w:rsidR="007F22F7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„Прикінцеві положення“ </w:t>
      </w:r>
      <w:r w:rsidR="007C1EF2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Закону пенсії, призначені відповідно до Закону до набрання чинності Законом України </w:t>
      </w:r>
      <w:r w:rsidR="00FC6B88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„</w:t>
      </w:r>
      <w:r w:rsidR="007C1EF2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Про внесення змін до деяких законодавчих актів України щодо підвищення пенсій</w:t>
      </w:r>
      <w:r w:rsidR="00FC6B88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“</w:t>
      </w:r>
      <w:r w:rsidR="007C1EF2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, з 1 жовтня 2017 року перераховують із застосуванням середньої заробітної плати (доходу) в Україні, з якої сплачено страхові внески, обчисленої як середній показник за 2014, 2015 та 2016 роки із застосуванням величини оцінки одного року страхового стажу в розмірі 1 %.</w:t>
      </w:r>
      <w:r w:rsidR="00FC6B88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4A85406" w14:textId="7EC50766" w:rsidR="004E592E" w:rsidRPr="008B18E5" w:rsidRDefault="00CD2B36" w:rsidP="008B18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B18E5">
        <w:rPr>
          <w:rFonts w:ascii="Times New Roman" w:hAnsi="Times New Roman" w:cs="Times New Roman"/>
          <w:sz w:val="28"/>
          <w:szCs w:val="28"/>
          <w:lang w:val="uk-UA" w:eastAsia="ru-RU"/>
        </w:rPr>
        <w:t>Моі</w:t>
      </w:r>
      <w:r w:rsidR="004E592E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сєєва</w:t>
      </w:r>
      <w:proofErr w:type="spellEnd"/>
      <w:r w:rsidR="004E592E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Л.М. вважає, що застосування величини оцінки одного року страхового</w:t>
      </w:r>
      <w:r w:rsidR="00D50E69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стажу в розмірі </w:t>
      </w:r>
      <w:r w:rsidR="004E592E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1 % замість 1,35</w:t>
      </w:r>
      <w:r w:rsidR="007F22F7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4E592E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% під час щорічного перерахунку звужує право на підвищення пенсії та порушує вимоги </w:t>
      </w:r>
      <w:r w:rsidR="00FA5605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статей 22, 58 </w:t>
      </w:r>
      <w:r w:rsidR="004E592E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Конституції України.</w:t>
      </w:r>
    </w:p>
    <w:p w14:paraId="7F417DAA" w14:textId="2240FD49" w:rsidR="004E592E" w:rsidRPr="008B18E5" w:rsidRDefault="00FA0F55" w:rsidP="008B18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B18E5">
        <w:rPr>
          <w:rFonts w:ascii="Times New Roman" w:hAnsi="Times New Roman" w:cs="Times New Roman"/>
          <w:sz w:val="28"/>
          <w:szCs w:val="28"/>
          <w:lang w:val="uk-UA" w:eastAsia="ru-RU"/>
        </w:rPr>
        <w:t>О</w:t>
      </w:r>
      <w:r w:rsidR="00A67D98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бґрунт</w:t>
      </w:r>
      <w:r w:rsidR="008B18E5">
        <w:rPr>
          <w:rFonts w:ascii="Times New Roman" w:hAnsi="Times New Roman" w:cs="Times New Roman"/>
          <w:sz w:val="28"/>
          <w:szCs w:val="28"/>
          <w:lang w:val="uk-UA" w:eastAsia="ru-RU"/>
        </w:rPr>
        <w:t>ов</w:t>
      </w:r>
      <w:r w:rsidR="00A67D98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8B18E5">
        <w:rPr>
          <w:rFonts w:ascii="Times New Roman" w:hAnsi="Times New Roman" w:cs="Times New Roman"/>
          <w:sz w:val="28"/>
          <w:szCs w:val="28"/>
          <w:lang w:val="uk-UA" w:eastAsia="ru-RU"/>
        </w:rPr>
        <w:t>ючи</w:t>
      </w:r>
      <w:r w:rsidR="00A67D98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неконституційн</w:t>
      </w:r>
      <w:r w:rsidRPr="008B18E5">
        <w:rPr>
          <w:rFonts w:ascii="Times New Roman" w:hAnsi="Times New Roman" w:cs="Times New Roman"/>
          <w:sz w:val="28"/>
          <w:szCs w:val="28"/>
          <w:lang w:val="uk-UA" w:eastAsia="ru-RU"/>
        </w:rPr>
        <w:t>ість</w:t>
      </w:r>
      <w:r w:rsidR="004E592E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оспорюваного припису</w:t>
      </w:r>
      <w:r w:rsidR="00A67D98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B18E5">
        <w:rPr>
          <w:rFonts w:ascii="Times New Roman" w:hAnsi="Times New Roman" w:cs="Times New Roman"/>
          <w:sz w:val="28"/>
          <w:szCs w:val="28"/>
          <w:lang w:val="uk-UA" w:eastAsia="ru-RU"/>
        </w:rPr>
        <w:t>Закону</w:t>
      </w:r>
      <w:r w:rsidR="001E36C6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4E592E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автор клопотання посилається на </w:t>
      </w:r>
      <w:r w:rsidRPr="008B18E5">
        <w:rPr>
          <w:rFonts w:ascii="Times New Roman" w:hAnsi="Times New Roman" w:cs="Times New Roman"/>
          <w:sz w:val="28"/>
          <w:szCs w:val="28"/>
          <w:lang w:val="uk-UA" w:eastAsia="ru-RU"/>
        </w:rPr>
        <w:t>Конституцію</w:t>
      </w:r>
      <w:r w:rsidR="00A67D98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Україн</w:t>
      </w:r>
      <w:r w:rsidR="004E592E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и, </w:t>
      </w:r>
      <w:r w:rsidRPr="008B18E5">
        <w:rPr>
          <w:rFonts w:ascii="Times New Roman" w:hAnsi="Times New Roman" w:cs="Times New Roman"/>
          <w:sz w:val="28"/>
          <w:szCs w:val="28"/>
          <w:lang w:val="uk-UA" w:eastAsia="ru-RU"/>
        </w:rPr>
        <w:t>рішення</w:t>
      </w:r>
      <w:r w:rsidR="00A67D98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Конституційного Суду України, </w:t>
      </w:r>
      <w:r w:rsidR="004E592E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також на судові рішення у його</w:t>
      </w:r>
      <w:r w:rsidR="00A67D98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справі.</w:t>
      </w:r>
    </w:p>
    <w:p w14:paraId="4CBB8048" w14:textId="39E5B18F" w:rsidR="00E34503" w:rsidRPr="008B18E5" w:rsidRDefault="00E34503" w:rsidP="008B18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64C80F5" w14:textId="2812CC78" w:rsidR="00DC21B1" w:rsidRPr="008B18E5" w:rsidRDefault="00DC21B1" w:rsidP="008B18E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2. Із аналізу конституційної скарги та долучених до неї матеріалів убачається таке. </w:t>
      </w:r>
    </w:p>
    <w:p w14:paraId="1037C0CD" w14:textId="34A19F1A" w:rsidR="00102917" w:rsidRPr="008B18E5" w:rsidRDefault="00CD2B36" w:rsidP="008B18E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Моі</w:t>
      </w:r>
      <w:r w:rsidR="00492160"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>сєєва</w:t>
      </w:r>
      <w:proofErr w:type="spellEnd"/>
      <w:r w:rsidR="00492160"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Л.М. з 24 квітня 2017 року перебуває на обліку в Головному управлінні Пенсійного фонд</w:t>
      </w:r>
      <w:r w:rsidR="00102917"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>у У</w:t>
      </w:r>
      <w:r w:rsidR="00492160"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країни в Черкаській області (далі </w:t>
      </w:r>
      <w:r w:rsidR="00FC6B88"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>– Управління</w:t>
      </w:r>
      <w:r w:rsidR="00492160"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>) та отримує пенсію за віком згідно зі статте</w:t>
      </w:r>
      <w:r w:rsid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>ю 26 Закону (у редакції, чинній</w:t>
      </w:r>
      <w:r w:rsid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br/>
      </w:r>
      <w:r w:rsidR="00492160"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до 1 жовтня 2017 року). </w:t>
      </w:r>
      <w:proofErr w:type="spellStart"/>
      <w:r w:rsidR="00FA0F55"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Моісєєва</w:t>
      </w:r>
      <w:proofErr w:type="spellEnd"/>
      <w:r w:rsidR="00FA0F55"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Л.М. </w:t>
      </w:r>
      <w:r w:rsidR="00492160"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звернулась до </w:t>
      </w:r>
      <w:r w:rsidR="00FC6B88"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>Управління</w:t>
      </w:r>
      <w:r w:rsidR="00492160"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щодо підвищення розміру пенсії </w:t>
      </w:r>
      <w:r w:rsidR="00A67D98"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з 1 березня 2023 року та отримала відповідь</w:t>
      </w:r>
      <w:r w:rsidR="00102917"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>, що</w:t>
      </w:r>
      <w:r w:rsidR="00FC6B88"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від</w:t>
      </w:r>
      <w:r w:rsidR="00102917"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повідно до статті 28 Закону </w:t>
      </w:r>
      <w:r w:rsidR="00FC6B88"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за кожний</w:t>
      </w:r>
      <w:r w:rsid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повний рік стажу у жінок понад</w:t>
      </w:r>
      <w:r w:rsid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br/>
      </w:r>
      <w:r w:rsidR="00FC6B88"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30 років розмір пенсії збільшується на 1 % розміру пенсії, обчисленої згідно зі статтею 27 Закону, але не більше, ніж на 1 % </w:t>
      </w:r>
      <w:r w:rsidR="007F22F7"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прожиткового мінімуму для</w:t>
      </w:r>
      <w:r w:rsidR="00A67D98"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осіб</w:t>
      </w:r>
      <w:r w:rsidR="007F22F7"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>, які втратили працездатність</w:t>
      </w:r>
      <w:r w:rsidR="00A67D98"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>.</w:t>
      </w:r>
      <w:r w:rsidR="009032BC"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Моі</w:t>
      </w:r>
      <w:r w:rsidR="00D1535C"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>сєєва</w:t>
      </w:r>
      <w:proofErr w:type="spellEnd"/>
      <w:r w:rsidR="00D1535C"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Л.М. не погодилась із таким пе</w:t>
      </w:r>
      <w:r w:rsidR="00FC6B88"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рерахунком </w:t>
      </w:r>
      <w:r w:rsidR="00FC6B88"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пенсії та звернулася </w:t>
      </w:r>
      <w:r w:rsidR="00D1535C"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 Черкаського окружного адміністративного суду з позовом до</w:t>
      </w:r>
      <w:r w:rsidR="00FC6B88"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Управління</w:t>
      </w:r>
      <w:r w:rsidR="00D1535C"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>.</w:t>
      </w:r>
    </w:p>
    <w:p w14:paraId="6B2BACFA" w14:textId="504AE016" w:rsidR="00D1535C" w:rsidRPr="008B18E5" w:rsidRDefault="00D1535C" w:rsidP="008B18E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>Черкаський окружний адміністрати</w:t>
      </w:r>
      <w:r w:rsid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вний суд рішенням від 18 серпня</w:t>
      </w:r>
      <w:r w:rsid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br/>
      </w:r>
      <w:r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>2023 року</w:t>
      </w:r>
      <w:r w:rsidR="00FA0F55"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>,</w:t>
      </w:r>
      <w:r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залишеним без змін постановою Шостого апеляційного адміністративного суду від 29 листопада 2023 року, адміністративний позов</w:t>
      </w:r>
      <w:r w:rsidR="00B34C68"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задовольнив частково: визнав протиправними та</w:t>
      </w:r>
      <w:r w:rsidR="00224CB5"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такими, що суперечать статті</w:t>
      </w:r>
      <w:r w:rsid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58 Конституції України дії </w:t>
      </w:r>
      <w:r w:rsidR="00FC6B88"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Управління </w:t>
      </w:r>
      <w:r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>щодо проведення і</w:t>
      </w:r>
      <w:r w:rsid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ндексації пенсії</w:t>
      </w:r>
      <w:r w:rsid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br/>
      </w:r>
      <w:proofErr w:type="spellStart"/>
      <w:r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Моісєєвій</w:t>
      </w:r>
      <w:proofErr w:type="spellEnd"/>
      <w:r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Л.М.; </w:t>
      </w:r>
      <w:proofErr w:type="spellStart"/>
      <w:r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зобов</w:t>
      </w:r>
      <w:r w:rsidR="00B34C68"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>ʼ</w:t>
      </w:r>
      <w:r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>язав</w:t>
      </w:r>
      <w:proofErr w:type="spellEnd"/>
      <w:r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02917"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Управління </w:t>
      </w:r>
      <w:r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провести перерахунок та індексацію пенсії </w:t>
      </w:r>
      <w:proofErr w:type="spellStart"/>
      <w:r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Моісєєвій</w:t>
      </w:r>
      <w:proofErr w:type="spellEnd"/>
      <w:r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Л.М. із застосуванням величини одного року страхового стажу в розмірі 1,35 % і виплатити різницю; у задоволенні іншої частини позову відмовив.</w:t>
      </w:r>
    </w:p>
    <w:p w14:paraId="74B8914A" w14:textId="294555BF" w:rsidR="00D1535C" w:rsidRPr="008B18E5" w:rsidRDefault="00B34C68" w:rsidP="008B18E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Верховний Суд у складі колегії суддів Касаційного адміністративного суду постановою від 8 квітня 2024 року касаційну скаргу </w:t>
      </w:r>
      <w:r w:rsidR="00102917"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>Управління</w:t>
      </w:r>
      <w:r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E592E"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задовольнив, р</w:t>
      </w:r>
      <w:r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ішення Черкаського окружного адміністративного суду </w:t>
      </w:r>
      <w:r w:rsidR="00922FFF"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від 18 </w:t>
      </w:r>
      <w:r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>серпня 2023 року та постанову Шостого апеляційного адміністративного суду від 29 листопада 2023 року скасува</w:t>
      </w:r>
      <w:r w:rsidR="00224CB5"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в, у</w:t>
      </w:r>
      <w:r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хвалив нове рішення, яким у </w:t>
      </w:r>
      <w:r w:rsid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задоволенні позову</w:t>
      </w:r>
      <w:r w:rsid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br/>
      </w:r>
      <w:proofErr w:type="spellStart"/>
      <w:r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Моісєєвій</w:t>
      </w:r>
      <w:proofErr w:type="spellEnd"/>
      <w:r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Л.М. до </w:t>
      </w:r>
      <w:r w:rsidR="00102917"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Управління </w:t>
      </w:r>
      <w:r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відмовив.</w:t>
      </w:r>
    </w:p>
    <w:p w14:paraId="3B7A6F58" w14:textId="746EDCB9" w:rsidR="005C2116" w:rsidRPr="008B18E5" w:rsidRDefault="005C2116" w:rsidP="008B18E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00E51458" w14:textId="3CF5CD01" w:rsidR="00014EDE" w:rsidRPr="008B18E5" w:rsidRDefault="00CC6D37" w:rsidP="008B18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>3</w:t>
      </w:r>
      <w:r w:rsidR="00014EDE" w:rsidRPr="008B18E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. Розв’язуючи </w:t>
      </w:r>
      <w:r w:rsidR="00014EDE" w:rsidRPr="008B18E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питання про відкриття конституційного провадження у справі, </w:t>
      </w:r>
      <w:r w:rsidR="00014EDE" w:rsidRPr="008B18E5">
        <w:rPr>
          <w:rFonts w:ascii="Times New Roman" w:hAnsi="Times New Roman" w:cs="Times New Roman"/>
          <w:sz w:val="28"/>
          <w:szCs w:val="28"/>
          <w:lang w:val="uk-UA"/>
        </w:rPr>
        <w:t>Друга колегія суддів Першого сенату Конституційного Суду України виходить із такого.</w:t>
      </w:r>
    </w:p>
    <w:p w14:paraId="775ECDF5" w14:textId="51768D51" w:rsidR="007C1EF2" w:rsidRPr="008B18E5" w:rsidRDefault="00014EDE" w:rsidP="008B18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8E5">
        <w:rPr>
          <w:rFonts w:ascii="Times New Roman" w:hAnsi="Times New Roman" w:cs="Times New Roman"/>
          <w:sz w:val="28"/>
          <w:szCs w:val="28"/>
          <w:lang w:val="uk-UA"/>
        </w:rPr>
        <w:t>Згідно із Законом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</w:t>
      </w:r>
      <w:r w:rsidR="00950A06" w:rsidRPr="008B18E5">
        <w:rPr>
          <w:rFonts w:ascii="Times New Roman" w:hAnsi="Times New Roman" w:cs="Times New Roman"/>
          <w:sz w:val="28"/>
          <w:szCs w:val="28"/>
          <w:lang w:val="uk-UA"/>
        </w:rPr>
        <w:t>риписів</w:t>
      </w:r>
      <w:r w:rsidRPr="008B18E5">
        <w:rPr>
          <w:rFonts w:ascii="Times New Roman" w:hAnsi="Times New Roman" w:cs="Times New Roman"/>
          <w:sz w:val="28"/>
          <w:szCs w:val="28"/>
          <w:lang w:val="uk-UA"/>
        </w:rPr>
        <w:t xml:space="preserve">), що застосований в остаточному судовому рішенні у справі суб’єкта права на конституційну скаргу (частина перша статті 55); конституційна скарга має містити, зокрема, обґрунтування тверджень щодо неконституційності закону України (його окремих </w:t>
      </w:r>
      <w:r w:rsidR="00950A06" w:rsidRPr="008B18E5">
        <w:rPr>
          <w:rFonts w:ascii="Times New Roman" w:hAnsi="Times New Roman" w:cs="Times New Roman"/>
          <w:sz w:val="28"/>
          <w:szCs w:val="28"/>
          <w:lang w:val="uk-UA"/>
        </w:rPr>
        <w:t>приписів</w:t>
      </w:r>
      <w:r w:rsidRPr="008B18E5">
        <w:rPr>
          <w:rFonts w:ascii="Times New Roman" w:hAnsi="Times New Roman" w:cs="Times New Roman"/>
          <w:sz w:val="28"/>
          <w:szCs w:val="28"/>
          <w:lang w:val="uk-UA"/>
        </w:rPr>
        <w:t xml:space="preserve">) із зазначенням того, яке з гарантованих Конституцією України прав людини, на думку суб’єкта права на конституційну скаргу, зазнало </w:t>
      </w:r>
      <w:r w:rsidRPr="008B18E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порушення внаслідок застосування закону (пункт 6 частини другої статті 55); </w:t>
      </w:r>
      <w:bookmarkStart w:id="0" w:name="_Hlk101398318"/>
      <w:r w:rsidRPr="008B18E5">
        <w:rPr>
          <w:rFonts w:ascii="Times New Roman" w:hAnsi="Times New Roman" w:cs="Times New Roman"/>
          <w:sz w:val="28"/>
          <w:szCs w:val="28"/>
          <w:lang w:val="uk-UA"/>
        </w:rPr>
        <w:t>конституційна скарга</w:t>
      </w:r>
      <w:r w:rsidR="00950A06" w:rsidRPr="008B18E5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Pr="008B18E5">
        <w:rPr>
          <w:rFonts w:ascii="Times New Roman" w:hAnsi="Times New Roman" w:cs="Times New Roman"/>
          <w:sz w:val="28"/>
          <w:szCs w:val="28"/>
          <w:lang w:val="uk-UA"/>
        </w:rPr>
        <w:t xml:space="preserve">прийнятною за умов її відповідності вимогам, </w:t>
      </w:r>
      <w:r w:rsidR="00950A06" w:rsidRPr="008B18E5">
        <w:rPr>
          <w:rFonts w:ascii="Times New Roman" w:hAnsi="Times New Roman" w:cs="Times New Roman"/>
          <w:sz w:val="28"/>
          <w:szCs w:val="28"/>
          <w:lang w:val="uk-UA"/>
        </w:rPr>
        <w:t>визначеним</w:t>
      </w:r>
      <w:r w:rsidRPr="008B18E5">
        <w:rPr>
          <w:rFonts w:ascii="Times New Roman" w:hAnsi="Times New Roman" w:cs="Times New Roman"/>
          <w:sz w:val="28"/>
          <w:szCs w:val="28"/>
          <w:lang w:val="uk-UA"/>
        </w:rPr>
        <w:t xml:space="preserve"> статтями 55, 56 цього закону, та якщо:</w:t>
      </w:r>
      <w:bookmarkStart w:id="1" w:name="n558"/>
      <w:bookmarkEnd w:id="1"/>
      <w:r w:rsidRPr="008B18E5">
        <w:rPr>
          <w:rFonts w:ascii="Times New Roman" w:hAnsi="Times New Roman" w:cs="Times New Roman"/>
          <w:sz w:val="28"/>
          <w:szCs w:val="28"/>
          <w:lang w:val="uk-UA"/>
        </w:rPr>
        <w:t xml:space="preserve"> вичерпано всі національні засоби юридичного захисту (за наявності ухваленого в порядку апеляційного перегляду судового рішення, яке набрало законної сили, а в разі </w:t>
      </w:r>
      <w:r w:rsidR="00950A06" w:rsidRPr="008B18E5">
        <w:rPr>
          <w:rFonts w:ascii="Times New Roman" w:hAnsi="Times New Roman" w:cs="Times New Roman"/>
          <w:sz w:val="28"/>
          <w:szCs w:val="28"/>
          <w:lang w:val="uk-UA"/>
        </w:rPr>
        <w:t>визна</w:t>
      </w:r>
      <w:r w:rsidRPr="008B18E5">
        <w:rPr>
          <w:rFonts w:ascii="Times New Roman" w:hAnsi="Times New Roman" w:cs="Times New Roman"/>
          <w:sz w:val="28"/>
          <w:szCs w:val="28"/>
          <w:lang w:val="uk-UA"/>
        </w:rPr>
        <w:t>ченої законом можливості касаційного оскарження – судового рішення, винесеного в порядку касаційного перегляду);</w:t>
      </w:r>
      <w:bookmarkStart w:id="2" w:name="n559"/>
      <w:bookmarkEnd w:id="2"/>
      <w:r w:rsidRPr="008B18E5">
        <w:rPr>
          <w:rFonts w:ascii="Times New Roman" w:hAnsi="Times New Roman" w:cs="Times New Roman"/>
          <w:sz w:val="28"/>
          <w:szCs w:val="28"/>
          <w:lang w:val="uk-UA"/>
        </w:rPr>
        <w:t xml:space="preserve"> з дня набрання законної сили остаточним судовим рішенням, у якому застосовано закон України (його окремі п</w:t>
      </w:r>
      <w:r w:rsidR="00950A06" w:rsidRPr="008B18E5">
        <w:rPr>
          <w:rFonts w:ascii="Times New Roman" w:hAnsi="Times New Roman" w:cs="Times New Roman"/>
          <w:sz w:val="28"/>
          <w:szCs w:val="28"/>
          <w:lang w:val="uk-UA"/>
        </w:rPr>
        <w:t>риписи</w:t>
      </w:r>
      <w:r w:rsidRPr="008B18E5">
        <w:rPr>
          <w:rFonts w:ascii="Times New Roman" w:hAnsi="Times New Roman" w:cs="Times New Roman"/>
          <w:sz w:val="28"/>
          <w:szCs w:val="28"/>
          <w:lang w:val="uk-UA"/>
        </w:rPr>
        <w:t>), сплинуло не більше трьох місяців (частина перша статті 77).</w:t>
      </w:r>
      <w:bookmarkEnd w:id="0"/>
    </w:p>
    <w:p w14:paraId="6CE1A5D4" w14:textId="1EEAB695" w:rsidR="00484A96" w:rsidRPr="008B18E5" w:rsidRDefault="005C2116" w:rsidP="008B18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B18E5">
        <w:rPr>
          <w:rFonts w:ascii="Times New Roman" w:hAnsi="Times New Roman" w:cs="Times New Roman"/>
          <w:sz w:val="28"/>
          <w:szCs w:val="28"/>
          <w:lang w:val="uk-UA" w:eastAsia="ru-RU"/>
        </w:rPr>
        <w:t>Зі змісту конституційної скарги</w:t>
      </w:r>
      <w:r w:rsidR="00224CB5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долучених до неї матеріалів у</w:t>
      </w:r>
      <w:r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бачається, що </w:t>
      </w:r>
      <w:r w:rsidR="00484A96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аргументи </w:t>
      </w:r>
      <w:proofErr w:type="spellStart"/>
      <w:r w:rsidR="00CD2B36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Моі</w:t>
      </w:r>
      <w:r w:rsidR="00FB315D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сєєвої</w:t>
      </w:r>
      <w:proofErr w:type="spellEnd"/>
      <w:r w:rsidR="00922FFF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B315D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Л.М. </w:t>
      </w:r>
      <w:r w:rsidR="00484A96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полягають</w:t>
      </w:r>
      <w:r w:rsidR="00CD284D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67D98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у цитуванні рішень Конституційного Суду Укра</w:t>
      </w:r>
      <w:r w:rsidR="00224CB5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їни щодо гарантій, у</w:t>
      </w:r>
      <w:r w:rsidR="00CD284D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становлених </w:t>
      </w:r>
      <w:r w:rsidR="00484A96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статтею 22 Конституції України</w:t>
      </w:r>
      <w:r w:rsidR="001E36C6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A67D98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принципу незво</w:t>
      </w:r>
      <w:r w:rsidR="00484A96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ротності</w:t>
      </w:r>
      <w:r w:rsidR="00CD284D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дії </w:t>
      </w:r>
      <w:r w:rsidR="00484A96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нормативного </w:t>
      </w:r>
      <w:proofErr w:type="spellStart"/>
      <w:r w:rsidR="00224CB5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акта</w:t>
      </w:r>
      <w:proofErr w:type="spellEnd"/>
      <w:r w:rsidR="00224CB5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</w:t>
      </w:r>
      <w:r w:rsidR="00CD284D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часі</w:t>
      </w:r>
      <w:r w:rsidR="00992503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 w:rsidR="00484A96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Також </w:t>
      </w:r>
      <w:r w:rsidR="00FB315D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автор клопотання </w:t>
      </w:r>
      <w:r w:rsidR="00484A96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зазначає</w:t>
      </w:r>
      <w:r w:rsidR="00A67D98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що застосування </w:t>
      </w:r>
      <w:r w:rsidR="00FA5605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абзацу першого пункту 4</w:t>
      </w:r>
      <w:r w:rsidR="00FA5605" w:rsidRPr="008B18E5"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  <w:t>3</w:t>
      </w:r>
      <w:r w:rsidR="00FA5605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розділу XV</w:t>
      </w:r>
      <w:r w:rsidR="007F22F7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„Прикінцеві положення“</w:t>
      </w:r>
      <w:r w:rsidR="00FA5605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Закону </w:t>
      </w:r>
      <w:r w:rsidR="00484A96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„</w:t>
      </w:r>
      <w:r w:rsidR="00A67D98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тягне за собою звуження прав людини на підвищення пенсій ш</w:t>
      </w:r>
      <w:r w:rsidR="00484A96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ляхом її </w:t>
      </w:r>
      <w:r w:rsidR="00A67D98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зменшення</w:t>
      </w:r>
      <w:r w:rsidR="00484A96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“</w:t>
      </w:r>
      <w:r w:rsidR="00A67D98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порушуючи право громадянина на </w:t>
      </w:r>
      <w:r w:rsidR="00484A96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„впевненість у своїх законних </w:t>
      </w:r>
      <w:r w:rsidR="00992503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очікуваннях</w:t>
      </w:r>
      <w:r w:rsidR="00484A96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“.</w:t>
      </w:r>
      <w:r w:rsidR="00F3667C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224CB5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Однак</w:t>
      </w:r>
      <w:r w:rsidR="00FB315D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3667C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Основний Закон України не містить права </w:t>
      </w:r>
      <w:r w:rsidR="00FB315D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„</w:t>
      </w:r>
      <w:r w:rsidR="00F3667C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 підвищення </w:t>
      </w:r>
      <w:r w:rsidR="00992503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пенсії</w:t>
      </w:r>
      <w:r w:rsidR="00FB315D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“</w:t>
      </w:r>
      <w:r w:rsidR="00992503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а гарантує соціальний захист, </w:t>
      </w:r>
      <w:r w:rsidR="00FB315D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згідно </w:t>
      </w:r>
      <w:r w:rsidR="00224CB5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з яким</w:t>
      </w:r>
      <w:r w:rsidR="00992503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пенсії, інші види соціальних виплат та допомоги, що є основним джерелом існування, мають забезпечувати рівень життя, не ниж</w:t>
      </w:r>
      <w:r w:rsidR="00224CB5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чий від прожиткового мінімуму, у</w:t>
      </w:r>
      <w:r w:rsidR="00992503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становленого законом</w:t>
      </w:r>
      <w:r w:rsidR="00857E1F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(частина третя статті 46 Конституції України)</w:t>
      </w:r>
      <w:r w:rsidR="00992503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40EE1E59" w14:textId="0B12156C" w:rsidR="00F3667C" w:rsidRPr="008B18E5" w:rsidRDefault="00F3667C" w:rsidP="008B18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B18E5">
        <w:rPr>
          <w:rFonts w:ascii="Times New Roman" w:hAnsi="Times New Roman" w:cs="Times New Roman"/>
          <w:sz w:val="28"/>
          <w:szCs w:val="28"/>
          <w:lang w:val="uk-UA" w:eastAsia="ru-RU"/>
        </w:rPr>
        <w:t>З</w:t>
      </w:r>
      <w:r w:rsidR="00857E1F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наведеного у</w:t>
      </w:r>
      <w:r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конституційній скарзі в</w:t>
      </w:r>
      <w:r w:rsidR="00224CB5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ипливає</w:t>
      </w:r>
      <w:r w:rsidRPr="008B18E5">
        <w:rPr>
          <w:rFonts w:ascii="Times New Roman" w:hAnsi="Times New Roman" w:cs="Times New Roman"/>
          <w:sz w:val="28"/>
          <w:szCs w:val="28"/>
          <w:lang w:val="uk-UA" w:eastAsia="ru-RU"/>
        </w:rPr>
        <w:t>, що автор клопотання не зазначи</w:t>
      </w:r>
      <w:r w:rsidR="00224CB5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Pr="008B18E5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A67D98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яке з</w:t>
      </w:r>
      <w:r w:rsidR="00CD284D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67D98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гарантованих Конституцією України</w:t>
      </w:r>
      <w:r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прав людини зазнало порушення</w:t>
      </w:r>
      <w:r w:rsidR="00224CB5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внаслідок застосування судами оспорюваного припису Закону, а лише висловив незгоду </w:t>
      </w:r>
      <w:r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чинним </w:t>
      </w:r>
      <w:r w:rsidR="00224CB5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законодавчим </w:t>
      </w:r>
      <w:r w:rsidR="00A67D98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регулюванням порядку індексації (перерахунку) пенсії</w:t>
      </w:r>
      <w:r w:rsidR="00224CB5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A67D98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224CB5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що не можна</w:t>
      </w:r>
      <w:r w:rsidR="00A67D98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вважати належним </w:t>
      </w:r>
      <w:r w:rsidRPr="008B18E5">
        <w:rPr>
          <w:rFonts w:ascii="Times New Roman" w:hAnsi="Times New Roman" w:cs="Times New Roman"/>
          <w:sz w:val="28"/>
          <w:szCs w:val="28"/>
          <w:lang w:val="uk-UA" w:eastAsia="ru-RU"/>
        </w:rPr>
        <w:t>обґрунтуванням</w:t>
      </w:r>
      <w:r w:rsidR="00224CB5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тверджень щодо його</w:t>
      </w:r>
      <w:r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неконституційності</w:t>
      </w:r>
      <w:r w:rsidR="00224CB5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0B1FB6E" w14:textId="54E5AA76" w:rsidR="000445EE" w:rsidRPr="008B18E5" w:rsidRDefault="00772A07" w:rsidP="008B18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8E5">
        <w:rPr>
          <w:rFonts w:ascii="Times New Roman" w:hAnsi="Times New Roman" w:cs="Times New Roman"/>
          <w:sz w:val="28"/>
          <w:szCs w:val="28"/>
          <w:lang w:val="uk-UA"/>
        </w:rPr>
        <w:t>Отже</w:t>
      </w:r>
      <w:r w:rsidR="00E243FF" w:rsidRPr="008B18E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B5747" w:rsidRPr="008B18E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445EE" w:rsidRPr="008B18E5">
        <w:rPr>
          <w:rFonts w:ascii="Times New Roman" w:hAnsi="Times New Roman" w:cs="Times New Roman"/>
          <w:sz w:val="28"/>
          <w:szCs w:val="28"/>
          <w:lang w:val="uk-UA"/>
        </w:rPr>
        <w:t>оісєєва</w:t>
      </w:r>
      <w:proofErr w:type="spellEnd"/>
      <w:r w:rsidR="000445EE" w:rsidRPr="008B18E5">
        <w:rPr>
          <w:rFonts w:ascii="Times New Roman" w:hAnsi="Times New Roman" w:cs="Times New Roman"/>
          <w:sz w:val="28"/>
          <w:szCs w:val="28"/>
          <w:lang w:val="uk-UA"/>
        </w:rPr>
        <w:t xml:space="preserve"> Л.М. не дотримала вимог</w:t>
      </w:r>
      <w:r w:rsidR="000445EE" w:rsidRPr="008B18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0445EE" w:rsidRPr="008B18E5">
        <w:rPr>
          <w:rFonts w:ascii="Times New Roman" w:hAnsi="Times New Roman" w:cs="Times New Roman"/>
          <w:sz w:val="28"/>
          <w:szCs w:val="28"/>
          <w:lang w:val="uk-UA"/>
        </w:rPr>
        <w:t xml:space="preserve">пункту 6 частини другої статті 55 Закону України „Про Конституційний Суд України“, що є підставою для відмови у відкритті конституційного провадження у справі згідно з пунктом 4 статті 62 </w:t>
      </w:r>
      <w:r w:rsidR="000445EE" w:rsidRPr="008B18E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Закону України „Про Конституційний Суд України“ – неприйнятність конституційної скарги. </w:t>
      </w:r>
    </w:p>
    <w:p w14:paraId="0E617141" w14:textId="401AD6DF" w:rsidR="004B2A49" w:rsidRPr="008B18E5" w:rsidRDefault="004B2A49" w:rsidP="008B18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66A345" w14:textId="77777777" w:rsidR="00014EDE" w:rsidRPr="008B18E5" w:rsidRDefault="00014EDE" w:rsidP="008B18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8E5">
        <w:rPr>
          <w:rFonts w:ascii="Times New Roman" w:hAnsi="Times New Roman" w:cs="Times New Roman"/>
          <w:sz w:val="28"/>
          <w:szCs w:val="28"/>
          <w:lang w:val="uk-UA"/>
        </w:rPr>
        <w:t>Ураховуючи викладене та керуючись статтями 147, 151</w:t>
      </w:r>
      <w:r w:rsidRPr="008B18E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8B18E5">
        <w:rPr>
          <w:rFonts w:ascii="Times New Roman" w:hAnsi="Times New Roman" w:cs="Times New Roman"/>
          <w:sz w:val="28"/>
          <w:szCs w:val="28"/>
          <w:lang w:val="uk-UA"/>
        </w:rPr>
        <w:t>, 153 Конституції України, на підставі статей 7, 32, 37, 50, 55, 56, 58, 62, 77, 86 Закону України „Про Конституційний Суд України“, відповідно до § 45, § 56 Регламенту Конституційного Суду України Друга колегія суддів Першого сенату Конституційного Суду України</w:t>
      </w:r>
    </w:p>
    <w:p w14:paraId="38927338" w14:textId="77777777" w:rsidR="00014EDE" w:rsidRPr="008B18E5" w:rsidRDefault="00014EDE" w:rsidP="008B18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5B0D93" w14:textId="77777777" w:rsidR="00014EDE" w:rsidRPr="008B18E5" w:rsidRDefault="00014EDE" w:rsidP="008B18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18E5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а:</w:t>
      </w:r>
    </w:p>
    <w:p w14:paraId="71249F42" w14:textId="77777777" w:rsidR="00014EDE" w:rsidRPr="008B18E5" w:rsidRDefault="00014EDE" w:rsidP="008B18E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448113" w14:textId="683EB42C" w:rsidR="00517DA0" w:rsidRPr="008B18E5" w:rsidRDefault="00014EDE" w:rsidP="008B18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8E5">
        <w:rPr>
          <w:rFonts w:ascii="Times New Roman" w:hAnsi="Times New Roman" w:cs="Times New Roman"/>
          <w:sz w:val="28"/>
          <w:szCs w:val="28"/>
          <w:lang w:val="uk-UA"/>
        </w:rPr>
        <w:t xml:space="preserve">1. Відмовити у відкритті конституційного провадження у справі за конституційною скаргою </w:t>
      </w:r>
      <w:proofErr w:type="spellStart"/>
      <w:r w:rsidR="00772A07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Моісєєвої</w:t>
      </w:r>
      <w:proofErr w:type="spellEnd"/>
      <w:r w:rsidR="00772A07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Лариси Миколаївни щодо відповідності Конституції України (конституційності) абзацу першого пункту 4</w:t>
      </w:r>
      <w:r w:rsidR="00772A07" w:rsidRPr="008B18E5"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  <w:t>3</w:t>
      </w:r>
      <w:r w:rsidR="00772A07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розділу XV „Прикінцеві положення“ Закону України „Про </w:t>
      </w:r>
      <w:proofErr w:type="spellStart"/>
      <w:r w:rsidR="00772A07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загальнообовʼязкове</w:t>
      </w:r>
      <w:proofErr w:type="spellEnd"/>
      <w:r w:rsidR="00772A07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державне пенсійне страхування“ </w:t>
      </w:r>
      <w:r w:rsidR="00224CB5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від</w:t>
      </w:r>
      <w:r w:rsidR="007F22F7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9 липня 2003</w:t>
      </w:r>
      <w:r w:rsid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7F22F7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року № 1058–</w:t>
      </w:r>
      <w:r w:rsidR="00224CB5" w:rsidRPr="008B18E5">
        <w:rPr>
          <w:rFonts w:ascii="Times New Roman" w:hAnsi="Times New Roman" w:cs="Times New Roman"/>
          <w:sz w:val="28"/>
          <w:szCs w:val="28"/>
          <w:lang w:val="uk-UA" w:eastAsia="ru-RU"/>
        </w:rPr>
        <w:t>IV</w:t>
      </w:r>
      <w:r w:rsidR="007F22F7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зі змінами</w:t>
      </w:r>
      <w:r w:rsidR="00224CB5" w:rsidRPr="008B1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E243FF" w:rsidRPr="008B18E5">
        <w:rPr>
          <w:rFonts w:ascii="Times New Roman" w:hAnsi="Times New Roman" w:cs="Times New Roman"/>
          <w:sz w:val="28"/>
          <w:szCs w:val="28"/>
          <w:lang w:val="uk-UA"/>
        </w:rPr>
        <w:t>на підставі пункту</w:t>
      </w:r>
      <w:r w:rsidR="00ED74BE" w:rsidRPr="008B18E5">
        <w:rPr>
          <w:rFonts w:ascii="Times New Roman" w:hAnsi="Times New Roman" w:cs="Times New Roman"/>
          <w:sz w:val="28"/>
          <w:szCs w:val="28"/>
          <w:lang w:val="uk-UA"/>
        </w:rPr>
        <w:t xml:space="preserve"> 4 </w:t>
      </w:r>
      <w:r w:rsidR="00E243FF" w:rsidRPr="008B18E5">
        <w:rPr>
          <w:rFonts w:ascii="Times New Roman" w:hAnsi="Times New Roman" w:cs="Times New Roman"/>
          <w:sz w:val="28"/>
          <w:szCs w:val="28"/>
          <w:lang w:val="uk-UA"/>
        </w:rPr>
        <w:t>статті 62 Закону України „Про Конституційний Суд України“ – неприйнятність конституційної скарги.</w:t>
      </w:r>
    </w:p>
    <w:p w14:paraId="37EBA5AE" w14:textId="77777777" w:rsidR="00517DA0" w:rsidRPr="008B18E5" w:rsidRDefault="00517DA0" w:rsidP="008B18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7A8C45" w14:textId="519CE0CA" w:rsidR="00014EDE" w:rsidRPr="008B18E5" w:rsidRDefault="00014EDE" w:rsidP="008B18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8E5">
        <w:rPr>
          <w:rFonts w:ascii="Times New Roman" w:hAnsi="Times New Roman" w:cs="Times New Roman"/>
          <w:sz w:val="28"/>
          <w:szCs w:val="28"/>
          <w:lang w:val="uk-UA"/>
        </w:rPr>
        <w:t>2. Ухвала є остаточною.</w:t>
      </w:r>
    </w:p>
    <w:p w14:paraId="0A688F69" w14:textId="458E0CA4" w:rsidR="008B18E5" w:rsidRPr="008B18E5" w:rsidRDefault="008B18E5" w:rsidP="008B1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87C60B" w14:textId="5AD93BFA" w:rsidR="008B18E5" w:rsidRDefault="008B18E5" w:rsidP="008B1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D4EABA" w14:textId="77777777" w:rsidR="002E50D0" w:rsidRDefault="002E50D0" w:rsidP="002E50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B1620F2" w14:textId="77777777" w:rsidR="002E50D0" w:rsidRPr="002E50D0" w:rsidRDefault="002E50D0" w:rsidP="002E50D0">
      <w:pPr>
        <w:spacing w:after="0" w:line="240" w:lineRule="auto"/>
        <w:ind w:left="425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</w:pPr>
      <w:bookmarkStart w:id="3" w:name="_GoBack"/>
      <w:r w:rsidRPr="002E50D0"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  <w:t>Друга колегія суддів</w:t>
      </w:r>
    </w:p>
    <w:p w14:paraId="7FE2CBDA" w14:textId="77777777" w:rsidR="002E50D0" w:rsidRPr="002E50D0" w:rsidRDefault="002E50D0" w:rsidP="002E50D0">
      <w:pPr>
        <w:spacing w:after="0" w:line="240" w:lineRule="auto"/>
        <w:ind w:left="425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</w:pPr>
      <w:r w:rsidRPr="002E50D0"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  <w:t>Першого сенату</w:t>
      </w:r>
    </w:p>
    <w:p w14:paraId="5ADECB46" w14:textId="1F399A57" w:rsidR="008B18E5" w:rsidRPr="002E50D0" w:rsidRDefault="002E50D0" w:rsidP="002E50D0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2E50D0"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3"/>
    </w:p>
    <w:sectPr w:rsidR="008B18E5" w:rsidRPr="002E50D0" w:rsidSect="008B18E5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A8F53" w14:textId="77777777" w:rsidR="009B0A6A" w:rsidRDefault="009B0A6A">
      <w:pPr>
        <w:spacing w:after="0" w:line="240" w:lineRule="auto"/>
      </w:pPr>
      <w:r>
        <w:separator/>
      </w:r>
    </w:p>
  </w:endnote>
  <w:endnote w:type="continuationSeparator" w:id="0">
    <w:p w14:paraId="6F471CEE" w14:textId="77777777" w:rsidR="009B0A6A" w:rsidRDefault="009B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FD059" w14:textId="026E740C" w:rsidR="008B18E5" w:rsidRPr="008B18E5" w:rsidRDefault="008B18E5">
    <w:pPr>
      <w:pStyle w:val="a7"/>
      <w:rPr>
        <w:rFonts w:ascii="Times New Roman" w:hAnsi="Times New Roman" w:cs="Times New Roman"/>
        <w:sz w:val="10"/>
        <w:szCs w:val="10"/>
      </w:rPr>
    </w:pPr>
    <w:r w:rsidRPr="008B18E5">
      <w:rPr>
        <w:rFonts w:ascii="Times New Roman" w:hAnsi="Times New Roman" w:cs="Times New Roman"/>
        <w:sz w:val="10"/>
        <w:szCs w:val="10"/>
      </w:rPr>
      <w:fldChar w:fldCharType="begin"/>
    </w:r>
    <w:r w:rsidRPr="008B18E5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8B18E5">
      <w:rPr>
        <w:rFonts w:ascii="Times New Roman" w:hAnsi="Times New Roman" w:cs="Times New Roman"/>
        <w:sz w:val="10"/>
        <w:szCs w:val="10"/>
      </w:rPr>
      <w:fldChar w:fldCharType="separate"/>
    </w:r>
    <w:r w:rsidR="002E50D0">
      <w:rPr>
        <w:rFonts w:ascii="Times New Roman" w:hAnsi="Times New Roman" w:cs="Times New Roman"/>
        <w:noProof/>
        <w:sz w:val="10"/>
        <w:szCs w:val="10"/>
        <w:lang w:val="uk-UA"/>
      </w:rPr>
      <w:t>G:\2024\Suddi\I senat\II koleg\25.docx</w:t>
    </w:r>
    <w:r w:rsidRPr="008B18E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10F39" w14:textId="173D93B2" w:rsidR="008B18E5" w:rsidRPr="008B18E5" w:rsidRDefault="008B18E5">
    <w:pPr>
      <w:pStyle w:val="a7"/>
      <w:rPr>
        <w:rFonts w:ascii="Times New Roman" w:hAnsi="Times New Roman" w:cs="Times New Roman"/>
        <w:sz w:val="10"/>
        <w:szCs w:val="10"/>
      </w:rPr>
    </w:pPr>
    <w:r w:rsidRPr="008B18E5">
      <w:rPr>
        <w:rFonts w:ascii="Times New Roman" w:hAnsi="Times New Roman" w:cs="Times New Roman"/>
        <w:sz w:val="10"/>
        <w:szCs w:val="10"/>
      </w:rPr>
      <w:fldChar w:fldCharType="begin"/>
    </w:r>
    <w:r w:rsidRPr="008B18E5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8B18E5">
      <w:rPr>
        <w:rFonts w:ascii="Times New Roman" w:hAnsi="Times New Roman" w:cs="Times New Roman"/>
        <w:sz w:val="10"/>
        <w:szCs w:val="10"/>
      </w:rPr>
      <w:fldChar w:fldCharType="separate"/>
    </w:r>
    <w:r w:rsidR="002E50D0">
      <w:rPr>
        <w:rFonts w:ascii="Times New Roman" w:hAnsi="Times New Roman" w:cs="Times New Roman"/>
        <w:noProof/>
        <w:sz w:val="10"/>
        <w:szCs w:val="10"/>
        <w:lang w:val="uk-UA"/>
      </w:rPr>
      <w:t>G:\2024\Suddi\I senat\II koleg\25.docx</w:t>
    </w:r>
    <w:r w:rsidRPr="008B18E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6644B" w14:textId="77777777" w:rsidR="009B0A6A" w:rsidRDefault="009B0A6A">
      <w:pPr>
        <w:spacing w:after="0" w:line="240" w:lineRule="auto"/>
      </w:pPr>
      <w:r>
        <w:separator/>
      </w:r>
    </w:p>
  </w:footnote>
  <w:footnote w:type="continuationSeparator" w:id="0">
    <w:p w14:paraId="7ABC5F1E" w14:textId="77777777" w:rsidR="009B0A6A" w:rsidRDefault="009B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38563445"/>
      <w:docPartObj>
        <w:docPartGallery w:val="Page Numbers (Top of Page)"/>
        <w:docPartUnique/>
      </w:docPartObj>
    </w:sdtPr>
    <w:sdtEndPr/>
    <w:sdtContent>
      <w:p w14:paraId="44AC99A0" w14:textId="123C07B6" w:rsidR="0078023A" w:rsidRPr="008B18E5" w:rsidRDefault="00F123D2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8B18E5">
          <w:rPr>
            <w:rFonts w:ascii="Times New Roman" w:hAnsi="Times New Roman"/>
            <w:sz w:val="28"/>
            <w:szCs w:val="28"/>
          </w:rPr>
          <w:fldChar w:fldCharType="begin"/>
        </w:r>
        <w:r w:rsidRPr="008B18E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B18E5">
          <w:rPr>
            <w:rFonts w:ascii="Times New Roman" w:hAnsi="Times New Roman"/>
            <w:sz w:val="28"/>
            <w:szCs w:val="28"/>
          </w:rPr>
          <w:fldChar w:fldCharType="separate"/>
        </w:r>
        <w:r w:rsidR="002E50D0">
          <w:rPr>
            <w:rFonts w:ascii="Times New Roman" w:hAnsi="Times New Roman"/>
            <w:noProof/>
            <w:sz w:val="28"/>
            <w:szCs w:val="28"/>
          </w:rPr>
          <w:t>4</w:t>
        </w:r>
        <w:r w:rsidRPr="008B18E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9B"/>
    <w:rsid w:val="00014EDE"/>
    <w:rsid w:val="00022376"/>
    <w:rsid w:val="00025C91"/>
    <w:rsid w:val="000445EE"/>
    <w:rsid w:val="00067FE0"/>
    <w:rsid w:val="00072DE1"/>
    <w:rsid w:val="000808AE"/>
    <w:rsid w:val="000B215A"/>
    <w:rsid w:val="000F737B"/>
    <w:rsid w:val="00102917"/>
    <w:rsid w:val="00195D78"/>
    <w:rsid w:val="001B555B"/>
    <w:rsid w:val="001D4E4C"/>
    <w:rsid w:val="001E36C6"/>
    <w:rsid w:val="001F5FF6"/>
    <w:rsid w:val="00224930"/>
    <w:rsid w:val="00224CB5"/>
    <w:rsid w:val="002A1545"/>
    <w:rsid w:val="002B4F7B"/>
    <w:rsid w:val="002E50D0"/>
    <w:rsid w:val="00344BA4"/>
    <w:rsid w:val="00372964"/>
    <w:rsid w:val="003B5747"/>
    <w:rsid w:val="00484A96"/>
    <w:rsid w:val="004851DC"/>
    <w:rsid w:val="00492160"/>
    <w:rsid w:val="004B2A49"/>
    <w:rsid w:val="004D7023"/>
    <w:rsid w:val="004E592E"/>
    <w:rsid w:val="004F3032"/>
    <w:rsid w:val="00501329"/>
    <w:rsid w:val="00517DA0"/>
    <w:rsid w:val="00534B7D"/>
    <w:rsid w:val="00546809"/>
    <w:rsid w:val="00591F90"/>
    <w:rsid w:val="005C2116"/>
    <w:rsid w:val="005C277C"/>
    <w:rsid w:val="005E0EF4"/>
    <w:rsid w:val="00620B2E"/>
    <w:rsid w:val="00660E92"/>
    <w:rsid w:val="006736F9"/>
    <w:rsid w:val="0069142D"/>
    <w:rsid w:val="006C239B"/>
    <w:rsid w:val="006D5C87"/>
    <w:rsid w:val="00724EAC"/>
    <w:rsid w:val="00741493"/>
    <w:rsid w:val="0074261D"/>
    <w:rsid w:val="007512DF"/>
    <w:rsid w:val="00772A07"/>
    <w:rsid w:val="0078023A"/>
    <w:rsid w:val="007A4071"/>
    <w:rsid w:val="007C1EF2"/>
    <w:rsid w:val="007F22F7"/>
    <w:rsid w:val="00855018"/>
    <w:rsid w:val="00857E1F"/>
    <w:rsid w:val="00884A2B"/>
    <w:rsid w:val="00895846"/>
    <w:rsid w:val="008B18E5"/>
    <w:rsid w:val="009032BC"/>
    <w:rsid w:val="00922FFF"/>
    <w:rsid w:val="00937931"/>
    <w:rsid w:val="0094278B"/>
    <w:rsid w:val="00950A06"/>
    <w:rsid w:val="00992503"/>
    <w:rsid w:val="009B0A6A"/>
    <w:rsid w:val="009D23E6"/>
    <w:rsid w:val="00A0288E"/>
    <w:rsid w:val="00A25A19"/>
    <w:rsid w:val="00A67D98"/>
    <w:rsid w:val="00A723F0"/>
    <w:rsid w:val="00AE7AFF"/>
    <w:rsid w:val="00AF1864"/>
    <w:rsid w:val="00B213F9"/>
    <w:rsid w:val="00B34C68"/>
    <w:rsid w:val="00BA47FD"/>
    <w:rsid w:val="00BA5E8D"/>
    <w:rsid w:val="00BE56D3"/>
    <w:rsid w:val="00BF3CA8"/>
    <w:rsid w:val="00C02BF7"/>
    <w:rsid w:val="00C1059B"/>
    <w:rsid w:val="00C13255"/>
    <w:rsid w:val="00C37C45"/>
    <w:rsid w:val="00C37DB2"/>
    <w:rsid w:val="00C62131"/>
    <w:rsid w:val="00C9598F"/>
    <w:rsid w:val="00CA384D"/>
    <w:rsid w:val="00CC6D37"/>
    <w:rsid w:val="00CD284D"/>
    <w:rsid w:val="00CD2B36"/>
    <w:rsid w:val="00CD7080"/>
    <w:rsid w:val="00D1277B"/>
    <w:rsid w:val="00D13292"/>
    <w:rsid w:val="00D1535C"/>
    <w:rsid w:val="00D472AF"/>
    <w:rsid w:val="00D50E69"/>
    <w:rsid w:val="00DA6F30"/>
    <w:rsid w:val="00DC21B1"/>
    <w:rsid w:val="00DD4CF6"/>
    <w:rsid w:val="00DF63A2"/>
    <w:rsid w:val="00E227E8"/>
    <w:rsid w:val="00E243FF"/>
    <w:rsid w:val="00E34503"/>
    <w:rsid w:val="00E53EF0"/>
    <w:rsid w:val="00E977D5"/>
    <w:rsid w:val="00EB15FF"/>
    <w:rsid w:val="00ED0303"/>
    <w:rsid w:val="00ED74BE"/>
    <w:rsid w:val="00EF2152"/>
    <w:rsid w:val="00F123D2"/>
    <w:rsid w:val="00F129AF"/>
    <w:rsid w:val="00F3667C"/>
    <w:rsid w:val="00F74340"/>
    <w:rsid w:val="00FA0F55"/>
    <w:rsid w:val="00FA5605"/>
    <w:rsid w:val="00FB315D"/>
    <w:rsid w:val="00FC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58B7"/>
  <w15:chartTrackingRefBased/>
  <w15:docId w15:val="{6C99F827-0F7A-479A-9C30-685B3C4D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DE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EDE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rsid w:val="00014EDE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semiHidden/>
    <w:unhideWhenUsed/>
    <w:rsid w:val="00014EDE"/>
    <w:pPr>
      <w:shd w:val="clear" w:color="auto" w:fill="FFFFFF"/>
      <w:spacing w:after="0" w:line="331" w:lineRule="exact"/>
      <w:ind w:hanging="1140"/>
    </w:pPr>
    <w:rPr>
      <w:rFonts w:ascii="Times New Roman" w:eastAsia="Calibri" w:hAnsi="Times New Roman" w:cs="Times New Roman"/>
      <w:noProof/>
      <w:sz w:val="25"/>
      <w:szCs w:val="25"/>
      <w:lang w:val="uk-UA" w:eastAsia="uk-UA"/>
    </w:rPr>
  </w:style>
  <w:style w:type="character" w:customStyle="1" w:styleId="a6">
    <w:name w:val="Основний текст Знак"/>
    <w:basedOn w:val="a0"/>
    <w:link w:val="a5"/>
    <w:semiHidden/>
    <w:rsid w:val="00014EDE"/>
    <w:rPr>
      <w:rFonts w:ascii="Times New Roman" w:eastAsia="Calibri" w:hAnsi="Times New Roman" w:cs="Times New Roman"/>
      <w:noProof/>
      <w:sz w:val="25"/>
      <w:szCs w:val="25"/>
      <w:shd w:val="clear" w:color="auto" w:fill="FFFFFF"/>
      <w:lang w:eastAsia="uk-UA"/>
    </w:rPr>
  </w:style>
  <w:style w:type="paragraph" w:styleId="a7">
    <w:name w:val="footer"/>
    <w:basedOn w:val="a"/>
    <w:link w:val="a8"/>
    <w:uiPriority w:val="99"/>
    <w:unhideWhenUsed/>
    <w:rsid w:val="00E53E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53EF0"/>
    <w:rPr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E22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227E8"/>
    <w:rPr>
      <w:rFonts w:ascii="Segoe UI" w:hAnsi="Segoe UI" w:cs="Segoe UI"/>
      <w:sz w:val="18"/>
      <w:szCs w:val="18"/>
      <w:lang w:val="en-US"/>
    </w:rPr>
  </w:style>
  <w:style w:type="paragraph" w:styleId="ab">
    <w:name w:val="No Spacing"/>
    <w:uiPriority w:val="1"/>
    <w:qFormat/>
    <w:rsid w:val="00E227E8"/>
    <w:pPr>
      <w:spacing w:after="0" w:line="240" w:lineRule="auto"/>
    </w:pPr>
    <w:rPr>
      <w:lang w:val="en-US"/>
    </w:rPr>
  </w:style>
  <w:style w:type="table" w:styleId="ac">
    <w:name w:val="Table Grid"/>
    <w:basedOn w:val="a1"/>
    <w:uiPriority w:val="39"/>
    <w:rsid w:val="008B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5DFDF-4AE3-43A8-92AD-4EB86510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5232</Words>
  <Characters>2983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Раданович</dc:creator>
  <cp:keywords/>
  <dc:description/>
  <cp:lastModifiedBy>Валентина М. Поліщук</cp:lastModifiedBy>
  <cp:revision>5</cp:revision>
  <cp:lastPrinted>2024-09-05T09:14:00Z</cp:lastPrinted>
  <dcterms:created xsi:type="dcterms:W3CDTF">2024-09-04T10:05:00Z</dcterms:created>
  <dcterms:modified xsi:type="dcterms:W3CDTF">2024-09-05T09:15:00Z</dcterms:modified>
</cp:coreProperties>
</file>