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242" w:rsidRDefault="00730242" w:rsidP="00730242">
      <w:pPr>
        <w:spacing w:after="0" w:line="240" w:lineRule="auto"/>
        <w:jc w:val="both"/>
        <w:rPr>
          <w:rFonts w:ascii="Times New Roman" w:hAnsi="Times New Roman" w:cs="Times New Roman"/>
          <w:b/>
          <w:sz w:val="28"/>
          <w:szCs w:val="28"/>
          <w:lang w:val="uk-UA"/>
        </w:rPr>
      </w:pPr>
      <w:bookmarkStart w:id="0" w:name="_Hlk101386702"/>
    </w:p>
    <w:p w:rsidR="00730242" w:rsidRDefault="00730242" w:rsidP="00730242">
      <w:pPr>
        <w:spacing w:after="0" w:line="240" w:lineRule="auto"/>
        <w:jc w:val="both"/>
        <w:rPr>
          <w:rFonts w:ascii="Times New Roman" w:hAnsi="Times New Roman" w:cs="Times New Roman"/>
          <w:b/>
          <w:sz w:val="28"/>
          <w:szCs w:val="28"/>
          <w:lang w:val="uk-UA"/>
        </w:rPr>
      </w:pPr>
    </w:p>
    <w:p w:rsidR="00730242" w:rsidRDefault="00730242" w:rsidP="00730242">
      <w:pPr>
        <w:spacing w:after="0" w:line="240" w:lineRule="auto"/>
        <w:jc w:val="both"/>
        <w:rPr>
          <w:rFonts w:ascii="Times New Roman" w:hAnsi="Times New Roman" w:cs="Times New Roman"/>
          <w:b/>
          <w:sz w:val="28"/>
          <w:szCs w:val="28"/>
          <w:lang w:val="uk-UA"/>
        </w:rPr>
      </w:pPr>
    </w:p>
    <w:p w:rsidR="00730242" w:rsidRDefault="00730242" w:rsidP="00730242">
      <w:pPr>
        <w:spacing w:after="0" w:line="240" w:lineRule="auto"/>
        <w:jc w:val="both"/>
        <w:rPr>
          <w:rFonts w:ascii="Times New Roman" w:hAnsi="Times New Roman" w:cs="Times New Roman"/>
          <w:b/>
          <w:sz w:val="28"/>
          <w:szCs w:val="28"/>
          <w:lang w:val="uk-UA"/>
        </w:rPr>
      </w:pPr>
    </w:p>
    <w:p w:rsidR="00730242" w:rsidRDefault="00730242" w:rsidP="00730242">
      <w:pPr>
        <w:spacing w:after="0" w:line="240" w:lineRule="auto"/>
        <w:jc w:val="both"/>
        <w:rPr>
          <w:rFonts w:ascii="Times New Roman" w:hAnsi="Times New Roman" w:cs="Times New Roman"/>
          <w:b/>
          <w:sz w:val="28"/>
          <w:szCs w:val="28"/>
          <w:lang w:val="uk-UA"/>
        </w:rPr>
      </w:pPr>
    </w:p>
    <w:p w:rsidR="00730242" w:rsidRDefault="00730242" w:rsidP="00730242">
      <w:pPr>
        <w:spacing w:after="0" w:line="240" w:lineRule="auto"/>
        <w:jc w:val="both"/>
        <w:rPr>
          <w:rFonts w:ascii="Times New Roman" w:hAnsi="Times New Roman" w:cs="Times New Roman"/>
          <w:b/>
          <w:sz w:val="28"/>
          <w:szCs w:val="28"/>
          <w:lang w:val="uk-UA"/>
        </w:rPr>
      </w:pPr>
    </w:p>
    <w:p w:rsidR="00730242" w:rsidRDefault="00730242" w:rsidP="00730242">
      <w:pPr>
        <w:spacing w:after="0" w:line="240" w:lineRule="auto"/>
        <w:jc w:val="both"/>
        <w:rPr>
          <w:rFonts w:ascii="Times New Roman" w:hAnsi="Times New Roman" w:cs="Times New Roman"/>
          <w:b/>
          <w:sz w:val="28"/>
          <w:szCs w:val="28"/>
          <w:lang w:val="uk-UA"/>
        </w:rPr>
      </w:pPr>
    </w:p>
    <w:p w:rsidR="009C101A" w:rsidRPr="00730242" w:rsidRDefault="00763C1C" w:rsidP="00730242">
      <w:pPr>
        <w:tabs>
          <w:tab w:val="center" w:pos="4820"/>
        </w:tabs>
        <w:spacing w:after="0" w:line="240" w:lineRule="auto"/>
        <w:jc w:val="both"/>
        <w:rPr>
          <w:rFonts w:ascii="Times New Roman" w:hAnsi="Times New Roman" w:cs="Times New Roman"/>
          <w:b/>
          <w:sz w:val="28"/>
          <w:szCs w:val="28"/>
          <w:lang w:val="uk-UA"/>
        </w:rPr>
      </w:pPr>
      <w:r w:rsidRPr="00730242">
        <w:rPr>
          <w:rFonts w:ascii="Times New Roman" w:hAnsi="Times New Roman" w:cs="Times New Roman"/>
          <w:b/>
          <w:sz w:val="28"/>
          <w:szCs w:val="28"/>
          <w:lang w:val="uk-UA"/>
        </w:rPr>
        <w:t xml:space="preserve">про відмову у відкритті конституційного провадження у справі за конституційною скаргою </w:t>
      </w:r>
      <w:bookmarkEnd w:id="0"/>
      <w:r w:rsidR="00261A95" w:rsidRPr="00730242">
        <w:rPr>
          <w:rFonts w:ascii="Times New Roman" w:hAnsi="Times New Roman" w:cs="Times New Roman"/>
          <w:b/>
          <w:sz w:val="28"/>
          <w:szCs w:val="28"/>
          <w:lang w:val="uk-UA"/>
        </w:rPr>
        <w:t xml:space="preserve">Єрмакова Олега Євгеновича щодо відповідності Конституції України (конституційності) статті 1, пункту 20 частини першої статті 4 Закону України „Про санкції“, пункту 1 частини першої статті 238 </w:t>
      </w:r>
      <w:r w:rsidR="00730242">
        <w:rPr>
          <w:rFonts w:ascii="Times New Roman" w:hAnsi="Times New Roman" w:cs="Times New Roman"/>
          <w:b/>
          <w:sz w:val="28"/>
          <w:szCs w:val="28"/>
          <w:lang w:val="uk-UA"/>
        </w:rPr>
        <w:br/>
      </w:r>
      <w:r w:rsidR="00730242">
        <w:rPr>
          <w:rFonts w:ascii="Times New Roman" w:hAnsi="Times New Roman" w:cs="Times New Roman"/>
          <w:b/>
          <w:sz w:val="28"/>
          <w:szCs w:val="28"/>
          <w:lang w:val="uk-UA"/>
        </w:rPr>
        <w:tab/>
      </w:r>
      <w:r w:rsidR="00261A95" w:rsidRPr="00730242">
        <w:rPr>
          <w:rFonts w:ascii="Times New Roman" w:hAnsi="Times New Roman" w:cs="Times New Roman"/>
          <w:b/>
          <w:sz w:val="28"/>
          <w:szCs w:val="28"/>
          <w:lang w:val="uk-UA"/>
        </w:rPr>
        <w:t>Кодексу адміністративного судочинства України</w:t>
      </w:r>
    </w:p>
    <w:p w:rsidR="00886D76" w:rsidRPr="00730242" w:rsidRDefault="00886D76" w:rsidP="00730242">
      <w:pPr>
        <w:spacing w:after="0" w:line="240" w:lineRule="auto"/>
        <w:jc w:val="both"/>
        <w:rPr>
          <w:rFonts w:ascii="Times New Roman" w:hAnsi="Times New Roman" w:cs="Times New Roman"/>
          <w:b/>
          <w:sz w:val="28"/>
          <w:szCs w:val="28"/>
          <w:highlight w:val="yellow"/>
          <w:lang w:val="uk-UA"/>
        </w:rPr>
      </w:pPr>
    </w:p>
    <w:p w:rsidR="00763C1C" w:rsidRPr="00730242" w:rsidRDefault="00763C1C" w:rsidP="00730242">
      <w:pPr>
        <w:tabs>
          <w:tab w:val="right" w:pos="9638"/>
        </w:tabs>
        <w:spacing w:after="0" w:line="240" w:lineRule="auto"/>
        <w:jc w:val="both"/>
        <w:rPr>
          <w:rFonts w:ascii="Times New Roman" w:eastAsia="Calibri" w:hAnsi="Times New Roman" w:cs="Times New Roman"/>
          <w:b/>
          <w:bCs/>
          <w:color w:val="000000" w:themeColor="text1"/>
          <w:sz w:val="28"/>
          <w:szCs w:val="28"/>
          <w:lang w:val="uk-UA"/>
        </w:rPr>
      </w:pPr>
      <w:r w:rsidRPr="00730242">
        <w:rPr>
          <w:rFonts w:ascii="Times New Roman" w:eastAsia="Calibri" w:hAnsi="Times New Roman" w:cs="Times New Roman"/>
          <w:color w:val="000000" w:themeColor="text1"/>
          <w:sz w:val="28"/>
          <w:szCs w:val="28"/>
          <w:lang w:val="uk-UA"/>
        </w:rPr>
        <w:t xml:space="preserve">К и ї </w:t>
      </w:r>
      <w:r w:rsidR="00730242">
        <w:rPr>
          <w:rFonts w:ascii="Times New Roman" w:eastAsia="Calibri" w:hAnsi="Times New Roman" w:cs="Times New Roman"/>
          <w:color w:val="000000" w:themeColor="text1"/>
          <w:sz w:val="28"/>
          <w:szCs w:val="28"/>
          <w:lang w:val="uk-UA"/>
        </w:rPr>
        <w:t xml:space="preserve">в </w:t>
      </w:r>
      <w:r w:rsidR="00730242">
        <w:rPr>
          <w:rFonts w:ascii="Times New Roman" w:eastAsia="Calibri" w:hAnsi="Times New Roman" w:cs="Times New Roman"/>
          <w:color w:val="000000" w:themeColor="text1"/>
          <w:sz w:val="28"/>
          <w:szCs w:val="28"/>
          <w:lang w:val="uk-UA"/>
        </w:rPr>
        <w:tab/>
      </w:r>
      <w:r w:rsidRPr="00730242">
        <w:rPr>
          <w:rFonts w:ascii="Times New Roman" w:eastAsia="Calibri" w:hAnsi="Times New Roman" w:cs="Times New Roman"/>
          <w:color w:val="000000" w:themeColor="text1"/>
          <w:sz w:val="28"/>
          <w:szCs w:val="28"/>
          <w:lang w:val="uk-UA"/>
        </w:rPr>
        <w:t xml:space="preserve">Справа </w:t>
      </w:r>
      <w:r w:rsidR="00261A95" w:rsidRPr="00730242">
        <w:rPr>
          <w:rFonts w:ascii="Times New Roman" w:eastAsia="Calibri" w:hAnsi="Times New Roman" w:cs="Times New Roman"/>
          <w:color w:val="000000"/>
          <w:sz w:val="28"/>
          <w:szCs w:val="28"/>
          <w:lang w:val="uk-UA"/>
        </w:rPr>
        <w:t>№ 3-146/2025(285/25)</w:t>
      </w:r>
    </w:p>
    <w:p w:rsidR="00763C1C" w:rsidRPr="00730242" w:rsidRDefault="006105EA" w:rsidP="00730242">
      <w:pPr>
        <w:pStyle w:val="a7"/>
        <w:rPr>
          <w:rFonts w:ascii="Times New Roman" w:eastAsia="Calibri" w:hAnsi="Times New Roman" w:cs="Times New Roman"/>
          <w:color w:val="000000" w:themeColor="text1"/>
          <w:sz w:val="28"/>
          <w:szCs w:val="28"/>
          <w:lang w:val="uk-UA"/>
        </w:rPr>
      </w:pPr>
      <w:r w:rsidRPr="00730242">
        <w:rPr>
          <w:rFonts w:ascii="Times New Roman" w:hAnsi="Times New Roman" w:cs="Times New Roman"/>
          <w:sz w:val="28"/>
          <w:szCs w:val="28"/>
          <w:lang w:val="uk-UA"/>
        </w:rPr>
        <w:t>17</w:t>
      </w:r>
      <w:r w:rsidR="00261A95" w:rsidRPr="00730242">
        <w:rPr>
          <w:rFonts w:ascii="Times New Roman" w:hAnsi="Times New Roman" w:cs="Times New Roman"/>
          <w:sz w:val="28"/>
          <w:szCs w:val="28"/>
          <w:lang w:val="uk-UA"/>
        </w:rPr>
        <w:t xml:space="preserve"> вересня</w:t>
      </w:r>
      <w:r w:rsidR="00763C1C" w:rsidRPr="00730242">
        <w:rPr>
          <w:rFonts w:ascii="Times New Roman" w:eastAsia="Calibri" w:hAnsi="Times New Roman" w:cs="Times New Roman"/>
          <w:sz w:val="28"/>
          <w:szCs w:val="28"/>
          <w:lang w:val="uk-UA"/>
        </w:rPr>
        <w:t xml:space="preserve"> </w:t>
      </w:r>
      <w:r w:rsidR="009C101A" w:rsidRPr="00730242">
        <w:rPr>
          <w:rFonts w:ascii="Times New Roman" w:eastAsia="Calibri" w:hAnsi="Times New Roman" w:cs="Times New Roman"/>
          <w:color w:val="000000" w:themeColor="text1"/>
          <w:sz w:val="28"/>
          <w:szCs w:val="28"/>
          <w:lang w:val="uk-UA"/>
        </w:rPr>
        <w:t>2025</w:t>
      </w:r>
      <w:r w:rsidR="00763C1C" w:rsidRPr="00730242">
        <w:rPr>
          <w:rFonts w:ascii="Times New Roman" w:eastAsia="Calibri" w:hAnsi="Times New Roman" w:cs="Times New Roman"/>
          <w:color w:val="000000" w:themeColor="text1"/>
          <w:sz w:val="28"/>
          <w:szCs w:val="28"/>
          <w:lang w:val="uk-UA"/>
        </w:rPr>
        <w:t xml:space="preserve"> року </w:t>
      </w:r>
    </w:p>
    <w:p w:rsidR="00763C1C" w:rsidRPr="00730242" w:rsidRDefault="006105EA" w:rsidP="00730242">
      <w:pPr>
        <w:spacing w:after="0" w:line="240" w:lineRule="auto"/>
        <w:jc w:val="both"/>
        <w:rPr>
          <w:rFonts w:ascii="Times New Roman" w:eastAsia="Calibri" w:hAnsi="Times New Roman" w:cs="Times New Roman"/>
          <w:color w:val="000000" w:themeColor="text1"/>
          <w:sz w:val="28"/>
          <w:szCs w:val="28"/>
          <w:lang w:val="uk-UA"/>
        </w:rPr>
      </w:pPr>
      <w:r w:rsidRPr="00730242">
        <w:rPr>
          <w:rFonts w:ascii="Times New Roman" w:eastAsia="Calibri" w:hAnsi="Times New Roman" w:cs="Times New Roman"/>
          <w:color w:val="000000" w:themeColor="text1"/>
          <w:sz w:val="28"/>
          <w:szCs w:val="28"/>
          <w:lang w:val="uk-UA"/>
        </w:rPr>
        <w:t>№ 146</w:t>
      </w:r>
      <w:r w:rsidR="00763C1C" w:rsidRPr="00730242">
        <w:rPr>
          <w:rFonts w:ascii="Times New Roman" w:eastAsia="Calibri" w:hAnsi="Times New Roman" w:cs="Times New Roman"/>
          <w:color w:val="000000" w:themeColor="text1"/>
          <w:sz w:val="28"/>
          <w:szCs w:val="28"/>
          <w:lang w:val="uk-UA"/>
        </w:rPr>
        <w:t>-1(І)/202</w:t>
      </w:r>
      <w:r w:rsidR="009C101A" w:rsidRPr="00730242">
        <w:rPr>
          <w:rFonts w:ascii="Times New Roman" w:eastAsia="Calibri" w:hAnsi="Times New Roman" w:cs="Times New Roman"/>
          <w:color w:val="000000" w:themeColor="text1"/>
          <w:sz w:val="28"/>
          <w:szCs w:val="28"/>
          <w:lang w:val="uk-UA"/>
        </w:rPr>
        <w:t>5</w:t>
      </w:r>
    </w:p>
    <w:p w:rsidR="00763C1C" w:rsidRPr="00730242" w:rsidRDefault="00763C1C" w:rsidP="00730242">
      <w:pPr>
        <w:spacing w:after="0" w:line="240" w:lineRule="auto"/>
        <w:jc w:val="both"/>
        <w:rPr>
          <w:rFonts w:ascii="Times New Roman" w:hAnsi="Times New Roman" w:cs="Times New Roman"/>
          <w:color w:val="000000" w:themeColor="text1"/>
          <w:sz w:val="28"/>
          <w:szCs w:val="28"/>
          <w:lang w:val="uk-UA"/>
        </w:rPr>
      </w:pP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 xml:space="preserve">Перша колегія суддів Першого сенату Конституційного Суду України </w:t>
      </w:r>
      <w:r w:rsidRPr="00730242">
        <w:rPr>
          <w:rFonts w:ascii="Times New Roman" w:hAnsi="Times New Roman" w:cs="Times New Roman"/>
          <w:color w:val="000000" w:themeColor="text1"/>
          <w:sz w:val="28"/>
          <w:szCs w:val="28"/>
          <w:lang w:val="uk-UA"/>
        </w:rPr>
        <w:br/>
        <w:t>у складі:</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763C1C" w:rsidRPr="00730242" w:rsidRDefault="009C101A" w:rsidP="00730242">
      <w:pPr>
        <w:spacing w:after="0" w:line="24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Філюк</w:t>
      </w:r>
      <w:r w:rsidR="00E42C16" w:rsidRPr="00730242">
        <w:rPr>
          <w:rFonts w:ascii="Times New Roman" w:hAnsi="Times New Roman" w:cs="Times New Roman"/>
          <w:color w:val="000000" w:themeColor="text1"/>
          <w:sz w:val="28"/>
          <w:szCs w:val="28"/>
          <w:lang w:val="uk-UA"/>
        </w:rPr>
        <w:t>а</w:t>
      </w:r>
      <w:r w:rsidRPr="00730242">
        <w:rPr>
          <w:rFonts w:ascii="Times New Roman" w:hAnsi="Times New Roman" w:cs="Times New Roman"/>
          <w:color w:val="000000" w:themeColor="text1"/>
          <w:sz w:val="28"/>
          <w:szCs w:val="28"/>
          <w:lang w:val="uk-UA"/>
        </w:rPr>
        <w:t xml:space="preserve"> Петр</w:t>
      </w:r>
      <w:r w:rsidR="00E42C16" w:rsidRPr="00730242">
        <w:rPr>
          <w:rFonts w:ascii="Times New Roman" w:hAnsi="Times New Roman" w:cs="Times New Roman"/>
          <w:color w:val="000000" w:themeColor="text1"/>
          <w:sz w:val="28"/>
          <w:szCs w:val="28"/>
          <w:lang w:val="uk-UA"/>
        </w:rPr>
        <w:t>а</w:t>
      </w:r>
      <w:r w:rsidRPr="00730242">
        <w:rPr>
          <w:rFonts w:ascii="Times New Roman" w:hAnsi="Times New Roman" w:cs="Times New Roman"/>
          <w:color w:val="000000" w:themeColor="text1"/>
          <w:sz w:val="28"/>
          <w:szCs w:val="28"/>
          <w:lang w:val="uk-UA"/>
        </w:rPr>
        <w:t xml:space="preserve"> Тодосьович</w:t>
      </w:r>
      <w:r w:rsidR="00E42C16" w:rsidRPr="00730242">
        <w:rPr>
          <w:rFonts w:ascii="Times New Roman" w:hAnsi="Times New Roman" w:cs="Times New Roman"/>
          <w:color w:val="000000" w:themeColor="text1"/>
          <w:sz w:val="28"/>
          <w:szCs w:val="28"/>
          <w:lang w:val="uk-UA"/>
        </w:rPr>
        <w:t>а</w:t>
      </w:r>
      <w:r w:rsidRPr="00730242">
        <w:rPr>
          <w:rFonts w:ascii="Times New Roman" w:hAnsi="Times New Roman" w:cs="Times New Roman"/>
          <w:color w:val="000000" w:themeColor="text1"/>
          <w:sz w:val="28"/>
          <w:szCs w:val="28"/>
          <w:lang w:val="uk-UA"/>
        </w:rPr>
        <w:t xml:space="preserve"> </w:t>
      </w:r>
      <w:r w:rsidR="00E42C16" w:rsidRPr="00730242">
        <w:rPr>
          <w:rFonts w:ascii="Times New Roman" w:hAnsi="Times New Roman" w:cs="Times New Roman"/>
          <w:color w:val="000000" w:themeColor="text1"/>
          <w:sz w:val="28"/>
          <w:szCs w:val="28"/>
          <w:lang w:val="uk-UA"/>
        </w:rPr>
        <w:t xml:space="preserve">– </w:t>
      </w:r>
      <w:r w:rsidRPr="00730242">
        <w:rPr>
          <w:rFonts w:ascii="Times New Roman" w:hAnsi="Times New Roman" w:cs="Times New Roman"/>
          <w:color w:val="000000" w:themeColor="text1"/>
          <w:sz w:val="28"/>
          <w:szCs w:val="28"/>
          <w:lang w:val="uk-UA"/>
        </w:rPr>
        <w:t>голов</w:t>
      </w:r>
      <w:r w:rsidR="00E42C16" w:rsidRPr="00730242">
        <w:rPr>
          <w:rFonts w:ascii="Times New Roman" w:hAnsi="Times New Roman" w:cs="Times New Roman"/>
          <w:color w:val="000000" w:themeColor="text1"/>
          <w:sz w:val="28"/>
          <w:szCs w:val="28"/>
          <w:lang w:val="uk-UA"/>
        </w:rPr>
        <w:t>уючого</w:t>
      </w:r>
      <w:r w:rsidRPr="00730242">
        <w:rPr>
          <w:rFonts w:ascii="Times New Roman" w:hAnsi="Times New Roman" w:cs="Times New Roman"/>
          <w:color w:val="000000" w:themeColor="text1"/>
          <w:sz w:val="28"/>
          <w:szCs w:val="28"/>
          <w:lang w:val="uk-UA"/>
        </w:rPr>
        <w:t>, доповідач</w:t>
      </w:r>
      <w:r w:rsidR="00E42C16" w:rsidRPr="00730242">
        <w:rPr>
          <w:rFonts w:ascii="Times New Roman" w:hAnsi="Times New Roman" w:cs="Times New Roman"/>
          <w:color w:val="000000" w:themeColor="text1"/>
          <w:sz w:val="28"/>
          <w:szCs w:val="28"/>
          <w:lang w:val="uk-UA"/>
        </w:rPr>
        <w:t>а</w:t>
      </w:r>
      <w:r w:rsidR="00763C1C" w:rsidRPr="00730242">
        <w:rPr>
          <w:rFonts w:ascii="Times New Roman" w:hAnsi="Times New Roman" w:cs="Times New Roman"/>
          <w:color w:val="000000" w:themeColor="text1"/>
          <w:sz w:val="28"/>
          <w:szCs w:val="28"/>
          <w:lang w:val="uk-UA"/>
        </w:rPr>
        <w:t>,</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Кичун</w:t>
      </w:r>
      <w:r w:rsidR="00E42C16" w:rsidRPr="00730242">
        <w:rPr>
          <w:rFonts w:ascii="Times New Roman" w:hAnsi="Times New Roman" w:cs="Times New Roman"/>
          <w:color w:val="000000" w:themeColor="text1"/>
          <w:sz w:val="28"/>
          <w:szCs w:val="28"/>
          <w:lang w:val="uk-UA"/>
        </w:rPr>
        <w:t>а</w:t>
      </w:r>
      <w:r w:rsidRPr="00730242">
        <w:rPr>
          <w:rFonts w:ascii="Times New Roman" w:hAnsi="Times New Roman" w:cs="Times New Roman"/>
          <w:color w:val="000000" w:themeColor="text1"/>
          <w:sz w:val="28"/>
          <w:szCs w:val="28"/>
          <w:lang w:val="uk-UA"/>
        </w:rPr>
        <w:t xml:space="preserve"> Віктор</w:t>
      </w:r>
      <w:r w:rsidR="00E42C16" w:rsidRPr="00730242">
        <w:rPr>
          <w:rFonts w:ascii="Times New Roman" w:hAnsi="Times New Roman" w:cs="Times New Roman"/>
          <w:color w:val="000000" w:themeColor="text1"/>
          <w:sz w:val="28"/>
          <w:szCs w:val="28"/>
          <w:lang w:val="uk-UA"/>
        </w:rPr>
        <w:t>а</w:t>
      </w:r>
      <w:r w:rsidRPr="00730242">
        <w:rPr>
          <w:rFonts w:ascii="Times New Roman" w:hAnsi="Times New Roman" w:cs="Times New Roman"/>
          <w:color w:val="000000" w:themeColor="text1"/>
          <w:sz w:val="28"/>
          <w:szCs w:val="28"/>
          <w:lang w:val="uk-UA"/>
        </w:rPr>
        <w:t xml:space="preserve"> Іванович</w:t>
      </w:r>
      <w:r w:rsidR="00E42C16" w:rsidRPr="00730242">
        <w:rPr>
          <w:rFonts w:ascii="Times New Roman" w:hAnsi="Times New Roman" w:cs="Times New Roman"/>
          <w:color w:val="000000" w:themeColor="text1"/>
          <w:sz w:val="28"/>
          <w:szCs w:val="28"/>
          <w:lang w:val="uk-UA"/>
        </w:rPr>
        <w:t>а</w:t>
      </w:r>
      <w:r w:rsidRPr="00730242">
        <w:rPr>
          <w:rFonts w:ascii="Times New Roman" w:hAnsi="Times New Roman" w:cs="Times New Roman"/>
          <w:color w:val="000000" w:themeColor="text1"/>
          <w:sz w:val="28"/>
          <w:szCs w:val="28"/>
          <w:lang w:val="uk-UA"/>
        </w:rPr>
        <w:t>,</w:t>
      </w:r>
    </w:p>
    <w:p w:rsidR="00763C1C" w:rsidRPr="00730242" w:rsidRDefault="009C101A" w:rsidP="00730242">
      <w:pPr>
        <w:spacing w:after="0" w:line="24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Олійник Алл</w:t>
      </w:r>
      <w:r w:rsidR="00E42C16" w:rsidRPr="00730242">
        <w:rPr>
          <w:rFonts w:ascii="Times New Roman" w:hAnsi="Times New Roman" w:cs="Times New Roman"/>
          <w:color w:val="000000" w:themeColor="text1"/>
          <w:sz w:val="28"/>
          <w:szCs w:val="28"/>
          <w:lang w:val="uk-UA"/>
        </w:rPr>
        <w:t>и</w:t>
      </w:r>
      <w:r w:rsidRPr="00730242">
        <w:rPr>
          <w:rFonts w:ascii="Times New Roman" w:hAnsi="Times New Roman" w:cs="Times New Roman"/>
          <w:color w:val="000000" w:themeColor="text1"/>
          <w:sz w:val="28"/>
          <w:szCs w:val="28"/>
          <w:lang w:val="uk-UA"/>
        </w:rPr>
        <w:t xml:space="preserve"> Сергіївн</w:t>
      </w:r>
      <w:r w:rsidR="00E42C16" w:rsidRPr="00730242">
        <w:rPr>
          <w:rFonts w:ascii="Times New Roman" w:hAnsi="Times New Roman" w:cs="Times New Roman"/>
          <w:color w:val="000000" w:themeColor="text1"/>
          <w:sz w:val="28"/>
          <w:szCs w:val="28"/>
          <w:lang w:val="uk-UA"/>
        </w:rPr>
        <w:t>и</w:t>
      </w:r>
      <w:r w:rsidR="00763C1C" w:rsidRPr="00730242">
        <w:rPr>
          <w:rFonts w:ascii="Times New Roman" w:hAnsi="Times New Roman" w:cs="Times New Roman"/>
          <w:color w:val="000000" w:themeColor="text1"/>
          <w:sz w:val="28"/>
          <w:szCs w:val="28"/>
          <w:lang w:val="uk-UA"/>
        </w:rPr>
        <w:t>,</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763C1C" w:rsidRPr="00730242" w:rsidRDefault="00763C1C" w:rsidP="00730242">
      <w:pPr>
        <w:spacing w:after="0" w:line="360" w:lineRule="auto"/>
        <w:ind w:firstLine="567"/>
        <w:jc w:val="both"/>
        <w:rPr>
          <w:rFonts w:ascii="Times New Roman" w:hAnsi="Times New Roman" w:cs="Times New Roman"/>
          <w:b/>
          <w:sz w:val="28"/>
          <w:szCs w:val="28"/>
          <w:lang w:val="uk-UA"/>
        </w:rPr>
      </w:pPr>
      <w:r w:rsidRPr="00730242">
        <w:rPr>
          <w:rFonts w:ascii="Times New Roman" w:hAnsi="Times New Roman" w:cs="Times New Roman"/>
          <w:color w:val="000000" w:themeColor="text1"/>
          <w:sz w:val="28"/>
          <w:szCs w:val="28"/>
          <w:lang w:val="uk-UA"/>
        </w:rPr>
        <w:t xml:space="preserve">розглянула на засіданні питання про відкриття конституційного провадження у справі за конституційною скаргою </w:t>
      </w:r>
      <w:r w:rsidR="00261A95" w:rsidRPr="00730242">
        <w:rPr>
          <w:rFonts w:ascii="Times New Roman" w:hAnsi="Times New Roman" w:cs="Times New Roman"/>
          <w:color w:val="000000" w:themeColor="text1"/>
          <w:sz w:val="28"/>
          <w:szCs w:val="28"/>
          <w:lang w:val="uk-UA"/>
        </w:rPr>
        <w:t>Єрмакова Олега Євгеновича щодо відповідності Конституції України (конституційності) статті 1, пункту 20 частини першої статті 4 Закону України „Про санкції“ від 14 серпня 2014 року № 1644–VII (Відомості Верховної Ради України, 2014 р., № 40, ст. 2018)</w:t>
      </w:r>
      <w:r w:rsidR="00730242">
        <w:rPr>
          <w:rFonts w:ascii="Times New Roman" w:hAnsi="Times New Roman" w:cs="Times New Roman"/>
          <w:color w:val="000000" w:themeColor="text1"/>
          <w:sz w:val="28"/>
          <w:szCs w:val="28"/>
          <w:lang w:val="uk-UA"/>
        </w:rPr>
        <w:br/>
      </w:r>
      <w:r w:rsidR="00261A95" w:rsidRPr="00730242">
        <w:rPr>
          <w:rFonts w:ascii="Times New Roman" w:hAnsi="Times New Roman" w:cs="Times New Roman"/>
          <w:color w:val="000000" w:themeColor="text1"/>
          <w:sz w:val="28"/>
          <w:szCs w:val="28"/>
          <w:lang w:val="uk-UA"/>
        </w:rPr>
        <w:t>зі змінами, пункту 1 частини першої статті 238 Кодексу адміністративного судочинства України</w:t>
      </w:r>
      <w:r w:rsidRPr="00730242">
        <w:rPr>
          <w:rFonts w:ascii="Times New Roman" w:eastAsia="Calibri" w:hAnsi="Times New Roman" w:cs="Times New Roman"/>
          <w:bCs/>
          <w:color w:val="000000" w:themeColor="text1"/>
          <w:sz w:val="28"/>
          <w:szCs w:val="28"/>
          <w:lang w:val="uk-UA"/>
        </w:rPr>
        <w:t>.</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763C1C" w:rsidRPr="00730242"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Заслухавши суддю-доповідача Філюка П.Т. та дослідивши матеріали справи, Перша колегія суддів Першого сенату Конституційного Суду України</w:t>
      </w:r>
    </w:p>
    <w:p w:rsidR="00261A95" w:rsidRPr="00730242" w:rsidRDefault="00261A95" w:rsidP="00730242">
      <w:pPr>
        <w:spacing w:after="0" w:line="240" w:lineRule="auto"/>
        <w:ind w:firstLine="567"/>
        <w:jc w:val="center"/>
        <w:rPr>
          <w:rFonts w:ascii="Times New Roman" w:hAnsi="Times New Roman" w:cs="Times New Roman"/>
          <w:b/>
          <w:color w:val="000000" w:themeColor="text1"/>
          <w:sz w:val="28"/>
          <w:szCs w:val="28"/>
          <w:lang w:val="uk-UA"/>
        </w:rPr>
      </w:pPr>
    </w:p>
    <w:p w:rsidR="00763C1C" w:rsidRPr="00730242" w:rsidRDefault="00763C1C" w:rsidP="00730242">
      <w:pPr>
        <w:spacing w:after="0" w:line="360" w:lineRule="auto"/>
        <w:jc w:val="center"/>
        <w:rPr>
          <w:rFonts w:ascii="Times New Roman" w:hAnsi="Times New Roman" w:cs="Times New Roman"/>
          <w:b/>
          <w:color w:val="000000" w:themeColor="text1"/>
          <w:sz w:val="28"/>
          <w:szCs w:val="28"/>
          <w:lang w:val="uk-UA"/>
        </w:rPr>
      </w:pPr>
      <w:r w:rsidRPr="00730242">
        <w:rPr>
          <w:rFonts w:ascii="Times New Roman" w:hAnsi="Times New Roman" w:cs="Times New Roman"/>
          <w:b/>
          <w:color w:val="000000" w:themeColor="text1"/>
          <w:sz w:val="28"/>
          <w:szCs w:val="28"/>
          <w:lang w:val="uk-UA"/>
        </w:rPr>
        <w:t>у с т а н о в и л а:</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261A95" w:rsidRPr="00730242" w:rsidRDefault="00763C1C" w:rsidP="00730242">
      <w:pPr>
        <w:spacing w:after="0" w:line="360" w:lineRule="auto"/>
        <w:ind w:firstLine="567"/>
        <w:jc w:val="both"/>
        <w:rPr>
          <w:rFonts w:ascii="Times New Roman" w:eastAsia="Calibri" w:hAnsi="Times New Roman" w:cs="Times New Roman"/>
          <w:bCs/>
          <w:color w:val="000000" w:themeColor="text1"/>
          <w:sz w:val="28"/>
          <w:szCs w:val="28"/>
          <w:lang w:val="uk-UA"/>
        </w:rPr>
      </w:pPr>
      <w:r w:rsidRPr="00730242">
        <w:rPr>
          <w:rFonts w:ascii="Times New Roman" w:hAnsi="Times New Roman" w:cs="Times New Roman"/>
          <w:color w:val="000000" w:themeColor="text1"/>
          <w:sz w:val="28"/>
          <w:szCs w:val="28"/>
          <w:lang w:val="uk-UA"/>
        </w:rPr>
        <w:t xml:space="preserve">1. </w:t>
      </w:r>
      <w:r w:rsidR="00261A95" w:rsidRPr="00730242">
        <w:rPr>
          <w:rFonts w:ascii="Times New Roman" w:hAnsi="Times New Roman" w:cs="Times New Roman"/>
          <w:color w:val="000000" w:themeColor="text1"/>
          <w:sz w:val="28"/>
          <w:szCs w:val="28"/>
          <w:lang w:val="uk-UA"/>
        </w:rPr>
        <w:t>Єрмаков О.Є.</w:t>
      </w:r>
      <w:r w:rsidRPr="00730242">
        <w:rPr>
          <w:rFonts w:ascii="Times New Roman" w:hAnsi="Times New Roman" w:cs="Times New Roman"/>
          <w:color w:val="000000" w:themeColor="text1"/>
          <w:sz w:val="28"/>
          <w:szCs w:val="28"/>
          <w:lang w:val="uk-UA"/>
        </w:rPr>
        <w:t xml:space="preserve"> зверну</w:t>
      </w:r>
      <w:r w:rsidR="00C20650" w:rsidRPr="00730242">
        <w:rPr>
          <w:rFonts w:ascii="Times New Roman" w:hAnsi="Times New Roman" w:cs="Times New Roman"/>
          <w:color w:val="000000" w:themeColor="text1"/>
          <w:sz w:val="28"/>
          <w:szCs w:val="28"/>
          <w:lang w:val="uk-UA"/>
        </w:rPr>
        <w:t>вся</w:t>
      </w:r>
      <w:r w:rsidRPr="00730242">
        <w:rPr>
          <w:rFonts w:ascii="Times New Roman" w:hAnsi="Times New Roman" w:cs="Times New Roman"/>
          <w:color w:val="000000" w:themeColor="text1"/>
          <w:sz w:val="28"/>
          <w:szCs w:val="28"/>
          <w:lang w:val="uk-UA"/>
        </w:rPr>
        <w:t xml:space="preserve"> до Конституційного Суду України з клопотанням перевір</w:t>
      </w:r>
      <w:r w:rsidR="009355C9" w:rsidRPr="00730242">
        <w:rPr>
          <w:rFonts w:ascii="Times New Roman" w:hAnsi="Times New Roman" w:cs="Times New Roman"/>
          <w:color w:val="000000" w:themeColor="text1"/>
          <w:sz w:val="28"/>
          <w:szCs w:val="28"/>
          <w:lang w:val="uk-UA"/>
        </w:rPr>
        <w:t>и</w:t>
      </w:r>
      <w:r w:rsidR="009355C9" w:rsidRPr="00730242">
        <w:rPr>
          <w:rFonts w:ascii="Times New Roman" w:hAnsi="Times New Roman" w:cs="Times New Roman"/>
          <w:sz w:val="28"/>
          <w:szCs w:val="28"/>
          <w:lang w:val="uk-UA"/>
        </w:rPr>
        <w:t>ти</w:t>
      </w:r>
      <w:r w:rsidRPr="00730242">
        <w:rPr>
          <w:rFonts w:ascii="Times New Roman" w:hAnsi="Times New Roman" w:cs="Times New Roman"/>
          <w:sz w:val="28"/>
          <w:szCs w:val="28"/>
          <w:lang w:val="uk-UA"/>
        </w:rPr>
        <w:t xml:space="preserve"> на відповідність </w:t>
      </w:r>
      <w:r w:rsidR="00BA011D" w:rsidRPr="00730242">
        <w:rPr>
          <w:rFonts w:ascii="Times New Roman" w:hAnsi="Times New Roman" w:cs="Times New Roman"/>
          <w:sz w:val="28"/>
          <w:szCs w:val="28"/>
          <w:lang w:val="uk-UA"/>
        </w:rPr>
        <w:t xml:space="preserve">частині другій статті 3, частинам першій, другій </w:t>
      </w:r>
      <w:r w:rsidR="00BA011D" w:rsidRPr="00730242">
        <w:rPr>
          <w:rFonts w:ascii="Times New Roman" w:hAnsi="Times New Roman" w:cs="Times New Roman"/>
          <w:sz w:val="28"/>
          <w:szCs w:val="28"/>
          <w:lang w:val="uk-UA"/>
        </w:rPr>
        <w:lastRenderedPageBreak/>
        <w:t xml:space="preserve">статті 8, статті 19, частинам першій, другій статті 34, частині першій статті 41, частинам першій, другій статті 54, частинам першій, другій статті 55, статті 58, частині третій статті 124, частині п’ятій статті 125 </w:t>
      </w:r>
      <w:r w:rsidR="00A618DE" w:rsidRPr="00730242">
        <w:rPr>
          <w:rFonts w:ascii="Times New Roman" w:hAnsi="Times New Roman" w:cs="Times New Roman"/>
          <w:sz w:val="28"/>
          <w:szCs w:val="28"/>
          <w:lang w:val="uk-UA"/>
        </w:rPr>
        <w:t>Конституції України</w:t>
      </w:r>
      <w:r w:rsidRPr="00730242">
        <w:rPr>
          <w:rFonts w:ascii="Times New Roman" w:hAnsi="Times New Roman" w:cs="Times New Roman"/>
          <w:color w:val="000000" w:themeColor="text1"/>
          <w:sz w:val="28"/>
          <w:szCs w:val="28"/>
          <w:lang w:val="uk-UA"/>
        </w:rPr>
        <w:t xml:space="preserve"> </w:t>
      </w:r>
      <w:r w:rsidR="00886D76" w:rsidRPr="00730242">
        <w:rPr>
          <w:rFonts w:ascii="Times New Roman" w:hAnsi="Times New Roman" w:cs="Times New Roman"/>
          <w:color w:val="000000" w:themeColor="text1"/>
          <w:sz w:val="28"/>
          <w:szCs w:val="28"/>
          <w:lang w:val="uk-UA"/>
        </w:rPr>
        <w:t xml:space="preserve">(конституційність) </w:t>
      </w:r>
      <w:r w:rsidR="00261A95" w:rsidRPr="00730242">
        <w:rPr>
          <w:rFonts w:ascii="Times New Roman" w:hAnsi="Times New Roman" w:cs="Times New Roman"/>
          <w:sz w:val="28"/>
          <w:szCs w:val="28"/>
          <w:lang w:val="uk-UA"/>
        </w:rPr>
        <w:t>статтю 1, пункт 20 частини першої статті 4 Закону України „Про санкції“ від 14 серпня 2014 року № 1644–VII зі змінами (далі – Закон), пункт 1 частини першої статті 238 Кодексу адміністративного судочинства України</w:t>
      </w:r>
      <w:r w:rsidR="00261A95" w:rsidRPr="00730242">
        <w:rPr>
          <w:rFonts w:ascii="Times New Roman" w:eastAsia="Calibri" w:hAnsi="Times New Roman" w:cs="Times New Roman"/>
          <w:bCs/>
          <w:color w:val="000000" w:themeColor="text1"/>
          <w:sz w:val="28"/>
          <w:szCs w:val="28"/>
          <w:lang w:val="uk-UA"/>
        </w:rPr>
        <w:t xml:space="preserve"> </w:t>
      </w:r>
      <w:r w:rsidR="00F41A99" w:rsidRPr="00730242">
        <w:rPr>
          <w:rFonts w:ascii="Times New Roman" w:eastAsia="Calibri" w:hAnsi="Times New Roman" w:cs="Times New Roman"/>
          <w:bCs/>
          <w:color w:val="000000" w:themeColor="text1"/>
          <w:sz w:val="28"/>
          <w:szCs w:val="28"/>
          <w:lang w:val="uk-UA"/>
        </w:rPr>
        <w:t>(далі – Кодекс)</w:t>
      </w:r>
      <w:r w:rsidR="00261A95" w:rsidRPr="00730242">
        <w:rPr>
          <w:rFonts w:ascii="Times New Roman" w:eastAsia="Calibri" w:hAnsi="Times New Roman" w:cs="Times New Roman"/>
          <w:bCs/>
          <w:color w:val="000000" w:themeColor="text1"/>
          <w:sz w:val="28"/>
          <w:szCs w:val="28"/>
          <w:lang w:val="uk-UA"/>
        </w:rPr>
        <w:t>.</w:t>
      </w:r>
    </w:p>
    <w:p w:rsidR="00763C1C" w:rsidRPr="00730242" w:rsidRDefault="00763C1C" w:rsidP="00730242">
      <w:pPr>
        <w:spacing w:after="0" w:line="360" w:lineRule="auto"/>
        <w:ind w:firstLine="567"/>
        <w:jc w:val="both"/>
        <w:rPr>
          <w:rFonts w:ascii="Times New Roman" w:hAnsi="Times New Roman" w:cs="Times New Roman"/>
          <w:i/>
          <w:iCs/>
          <w:color w:val="000000" w:themeColor="text1"/>
          <w:sz w:val="28"/>
          <w:szCs w:val="28"/>
          <w:lang w:val="uk-UA"/>
        </w:rPr>
      </w:pPr>
    </w:p>
    <w:p w:rsidR="00763C1C" w:rsidRPr="00730242"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2. Вирішуючи питання про відкриття конституційного провадження у справі, Перша колегія суддів Першого сенату Конституційного Суду України виходить із такого.</w:t>
      </w:r>
    </w:p>
    <w:p w:rsidR="00763C1C" w:rsidRPr="00730242"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Відповідно до Закону України „Про Конституційний Суд України“ конституційна скарга має містити, зокрема, обґрунтування тверджень щодо неконституційності закону України (його окремих положень)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вважається прийнятною за умов її відповідності вимогам, передбаченим, зокрема,</w:t>
      </w:r>
      <w:r w:rsidR="00730242">
        <w:rPr>
          <w:rFonts w:ascii="Times New Roman" w:hAnsi="Times New Roman" w:cs="Times New Roman"/>
          <w:color w:val="000000" w:themeColor="text1"/>
          <w:sz w:val="28"/>
          <w:szCs w:val="28"/>
          <w:lang w:val="uk-UA"/>
        </w:rPr>
        <w:br/>
      </w:r>
      <w:r w:rsidRPr="00730242">
        <w:rPr>
          <w:rFonts w:ascii="Times New Roman" w:hAnsi="Times New Roman" w:cs="Times New Roman"/>
          <w:color w:val="000000" w:themeColor="text1"/>
          <w:sz w:val="28"/>
          <w:szCs w:val="28"/>
          <w:lang w:val="uk-UA"/>
        </w:rPr>
        <w:t>статтею 55 цього закону (абзац перший частини першої статті 77).</w:t>
      </w:r>
    </w:p>
    <w:p w:rsidR="00763C1C" w:rsidRPr="00730242"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 xml:space="preserve">Зі змісту конституційної скарги вбачається, що аргументація </w:t>
      </w:r>
      <w:r w:rsidR="00E55311" w:rsidRPr="00730242">
        <w:rPr>
          <w:rFonts w:ascii="Times New Roman" w:hAnsi="Times New Roman" w:cs="Times New Roman"/>
          <w:color w:val="000000" w:themeColor="text1"/>
          <w:sz w:val="28"/>
          <w:szCs w:val="28"/>
          <w:lang w:val="uk-UA"/>
        </w:rPr>
        <w:br/>
      </w:r>
      <w:r w:rsidR="00A04186" w:rsidRPr="00730242">
        <w:rPr>
          <w:rFonts w:ascii="Times New Roman" w:hAnsi="Times New Roman" w:cs="Times New Roman"/>
          <w:color w:val="000000" w:themeColor="text1"/>
          <w:sz w:val="28"/>
          <w:szCs w:val="28"/>
          <w:lang w:val="uk-UA"/>
        </w:rPr>
        <w:t>Єрмакова О.Є.</w:t>
      </w:r>
      <w:r w:rsidR="00E55311" w:rsidRPr="00730242">
        <w:rPr>
          <w:rFonts w:ascii="Times New Roman" w:hAnsi="Times New Roman" w:cs="Times New Roman"/>
          <w:color w:val="000000" w:themeColor="text1"/>
          <w:sz w:val="28"/>
          <w:szCs w:val="28"/>
          <w:lang w:val="uk-UA"/>
        </w:rPr>
        <w:t xml:space="preserve"> </w:t>
      </w:r>
      <w:r w:rsidRPr="00730242">
        <w:rPr>
          <w:rFonts w:ascii="Times New Roman" w:hAnsi="Times New Roman" w:cs="Times New Roman"/>
          <w:color w:val="000000" w:themeColor="text1"/>
          <w:sz w:val="28"/>
          <w:szCs w:val="28"/>
          <w:lang w:val="uk-UA"/>
        </w:rPr>
        <w:t xml:space="preserve">щодо невідповідності Конституції України </w:t>
      </w:r>
      <w:r w:rsidR="00A04186" w:rsidRPr="00730242">
        <w:rPr>
          <w:rFonts w:ascii="Times New Roman" w:hAnsi="Times New Roman" w:cs="Times New Roman"/>
          <w:color w:val="000000" w:themeColor="text1"/>
          <w:sz w:val="28"/>
          <w:szCs w:val="28"/>
          <w:lang w:val="uk-UA"/>
        </w:rPr>
        <w:t>статті 1, пункту 20 частини першої статті 4 Закону, пункту 1 частини першої статті 238 Кодексу</w:t>
      </w:r>
      <w:r w:rsidRPr="00730242">
        <w:rPr>
          <w:rFonts w:ascii="Times New Roman" w:hAnsi="Times New Roman" w:cs="Times New Roman"/>
          <w:color w:val="000000" w:themeColor="text1"/>
          <w:sz w:val="28"/>
          <w:szCs w:val="28"/>
          <w:lang w:val="uk-UA"/>
        </w:rPr>
        <w:t xml:space="preserve"> зводиться до незгоди із застосуванням в остаточному судовому рішенні в </w:t>
      </w:r>
      <w:r w:rsidR="00E55311" w:rsidRPr="00730242">
        <w:rPr>
          <w:rFonts w:ascii="Times New Roman" w:hAnsi="Times New Roman" w:cs="Times New Roman"/>
          <w:color w:val="000000" w:themeColor="text1"/>
          <w:sz w:val="28"/>
          <w:szCs w:val="28"/>
          <w:lang w:val="uk-UA"/>
        </w:rPr>
        <w:t xml:space="preserve">його </w:t>
      </w:r>
      <w:r w:rsidRPr="00730242">
        <w:rPr>
          <w:rFonts w:ascii="Times New Roman" w:hAnsi="Times New Roman" w:cs="Times New Roman"/>
          <w:color w:val="000000" w:themeColor="text1"/>
          <w:sz w:val="28"/>
          <w:szCs w:val="28"/>
          <w:lang w:val="uk-UA"/>
        </w:rPr>
        <w:t>справі оспорюван</w:t>
      </w:r>
      <w:r w:rsidR="00E55311" w:rsidRPr="00730242">
        <w:rPr>
          <w:rFonts w:ascii="Times New Roman" w:hAnsi="Times New Roman" w:cs="Times New Roman"/>
          <w:color w:val="000000" w:themeColor="text1"/>
          <w:sz w:val="28"/>
          <w:szCs w:val="28"/>
          <w:lang w:val="uk-UA"/>
        </w:rPr>
        <w:t>их</w:t>
      </w:r>
      <w:r w:rsidR="006A7D09" w:rsidRPr="00730242">
        <w:rPr>
          <w:rFonts w:ascii="Times New Roman" w:hAnsi="Times New Roman" w:cs="Times New Roman"/>
          <w:color w:val="000000" w:themeColor="text1"/>
          <w:sz w:val="28"/>
          <w:szCs w:val="28"/>
          <w:lang w:val="uk-UA"/>
        </w:rPr>
        <w:t xml:space="preserve"> положен</w:t>
      </w:r>
      <w:r w:rsidR="00E55311" w:rsidRPr="00730242">
        <w:rPr>
          <w:rFonts w:ascii="Times New Roman" w:hAnsi="Times New Roman" w:cs="Times New Roman"/>
          <w:color w:val="000000" w:themeColor="text1"/>
          <w:sz w:val="28"/>
          <w:szCs w:val="28"/>
          <w:lang w:val="uk-UA"/>
        </w:rPr>
        <w:t>ь</w:t>
      </w:r>
      <w:r w:rsidR="00A04186" w:rsidRPr="00730242">
        <w:rPr>
          <w:rFonts w:ascii="Times New Roman" w:hAnsi="Times New Roman" w:cs="Times New Roman"/>
          <w:color w:val="000000" w:themeColor="text1"/>
          <w:sz w:val="28"/>
          <w:szCs w:val="28"/>
          <w:lang w:val="uk-UA"/>
        </w:rPr>
        <w:t xml:space="preserve"> Закону та</w:t>
      </w:r>
      <w:r w:rsidRPr="00730242">
        <w:rPr>
          <w:rFonts w:ascii="Times New Roman" w:hAnsi="Times New Roman" w:cs="Times New Roman"/>
          <w:color w:val="000000" w:themeColor="text1"/>
          <w:sz w:val="28"/>
          <w:szCs w:val="28"/>
          <w:lang w:val="uk-UA"/>
        </w:rPr>
        <w:t xml:space="preserve"> Кодексу, що не можна вважати обґрунтуванням тверджень щодо їх неконституційності.</w:t>
      </w:r>
    </w:p>
    <w:p w:rsidR="00763C1C" w:rsidRPr="00730242"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Конституційний Суд України неодноразово зазначав, що вирішення питань застосування судами законів України не належить до його повноважень [Ухвала Великої палати Конституційного Суду України від 31 травня 2018 року</w:t>
      </w:r>
      <w:r w:rsidR="00730242">
        <w:rPr>
          <w:rFonts w:ascii="Times New Roman" w:hAnsi="Times New Roman" w:cs="Times New Roman"/>
          <w:color w:val="000000" w:themeColor="text1"/>
          <w:sz w:val="28"/>
          <w:szCs w:val="28"/>
          <w:lang w:val="uk-UA"/>
        </w:rPr>
        <w:br/>
      </w:r>
      <w:r w:rsidRPr="00730242">
        <w:rPr>
          <w:rFonts w:ascii="Times New Roman" w:hAnsi="Times New Roman" w:cs="Times New Roman"/>
          <w:color w:val="000000" w:themeColor="text1"/>
          <w:sz w:val="28"/>
          <w:szCs w:val="28"/>
          <w:lang w:val="uk-UA"/>
        </w:rPr>
        <w:t>№ 28-у/2018; ухвали Першого сенату Конституційного Суду України</w:t>
      </w:r>
      <w:r w:rsidR="00730242">
        <w:rPr>
          <w:rFonts w:ascii="Times New Roman" w:hAnsi="Times New Roman" w:cs="Times New Roman"/>
          <w:color w:val="000000" w:themeColor="text1"/>
          <w:sz w:val="28"/>
          <w:szCs w:val="28"/>
          <w:lang w:val="uk-UA"/>
        </w:rPr>
        <w:br/>
      </w:r>
      <w:r w:rsidRPr="00730242">
        <w:rPr>
          <w:rFonts w:ascii="Times New Roman" w:hAnsi="Times New Roman" w:cs="Times New Roman"/>
          <w:color w:val="000000" w:themeColor="text1"/>
          <w:sz w:val="28"/>
          <w:szCs w:val="28"/>
          <w:lang w:val="uk-UA"/>
        </w:rPr>
        <w:lastRenderedPageBreak/>
        <w:t xml:space="preserve">від 9 вересня 2020 року № 18-уп(І)/2020, Другого сенату Конституційного Суду України від 7 вересня 2022 року № 5-уп(II)/2022]. </w:t>
      </w:r>
    </w:p>
    <w:p w:rsidR="00763C1C" w:rsidRPr="00730242"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 xml:space="preserve">Отже, автор клопотання не дотримав вимог пункту 6 частини другої </w:t>
      </w:r>
      <w:r w:rsidRPr="00730242">
        <w:rPr>
          <w:rFonts w:ascii="Times New Roman" w:hAnsi="Times New Roman" w:cs="Times New Roman"/>
          <w:color w:val="000000" w:themeColor="text1"/>
          <w:sz w:val="28"/>
          <w:szCs w:val="28"/>
          <w:lang w:val="uk-UA"/>
        </w:rPr>
        <w:br/>
        <w:t>статті 55 Закону України „Про Конституційний Суд України“, що є підставою для відмови у відкритті конституційного провадження у справі згідно з</w:t>
      </w:r>
      <w:r w:rsidR="00730242">
        <w:rPr>
          <w:rFonts w:ascii="Times New Roman" w:hAnsi="Times New Roman" w:cs="Times New Roman"/>
          <w:color w:val="000000" w:themeColor="text1"/>
          <w:sz w:val="28"/>
          <w:szCs w:val="28"/>
          <w:lang w:val="uk-UA"/>
        </w:rPr>
        <w:br/>
      </w:r>
      <w:r w:rsidRPr="00730242">
        <w:rPr>
          <w:rFonts w:ascii="Times New Roman" w:hAnsi="Times New Roman" w:cs="Times New Roman"/>
          <w:color w:val="000000" w:themeColor="text1"/>
          <w:sz w:val="28"/>
          <w:szCs w:val="28"/>
          <w:lang w:val="uk-UA"/>
        </w:rPr>
        <w:t>пунктом 4 статті 62 цього закону – неприйнятність конституційної скарги.</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763C1C" w:rsidRPr="00730242"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Ураховуючи викладене та керуючись статтями 147, 151</w:t>
      </w:r>
      <w:r w:rsidRPr="00730242">
        <w:rPr>
          <w:rFonts w:ascii="Times New Roman" w:hAnsi="Times New Roman" w:cs="Times New Roman"/>
          <w:color w:val="000000" w:themeColor="text1"/>
          <w:sz w:val="28"/>
          <w:szCs w:val="28"/>
          <w:vertAlign w:val="superscript"/>
          <w:lang w:val="uk-UA"/>
        </w:rPr>
        <w:t>1</w:t>
      </w:r>
      <w:r w:rsidRPr="00730242">
        <w:rPr>
          <w:rFonts w:ascii="Times New Roman" w:hAnsi="Times New Roman" w:cs="Times New Roman"/>
          <w:color w:val="000000" w:themeColor="text1"/>
          <w:sz w:val="28"/>
          <w:szCs w:val="28"/>
          <w:lang w:val="uk-UA"/>
        </w:rPr>
        <w:t>, 153 Конституції України, на підставі статей 7, 8, 32, 37, 50, 55, 58, 62, 77, 86 Закону України</w:t>
      </w:r>
      <w:r w:rsidR="00730242">
        <w:rPr>
          <w:rFonts w:ascii="Times New Roman" w:hAnsi="Times New Roman" w:cs="Times New Roman"/>
          <w:color w:val="000000" w:themeColor="text1"/>
          <w:sz w:val="28"/>
          <w:szCs w:val="28"/>
          <w:lang w:val="uk-UA"/>
        </w:rPr>
        <w:br/>
      </w:r>
      <w:r w:rsidRPr="00730242">
        <w:rPr>
          <w:rFonts w:ascii="Times New Roman" w:hAnsi="Times New Roman" w:cs="Times New Roman"/>
          <w:color w:val="000000" w:themeColor="text1"/>
          <w:sz w:val="28"/>
          <w:szCs w:val="28"/>
          <w:lang w:val="uk-UA"/>
        </w:rPr>
        <w:t>„Про Конституційний Суд України“, відповідно до § 45, § 56 Регламенту Конституційного Суду України Перша колегія суддів Першого сенату Конституційного Суду України</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763C1C" w:rsidRPr="00730242" w:rsidRDefault="00E42C16" w:rsidP="00730242">
      <w:pPr>
        <w:spacing w:after="0" w:line="360" w:lineRule="auto"/>
        <w:jc w:val="center"/>
        <w:rPr>
          <w:rFonts w:ascii="Times New Roman" w:hAnsi="Times New Roman" w:cs="Times New Roman"/>
          <w:b/>
          <w:color w:val="000000" w:themeColor="text1"/>
          <w:sz w:val="28"/>
          <w:szCs w:val="28"/>
          <w:lang w:val="uk-UA"/>
        </w:rPr>
      </w:pPr>
      <w:r w:rsidRPr="00730242">
        <w:rPr>
          <w:rFonts w:ascii="Times New Roman" w:hAnsi="Times New Roman" w:cs="Times New Roman"/>
          <w:b/>
          <w:color w:val="000000" w:themeColor="text1"/>
          <w:sz w:val="28"/>
          <w:szCs w:val="28"/>
          <w:lang w:val="uk-UA"/>
        </w:rPr>
        <w:t>п о с т а н о в и л а</w:t>
      </w:r>
      <w:r w:rsidR="00763C1C" w:rsidRPr="00730242">
        <w:rPr>
          <w:rFonts w:ascii="Times New Roman" w:hAnsi="Times New Roman" w:cs="Times New Roman"/>
          <w:b/>
          <w:color w:val="000000" w:themeColor="text1"/>
          <w:sz w:val="28"/>
          <w:szCs w:val="28"/>
          <w:lang w:val="uk-UA"/>
        </w:rPr>
        <w:t>:</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763C1C" w:rsidRPr="00730242" w:rsidRDefault="00763C1C" w:rsidP="00730242">
      <w:pPr>
        <w:spacing w:after="0" w:line="360" w:lineRule="auto"/>
        <w:ind w:firstLine="567"/>
        <w:jc w:val="both"/>
        <w:rPr>
          <w:rFonts w:ascii="Times New Roman" w:hAnsi="Times New Roman" w:cs="Times New Roman"/>
          <w:sz w:val="28"/>
          <w:szCs w:val="28"/>
          <w:lang w:val="uk-UA"/>
        </w:rPr>
      </w:pPr>
      <w:r w:rsidRPr="00730242">
        <w:rPr>
          <w:rFonts w:ascii="Times New Roman" w:hAnsi="Times New Roman" w:cs="Times New Roman"/>
          <w:sz w:val="28"/>
          <w:szCs w:val="28"/>
          <w:lang w:val="uk-UA"/>
        </w:rPr>
        <w:t xml:space="preserve">1. Відмовити у відкритті конституційного провадження у справі за конституційною скаргою </w:t>
      </w:r>
      <w:r w:rsidR="00A04186" w:rsidRPr="00730242">
        <w:rPr>
          <w:rFonts w:ascii="Times New Roman" w:hAnsi="Times New Roman" w:cs="Times New Roman"/>
          <w:color w:val="000000" w:themeColor="text1"/>
          <w:sz w:val="28"/>
          <w:szCs w:val="28"/>
          <w:lang w:val="uk-UA"/>
        </w:rPr>
        <w:t xml:space="preserve">Єрмакова Олега Євгеновича щодо відповідності Конституції України (конституційності) статті 1, пункту 20 частини першої статті 4 Закону України „Про санкції“ від 14 серпня 2014 року № 1644–VII </w:t>
      </w:r>
      <w:r w:rsidR="00A04186" w:rsidRPr="00730242">
        <w:rPr>
          <w:rFonts w:ascii="Times New Roman" w:hAnsi="Times New Roman" w:cs="Times New Roman"/>
          <w:color w:val="000000" w:themeColor="text1"/>
          <w:sz w:val="28"/>
          <w:szCs w:val="28"/>
          <w:lang w:val="uk-UA"/>
        </w:rPr>
        <w:br/>
        <w:t>зі змінами, пункту 1 частини першої статті 238 Кодексу адміністративного судочинства України</w:t>
      </w:r>
      <w:r w:rsidR="00F41A99" w:rsidRPr="00730242">
        <w:rPr>
          <w:rFonts w:ascii="Times New Roman" w:eastAsia="Calibri" w:hAnsi="Times New Roman" w:cs="Times New Roman"/>
          <w:bCs/>
          <w:color w:val="000000" w:themeColor="text1"/>
          <w:sz w:val="28"/>
          <w:szCs w:val="28"/>
          <w:lang w:val="uk-UA"/>
        </w:rPr>
        <w:t xml:space="preserve"> </w:t>
      </w:r>
      <w:r w:rsidRPr="00730242">
        <w:rPr>
          <w:rFonts w:ascii="Times New Roman" w:hAnsi="Times New Roman" w:cs="Times New Roman"/>
          <w:sz w:val="28"/>
          <w:szCs w:val="28"/>
          <w:lang w:val="uk-UA"/>
        </w:rPr>
        <w:t xml:space="preserve">на підставі пункту 4 статті 62 Закону України </w:t>
      </w:r>
      <w:r w:rsidR="00A04186" w:rsidRPr="00730242">
        <w:rPr>
          <w:rFonts w:ascii="Times New Roman" w:hAnsi="Times New Roman" w:cs="Times New Roman"/>
          <w:sz w:val="28"/>
          <w:szCs w:val="28"/>
          <w:lang w:val="uk-UA"/>
        </w:rPr>
        <w:br/>
      </w:r>
      <w:r w:rsidRPr="00730242">
        <w:rPr>
          <w:rFonts w:ascii="Times New Roman" w:hAnsi="Times New Roman" w:cs="Times New Roman"/>
          <w:sz w:val="28"/>
          <w:szCs w:val="28"/>
          <w:lang w:val="uk-UA"/>
        </w:rPr>
        <w:t>„Про Конституційний Суд України“ – неприйнятність конституційної скарги.</w:t>
      </w:r>
    </w:p>
    <w:p w:rsidR="00763C1C" w:rsidRPr="00730242" w:rsidRDefault="00763C1C" w:rsidP="00730242">
      <w:pPr>
        <w:spacing w:after="0" w:line="240" w:lineRule="auto"/>
        <w:ind w:firstLine="567"/>
        <w:jc w:val="both"/>
        <w:rPr>
          <w:rFonts w:ascii="Times New Roman" w:hAnsi="Times New Roman" w:cs="Times New Roman"/>
          <w:color w:val="000000" w:themeColor="text1"/>
          <w:sz w:val="28"/>
          <w:szCs w:val="28"/>
          <w:lang w:val="uk-UA"/>
        </w:rPr>
      </w:pPr>
    </w:p>
    <w:p w:rsidR="00763C1C" w:rsidRDefault="00763C1C" w:rsidP="00730242">
      <w:pPr>
        <w:spacing w:after="0" w:line="360" w:lineRule="auto"/>
        <w:ind w:firstLine="567"/>
        <w:jc w:val="both"/>
        <w:rPr>
          <w:rFonts w:ascii="Times New Roman" w:hAnsi="Times New Roman" w:cs="Times New Roman"/>
          <w:color w:val="000000" w:themeColor="text1"/>
          <w:sz w:val="28"/>
          <w:szCs w:val="28"/>
          <w:lang w:val="uk-UA"/>
        </w:rPr>
      </w:pPr>
      <w:r w:rsidRPr="00730242">
        <w:rPr>
          <w:rFonts w:ascii="Times New Roman" w:hAnsi="Times New Roman" w:cs="Times New Roman"/>
          <w:color w:val="000000" w:themeColor="text1"/>
          <w:sz w:val="28"/>
          <w:szCs w:val="28"/>
          <w:lang w:val="uk-UA"/>
        </w:rPr>
        <w:t>2. Ухвала є остаточною.</w:t>
      </w:r>
    </w:p>
    <w:p w:rsidR="00730242" w:rsidRDefault="00730242" w:rsidP="00730242">
      <w:pPr>
        <w:spacing w:after="0" w:line="240" w:lineRule="auto"/>
        <w:ind w:firstLine="709"/>
        <w:jc w:val="both"/>
        <w:rPr>
          <w:rFonts w:ascii="Times New Roman" w:hAnsi="Times New Roman" w:cs="Times New Roman"/>
          <w:color w:val="000000" w:themeColor="text1"/>
          <w:sz w:val="28"/>
          <w:szCs w:val="28"/>
          <w:lang w:val="uk-UA"/>
        </w:rPr>
      </w:pPr>
    </w:p>
    <w:p w:rsidR="00FD30F8" w:rsidRDefault="00FD30F8" w:rsidP="00FD30F8">
      <w:pPr>
        <w:spacing w:after="0" w:line="240" w:lineRule="auto"/>
        <w:jc w:val="both"/>
        <w:rPr>
          <w:rFonts w:ascii="Times New Roman" w:hAnsi="Times New Roman" w:cs="Times New Roman"/>
          <w:b/>
          <w:caps/>
          <w:color w:val="000000" w:themeColor="text1"/>
          <w:sz w:val="28"/>
          <w:szCs w:val="28"/>
          <w:lang w:val="uk-UA"/>
        </w:rPr>
      </w:pPr>
    </w:p>
    <w:p w:rsidR="00FD30F8" w:rsidRDefault="00FD30F8" w:rsidP="00FD30F8">
      <w:pPr>
        <w:spacing w:after="0" w:line="240" w:lineRule="auto"/>
        <w:jc w:val="both"/>
        <w:rPr>
          <w:rFonts w:ascii="Times New Roman" w:hAnsi="Times New Roman" w:cs="Times New Roman"/>
          <w:b/>
          <w:caps/>
          <w:color w:val="000000" w:themeColor="text1"/>
          <w:sz w:val="28"/>
          <w:szCs w:val="28"/>
          <w:lang w:val="uk-UA"/>
        </w:rPr>
      </w:pPr>
    </w:p>
    <w:p w:rsidR="00FD30F8" w:rsidRPr="00A23571" w:rsidRDefault="00FD30F8" w:rsidP="00FD30F8">
      <w:pPr>
        <w:spacing w:after="0" w:line="240" w:lineRule="auto"/>
        <w:ind w:left="4254"/>
        <w:jc w:val="center"/>
        <w:rPr>
          <w:rFonts w:ascii="Times New Roman" w:hAnsi="Times New Roman" w:cs="Times New Roman"/>
          <w:b/>
          <w:caps/>
          <w:color w:val="000000" w:themeColor="text1"/>
          <w:sz w:val="28"/>
          <w:szCs w:val="28"/>
          <w:lang w:val="uk-UA"/>
        </w:rPr>
      </w:pPr>
      <w:bookmarkStart w:id="1" w:name="_GoBack"/>
      <w:r w:rsidRPr="00A23571">
        <w:rPr>
          <w:rFonts w:ascii="Times New Roman" w:hAnsi="Times New Roman" w:cs="Times New Roman"/>
          <w:b/>
          <w:caps/>
          <w:color w:val="000000" w:themeColor="text1"/>
          <w:sz w:val="28"/>
          <w:szCs w:val="28"/>
          <w:lang w:val="uk-UA"/>
        </w:rPr>
        <w:t>Перша колегія суддів</w:t>
      </w:r>
    </w:p>
    <w:p w:rsidR="00FD30F8" w:rsidRPr="00A23571" w:rsidRDefault="00FD30F8" w:rsidP="00FD30F8">
      <w:pPr>
        <w:spacing w:after="0" w:line="240" w:lineRule="auto"/>
        <w:ind w:left="4254"/>
        <w:jc w:val="center"/>
        <w:rPr>
          <w:rFonts w:ascii="Times New Roman" w:hAnsi="Times New Roman" w:cs="Times New Roman"/>
          <w:b/>
          <w:caps/>
          <w:color w:val="000000" w:themeColor="text1"/>
          <w:sz w:val="28"/>
          <w:szCs w:val="28"/>
          <w:lang w:val="uk-UA"/>
        </w:rPr>
      </w:pPr>
      <w:r w:rsidRPr="00A23571">
        <w:rPr>
          <w:rFonts w:ascii="Times New Roman" w:hAnsi="Times New Roman" w:cs="Times New Roman"/>
          <w:b/>
          <w:caps/>
          <w:color w:val="000000" w:themeColor="text1"/>
          <w:sz w:val="28"/>
          <w:szCs w:val="28"/>
          <w:lang w:val="uk-UA"/>
        </w:rPr>
        <w:t>Першого сенату</w:t>
      </w:r>
    </w:p>
    <w:p w:rsidR="00730242" w:rsidRDefault="00FD30F8" w:rsidP="00FD30F8">
      <w:pPr>
        <w:spacing w:after="0" w:line="240" w:lineRule="auto"/>
        <w:ind w:left="4254"/>
        <w:jc w:val="center"/>
        <w:rPr>
          <w:rFonts w:ascii="Times New Roman" w:hAnsi="Times New Roman" w:cs="Times New Roman"/>
          <w:color w:val="000000" w:themeColor="text1"/>
          <w:sz w:val="28"/>
          <w:szCs w:val="28"/>
          <w:lang w:val="uk-UA"/>
        </w:rPr>
      </w:pPr>
      <w:r w:rsidRPr="00A23571">
        <w:rPr>
          <w:rFonts w:ascii="Times New Roman" w:hAnsi="Times New Roman" w:cs="Times New Roman"/>
          <w:b/>
          <w:caps/>
          <w:color w:val="000000" w:themeColor="text1"/>
          <w:sz w:val="28"/>
          <w:szCs w:val="28"/>
          <w:lang w:val="uk-UA"/>
        </w:rPr>
        <w:t>Конституційного Суду України</w:t>
      </w:r>
      <w:bookmarkEnd w:id="1"/>
    </w:p>
    <w:sectPr w:rsidR="00730242" w:rsidSect="00730242">
      <w:headerReference w:type="default" r:id="rId6"/>
      <w:footerReference w:type="default" r:id="rId7"/>
      <w:foot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1C" w:rsidRDefault="00763C1C" w:rsidP="00763C1C">
      <w:pPr>
        <w:spacing w:after="0" w:line="240" w:lineRule="auto"/>
      </w:pPr>
      <w:r>
        <w:separator/>
      </w:r>
    </w:p>
  </w:endnote>
  <w:endnote w:type="continuationSeparator" w:id="0">
    <w:p w:rsidR="00763C1C" w:rsidRDefault="00763C1C" w:rsidP="0076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42" w:rsidRPr="00730242" w:rsidRDefault="00730242">
    <w:pPr>
      <w:pStyle w:val="a5"/>
      <w:rPr>
        <w:rFonts w:ascii="Times New Roman" w:hAnsi="Times New Roman" w:cs="Times New Roman"/>
        <w:sz w:val="10"/>
        <w:szCs w:val="10"/>
      </w:rPr>
    </w:pPr>
    <w:r w:rsidRPr="00730242">
      <w:rPr>
        <w:rFonts w:ascii="Times New Roman" w:hAnsi="Times New Roman" w:cs="Times New Roman"/>
        <w:sz w:val="10"/>
        <w:szCs w:val="10"/>
      </w:rPr>
      <w:fldChar w:fldCharType="begin"/>
    </w:r>
    <w:r w:rsidRPr="00730242">
      <w:rPr>
        <w:rFonts w:ascii="Times New Roman" w:hAnsi="Times New Roman" w:cs="Times New Roman"/>
        <w:sz w:val="10"/>
        <w:szCs w:val="10"/>
      </w:rPr>
      <w:instrText xml:space="preserve"> FILENAME \p \* MERGEFORMAT </w:instrText>
    </w:r>
    <w:r w:rsidRPr="00730242">
      <w:rPr>
        <w:rFonts w:ascii="Times New Roman" w:hAnsi="Times New Roman" w:cs="Times New Roman"/>
        <w:sz w:val="10"/>
        <w:szCs w:val="10"/>
      </w:rPr>
      <w:fldChar w:fldCharType="separate"/>
    </w:r>
    <w:r w:rsidR="00FD30F8">
      <w:rPr>
        <w:rFonts w:ascii="Times New Roman" w:hAnsi="Times New Roman" w:cs="Times New Roman"/>
        <w:noProof/>
        <w:sz w:val="10"/>
        <w:szCs w:val="10"/>
      </w:rPr>
      <w:t>S:\Mashburo\2025\Suddi\I senat\I koleg\23.docx</w:t>
    </w:r>
    <w:r w:rsidRPr="00730242">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42" w:rsidRPr="00730242" w:rsidRDefault="00730242">
    <w:pPr>
      <w:pStyle w:val="a5"/>
      <w:rPr>
        <w:rFonts w:ascii="Times New Roman" w:hAnsi="Times New Roman" w:cs="Times New Roman"/>
        <w:sz w:val="10"/>
        <w:szCs w:val="10"/>
      </w:rPr>
    </w:pPr>
    <w:r w:rsidRPr="00730242">
      <w:rPr>
        <w:rFonts w:ascii="Times New Roman" w:hAnsi="Times New Roman" w:cs="Times New Roman"/>
        <w:sz w:val="10"/>
        <w:szCs w:val="10"/>
      </w:rPr>
      <w:fldChar w:fldCharType="begin"/>
    </w:r>
    <w:r w:rsidRPr="00730242">
      <w:rPr>
        <w:rFonts w:ascii="Times New Roman" w:hAnsi="Times New Roman" w:cs="Times New Roman"/>
        <w:sz w:val="10"/>
        <w:szCs w:val="10"/>
      </w:rPr>
      <w:instrText xml:space="preserve"> FILENAME \p \* MERGEFORMAT </w:instrText>
    </w:r>
    <w:r w:rsidRPr="00730242">
      <w:rPr>
        <w:rFonts w:ascii="Times New Roman" w:hAnsi="Times New Roman" w:cs="Times New Roman"/>
        <w:sz w:val="10"/>
        <w:szCs w:val="10"/>
      </w:rPr>
      <w:fldChar w:fldCharType="separate"/>
    </w:r>
    <w:r w:rsidR="00FD30F8">
      <w:rPr>
        <w:rFonts w:ascii="Times New Roman" w:hAnsi="Times New Roman" w:cs="Times New Roman"/>
        <w:noProof/>
        <w:sz w:val="10"/>
        <w:szCs w:val="10"/>
      </w:rPr>
      <w:t>S:\Mashburo\2025\Suddi\I senat\I koleg\23.docx</w:t>
    </w:r>
    <w:r w:rsidRPr="00730242">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1C" w:rsidRDefault="00763C1C" w:rsidP="00763C1C">
      <w:pPr>
        <w:spacing w:after="0" w:line="240" w:lineRule="auto"/>
      </w:pPr>
      <w:r>
        <w:separator/>
      </w:r>
    </w:p>
  </w:footnote>
  <w:footnote w:type="continuationSeparator" w:id="0">
    <w:p w:rsidR="00763C1C" w:rsidRDefault="00763C1C" w:rsidP="0076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2115548030"/>
      <w:docPartObj>
        <w:docPartGallery w:val="Page Numbers (Top of Page)"/>
        <w:docPartUnique/>
      </w:docPartObj>
    </w:sdtPr>
    <w:sdtEndPr/>
    <w:sdtContent>
      <w:p w:rsidR="00763C1C" w:rsidRPr="00261A95" w:rsidRDefault="00763C1C" w:rsidP="00F41A99">
        <w:pPr>
          <w:pStyle w:val="a3"/>
          <w:jc w:val="center"/>
          <w:rPr>
            <w:rFonts w:ascii="Times New Roman" w:hAnsi="Times New Roman" w:cs="Times New Roman"/>
            <w:sz w:val="28"/>
          </w:rPr>
        </w:pPr>
        <w:r w:rsidRPr="00261A95">
          <w:rPr>
            <w:rFonts w:ascii="Times New Roman" w:hAnsi="Times New Roman" w:cs="Times New Roman"/>
            <w:sz w:val="28"/>
          </w:rPr>
          <w:fldChar w:fldCharType="begin"/>
        </w:r>
        <w:r w:rsidRPr="00261A95">
          <w:rPr>
            <w:rFonts w:ascii="Times New Roman" w:hAnsi="Times New Roman" w:cs="Times New Roman"/>
            <w:sz w:val="28"/>
          </w:rPr>
          <w:instrText>PAGE   \* MERGEFORMAT</w:instrText>
        </w:r>
        <w:r w:rsidRPr="00261A95">
          <w:rPr>
            <w:rFonts w:ascii="Times New Roman" w:hAnsi="Times New Roman" w:cs="Times New Roman"/>
            <w:sz w:val="28"/>
          </w:rPr>
          <w:fldChar w:fldCharType="separate"/>
        </w:r>
        <w:r w:rsidR="00FD30F8">
          <w:rPr>
            <w:rFonts w:ascii="Times New Roman" w:hAnsi="Times New Roman" w:cs="Times New Roman"/>
            <w:noProof/>
            <w:sz w:val="28"/>
          </w:rPr>
          <w:t>3</w:t>
        </w:r>
        <w:r w:rsidRPr="00261A95">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86"/>
    <w:rsid w:val="00094D2E"/>
    <w:rsid w:val="00175E02"/>
    <w:rsid w:val="001D4EC1"/>
    <w:rsid w:val="001D5338"/>
    <w:rsid w:val="001F749F"/>
    <w:rsid w:val="00216C86"/>
    <w:rsid w:val="00261A95"/>
    <w:rsid w:val="002A2D42"/>
    <w:rsid w:val="006105EA"/>
    <w:rsid w:val="006A7D09"/>
    <w:rsid w:val="00730242"/>
    <w:rsid w:val="00763C1C"/>
    <w:rsid w:val="007A0F0F"/>
    <w:rsid w:val="00823781"/>
    <w:rsid w:val="00863DA3"/>
    <w:rsid w:val="00886D76"/>
    <w:rsid w:val="008A5908"/>
    <w:rsid w:val="00916C5E"/>
    <w:rsid w:val="009355C9"/>
    <w:rsid w:val="009C101A"/>
    <w:rsid w:val="00A04186"/>
    <w:rsid w:val="00A618DE"/>
    <w:rsid w:val="00B27D76"/>
    <w:rsid w:val="00BA011D"/>
    <w:rsid w:val="00C20650"/>
    <w:rsid w:val="00D23B4D"/>
    <w:rsid w:val="00D82D49"/>
    <w:rsid w:val="00D91059"/>
    <w:rsid w:val="00DF3A0D"/>
    <w:rsid w:val="00E42C16"/>
    <w:rsid w:val="00E55311"/>
    <w:rsid w:val="00E86BA1"/>
    <w:rsid w:val="00EB1164"/>
    <w:rsid w:val="00F26937"/>
    <w:rsid w:val="00F41A99"/>
    <w:rsid w:val="00FD3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2B3B"/>
  <w15:chartTrackingRefBased/>
  <w15:docId w15:val="{60DD4EA5-F8C1-47AF-9DE2-435E445F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C1C"/>
    <w:pPr>
      <w:spacing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C1C"/>
    <w:pPr>
      <w:tabs>
        <w:tab w:val="center" w:pos="4677"/>
        <w:tab w:val="right" w:pos="9355"/>
      </w:tabs>
      <w:spacing w:after="0" w:line="240" w:lineRule="auto"/>
    </w:pPr>
    <w:rPr>
      <w:lang w:val="uk-UA"/>
    </w:rPr>
  </w:style>
  <w:style w:type="character" w:customStyle="1" w:styleId="a4">
    <w:name w:val="Верхній колонтитул Знак"/>
    <w:basedOn w:val="a0"/>
    <w:link w:val="a3"/>
    <w:uiPriority w:val="99"/>
    <w:rsid w:val="00763C1C"/>
  </w:style>
  <w:style w:type="paragraph" w:styleId="a5">
    <w:name w:val="footer"/>
    <w:basedOn w:val="a"/>
    <w:link w:val="a6"/>
    <w:uiPriority w:val="99"/>
    <w:unhideWhenUsed/>
    <w:rsid w:val="00763C1C"/>
    <w:pPr>
      <w:tabs>
        <w:tab w:val="center" w:pos="4677"/>
        <w:tab w:val="right" w:pos="9355"/>
      </w:tabs>
      <w:spacing w:after="0" w:line="240" w:lineRule="auto"/>
    </w:pPr>
    <w:rPr>
      <w:lang w:val="uk-UA"/>
    </w:rPr>
  </w:style>
  <w:style w:type="character" w:customStyle="1" w:styleId="a6">
    <w:name w:val="Нижній колонтитул Знак"/>
    <w:basedOn w:val="a0"/>
    <w:link w:val="a5"/>
    <w:uiPriority w:val="99"/>
    <w:rsid w:val="00763C1C"/>
  </w:style>
  <w:style w:type="paragraph" w:styleId="a7">
    <w:name w:val="No Spacing"/>
    <w:uiPriority w:val="1"/>
    <w:qFormat/>
    <w:rsid w:val="00763C1C"/>
    <w:pPr>
      <w:spacing w:after="0" w:line="240" w:lineRule="auto"/>
    </w:pPr>
    <w:rPr>
      <w:lang w:val="en-US"/>
    </w:rPr>
  </w:style>
  <w:style w:type="paragraph" w:styleId="a8">
    <w:name w:val="List Paragraph"/>
    <w:basedOn w:val="a"/>
    <w:uiPriority w:val="34"/>
    <w:qFormat/>
    <w:rsid w:val="00F41A99"/>
    <w:pPr>
      <w:ind w:left="720"/>
      <w:contextualSpacing/>
    </w:pPr>
  </w:style>
  <w:style w:type="paragraph" w:styleId="a9">
    <w:name w:val="Balloon Text"/>
    <w:basedOn w:val="a"/>
    <w:link w:val="aa"/>
    <w:uiPriority w:val="99"/>
    <w:semiHidden/>
    <w:unhideWhenUsed/>
    <w:rsid w:val="001D533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D5338"/>
    <w:rPr>
      <w:rFonts w:ascii="Segoe UI" w:hAnsi="Segoe UI" w:cs="Segoe UI"/>
      <w:sz w:val="18"/>
      <w:szCs w:val="18"/>
      <w:lang w:val="en-US"/>
    </w:rPr>
  </w:style>
  <w:style w:type="table" w:styleId="ab">
    <w:name w:val="Table Grid"/>
    <w:basedOn w:val="a1"/>
    <w:uiPriority w:val="39"/>
    <w:rsid w:val="0073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2922</Words>
  <Characters>1667</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Ю. Побережний</dc:creator>
  <cp:keywords/>
  <dc:description/>
  <cp:lastModifiedBy>Валентина М. Поліщук</cp:lastModifiedBy>
  <cp:revision>5</cp:revision>
  <cp:lastPrinted>2025-09-18T09:12:00Z</cp:lastPrinted>
  <dcterms:created xsi:type="dcterms:W3CDTF">2025-09-17T12:20:00Z</dcterms:created>
  <dcterms:modified xsi:type="dcterms:W3CDTF">2025-09-18T09:12:00Z</dcterms:modified>
</cp:coreProperties>
</file>