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FE416B" w:rsidRDefault="00FE416B" w:rsidP="00FE416B">
      <w:pPr>
        <w:spacing w:after="0" w:line="240" w:lineRule="auto"/>
        <w:jc w:val="both"/>
        <w:rPr>
          <w:rFonts w:ascii="Times New Roman" w:hAnsi="Times New Roman" w:cs="Times New Roman"/>
          <w:b/>
          <w:sz w:val="28"/>
          <w:szCs w:val="28"/>
          <w:lang w:val="uk-UA"/>
        </w:rPr>
      </w:pPr>
    </w:p>
    <w:p w:rsidR="00C0302E" w:rsidRPr="00FE416B" w:rsidRDefault="00C0302E" w:rsidP="00FE416B">
      <w:pPr>
        <w:spacing w:after="0" w:line="240" w:lineRule="auto"/>
        <w:ind w:left="709" w:right="1134"/>
        <w:jc w:val="both"/>
        <w:rPr>
          <w:rFonts w:ascii="Times New Roman" w:hAnsi="Times New Roman" w:cs="Times New Roman"/>
          <w:b/>
          <w:sz w:val="28"/>
          <w:szCs w:val="28"/>
          <w:lang w:val="uk-UA"/>
        </w:rPr>
      </w:pPr>
      <w:r w:rsidRPr="00FE416B">
        <w:rPr>
          <w:rFonts w:ascii="Times New Roman" w:hAnsi="Times New Roman" w:cs="Times New Roman"/>
          <w:b/>
          <w:sz w:val="28"/>
          <w:szCs w:val="28"/>
          <w:lang w:val="uk-UA"/>
        </w:rPr>
        <w:t xml:space="preserve">про відмову у відкритті конституційного провадження у справі за конституційною скаргою Петрика Ярослава Володимировича щодо відповідності Конституції України (конституційності) другого речення </w:t>
      </w:r>
      <w:r w:rsidR="00FE416B">
        <w:rPr>
          <w:rFonts w:ascii="Times New Roman" w:hAnsi="Times New Roman" w:cs="Times New Roman"/>
          <w:b/>
          <w:sz w:val="28"/>
          <w:szCs w:val="28"/>
          <w:lang w:val="uk-UA"/>
        </w:rPr>
        <w:t>абзацу першого</w:t>
      </w:r>
      <w:r w:rsidR="00FE416B">
        <w:rPr>
          <w:rFonts w:ascii="Times New Roman" w:hAnsi="Times New Roman" w:cs="Times New Roman"/>
          <w:b/>
          <w:sz w:val="28"/>
          <w:szCs w:val="28"/>
          <w:lang w:val="uk-UA"/>
        </w:rPr>
        <w:br/>
      </w:r>
      <w:r w:rsidRPr="00FE416B">
        <w:rPr>
          <w:rFonts w:ascii="Times New Roman" w:hAnsi="Times New Roman" w:cs="Times New Roman"/>
          <w:b/>
          <w:sz w:val="28"/>
          <w:szCs w:val="28"/>
          <w:lang w:val="uk-UA"/>
        </w:rPr>
        <w:t xml:space="preserve">частини третьої статті 87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b/>
          <w:sz w:val="28"/>
          <w:szCs w:val="28"/>
          <w:lang w:val="uk-UA"/>
        </w:rPr>
        <w:t>Про державну службу</w:t>
      </w:r>
      <w:r w:rsidRPr="00FE416B">
        <w:rPr>
          <w:rFonts w:ascii="Times New Roman" w:hAnsi="Times New Roman" w:cs="Times New Roman"/>
          <w:sz w:val="28"/>
          <w:szCs w:val="28"/>
          <w:lang w:val="uk-UA" w:eastAsia="uk-UA"/>
        </w:rPr>
        <w:t>“</w:t>
      </w:r>
      <w:r w:rsidRPr="00FE416B">
        <w:rPr>
          <w:rFonts w:ascii="Times New Roman" w:hAnsi="Times New Roman" w:cs="Times New Roman"/>
          <w:b/>
          <w:sz w:val="28"/>
          <w:szCs w:val="28"/>
          <w:lang w:val="uk-UA"/>
        </w:rPr>
        <w:t xml:space="preserve"> від 10 грудня 2015 року </w:t>
      </w:r>
      <w:r w:rsidR="007E3D09">
        <w:rPr>
          <w:rFonts w:ascii="Times New Roman" w:hAnsi="Times New Roman" w:cs="Times New Roman"/>
          <w:b/>
          <w:sz w:val="28"/>
          <w:szCs w:val="28"/>
          <w:lang w:val="uk-UA"/>
        </w:rPr>
        <w:t xml:space="preserve">№ </w:t>
      </w:r>
      <w:r w:rsidRPr="00FE416B">
        <w:rPr>
          <w:rFonts w:ascii="Times New Roman" w:hAnsi="Times New Roman" w:cs="Times New Roman"/>
          <w:b/>
          <w:sz w:val="28"/>
          <w:szCs w:val="28"/>
          <w:lang w:val="uk-UA"/>
        </w:rPr>
        <w:t>889</w:t>
      </w:r>
      <w:r w:rsidRPr="00FE416B">
        <w:rPr>
          <w:rFonts w:ascii="Times New Roman" w:eastAsia="Times New Roman" w:hAnsi="Times New Roman" w:cs="Times New Roman"/>
          <w:b/>
          <w:color w:val="000000"/>
          <w:sz w:val="28"/>
          <w:szCs w:val="28"/>
          <w:lang w:val="uk-UA"/>
        </w:rPr>
        <w:t>–</w:t>
      </w:r>
      <w:r w:rsidRPr="00FE416B">
        <w:rPr>
          <w:rFonts w:ascii="Times New Roman" w:eastAsia="Times New Roman" w:hAnsi="Times New Roman" w:cs="Times New Roman"/>
          <w:b/>
          <w:color w:val="000000"/>
          <w:sz w:val="28"/>
          <w:szCs w:val="28"/>
        </w:rPr>
        <w:t>VIII</w:t>
      </w:r>
      <w:r w:rsidRPr="00FE416B">
        <w:rPr>
          <w:rFonts w:ascii="Times New Roman" w:eastAsia="Times New Roman" w:hAnsi="Times New Roman" w:cs="Times New Roman"/>
          <w:b/>
          <w:color w:val="000000"/>
          <w:sz w:val="28"/>
          <w:szCs w:val="28"/>
          <w:lang w:val="uk-UA"/>
        </w:rPr>
        <w:t xml:space="preserve"> в редакції</w:t>
      </w:r>
      <w:r w:rsidR="00FE416B">
        <w:rPr>
          <w:rFonts w:ascii="Times New Roman" w:eastAsia="Times New Roman" w:hAnsi="Times New Roman" w:cs="Times New Roman"/>
          <w:color w:val="000000"/>
          <w:sz w:val="28"/>
          <w:szCs w:val="28"/>
          <w:lang w:val="uk-UA"/>
        </w:rPr>
        <w:br/>
      </w:r>
      <w:r w:rsidRPr="00FE416B">
        <w:rPr>
          <w:rFonts w:ascii="Times New Roman" w:eastAsia="Times New Roman" w:hAnsi="Times New Roman" w:cs="Times New Roman"/>
          <w:b/>
          <w:color w:val="000000"/>
          <w:sz w:val="28"/>
          <w:szCs w:val="28"/>
          <w:lang w:val="uk-UA"/>
        </w:rPr>
        <w:t>Закону України</w:t>
      </w:r>
      <w:r w:rsidRPr="00FE416B">
        <w:rPr>
          <w:rFonts w:ascii="Times New Roman" w:eastAsia="Times New Roman" w:hAnsi="Times New Roman" w:cs="Times New Roman"/>
          <w:color w:val="000000"/>
          <w:sz w:val="28"/>
          <w:szCs w:val="28"/>
          <w:lang w:val="uk-UA"/>
        </w:rPr>
        <w:t xml:space="preserve"> </w:t>
      </w:r>
      <w:r w:rsidRPr="00FE416B">
        <w:rPr>
          <w:rFonts w:ascii="Times New Roman" w:hAnsi="Times New Roman" w:cs="Times New Roman"/>
          <w:b/>
          <w:sz w:val="28"/>
          <w:szCs w:val="28"/>
          <w:lang w:val="uk-UA" w:eastAsia="uk-UA"/>
        </w:rPr>
        <w:t>„</w:t>
      </w:r>
      <w:r w:rsidRPr="00FE416B">
        <w:rPr>
          <w:rFonts w:ascii="Times New Roman" w:hAnsi="Times New Roman" w:cs="Times New Roman"/>
          <w:b/>
          <w:sz w:val="28"/>
          <w:szCs w:val="28"/>
          <w:lang w:val="uk-UA"/>
        </w:rPr>
        <w:t>Про внесення змін до Митного кодексу України та деяких інших законодавчих актів України у зв’язку з проведенням адміністративної реформи</w:t>
      </w:r>
      <w:r w:rsidRPr="00FE416B">
        <w:rPr>
          <w:rFonts w:ascii="Times New Roman" w:hAnsi="Times New Roman" w:cs="Times New Roman"/>
          <w:b/>
          <w:sz w:val="28"/>
          <w:szCs w:val="28"/>
          <w:lang w:val="uk-UA" w:eastAsia="uk-UA"/>
        </w:rPr>
        <w:t>“</w:t>
      </w:r>
      <w:r w:rsidR="00FE416B">
        <w:rPr>
          <w:rFonts w:ascii="Times New Roman" w:hAnsi="Times New Roman" w:cs="Times New Roman"/>
          <w:sz w:val="28"/>
          <w:szCs w:val="28"/>
          <w:lang w:val="uk-UA" w:eastAsia="uk-UA"/>
        </w:rPr>
        <w:br/>
      </w:r>
      <w:r w:rsidR="00FE416B">
        <w:rPr>
          <w:rFonts w:ascii="Times New Roman" w:hAnsi="Times New Roman" w:cs="Times New Roman"/>
          <w:b/>
          <w:sz w:val="28"/>
          <w:szCs w:val="28"/>
          <w:lang w:val="uk-UA"/>
        </w:rPr>
        <w:tab/>
      </w:r>
      <w:r w:rsidR="00FE416B">
        <w:rPr>
          <w:rFonts w:ascii="Times New Roman" w:hAnsi="Times New Roman" w:cs="Times New Roman"/>
          <w:b/>
          <w:sz w:val="28"/>
          <w:szCs w:val="28"/>
          <w:lang w:val="uk-UA"/>
        </w:rPr>
        <w:tab/>
      </w:r>
      <w:r w:rsidR="00FE416B">
        <w:rPr>
          <w:rFonts w:ascii="Times New Roman" w:hAnsi="Times New Roman" w:cs="Times New Roman"/>
          <w:b/>
          <w:sz w:val="28"/>
          <w:szCs w:val="28"/>
          <w:lang w:val="uk-UA"/>
        </w:rPr>
        <w:tab/>
      </w:r>
      <w:r w:rsidR="007E3D09">
        <w:rPr>
          <w:rFonts w:ascii="Times New Roman" w:hAnsi="Times New Roman" w:cs="Times New Roman"/>
          <w:b/>
          <w:sz w:val="28"/>
          <w:szCs w:val="28"/>
          <w:lang w:val="uk-UA"/>
        </w:rPr>
        <w:t xml:space="preserve"> </w:t>
      </w:r>
      <w:r w:rsidR="00FE416B">
        <w:rPr>
          <w:rFonts w:ascii="Times New Roman" w:hAnsi="Times New Roman" w:cs="Times New Roman"/>
          <w:b/>
          <w:sz w:val="28"/>
          <w:szCs w:val="28"/>
          <w:lang w:val="uk-UA"/>
        </w:rPr>
        <w:t xml:space="preserve"> </w:t>
      </w:r>
      <w:r w:rsidRPr="00FE416B">
        <w:rPr>
          <w:rFonts w:ascii="Times New Roman" w:hAnsi="Times New Roman" w:cs="Times New Roman"/>
          <w:b/>
          <w:sz w:val="28"/>
          <w:szCs w:val="28"/>
          <w:lang w:val="uk-UA"/>
        </w:rPr>
        <w:t xml:space="preserve">від 14 січня 2020 року </w:t>
      </w:r>
      <w:r w:rsidR="007E3D09">
        <w:rPr>
          <w:rFonts w:ascii="Times New Roman" w:hAnsi="Times New Roman" w:cs="Times New Roman"/>
          <w:b/>
          <w:sz w:val="28"/>
          <w:szCs w:val="28"/>
          <w:lang w:val="uk-UA"/>
        </w:rPr>
        <w:t xml:space="preserve">№ </w:t>
      </w:r>
      <w:r w:rsidRPr="00FE416B">
        <w:rPr>
          <w:rFonts w:ascii="Times New Roman" w:hAnsi="Times New Roman" w:cs="Times New Roman"/>
          <w:b/>
          <w:sz w:val="28"/>
          <w:szCs w:val="28"/>
          <w:lang w:val="uk-UA"/>
        </w:rPr>
        <w:t>440</w:t>
      </w:r>
      <w:r w:rsidRPr="00FE416B">
        <w:rPr>
          <w:rFonts w:ascii="Times New Roman" w:eastAsia="Times New Roman" w:hAnsi="Times New Roman" w:cs="Times New Roman"/>
          <w:b/>
          <w:color w:val="000000"/>
          <w:sz w:val="28"/>
          <w:szCs w:val="28"/>
          <w:lang w:val="uk-UA"/>
        </w:rPr>
        <w:t>–ІХ</w:t>
      </w:r>
    </w:p>
    <w:p w:rsidR="00C0302E" w:rsidRPr="00FE416B" w:rsidRDefault="00C0302E" w:rsidP="00FE416B">
      <w:pPr>
        <w:pStyle w:val="a3"/>
        <w:ind w:firstLine="0"/>
        <w:rPr>
          <w:rFonts w:eastAsia="Times New Roman"/>
          <w:bCs/>
          <w:szCs w:val="28"/>
        </w:rPr>
      </w:pPr>
    </w:p>
    <w:p w:rsidR="00C0302E" w:rsidRPr="00FE416B" w:rsidRDefault="00C0302E" w:rsidP="00FE416B">
      <w:pPr>
        <w:spacing w:after="0" w:line="240" w:lineRule="auto"/>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 xml:space="preserve">м. К и ї в </w:t>
      </w:r>
      <w:r w:rsidRPr="00FE416B">
        <w:rPr>
          <w:rFonts w:ascii="Times New Roman" w:hAnsi="Times New Roman" w:cs="Times New Roman"/>
          <w:sz w:val="28"/>
          <w:szCs w:val="28"/>
          <w:lang w:val="uk-UA"/>
        </w:rPr>
        <w:tab/>
      </w:r>
      <w:r w:rsidRPr="00FE416B">
        <w:rPr>
          <w:rFonts w:ascii="Times New Roman" w:hAnsi="Times New Roman" w:cs="Times New Roman"/>
          <w:sz w:val="28"/>
          <w:szCs w:val="28"/>
          <w:lang w:val="uk-UA"/>
        </w:rPr>
        <w:tab/>
      </w:r>
      <w:r w:rsidRPr="00FE416B">
        <w:rPr>
          <w:rFonts w:ascii="Times New Roman" w:hAnsi="Times New Roman" w:cs="Times New Roman"/>
          <w:sz w:val="28"/>
          <w:szCs w:val="28"/>
          <w:lang w:val="uk-UA"/>
        </w:rPr>
        <w:tab/>
      </w:r>
      <w:r w:rsidRPr="00FE416B">
        <w:rPr>
          <w:rFonts w:ascii="Times New Roman" w:hAnsi="Times New Roman" w:cs="Times New Roman"/>
          <w:sz w:val="28"/>
          <w:szCs w:val="28"/>
          <w:lang w:val="uk-UA"/>
        </w:rPr>
        <w:tab/>
      </w:r>
      <w:r w:rsidRPr="00FE416B">
        <w:rPr>
          <w:rFonts w:ascii="Times New Roman" w:hAnsi="Times New Roman" w:cs="Times New Roman"/>
          <w:sz w:val="28"/>
          <w:szCs w:val="28"/>
          <w:lang w:val="uk-UA"/>
        </w:rPr>
        <w:tab/>
      </w:r>
      <w:r w:rsidRPr="00FE416B">
        <w:rPr>
          <w:rFonts w:ascii="Times New Roman" w:hAnsi="Times New Roman" w:cs="Times New Roman"/>
          <w:sz w:val="28"/>
          <w:szCs w:val="28"/>
          <w:lang w:val="uk-UA"/>
        </w:rPr>
        <w:tab/>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 xml:space="preserve">Справа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3-47/2022(96/22)</w:t>
      </w:r>
    </w:p>
    <w:p w:rsidR="00C0302E" w:rsidRPr="00FE416B" w:rsidRDefault="00FE416B" w:rsidP="00FE41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C0302E" w:rsidRPr="00FE416B">
        <w:rPr>
          <w:rFonts w:ascii="Times New Roman" w:hAnsi="Times New Roman" w:cs="Times New Roman"/>
          <w:sz w:val="28"/>
          <w:szCs w:val="28"/>
          <w:lang w:val="uk-UA"/>
        </w:rPr>
        <w:t xml:space="preserve"> жовтня 2022 року</w:t>
      </w:r>
    </w:p>
    <w:p w:rsidR="00C0302E" w:rsidRPr="00FE416B" w:rsidRDefault="007E3D09" w:rsidP="00FE41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C0302E" w:rsidRPr="00FE416B">
        <w:rPr>
          <w:rFonts w:ascii="Times New Roman" w:hAnsi="Times New Roman" w:cs="Times New Roman"/>
          <w:sz w:val="28"/>
          <w:szCs w:val="28"/>
          <w:lang w:val="uk-UA"/>
        </w:rPr>
        <w:t>143-1(ІІ)</w:t>
      </w:r>
      <w:bookmarkEnd w:id="0"/>
      <w:r w:rsidR="00C0302E" w:rsidRPr="00FE416B">
        <w:rPr>
          <w:rFonts w:ascii="Times New Roman" w:hAnsi="Times New Roman" w:cs="Times New Roman"/>
          <w:sz w:val="28"/>
          <w:szCs w:val="28"/>
          <w:lang w:val="uk-UA"/>
        </w:rPr>
        <w:t>/2022</w:t>
      </w:r>
    </w:p>
    <w:p w:rsidR="00C0302E" w:rsidRPr="00FE416B" w:rsidRDefault="00C0302E" w:rsidP="00FE416B">
      <w:pPr>
        <w:pStyle w:val="p1"/>
        <w:spacing w:before="0" w:beforeAutospacing="0" w:after="0" w:afterAutospacing="0"/>
        <w:jc w:val="both"/>
        <w:rPr>
          <w:sz w:val="28"/>
          <w:szCs w:val="28"/>
          <w:lang w:val="uk-UA"/>
        </w:rPr>
      </w:pPr>
    </w:p>
    <w:p w:rsidR="00C0302E" w:rsidRPr="00FE416B" w:rsidRDefault="00C0302E" w:rsidP="00FE41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Перша колегія суддів Другого сенату Конституційного Суду України у складі:</w:t>
      </w:r>
    </w:p>
    <w:p w:rsidR="00C0302E" w:rsidRPr="00FE416B" w:rsidRDefault="00C0302E" w:rsidP="00FE41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C0302E" w:rsidRPr="00FE416B" w:rsidRDefault="00C0302E" w:rsidP="00FE416B">
      <w:pPr>
        <w:spacing w:after="0" w:line="24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Юровська Галина Валентинівна (голова засідання),</w:t>
      </w:r>
    </w:p>
    <w:p w:rsidR="00C0302E" w:rsidRPr="00FE416B" w:rsidRDefault="00C0302E" w:rsidP="00FE416B">
      <w:pPr>
        <w:spacing w:after="0" w:line="24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Мойсик Володимир Романович (доповідач),</w:t>
      </w:r>
    </w:p>
    <w:p w:rsidR="00C0302E" w:rsidRPr="00FE416B" w:rsidRDefault="00C0302E" w:rsidP="00FE416B">
      <w:pPr>
        <w:spacing w:after="0" w:line="24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Первомайський Олег Олексійович,</w:t>
      </w:r>
    </w:p>
    <w:p w:rsidR="00C0302E" w:rsidRPr="00FE416B" w:rsidRDefault="00C0302E" w:rsidP="00FE416B">
      <w:pPr>
        <w:spacing w:after="0" w:line="240" w:lineRule="auto"/>
        <w:ind w:firstLine="709"/>
        <w:jc w:val="both"/>
        <w:rPr>
          <w:rFonts w:ascii="Times New Roman" w:hAnsi="Times New Roman" w:cs="Times New Roman"/>
          <w:sz w:val="28"/>
          <w:szCs w:val="28"/>
          <w:lang w:val="uk-UA"/>
        </w:rPr>
      </w:pPr>
    </w:p>
    <w:p w:rsidR="007E3D09" w:rsidRDefault="00C0302E" w:rsidP="00FE416B">
      <w:pPr>
        <w:spacing w:after="0" w:line="360" w:lineRule="auto"/>
        <w:ind w:firstLine="709"/>
        <w:jc w:val="both"/>
        <w:rPr>
          <w:rFonts w:ascii="Times New Roman" w:eastAsia="Times New Roman" w:hAnsi="Times New Roman" w:cs="Times New Roman"/>
          <w:bCs/>
          <w:sz w:val="28"/>
          <w:szCs w:val="28"/>
          <w:lang w:val="uk-UA"/>
        </w:rPr>
      </w:pPr>
      <w:r w:rsidRPr="00FE416B">
        <w:rPr>
          <w:rFonts w:ascii="Times New Roman" w:hAnsi="Times New Roman" w:cs="Times New Roman"/>
          <w:sz w:val="28"/>
          <w:szCs w:val="28"/>
          <w:lang w:val="uk-UA"/>
        </w:rPr>
        <w:t xml:space="preserve">розглянула на засіданні питання щодо відкриття конституційного провадження у справі за конституційною скаргою Петрика Ярослава Володимировича щодо відповідності Конституції України (конституційності) другого речення абзацу першого частини третьої статті 87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державну службу</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 xml:space="preserve"> від 10 грудня 2015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889</w:t>
      </w:r>
      <w:r w:rsidRPr="00FE416B">
        <w:rPr>
          <w:rFonts w:ascii="Times New Roman" w:eastAsia="Times New Roman" w:hAnsi="Times New Roman" w:cs="Times New Roman"/>
          <w:color w:val="000000"/>
          <w:sz w:val="28"/>
          <w:szCs w:val="28"/>
          <w:lang w:val="uk-UA"/>
        </w:rPr>
        <w:t>–</w:t>
      </w:r>
      <w:r w:rsidRPr="00FE416B">
        <w:rPr>
          <w:rFonts w:ascii="Times New Roman" w:eastAsia="Times New Roman" w:hAnsi="Times New Roman" w:cs="Times New Roman"/>
          <w:color w:val="000000"/>
          <w:sz w:val="28"/>
          <w:szCs w:val="28"/>
        </w:rPr>
        <w:t>VIII</w:t>
      </w:r>
      <w:r w:rsidRPr="00FE416B">
        <w:rPr>
          <w:rFonts w:ascii="Times New Roman" w:eastAsia="Times New Roman" w:hAnsi="Times New Roman" w:cs="Times New Roman"/>
          <w:color w:val="000000"/>
          <w:sz w:val="28"/>
          <w:szCs w:val="28"/>
          <w:lang w:val="uk-UA"/>
        </w:rPr>
        <w:t xml:space="preserve"> </w:t>
      </w:r>
      <w:r w:rsidRPr="00FE416B">
        <w:rPr>
          <w:rFonts w:ascii="Times New Roman" w:hAnsi="Times New Roman" w:cs="Times New Roman"/>
          <w:color w:val="000000"/>
          <w:sz w:val="28"/>
          <w:szCs w:val="28"/>
          <w:lang w:val="uk-UA"/>
        </w:rPr>
        <w:t xml:space="preserve">(Відомості Верховної Ради України, 2016 р., </w:t>
      </w:r>
      <w:r w:rsidR="007E3D09">
        <w:rPr>
          <w:rFonts w:ascii="Times New Roman" w:hAnsi="Times New Roman" w:cs="Times New Roman"/>
          <w:color w:val="000000"/>
          <w:sz w:val="28"/>
          <w:szCs w:val="28"/>
          <w:lang w:val="uk-UA"/>
        </w:rPr>
        <w:t xml:space="preserve">№ </w:t>
      </w:r>
      <w:r w:rsidRPr="00FE416B">
        <w:rPr>
          <w:rFonts w:ascii="Times New Roman" w:hAnsi="Times New Roman" w:cs="Times New Roman"/>
          <w:color w:val="000000"/>
          <w:sz w:val="28"/>
          <w:szCs w:val="28"/>
          <w:lang w:val="uk-UA"/>
        </w:rPr>
        <w:t xml:space="preserve">4, ст. 43) </w:t>
      </w:r>
      <w:r w:rsidRPr="00FE416B">
        <w:rPr>
          <w:rFonts w:ascii="Times New Roman" w:eastAsia="Times New Roman" w:hAnsi="Times New Roman" w:cs="Times New Roman"/>
          <w:color w:val="000000"/>
          <w:sz w:val="28"/>
          <w:szCs w:val="28"/>
          <w:lang w:val="uk-UA"/>
        </w:rPr>
        <w:t xml:space="preserve">в редакції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внесення змін до Митного кодексу України та деяких інших законодавчих актів України у зв’язку з проведенням адміністративної реформи</w:t>
      </w:r>
      <w:r w:rsidRPr="00FE416B">
        <w:rPr>
          <w:rFonts w:ascii="Times New Roman" w:hAnsi="Times New Roman" w:cs="Times New Roman"/>
          <w:sz w:val="28"/>
          <w:szCs w:val="28"/>
          <w:lang w:val="uk-UA" w:eastAsia="uk-UA"/>
        </w:rPr>
        <w:t>“</w:t>
      </w:r>
      <w:r w:rsidR="00FE416B">
        <w:rPr>
          <w:rFonts w:ascii="Times New Roman" w:hAnsi="Times New Roman" w:cs="Times New Roman"/>
          <w:sz w:val="28"/>
          <w:szCs w:val="28"/>
          <w:lang w:val="uk-UA"/>
        </w:rPr>
        <w:t xml:space="preserve"> від 14 січня 2020 року</w:t>
      </w:r>
      <w:r w:rsidR="00FE416B">
        <w:rPr>
          <w:rFonts w:ascii="Times New Roman" w:hAnsi="Times New Roman" w:cs="Times New Roman"/>
          <w:sz w:val="28"/>
          <w:szCs w:val="28"/>
          <w:lang w:val="uk-UA"/>
        </w:rPr>
        <w:br/>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440</w:t>
      </w:r>
      <w:r w:rsidRPr="00FE416B">
        <w:rPr>
          <w:rFonts w:ascii="Times New Roman" w:eastAsia="Times New Roman" w:hAnsi="Times New Roman" w:cs="Times New Roman"/>
          <w:color w:val="000000"/>
          <w:sz w:val="28"/>
          <w:szCs w:val="28"/>
          <w:lang w:val="uk-UA"/>
        </w:rPr>
        <w:t xml:space="preserve">–ІХ </w:t>
      </w:r>
      <w:r w:rsidRPr="00FE416B">
        <w:rPr>
          <w:rFonts w:ascii="Times New Roman" w:hAnsi="Times New Roman" w:cs="Times New Roman"/>
          <w:color w:val="000000"/>
          <w:sz w:val="28"/>
          <w:szCs w:val="28"/>
          <w:lang w:val="uk-UA"/>
        </w:rPr>
        <w:t xml:space="preserve">(Відомості Верховної Ради України, 2020 р., </w:t>
      </w:r>
      <w:r w:rsidR="007E3D09">
        <w:rPr>
          <w:rFonts w:ascii="Times New Roman" w:hAnsi="Times New Roman" w:cs="Times New Roman"/>
          <w:color w:val="000000"/>
          <w:sz w:val="28"/>
          <w:szCs w:val="28"/>
          <w:lang w:val="uk-UA"/>
        </w:rPr>
        <w:t xml:space="preserve">№ </w:t>
      </w:r>
      <w:r w:rsidRPr="00FE416B">
        <w:rPr>
          <w:rFonts w:ascii="Times New Roman" w:hAnsi="Times New Roman" w:cs="Times New Roman"/>
          <w:color w:val="000000"/>
          <w:sz w:val="28"/>
          <w:szCs w:val="28"/>
          <w:lang w:val="uk-UA"/>
        </w:rPr>
        <w:t>28, ст. 188)</w:t>
      </w:r>
      <w:r w:rsidRPr="00FE416B">
        <w:rPr>
          <w:rFonts w:ascii="Times New Roman" w:eastAsia="Times New Roman" w:hAnsi="Times New Roman" w:cs="Times New Roman"/>
          <w:bCs/>
          <w:sz w:val="28"/>
          <w:szCs w:val="28"/>
          <w:lang w:val="uk-UA"/>
        </w:rPr>
        <w:t>.</w:t>
      </w:r>
    </w:p>
    <w:p w:rsidR="00C0302E" w:rsidRPr="00FE416B" w:rsidRDefault="00C0302E"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lastRenderedPageBreak/>
        <w:t>Заслухавши суддю-доповідача Мойсика В.Р. та дослідивши матеріали справи, Перша колегія суддів Другого сенату Конституційного Суду України</w:t>
      </w:r>
    </w:p>
    <w:p w:rsidR="00C0302E" w:rsidRPr="00FE416B" w:rsidRDefault="00C0302E" w:rsidP="00FE416B">
      <w:pPr>
        <w:spacing w:after="0" w:line="360" w:lineRule="auto"/>
        <w:ind w:firstLine="709"/>
        <w:jc w:val="both"/>
        <w:rPr>
          <w:rFonts w:ascii="Times New Roman" w:hAnsi="Times New Roman" w:cs="Times New Roman"/>
          <w:sz w:val="28"/>
          <w:szCs w:val="28"/>
          <w:lang w:val="uk-UA"/>
        </w:rPr>
      </w:pPr>
    </w:p>
    <w:p w:rsidR="00C0302E" w:rsidRPr="00FE416B" w:rsidRDefault="00C0302E" w:rsidP="00FE416B">
      <w:pPr>
        <w:spacing w:after="0" w:line="360" w:lineRule="auto"/>
        <w:jc w:val="center"/>
        <w:rPr>
          <w:rFonts w:ascii="Times New Roman" w:hAnsi="Times New Roman" w:cs="Times New Roman"/>
          <w:b/>
          <w:sz w:val="28"/>
          <w:szCs w:val="28"/>
          <w:lang w:val="uk-UA"/>
        </w:rPr>
      </w:pPr>
      <w:r w:rsidRPr="00FE416B">
        <w:rPr>
          <w:rFonts w:ascii="Times New Roman" w:hAnsi="Times New Roman" w:cs="Times New Roman"/>
          <w:b/>
          <w:sz w:val="28"/>
          <w:szCs w:val="28"/>
          <w:lang w:val="uk-UA"/>
        </w:rPr>
        <w:t>у с т а н о в и л а:</w:t>
      </w:r>
    </w:p>
    <w:p w:rsidR="00C0302E" w:rsidRPr="00FE416B" w:rsidRDefault="00C0302E" w:rsidP="00FE416B">
      <w:pPr>
        <w:spacing w:after="0" w:line="360" w:lineRule="auto"/>
        <w:ind w:firstLine="709"/>
        <w:jc w:val="both"/>
        <w:rPr>
          <w:rFonts w:ascii="Times New Roman" w:eastAsia="Times New Roman" w:hAnsi="Times New Roman" w:cs="Times New Roman"/>
          <w:color w:val="000000"/>
          <w:sz w:val="28"/>
          <w:szCs w:val="28"/>
          <w:lang w:val="uk-UA"/>
        </w:rPr>
      </w:pPr>
    </w:p>
    <w:p w:rsidR="00C0302E" w:rsidRPr="00FE416B" w:rsidRDefault="00C0302E"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eastAsia="Times New Roman" w:hAnsi="Times New Roman" w:cs="Times New Roman"/>
          <w:color w:val="000000"/>
          <w:sz w:val="28"/>
          <w:szCs w:val="28"/>
          <w:lang w:val="uk-UA"/>
        </w:rPr>
        <w:t>1.</w:t>
      </w:r>
      <w:r w:rsidRPr="00FE416B">
        <w:rPr>
          <w:rFonts w:ascii="Times New Roman" w:eastAsia="Times New Roman" w:hAnsi="Times New Roman" w:cs="Times New Roman"/>
          <w:bCs/>
          <w:sz w:val="28"/>
          <w:szCs w:val="28"/>
          <w:lang w:val="uk-UA"/>
        </w:rPr>
        <w:t xml:space="preserve"> Петрик Я.В. з</w:t>
      </w:r>
      <w:r w:rsidRPr="00FE416B">
        <w:rPr>
          <w:rFonts w:ascii="Times New Roman" w:eastAsia="Times New Roman" w:hAnsi="Times New Roman" w:cs="Times New Roman"/>
          <w:color w:val="000000"/>
          <w:sz w:val="28"/>
          <w:szCs w:val="28"/>
          <w:lang w:val="uk-UA"/>
        </w:rPr>
        <w:t xml:space="preserve">вернувся до Конституційного Суду України з клопотанням перевірити на відповідність статті 22 Конституції України (конституційність) </w:t>
      </w:r>
      <w:r w:rsidRPr="00FE416B">
        <w:rPr>
          <w:rFonts w:ascii="Times New Roman" w:hAnsi="Times New Roman" w:cs="Times New Roman"/>
          <w:sz w:val="28"/>
          <w:szCs w:val="28"/>
          <w:lang w:val="uk-UA"/>
        </w:rPr>
        <w:t xml:space="preserve">друге речення абзацу першого частини третьої статті 87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державну службу</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 xml:space="preserve"> від 10 грудня 2015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889</w:t>
      </w:r>
      <w:r w:rsidRPr="00FE416B">
        <w:rPr>
          <w:rFonts w:ascii="Times New Roman" w:eastAsia="Times New Roman" w:hAnsi="Times New Roman" w:cs="Times New Roman"/>
          <w:color w:val="000000"/>
          <w:sz w:val="28"/>
          <w:szCs w:val="28"/>
          <w:lang w:val="uk-UA"/>
        </w:rPr>
        <w:t>–</w:t>
      </w:r>
      <w:r w:rsidRPr="00FE416B">
        <w:rPr>
          <w:rFonts w:ascii="Times New Roman" w:eastAsia="Times New Roman" w:hAnsi="Times New Roman" w:cs="Times New Roman"/>
          <w:color w:val="000000"/>
          <w:sz w:val="28"/>
          <w:szCs w:val="28"/>
        </w:rPr>
        <w:t>VIII</w:t>
      </w:r>
      <w:r w:rsidRPr="00FE416B">
        <w:rPr>
          <w:rFonts w:ascii="Times New Roman" w:eastAsia="Times New Roman" w:hAnsi="Times New Roman" w:cs="Times New Roman"/>
          <w:color w:val="000000"/>
          <w:sz w:val="28"/>
          <w:szCs w:val="28"/>
          <w:lang w:val="uk-UA"/>
        </w:rPr>
        <w:t xml:space="preserve"> в редакції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внесення змін до Митного кодексу України та деяких інших законодавчих актів України у зв’язку з проведенням адміністративної реформи</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 xml:space="preserve"> від 14 січня 2020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440</w:t>
      </w:r>
      <w:r w:rsidRPr="00FE416B">
        <w:rPr>
          <w:rFonts w:ascii="Times New Roman" w:eastAsia="Times New Roman" w:hAnsi="Times New Roman" w:cs="Times New Roman"/>
          <w:color w:val="000000"/>
          <w:sz w:val="28"/>
          <w:szCs w:val="28"/>
          <w:lang w:val="uk-UA"/>
        </w:rPr>
        <w:t xml:space="preserve">–ІХ (далі – Закон), згідно з яким </w:t>
      </w:r>
      <w:r w:rsidRPr="00FE416B">
        <w:rPr>
          <w:rFonts w:ascii="Times New Roman" w:hAnsi="Times New Roman" w:cs="Times New Roman"/>
          <w:sz w:val="28"/>
          <w:szCs w:val="28"/>
          <w:lang w:val="uk-UA" w:eastAsia="uk-UA"/>
        </w:rPr>
        <w:t xml:space="preserve">„суб’єкт призначення або керівник державної служби може пропонувати державному службовцю будь-яку вакантну посаду державної служби </w:t>
      </w:r>
      <w:r w:rsidR="00FE416B">
        <w:rPr>
          <w:rFonts w:ascii="Times New Roman" w:hAnsi="Times New Roman" w:cs="Times New Roman"/>
          <w:sz w:val="28"/>
          <w:szCs w:val="28"/>
          <w:lang w:val="uk-UA" w:eastAsia="uk-UA"/>
        </w:rPr>
        <w:t>у тому самому державному органі</w:t>
      </w:r>
      <w:r w:rsidR="00FE416B">
        <w:rPr>
          <w:rFonts w:ascii="Times New Roman" w:hAnsi="Times New Roman" w:cs="Times New Roman"/>
          <w:sz w:val="28"/>
          <w:szCs w:val="28"/>
          <w:lang w:val="uk-UA" w:eastAsia="uk-UA"/>
        </w:rPr>
        <w:br/>
      </w:r>
      <w:r w:rsidRPr="00FE416B">
        <w:rPr>
          <w:rFonts w:ascii="Times New Roman" w:hAnsi="Times New Roman" w:cs="Times New Roman"/>
          <w:sz w:val="28"/>
          <w:szCs w:val="28"/>
          <w:lang w:val="uk-UA" w:eastAsia="uk-UA"/>
        </w:rPr>
        <w:t>(за наявності)“.</w:t>
      </w:r>
    </w:p>
    <w:p w:rsidR="00C0302E" w:rsidRPr="00FE416B" w:rsidRDefault="00C0302E"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Зі змісту конституційної скарги та долучених до неї матеріалів убачається таке.</w:t>
      </w:r>
    </w:p>
    <w:p w:rsidR="00C0302E" w:rsidRPr="00FE416B" w:rsidRDefault="00C0302E" w:rsidP="00FE416B">
      <w:pPr>
        <w:spacing w:after="0" w:line="360" w:lineRule="auto"/>
        <w:ind w:firstLine="709"/>
        <w:jc w:val="both"/>
        <w:rPr>
          <w:rFonts w:ascii="Times New Roman" w:eastAsia="Times New Roman" w:hAnsi="Times New Roman" w:cs="Times New Roman"/>
          <w:bCs/>
          <w:sz w:val="28"/>
          <w:szCs w:val="28"/>
          <w:lang w:val="uk-UA"/>
        </w:rPr>
      </w:pPr>
      <w:r w:rsidRPr="00FE416B">
        <w:rPr>
          <w:rFonts w:ascii="Times New Roman" w:hAnsi="Times New Roman" w:cs="Times New Roman"/>
          <w:sz w:val="28"/>
          <w:szCs w:val="28"/>
          <w:lang w:val="uk-UA"/>
        </w:rPr>
        <w:t>Петрик Я.В. з</w:t>
      </w:r>
      <w:r w:rsidRPr="00FE416B">
        <w:rPr>
          <w:rFonts w:ascii="Times New Roman" w:eastAsia="Times New Roman" w:hAnsi="Times New Roman" w:cs="Times New Roman"/>
          <w:bCs/>
          <w:sz w:val="28"/>
          <w:szCs w:val="28"/>
          <w:lang w:val="uk-UA"/>
        </w:rPr>
        <w:t xml:space="preserve"> 6 жовтня 2018 року працював на посаді 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Львівської митниці Державної фіскальної служби (далі </w:t>
      </w:r>
      <w:r w:rsidRPr="00FE416B">
        <w:rPr>
          <w:rFonts w:ascii="Times New Roman" w:eastAsia="Times New Roman" w:hAnsi="Times New Roman" w:cs="Times New Roman"/>
          <w:iCs/>
          <w:color w:val="000000"/>
          <w:sz w:val="28"/>
          <w:szCs w:val="28"/>
          <w:lang w:val="uk-UA"/>
        </w:rPr>
        <w:t xml:space="preserve">– </w:t>
      </w:r>
      <w:r w:rsidRPr="00FE416B">
        <w:rPr>
          <w:rFonts w:ascii="Times New Roman" w:eastAsia="Times New Roman" w:hAnsi="Times New Roman" w:cs="Times New Roman"/>
          <w:bCs/>
          <w:sz w:val="28"/>
          <w:szCs w:val="28"/>
          <w:lang w:val="uk-UA"/>
        </w:rPr>
        <w:t xml:space="preserve">Львівська митниця ДФС). Кабінет Міністрів України постановою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Про утворення територіальних органів Державної митної служби</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від 2 жовтня 2019 року </w:t>
      </w:r>
      <w:r w:rsidRPr="00FE416B">
        <w:rPr>
          <w:rFonts w:ascii="Times New Roman" w:eastAsia="Times New Roman" w:hAnsi="Times New Roman" w:cs="Times New Roman"/>
          <w:bCs/>
          <w:sz w:val="28"/>
          <w:szCs w:val="28"/>
          <w:lang w:val="uk-UA"/>
        </w:rPr>
        <w:br/>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858 утворив, зокрема, Галицьку митницю Держмитслужби (далі </w:t>
      </w:r>
      <w:r w:rsidRPr="00FE416B">
        <w:rPr>
          <w:rFonts w:ascii="Times New Roman" w:eastAsia="Times New Roman" w:hAnsi="Times New Roman" w:cs="Times New Roman"/>
          <w:iCs/>
          <w:color w:val="000000"/>
          <w:sz w:val="28"/>
          <w:szCs w:val="28"/>
          <w:lang w:val="uk-UA"/>
        </w:rPr>
        <w:t>– Галиц</w:t>
      </w:r>
      <w:r w:rsidRPr="00FE416B">
        <w:rPr>
          <w:rFonts w:ascii="Times New Roman" w:eastAsia="Times New Roman" w:hAnsi="Times New Roman" w:cs="Times New Roman"/>
          <w:bCs/>
          <w:sz w:val="28"/>
          <w:szCs w:val="28"/>
          <w:lang w:val="uk-UA"/>
        </w:rPr>
        <w:t xml:space="preserve">ька митниця) та реорганізував Львівську митницю ДФС, приєднавши її до Галицької митниці. Петрик Я.В. звертався з заявами до Галицької митниці з проханнями перевести його на посаду 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 xml:space="preserve">“ Галицької митниці. Начальник </w:t>
      </w:r>
      <w:r w:rsidRPr="00FE416B">
        <w:rPr>
          <w:rFonts w:ascii="Times New Roman" w:eastAsia="Times New Roman" w:hAnsi="Times New Roman" w:cs="Times New Roman"/>
          <w:bCs/>
          <w:sz w:val="28"/>
          <w:szCs w:val="28"/>
          <w:lang w:val="uk-UA"/>
        </w:rPr>
        <w:t>Львівської митниці ДФС, голова комісії з реорганізації Львівської митниці ДФС н</w:t>
      </w:r>
      <w:r w:rsidRPr="00FE416B">
        <w:rPr>
          <w:rFonts w:ascii="Times New Roman" w:hAnsi="Times New Roman" w:cs="Times New Roman"/>
          <w:sz w:val="28"/>
          <w:szCs w:val="28"/>
          <w:lang w:val="uk-UA" w:eastAsia="uk-UA"/>
        </w:rPr>
        <w:t xml:space="preserve">аказом від 13 квітня 2020 року (далі </w:t>
      </w:r>
      <w:r w:rsidRPr="00FE416B">
        <w:rPr>
          <w:rFonts w:ascii="Times New Roman" w:eastAsia="Times New Roman" w:hAnsi="Times New Roman" w:cs="Times New Roman"/>
          <w:iCs/>
          <w:color w:val="000000"/>
          <w:sz w:val="28"/>
          <w:szCs w:val="28"/>
          <w:lang w:val="uk-UA"/>
        </w:rPr>
        <w:t xml:space="preserve">– Наказ) звільнив Петрика Я.В. з </w:t>
      </w:r>
      <w:r w:rsidRPr="00FE416B">
        <w:rPr>
          <w:rFonts w:ascii="Times New Roman" w:eastAsia="Times New Roman" w:hAnsi="Times New Roman" w:cs="Times New Roman"/>
          <w:bCs/>
          <w:sz w:val="28"/>
          <w:szCs w:val="28"/>
          <w:lang w:val="uk-UA"/>
        </w:rPr>
        <w:t xml:space="preserve">посади </w:t>
      </w:r>
      <w:r w:rsidRPr="00FE416B">
        <w:rPr>
          <w:rFonts w:ascii="Times New Roman" w:eastAsia="Times New Roman" w:hAnsi="Times New Roman" w:cs="Times New Roman"/>
          <w:bCs/>
          <w:sz w:val="28"/>
          <w:szCs w:val="28"/>
          <w:lang w:val="uk-UA"/>
        </w:rPr>
        <w:lastRenderedPageBreak/>
        <w:t xml:space="preserve">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Львівської митниці ДФС.</w:t>
      </w:r>
    </w:p>
    <w:p w:rsidR="007E3D09" w:rsidRDefault="00C0302E" w:rsidP="00FE416B">
      <w:pPr>
        <w:spacing w:after="0" w:line="360" w:lineRule="auto"/>
        <w:ind w:firstLine="709"/>
        <w:jc w:val="both"/>
        <w:rPr>
          <w:rFonts w:ascii="Times New Roman" w:eastAsia="Times New Roman" w:hAnsi="Times New Roman" w:cs="Times New Roman"/>
          <w:bCs/>
          <w:sz w:val="28"/>
          <w:szCs w:val="28"/>
          <w:lang w:val="uk-UA"/>
        </w:rPr>
      </w:pPr>
      <w:r w:rsidRPr="00FE416B">
        <w:rPr>
          <w:rFonts w:ascii="Times New Roman" w:eastAsia="Times New Roman" w:hAnsi="Times New Roman" w:cs="Times New Roman"/>
          <w:bCs/>
          <w:sz w:val="28"/>
          <w:szCs w:val="28"/>
          <w:lang w:val="uk-UA"/>
        </w:rPr>
        <w:t>Не погоджуючись зі своїм звільненням, Петрик Я.В. звернувся до Львівського окружного адміністративно</w:t>
      </w:r>
      <w:r w:rsidR="00FE416B">
        <w:rPr>
          <w:rFonts w:ascii="Times New Roman" w:eastAsia="Times New Roman" w:hAnsi="Times New Roman" w:cs="Times New Roman"/>
          <w:bCs/>
          <w:sz w:val="28"/>
          <w:szCs w:val="28"/>
          <w:lang w:val="uk-UA"/>
        </w:rPr>
        <w:t>го суду з позовом до Львівської</w:t>
      </w:r>
      <w:r w:rsidR="00FE416B">
        <w:rPr>
          <w:rFonts w:ascii="Times New Roman" w:eastAsia="Times New Roman" w:hAnsi="Times New Roman" w:cs="Times New Roman"/>
          <w:bCs/>
          <w:sz w:val="28"/>
          <w:szCs w:val="28"/>
          <w:lang w:val="uk-UA"/>
        </w:rPr>
        <w:br/>
      </w:r>
      <w:r w:rsidRPr="00FE416B">
        <w:rPr>
          <w:rFonts w:ascii="Times New Roman" w:eastAsia="Times New Roman" w:hAnsi="Times New Roman" w:cs="Times New Roman"/>
          <w:bCs/>
          <w:sz w:val="28"/>
          <w:szCs w:val="28"/>
          <w:lang w:val="uk-UA"/>
        </w:rPr>
        <w:t xml:space="preserve">митниці ДФС та Галицької митниці, в якому просив визнати протиправним та скасувати </w:t>
      </w:r>
      <w:r w:rsidR="00381FF6">
        <w:rPr>
          <w:rFonts w:ascii="Times New Roman" w:eastAsia="Times New Roman" w:hAnsi="Times New Roman" w:cs="Times New Roman"/>
          <w:iCs/>
          <w:color w:val="000000"/>
          <w:sz w:val="28"/>
          <w:szCs w:val="28"/>
          <w:lang w:val="uk-UA"/>
        </w:rPr>
        <w:t>Наказ</w:t>
      </w:r>
      <w:r w:rsidRPr="00FE416B">
        <w:rPr>
          <w:rFonts w:ascii="Times New Roman" w:eastAsia="Times New Roman" w:hAnsi="Times New Roman" w:cs="Times New Roman"/>
          <w:iCs/>
          <w:color w:val="000000"/>
          <w:sz w:val="28"/>
          <w:szCs w:val="28"/>
          <w:lang w:val="uk-UA"/>
        </w:rPr>
        <w:t>; поновити його на посаді</w:t>
      </w:r>
      <w:r w:rsidRPr="00FE416B">
        <w:rPr>
          <w:rFonts w:ascii="Times New Roman" w:eastAsia="Times New Roman" w:hAnsi="Times New Roman" w:cs="Times New Roman"/>
          <w:bCs/>
          <w:sz w:val="28"/>
          <w:szCs w:val="28"/>
          <w:lang w:val="uk-UA"/>
        </w:rPr>
        <w:t xml:space="preserve"> 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w:t>
      </w:r>
      <w:r w:rsidR="00FE416B">
        <w:rPr>
          <w:rFonts w:ascii="Times New Roman" w:eastAsia="Times New Roman" w:hAnsi="Times New Roman" w:cs="Times New Roman"/>
          <w:bCs/>
          <w:sz w:val="28"/>
          <w:szCs w:val="28"/>
          <w:lang w:val="uk-UA"/>
        </w:rPr>
        <w:t xml:space="preserve"> Львівської</w:t>
      </w:r>
      <w:r w:rsidR="00FE416B">
        <w:rPr>
          <w:rFonts w:ascii="Times New Roman" w:eastAsia="Times New Roman" w:hAnsi="Times New Roman" w:cs="Times New Roman"/>
          <w:bCs/>
          <w:sz w:val="28"/>
          <w:szCs w:val="28"/>
          <w:lang w:val="uk-UA"/>
        </w:rPr>
        <w:br/>
      </w:r>
      <w:r w:rsidRPr="00FE416B">
        <w:rPr>
          <w:rFonts w:ascii="Times New Roman" w:eastAsia="Times New Roman" w:hAnsi="Times New Roman" w:cs="Times New Roman"/>
          <w:bCs/>
          <w:sz w:val="28"/>
          <w:szCs w:val="28"/>
          <w:lang w:val="uk-UA"/>
        </w:rPr>
        <w:t xml:space="preserve">митниці ДФС; стягнути з Львівської митниці ДФС середній заробіток за час вимушеного прогулу; визнати протиправною бездіяльність </w:t>
      </w:r>
      <w:r w:rsidR="00FE416B">
        <w:rPr>
          <w:rFonts w:ascii="Times New Roman" w:eastAsia="Times New Roman" w:hAnsi="Times New Roman" w:cs="Times New Roman"/>
          <w:bCs/>
          <w:sz w:val="28"/>
          <w:szCs w:val="28"/>
          <w:lang w:val="uk-UA"/>
        </w:rPr>
        <w:t>Львівської</w:t>
      </w:r>
      <w:r w:rsidR="00FE416B">
        <w:rPr>
          <w:rFonts w:ascii="Times New Roman" w:eastAsia="Times New Roman" w:hAnsi="Times New Roman" w:cs="Times New Roman"/>
          <w:bCs/>
          <w:sz w:val="28"/>
          <w:szCs w:val="28"/>
          <w:lang w:val="uk-UA"/>
        </w:rPr>
        <w:br/>
      </w:r>
      <w:r w:rsidRPr="00FE416B">
        <w:rPr>
          <w:rFonts w:ascii="Times New Roman" w:eastAsia="Times New Roman" w:hAnsi="Times New Roman" w:cs="Times New Roman"/>
          <w:bCs/>
          <w:sz w:val="28"/>
          <w:szCs w:val="28"/>
          <w:lang w:val="uk-UA"/>
        </w:rPr>
        <w:t xml:space="preserve">митниці ДФС щодо невжиття заходів із забезпечення переведення Петрика Я.В. на роботу до правонаступника Львівської митниці ДФС </w:t>
      </w:r>
      <w:r w:rsidRPr="00FE416B">
        <w:rPr>
          <w:rFonts w:ascii="Times New Roman" w:eastAsia="Times New Roman" w:hAnsi="Times New Roman" w:cs="Times New Roman"/>
          <w:iCs/>
          <w:color w:val="000000"/>
          <w:sz w:val="28"/>
          <w:szCs w:val="28"/>
          <w:lang w:val="uk-UA"/>
        </w:rPr>
        <w:t xml:space="preserve">– Галицької митниці та зобов’язати </w:t>
      </w:r>
      <w:r w:rsidRPr="00FE416B">
        <w:rPr>
          <w:rFonts w:ascii="Times New Roman" w:eastAsia="Times New Roman" w:hAnsi="Times New Roman" w:cs="Times New Roman"/>
          <w:bCs/>
          <w:sz w:val="28"/>
          <w:szCs w:val="28"/>
          <w:lang w:val="uk-UA"/>
        </w:rPr>
        <w:t xml:space="preserve">Львівську митницю ДФС забезпечити переведення Петрика Я.В. на посаду 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Галицької митниці, а за відсутності такої посади </w:t>
      </w:r>
      <w:r w:rsidRPr="00FE416B">
        <w:rPr>
          <w:rFonts w:ascii="Times New Roman" w:eastAsia="Times New Roman" w:hAnsi="Times New Roman" w:cs="Times New Roman"/>
          <w:iCs/>
          <w:color w:val="000000"/>
          <w:sz w:val="28"/>
          <w:szCs w:val="28"/>
          <w:lang w:val="uk-UA"/>
        </w:rPr>
        <w:t>–</w:t>
      </w:r>
      <w:r w:rsidRPr="00FE416B">
        <w:rPr>
          <w:rFonts w:ascii="Times New Roman" w:eastAsia="Times New Roman" w:hAnsi="Times New Roman" w:cs="Times New Roman"/>
          <w:bCs/>
          <w:sz w:val="28"/>
          <w:szCs w:val="28"/>
          <w:lang w:val="uk-UA"/>
        </w:rPr>
        <w:t xml:space="preserve"> на іншу рівнозначну посаду у Галицькій митниці; визнати бездіяльність Галицької митниці щодо непропонування вакантної посади та непереведення Петрика Я.В. на вакантну посаду у Галицькій митниці протиправною. Крім того, позивач просив стягнути з відповідача на його користь завдану йому моральну шкоду.</w:t>
      </w:r>
    </w:p>
    <w:p w:rsidR="00C0302E" w:rsidRPr="00FE416B" w:rsidRDefault="00C0302E" w:rsidP="00FE416B">
      <w:pPr>
        <w:spacing w:after="0" w:line="360" w:lineRule="auto"/>
        <w:ind w:firstLine="709"/>
        <w:jc w:val="both"/>
        <w:rPr>
          <w:rFonts w:ascii="Times New Roman" w:eastAsia="Times New Roman" w:hAnsi="Times New Roman" w:cs="Times New Roman"/>
          <w:bCs/>
          <w:sz w:val="28"/>
          <w:szCs w:val="28"/>
          <w:lang w:val="uk-UA"/>
        </w:rPr>
      </w:pPr>
      <w:r w:rsidRPr="00FE416B">
        <w:rPr>
          <w:rFonts w:ascii="Times New Roman" w:eastAsia="Times New Roman" w:hAnsi="Times New Roman" w:cs="Times New Roman"/>
          <w:bCs/>
          <w:sz w:val="28"/>
          <w:szCs w:val="28"/>
          <w:lang w:val="uk-UA"/>
        </w:rPr>
        <w:t>Львівський окружний адміністрати</w:t>
      </w:r>
      <w:r w:rsidR="00FE416B">
        <w:rPr>
          <w:rFonts w:ascii="Times New Roman" w:eastAsia="Times New Roman" w:hAnsi="Times New Roman" w:cs="Times New Roman"/>
          <w:bCs/>
          <w:sz w:val="28"/>
          <w:szCs w:val="28"/>
          <w:lang w:val="uk-UA"/>
        </w:rPr>
        <w:t>вний суд рішенням від 17 лютого</w:t>
      </w:r>
      <w:r w:rsidR="00FE416B">
        <w:rPr>
          <w:rFonts w:ascii="Times New Roman" w:eastAsia="Times New Roman" w:hAnsi="Times New Roman" w:cs="Times New Roman"/>
          <w:bCs/>
          <w:sz w:val="28"/>
          <w:szCs w:val="28"/>
          <w:lang w:val="uk-UA"/>
        </w:rPr>
        <w:br/>
      </w:r>
      <w:r w:rsidRPr="00FE416B">
        <w:rPr>
          <w:rFonts w:ascii="Times New Roman" w:eastAsia="Times New Roman" w:hAnsi="Times New Roman" w:cs="Times New Roman"/>
          <w:bCs/>
          <w:sz w:val="28"/>
          <w:szCs w:val="28"/>
          <w:lang w:val="uk-UA"/>
        </w:rPr>
        <w:t>2021 року, залишеним без змін постановою Восьмого апеляційного адміністративного суду від 22 червня 2021 року, визнав протиправним та скасував</w:t>
      </w:r>
      <w:r w:rsidRPr="00FE416B">
        <w:rPr>
          <w:rFonts w:ascii="Times New Roman" w:eastAsia="Times New Roman" w:hAnsi="Times New Roman" w:cs="Times New Roman"/>
          <w:iCs/>
          <w:color w:val="000000"/>
          <w:sz w:val="28"/>
          <w:szCs w:val="28"/>
          <w:lang w:val="uk-UA"/>
        </w:rPr>
        <w:t xml:space="preserve"> Наказ, поновив Петрика Я.В. на посаді</w:t>
      </w:r>
      <w:r w:rsidRPr="00FE416B">
        <w:rPr>
          <w:rFonts w:ascii="Times New Roman" w:eastAsia="Times New Roman" w:hAnsi="Times New Roman" w:cs="Times New Roman"/>
          <w:bCs/>
          <w:sz w:val="28"/>
          <w:szCs w:val="28"/>
          <w:lang w:val="uk-UA"/>
        </w:rPr>
        <w:t xml:space="preserve"> головного державного інспектора відділу митного оформлення </w:t>
      </w:r>
      <w:r w:rsidR="007E3D09">
        <w:rPr>
          <w:rFonts w:ascii="Times New Roman" w:eastAsia="Times New Roman" w:hAnsi="Times New Roman" w:cs="Times New Roman"/>
          <w:bCs/>
          <w:sz w:val="28"/>
          <w:szCs w:val="28"/>
          <w:lang w:val="uk-UA"/>
        </w:rPr>
        <w:t xml:space="preserve">№ </w:t>
      </w:r>
      <w:r w:rsidRPr="00FE416B">
        <w:rPr>
          <w:rFonts w:ascii="Times New Roman" w:eastAsia="Times New Roman" w:hAnsi="Times New Roman" w:cs="Times New Roman"/>
          <w:bCs/>
          <w:sz w:val="28"/>
          <w:szCs w:val="28"/>
          <w:lang w:val="uk-UA"/>
        </w:rPr>
        <w:t xml:space="preserve">2 митного посту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Краківець</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Львівської митниці ДФС, а також зобов’язав Львівську митницю ДФС нарахувати та виплатити на користь Петрика Я.В. середній заробіток за час вимушеного прогулу.</w:t>
      </w:r>
    </w:p>
    <w:p w:rsidR="00C0302E" w:rsidRPr="00FE416B" w:rsidRDefault="00C0302E" w:rsidP="00FE416B">
      <w:pPr>
        <w:spacing w:after="0" w:line="360" w:lineRule="auto"/>
        <w:ind w:firstLine="709"/>
        <w:jc w:val="both"/>
        <w:rPr>
          <w:rFonts w:ascii="Times New Roman" w:eastAsia="Times New Roman" w:hAnsi="Times New Roman" w:cs="Times New Roman"/>
          <w:bCs/>
          <w:sz w:val="28"/>
          <w:szCs w:val="28"/>
          <w:lang w:val="uk-UA"/>
        </w:rPr>
      </w:pPr>
      <w:r w:rsidRPr="00FE416B">
        <w:rPr>
          <w:rFonts w:ascii="Times New Roman" w:eastAsia="Times New Roman" w:hAnsi="Times New Roman" w:cs="Times New Roman"/>
          <w:bCs/>
          <w:sz w:val="28"/>
          <w:szCs w:val="28"/>
          <w:lang w:val="uk-UA"/>
        </w:rPr>
        <w:t>Галицька митниця оскаржила в касаційному порядку зазначені</w:t>
      </w:r>
      <w:r w:rsidR="00381FF6">
        <w:rPr>
          <w:rFonts w:ascii="Times New Roman" w:eastAsia="Times New Roman" w:hAnsi="Times New Roman" w:cs="Times New Roman"/>
          <w:bCs/>
          <w:sz w:val="28"/>
          <w:szCs w:val="28"/>
          <w:lang w:val="uk-UA"/>
        </w:rPr>
        <w:t xml:space="preserve"> судові</w:t>
      </w:r>
      <w:r w:rsidRPr="00FE416B">
        <w:rPr>
          <w:rFonts w:ascii="Times New Roman" w:eastAsia="Times New Roman" w:hAnsi="Times New Roman" w:cs="Times New Roman"/>
          <w:bCs/>
          <w:sz w:val="28"/>
          <w:szCs w:val="28"/>
          <w:lang w:val="uk-UA"/>
        </w:rPr>
        <w:t xml:space="preserve"> рішення Львівського окружного адміністративного суду та Восьмого апеляційного адміністративного суду до Верховного Суду, який постановою від 10 лютого 2022 року їх скасував та відмовив у задоволенні всіх позовних вимог </w:t>
      </w:r>
      <w:r w:rsidRPr="00FE416B">
        <w:rPr>
          <w:rFonts w:ascii="Times New Roman" w:eastAsia="Times New Roman" w:hAnsi="Times New Roman" w:cs="Times New Roman"/>
          <w:bCs/>
          <w:sz w:val="28"/>
          <w:szCs w:val="28"/>
          <w:lang w:val="uk-UA"/>
        </w:rPr>
        <w:br/>
      </w:r>
      <w:r w:rsidRPr="00FE416B">
        <w:rPr>
          <w:rFonts w:ascii="Times New Roman" w:eastAsia="Times New Roman" w:hAnsi="Times New Roman" w:cs="Times New Roman"/>
          <w:bCs/>
          <w:sz w:val="28"/>
          <w:szCs w:val="28"/>
          <w:lang w:val="uk-UA"/>
        </w:rPr>
        <w:lastRenderedPageBreak/>
        <w:t xml:space="preserve">Петрика Я.В. Верховний Суд у своїй постанові, зокрема, зазначив, що вжите в абзаці першому частини третьої статті 87 Закону слово </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може</w:t>
      </w:r>
      <w:r w:rsidRPr="00FE416B">
        <w:rPr>
          <w:rFonts w:ascii="Times New Roman" w:hAnsi="Times New Roman" w:cs="Times New Roman"/>
          <w:sz w:val="28"/>
          <w:szCs w:val="28"/>
          <w:lang w:val="uk-UA" w:eastAsia="uk-UA"/>
        </w:rPr>
        <w:t>“</w:t>
      </w:r>
      <w:r w:rsidRPr="00FE416B">
        <w:rPr>
          <w:rFonts w:ascii="Times New Roman" w:eastAsia="Times New Roman" w:hAnsi="Times New Roman" w:cs="Times New Roman"/>
          <w:bCs/>
          <w:sz w:val="28"/>
          <w:szCs w:val="28"/>
          <w:lang w:val="uk-UA"/>
        </w:rPr>
        <w:t xml:space="preserve"> не означає обов’язок </w:t>
      </w:r>
      <w:r w:rsidRPr="00FE416B">
        <w:rPr>
          <w:rFonts w:ascii="Times New Roman" w:hAnsi="Times New Roman" w:cs="Times New Roman"/>
          <w:sz w:val="28"/>
          <w:szCs w:val="28"/>
          <w:lang w:val="uk-UA" w:eastAsia="uk-UA"/>
        </w:rPr>
        <w:t>суб’єкта призначення чи керівника державної служби стосовно працевлаштування працівників, які вивільняються; вирішення питання щодо того, чи пропонувати державному службовцю вакантну посаду чи ні, законодавець залишив на розсуд суб’єкта призначення.</w:t>
      </w:r>
    </w:p>
    <w:p w:rsidR="00C0302E" w:rsidRPr="00FE416B" w:rsidRDefault="00C0302E"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Суб’єкт права на конституційну скаргу стверджує, що застосоване в остаточному судовому рішенні друге речення абзацу першого частини третьої статті 87 Закону призвело до звуження змісту та обсягу його конституційного права на працю.</w:t>
      </w:r>
    </w:p>
    <w:p w:rsidR="00FE416B" w:rsidRDefault="00FE416B" w:rsidP="00FE416B">
      <w:pPr>
        <w:spacing w:after="0" w:line="360" w:lineRule="auto"/>
        <w:ind w:firstLine="709"/>
        <w:jc w:val="both"/>
        <w:rPr>
          <w:rFonts w:ascii="Times New Roman" w:hAnsi="Times New Roman" w:cs="Times New Roman"/>
          <w:sz w:val="28"/>
          <w:szCs w:val="28"/>
          <w:lang w:val="uk-UA" w:eastAsia="uk-UA"/>
        </w:rPr>
      </w:pPr>
    </w:p>
    <w:p w:rsidR="00C0302E" w:rsidRPr="00FE416B" w:rsidRDefault="00C0302E"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eastAsia="uk-UA"/>
        </w:rPr>
        <w:t>2.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7E3D09" w:rsidRDefault="0086603D"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eastAsia="uk-UA"/>
        </w:rPr>
        <w:t>Відповідно до Закону України „Про Конституційний Суд України“ конституційна скарга вважається прийнятною, зокрема, за умов її відповідності вимогам, установленим статтями 55, 56 цього закону (абзац перший</w:t>
      </w:r>
      <w:r w:rsidRPr="00FE416B">
        <w:rPr>
          <w:rFonts w:ascii="Times New Roman" w:hAnsi="Times New Roman" w:cs="Times New Roman"/>
          <w:sz w:val="28"/>
          <w:szCs w:val="28"/>
          <w:lang w:val="uk-UA" w:eastAsia="uk-UA"/>
        </w:rPr>
        <w:br/>
        <w:t>частини першої статті 77); конституційна скарга має містити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7E3D09" w:rsidRDefault="0086603D"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eastAsia="uk-UA"/>
        </w:rPr>
        <w:t xml:space="preserve">Аналіз конституційної скарги дає підстави для висновку, що </w:t>
      </w:r>
      <w:r w:rsidRPr="00FE416B">
        <w:rPr>
          <w:rFonts w:ascii="Times New Roman" w:hAnsi="Times New Roman" w:cs="Times New Roman"/>
          <w:sz w:val="28"/>
          <w:szCs w:val="28"/>
          <w:lang w:val="uk-UA" w:eastAsia="uk-UA"/>
        </w:rPr>
        <w:br/>
      </w:r>
      <w:r w:rsidRPr="00FE416B">
        <w:rPr>
          <w:rFonts w:ascii="Times New Roman" w:hAnsi="Times New Roman" w:cs="Times New Roman"/>
          <w:sz w:val="28"/>
          <w:szCs w:val="28"/>
          <w:lang w:val="uk-UA"/>
        </w:rPr>
        <w:t>Петрик Я.В.</w:t>
      </w:r>
      <w:r w:rsidRPr="00FE416B">
        <w:rPr>
          <w:rFonts w:ascii="Times New Roman" w:eastAsia="Times New Roman" w:hAnsi="Times New Roman" w:cs="Times New Roman"/>
          <w:bCs/>
          <w:sz w:val="28"/>
          <w:szCs w:val="28"/>
          <w:lang w:val="uk-UA"/>
        </w:rPr>
        <w:t xml:space="preserve"> </w:t>
      </w:r>
      <w:r w:rsidRPr="00FE416B">
        <w:rPr>
          <w:rFonts w:ascii="Times New Roman" w:hAnsi="Times New Roman" w:cs="Times New Roman"/>
          <w:sz w:val="28"/>
          <w:szCs w:val="28"/>
          <w:lang w:val="uk-UA" w:eastAsia="uk-UA"/>
        </w:rPr>
        <w:t xml:space="preserve">не обґрунтував, у чому саме полягає неконституційність </w:t>
      </w:r>
      <w:r w:rsidRPr="00FE416B">
        <w:rPr>
          <w:rFonts w:ascii="Times New Roman" w:hAnsi="Times New Roman" w:cs="Times New Roman"/>
          <w:sz w:val="28"/>
          <w:szCs w:val="28"/>
          <w:lang w:val="uk-UA"/>
        </w:rPr>
        <w:t>другого речення абзацу першого частини третьої статті 87 Закону. Порушуючи питання про невідповідність вказаного положення Закону, автор клопотання обмежився цитування</w:t>
      </w:r>
      <w:r w:rsidR="004139D6" w:rsidRPr="00FE416B">
        <w:rPr>
          <w:rFonts w:ascii="Times New Roman" w:hAnsi="Times New Roman" w:cs="Times New Roman"/>
          <w:sz w:val="28"/>
          <w:szCs w:val="28"/>
          <w:lang w:val="uk-UA"/>
        </w:rPr>
        <w:t>м положень Конституції України та</w:t>
      </w:r>
      <w:r w:rsidRPr="00FE416B">
        <w:rPr>
          <w:rFonts w:ascii="Times New Roman" w:hAnsi="Times New Roman" w:cs="Times New Roman"/>
          <w:sz w:val="28"/>
          <w:szCs w:val="28"/>
          <w:lang w:val="uk-UA"/>
        </w:rPr>
        <w:t xml:space="preserve"> посиланнями на юридичні позиц</w:t>
      </w:r>
      <w:r w:rsidR="004139D6" w:rsidRPr="00FE416B">
        <w:rPr>
          <w:rFonts w:ascii="Times New Roman" w:hAnsi="Times New Roman" w:cs="Times New Roman"/>
          <w:sz w:val="28"/>
          <w:szCs w:val="28"/>
          <w:lang w:val="uk-UA"/>
        </w:rPr>
        <w:t>ії Конституційного Суду України</w:t>
      </w:r>
      <w:r w:rsidRPr="00FE416B">
        <w:rPr>
          <w:rFonts w:ascii="Times New Roman" w:hAnsi="Times New Roman" w:cs="Times New Roman"/>
          <w:sz w:val="28"/>
          <w:szCs w:val="28"/>
          <w:lang w:val="uk-UA"/>
        </w:rPr>
        <w:t>, не обґрунтувавши взаємозв’язку між змістом оспорюван</w:t>
      </w:r>
      <w:r w:rsidR="004139D6" w:rsidRPr="00FE416B">
        <w:rPr>
          <w:rFonts w:ascii="Times New Roman" w:hAnsi="Times New Roman" w:cs="Times New Roman"/>
          <w:sz w:val="28"/>
          <w:szCs w:val="28"/>
          <w:lang w:val="uk-UA"/>
        </w:rPr>
        <w:t>ого</w:t>
      </w:r>
      <w:r w:rsidRPr="00FE416B">
        <w:rPr>
          <w:rFonts w:ascii="Times New Roman" w:hAnsi="Times New Roman" w:cs="Times New Roman"/>
          <w:sz w:val="28"/>
          <w:szCs w:val="28"/>
          <w:lang w:val="uk-UA"/>
        </w:rPr>
        <w:t xml:space="preserve"> положен</w:t>
      </w:r>
      <w:r w:rsidR="004139D6" w:rsidRPr="00FE416B">
        <w:rPr>
          <w:rFonts w:ascii="Times New Roman" w:hAnsi="Times New Roman" w:cs="Times New Roman"/>
          <w:sz w:val="28"/>
          <w:szCs w:val="28"/>
          <w:lang w:val="uk-UA"/>
        </w:rPr>
        <w:t>ня</w:t>
      </w:r>
      <w:r w:rsidRPr="00FE416B">
        <w:rPr>
          <w:rFonts w:ascii="Times New Roman" w:hAnsi="Times New Roman" w:cs="Times New Roman"/>
          <w:sz w:val="28"/>
          <w:szCs w:val="28"/>
          <w:lang w:val="uk-UA"/>
        </w:rPr>
        <w:t xml:space="preserve"> </w:t>
      </w:r>
      <w:r w:rsidR="004139D6" w:rsidRPr="00FE416B">
        <w:rPr>
          <w:rFonts w:ascii="Times New Roman" w:hAnsi="Times New Roman" w:cs="Times New Roman"/>
          <w:sz w:val="28"/>
          <w:szCs w:val="28"/>
          <w:lang w:val="uk-UA"/>
        </w:rPr>
        <w:t>Закону</w:t>
      </w:r>
      <w:r w:rsidRPr="00FE416B">
        <w:rPr>
          <w:rFonts w:ascii="Times New Roman" w:hAnsi="Times New Roman" w:cs="Times New Roman"/>
          <w:sz w:val="28"/>
          <w:szCs w:val="28"/>
          <w:lang w:val="uk-UA"/>
        </w:rPr>
        <w:t xml:space="preserve"> та статтями Основного Закону України. Конституційний Суд України неодноразово зазначав, що цитування приписів Конституції України, наведення змісту положень законів та практики Європейського суду з прав людини без аргументації невідповідності Конституції України оспорюваних положень закону України не є обґрунтуванням тверджень щодо їх неконституційності (ухвали Великої палати Конституційного Суду України від 24 травня 2018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 xml:space="preserve">23-у/2018, </w:t>
      </w:r>
      <w:r w:rsidR="00FE416B">
        <w:rPr>
          <w:rFonts w:ascii="Times New Roman" w:hAnsi="Times New Roman" w:cs="Times New Roman"/>
          <w:sz w:val="28"/>
          <w:szCs w:val="28"/>
          <w:lang w:val="uk-UA"/>
        </w:rPr>
        <w:t>від 24 травня 2018 року</w:t>
      </w:r>
      <w:r w:rsidR="00FE416B">
        <w:rPr>
          <w:rFonts w:ascii="Times New Roman" w:hAnsi="Times New Roman" w:cs="Times New Roman"/>
          <w:sz w:val="28"/>
          <w:szCs w:val="28"/>
          <w:lang w:val="uk-UA"/>
        </w:rPr>
        <w:br/>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 xml:space="preserve">24-у/2018, від 31 травня 2018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 xml:space="preserve">27-у/2018, </w:t>
      </w:r>
      <w:r w:rsidR="00FE416B">
        <w:rPr>
          <w:rFonts w:ascii="Times New Roman" w:hAnsi="Times New Roman" w:cs="Times New Roman"/>
          <w:sz w:val="28"/>
          <w:szCs w:val="28"/>
          <w:lang w:val="uk-UA"/>
        </w:rPr>
        <w:t>від 7 червня 2018 року</w:t>
      </w:r>
      <w:r w:rsidR="00FE416B">
        <w:rPr>
          <w:rFonts w:ascii="Times New Roman" w:hAnsi="Times New Roman" w:cs="Times New Roman"/>
          <w:sz w:val="28"/>
          <w:szCs w:val="28"/>
          <w:lang w:val="uk-UA"/>
        </w:rPr>
        <w:br/>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34-у/2018).</w:t>
      </w:r>
    </w:p>
    <w:p w:rsidR="007E3D09" w:rsidRDefault="009E2531"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rPr>
        <w:t xml:space="preserve">Петрик Я.В. зазначає </w:t>
      </w:r>
      <w:r w:rsidR="00A87F78" w:rsidRPr="00FE416B">
        <w:rPr>
          <w:rFonts w:ascii="Times New Roman" w:hAnsi="Times New Roman" w:cs="Times New Roman"/>
          <w:sz w:val="28"/>
          <w:szCs w:val="28"/>
          <w:lang w:val="uk-UA"/>
        </w:rPr>
        <w:t>таке</w:t>
      </w:r>
      <w:r w:rsidR="00381FF6">
        <w:rPr>
          <w:rFonts w:ascii="Times New Roman" w:hAnsi="Times New Roman" w:cs="Times New Roman"/>
          <w:sz w:val="28"/>
          <w:szCs w:val="28"/>
          <w:lang w:val="uk-UA"/>
        </w:rPr>
        <w:t>:</w:t>
      </w:r>
      <w:r w:rsidR="00A87F78" w:rsidRPr="00FE416B">
        <w:rPr>
          <w:rFonts w:ascii="Times New Roman" w:hAnsi="Times New Roman" w:cs="Times New Roman"/>
          <w:sz w:val="28"/>
          <w:szCs w:val="28"/>
          <w:lang w:val="uk-UA"/>
        </w:rPr>
        <w:t xml:space="preserve"> </w:t>
      </w:r>
      <w:r w:rsidR="00D2542F"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 xml:space="preserve">Верховний Суд зробив висновок, що при скороченні чисельності або штату державних службовців, скороченні посади державної служби внаслідок зміни структури або штатного розпису державного органу без скорочення чисельності або штату державних службовців, </w:t>
      </w:r>
      <w:r w:rsidR="00D2542F" w:rsidRPr="00FE416B">
        <w:rPr>
          <w:rFonts w:ascii="Times New Roman" w:hAnsi="Times New Roman" w:cs="Times New Roman"/>
          <w:sz w:val="28"/>
          <w:szCs w:val="28"/>
          <w:lang w:val="uk-UA"/>
        </w:rPr>
        <w:t>реорганізації державного органу пропонування державному службовцю вакантної посади державної служби є правом суб’єкта призначення або керівника державної служби, а не обов’язком</w:t>
      </w:r>
      <w:r w:rsidR="00D2542F" w:rsidRPr="00FE416B">
        <w:rPr>
          <w:rFonts w:ascii="Times New Roman" w:hAnsi="Times New Roman" w:cs="Times New Roman"/>
          <w:sz w:val="28"/>
          <w:szCs w:val="28"/>
          <w:lang w:val="uk-UA" w:eastAsia="uk-UA"/>
        </w:rPr>
        <w:t>“.</w:t>
      </w:r>
    </w:p>
    <w:p w:rsidR="00D2542F" w:rsidRPr="00FE416B" w:rsidRDefault="00D2542F"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eastAsia="uk-UA"/>
        </w:rPr>
        <w:t>Перша колегія суддів Другого сенату Конституційного Суду України дійшла висновку, що Петрик Я.В. висловив міркування щодо неправильного, на його думку, тлумачення і застосування оспорюваного положення Закону Верховним Судом у його справі. Однак вирішення питань, пов’язаних зі сферою правозастосування, не належить до повноважень Конституційного Суду України.</w:t>
      </w:r>
    </w:p>
    <w:p w:rsidR="0086603D" w:rsidRPr="00FE416B" w:rsidRDefault="0086603D"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eastAsia="uk-UA"/>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C0302E" w:rsidRPr="00FE416B" w:rsidRDefault="00C0302E" w:rsidP="00FE416B">
      <w:pPr>
        <w:spacing w:after="0" w:line="360" w:lineRule="auto"/>
        <w:ind w:firstLine="709"/>
        <w:jc w:val="both"/>
        <w:rPr>
          <w:rFonts w:ascii="Times New Roman" w:hAnsi="Times New Roman" w:cs="Times New Roman"/>
          <w:sz w:val="28"/>
          <w:szCs w:val="28"/>
          <w:lang w:val="uk-UA" w:eastAsia="uk-UA"/>
        </w:rPr>
      </w:pPr>
    </w:p>
    <w:p w:rsidR="00C0302E" w:rsidRPr="00FE416B" w:rsidRDefault="00C0302E"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eastAsia="uk-UA"/>
        </w:rPr>
        <w:t>Ураховуючи викладене та керуючись статтями 147, 151</w:t>
      </w:r>
      <w:r w:rsidRPr="00FE416B">
        <w:rPr>
          <w:rFonts w:ascii="Times New Roman" w:hAnsi="Times New Roman" w:cs="Times New Roman"/>
          <w:sz w:val="28"/>
          <w:szCs w:val="28"/>
          <w:vertAlign w:val="superscript"/>
          <w:lang w:val="uk-UA" w:eastAsia="uk-UA"/>
        </w:rPr>
        <w:t>1</w:t>
      </w:r>
      <w:r w:rsidRPr="00FE416B">
        <w:rPr>
          <w:rFonts w:ascii="Times New Roman" w:hAnsi="Times New Roman" w:cs="Times New Roman"/>
          <w:sz w:val="28"/>
          <w:szCs w:val="28"/>
          <w:lang w:val="uk-UA" w:eastAsia="uk-UA"/>
        </w:rPr>
        <w:t>, 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C0302E" w:rsidRPr="00FE416B" w:rsidRDefault="00C0302E" w:rsidP="00FE416B">
      <w:pPr>
        <w:spacing w:after="0" w:line="360" w:lineRule="auto"/>
        <w:ind w:firstLine="709"/>
        <w:jc w:val="both"/>
        <w:rPr>
          <w:rFonts w:ascii="Times New Roman" w:hAnsi="Times New Roman" w:cs="Times New Roman"/>
          <w:sz w:val="28"/>
          <w:szCs w:val="28"/>
          <w:lang w:val="uk-UA" w:eastAsia="uk-UA"/>
        </w:rPr>
      </w:pPr>
    </w:p>
    <w:p w:rsidR="00C0302E" w:rsidRPr="00FE416B" w:rsidRDefault="00C0302E" w:rsidP="00FE416B">
      <w:pPr>
        <w:spacing w:after="0" w:line="360" w:lineRule="auto"/>
        <w:jc w:val="center"/>
        <w:rPr>
          <w:rFonts w:ascii="Times New Roman" w:hAnsi="Times New Roman" w:cs="Times New Roman"/>
          <w:b/>
          <w:sz w:val="28"/>
          <w:szCs w:val="28"/>
          <w:lang w:val="uk-UA" w:eastAsia="uk-UA"/>
        </w:rPr>
      </w:pPr>
      <w:r w:rsidRPr="00FE416B">
        <w:rPr>
          <w:rFonts w:ascii="Times New Roman" w:hAnsi="Times New Roman" w:cs="Times New Roman"/>
          <w:b/>
          <w:sz w:val="28"/>
          <w:szCs w:val="28"/>
          <w:lang w:val="uk-UA" w:eastAsia="uk-UA"/>
        </w:rPr>
        <w:t>у х в а л и л а:</w:t>
      </w:r>
    </w:p>
    <w:p w:rsidR="00C0302E" w:rsidRPr="00FE416B" w:rsidRDefault="00C0302E" w:rsidP="00FE416B">
      <w:pPr>
        <w:spacing w:after="0" w:line="360" w:lineRule="auto"/>
        <w:ind w:firstLine="709"/>
        <w:jc w:val="center"/>
        <w:rPr>
          <w:rFonts w:ascii="Times New Roman" w:hAnsi="Times New Roman" w:cs="Times New Roman"/>
          <w:sz w:val="28"/>
          <w:szCs w:val="28"/>
          <w:lang w:val="uk-UA" w:eastAsia="uk-UA"/>
        </w:rPr>
      </w:pPr>
    </w:p>
    <w:p w:rsidR="00C0302E" w:rsidRPr="00FE416B" w:rsidRDefault="00C0302E" w:rsidP="00FE416B">
      <w:pPr>
        <w:spacing w:after="0" w:line="360" w:lineRule="auto"/>
        <w:ind w:firstLine="709"/>
        <w:jc w:val="both"/>
        <w:rPr>
          <w:rFonts w:ascii="Times New Roman" w:hAnsi="Times New Roman" w:cs="Times New Roman"/>
          <w:sz w:val="28"/>
          <w:szCs w:val="28"/>
          <w:lang w:val="uk-UA"/>
        </w:rPr>
      </w:pPr>
      <w:r w:rsidRPr="00FE416B">
        <w:rPr>
          <w:rFonts w:ascii="Times New Roman" w:hAnsi="Times New Roman" w:cs="Times New Roman"/>
          <w:sz w:val="28"/>
          <w:szCs w:val="28"/>
          <w:lang w:val="uk-UA"/>
        </w:rPr>
        <w:t>1. Відмовити у відкритті конституційного провадження у справі за конституційною скаргою Петрика Ярослава Володимировича щодо відповідності Конституції України (ко</w:t>
      </w:r>
      <w:r w:rsidR="00FE416B">
        <w:rPr>
          <w:rFonts w:ascii="Times New Roman" w:hAnsi="Times New Roman" w:cs="Times New Roman"/>
          <w:sz w:val="28"/>
          <w:szCs w:val="28"/>
          <w:lang w:val="uk-UA"/>
        </w:rPr>
        <w:t>нституційності) другого речення</w:t>
      </w:r>
      <w:r w:rsidR="00FE416B">
        <w:rPr>
          <w:rFonts w:ascii="Times New Roman" w:hAnsi="Times New Roman" w:cs="Times New Roman"/>
          <w:sz w:val="28"/>
          <w:szCs w:val="28"/>
          <w:lang w:val="uk-UA"/>
        </w:rPr>
        <w:br/>
      </w:r>
      <w:r w:rsidRPr="00FE416B">
        <w:rPr>
          <w:rFonts w:ascii="Times New Roman" w:hAnsi="Times New Roman" w:cs="Times New Roman"/>
          <w:sz w:val="28"/>
          <w:szCs w:val="28"/>
          <w:lang w:val="uk-UA"/>
        </w:rPr>
        <w:t xml:space="preserve">абзацу першого частини третьої статті 87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державну службу</w:t>
      </w:r>
      <w:r w:rsidRPr="00FE416B">
        <w:rPr>
          <w:rFonts w:ascii="Times New Roman" w:hAnsi="Times New Roman" w:cs="Times New Roman"/>
          <w:sz w:val="28"/>
          <w:szCs w:val="28"/>
          <w:lang w:val="uk-UA" w:eastAsia="uk-UA"/>
        </w:rPr>
        <w:t xml:space="preserve">“ </w:t>
      </w:r>
      <w:r w:rsidRPr="00FE416B">
        <w:rPr>
          <w:rFonts w:ascii="Times New Roman" w:hAnsi="Times New Roman" w:cs="Times New Roman"/>
          <w:sz w:val="28"/>
          <w:szCs w:val="28"/>
          <w:lang w:val="uk-UA"/>
        </w:rPr>
        <w:t xml:space="preserve">від 10 грудня 2015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889</w:t>
      </w:r>
      <w:r w:rsidRPr="00FE416B">
        <w:rPr>
          <w:rFonts w:ascii="Times New Roman" w:eastAsia="Times New Roman" w:hAnsi="Times New Roman" w:cs="Times New Roman"/>
          <w:color w:val="000000"/>
          <w:sz w:val="28"/>
          <w:szCs w:val="28"/>
          <w:lang w:val="uk-UA"/>
        </w:rPr>
        <w:t>–</w:t>
      </w:r>
      <w:r w:rsidRPr="00FE416B">
        <w:rPr>
          <w:rFonts w:ascii="Times New Roman" w:eastAsia="Times New Roman" w:hAnsi="Times New Roman" w:cs="Times New Roman"/>
          <w:color w:val="000000"/>
          <w:sz w:val="28"/>
          <w:szCs w:val="28"/>
        </w:rPr>
        <w:t>VIII</w:t>
      </w:r>
      <w:r w:rsidRPr="00FE416B">
        <w:rPr>
          <w:rFonts w:ascii="Times New Roman" w:eastAsia="Times New Roman" w:hAnsi="Times New Roman" w:cs="Times New Roman"/>
          <w:color w:val="000000"/>
          <w:sz w:val="28"/>
          <w:szCs w:val="28"/>
          <w:lang w:val="uk-UA"/>
        </w:rPr>
        <w:t xml:space="preserve"> в редакції Закону України </w:t>
      </w:r>
      <w:r w:rsidRPr="00FE416B">
        <w:rPr>
          <w:rFonts w:ascii="Times New Roman" w:hAnsi="Times New Roman" w:cs="Times New Roman"/>
          <w:sz w:val="28"/>
          <w:szCs w:val="28"/>
          <w:lang w:val="uk-UA" w:eastAsia="uk-UA"/>
        </w:rPr>
        <w:t>„</w:t>
      </w:r>
      <w:r w:rsidRPr="00FE416B">
        <w:rPr>
          <w:rFonts w:ascii="Times New Roman" w:hAnsi="Times New Roman" w:cs="Times New Roman"/>
          <w:sz w:val="28"/>
          <w:szCs w:val="28"/>
          <w:lang w:val="uk-UA"/>
        </w:rPr>
        <w:t>Про внесення змін до Митного кодексу України та деяких інших законодавчих актів України у зв’язку з проведенням адміністративної реформи</w:t>
      </w:r>
      <w:r w:rsidRPr="00FE416B">
        <w:rPr>
          <w:rFonts w:ascii="Times New Roman" w:hAnsi="Times New Roman" w:cs="Times New Roman"/>
          <w:sz w:val="28"/>
          <w:szCs w:val="28"/>
          <w:lang w:val="uk-UA" w:eastAsia="uk-UA"/>
        </w:rPr>
        <w:t>“</w:t>
      </w:r>
      <w:r w:rsidR="00FE416B">
        <w:rPr>
          <w:rFonts w:ascii="Times New Roman" w:hAnsi="Times New Roman" w:cs="Times New Roman"/>
          <w:sz w:val="28"/>
          <w:szCs w:val="28"/>
          <w:lang w:val="uk-UA"/>
        </w:rPr>
        <w:t xml:space="preserve"> від 14 січня</w:t>
      </w:r>
      <w:r w:rsidR="00FE416B">
        <w:rPr>
          <w:rFonts w:ascii="Times New Roman" w:hAnsi="Times New Roman" w:cs="Times New Roman"/>
          <w:sz w:val="28"/>
          <w:szCs w:val="28"/>
          <w:lang w:val="uk-UA"/>
        </w:rPr>
        <w:br/>
      </w:r>
      <w:r w:rsidRPr="00FE416B">
        <w:rPr>
          <w:rFonts w:ascii="Times New Roman" w:hAnsi="Times New Roman" w:cs="Times New Roman"/>
          <w:sz w:val="28"/>
          <w:szCs w:val="28"/>
          <w:lang w:val="uk-UA"/>
        </w:rPr>
        <w:t xml:space="preserve">2020 року </w:t>
      </w:r>
      <w:r w:rsidR="007E3D09">
        <w:rPr>
          <w:rFonts w:ascii="Times New Roman" w:hAnsi="Times New Roman" w:cs="Times New Roman"/>
          <w:sz w:val="28"/>
          <w:szCs w:val="28"/>
          <w:lang w:val="uk-UA"/>
        </w:rPr>
        <w:t xml:space="preserve">№ </w:t>
      </w:r>
      <w:r w:rsidRPr="00FE416B">
        <w:rPr>
          <w:rFonts w:ascii="Times New Roman" w:hAnsi="Times New Roman" w:cs="Times New Roman"/>
          <w:sz w:val="28"/>
          <w:szCs w:val="28"/>
          <w:lang w:val="uk-UA"/>
        </w:rPr>
        <w:t>440</w:t>
      </w:r>
      <w:r w:rsidRPr="00FE416B">
        <w:rPr>
          <w:rFonts w:ascii="Times New Roman" w:eastAsia="Times New Roman" w:hAnsi="Times New Roman" w:cs="Times New Roman"/>
          <w:color w:val="000000"/>
          <w:sz w:val="28"/>
          <w:szCs w:val="28"/>
          <w:lang w:val="uk-UA"/>
        </w:rPr>
        <w:t>–ІХ</w:t>
      </w:r>
      <w:r w:rsidRPr="00FE416B">
        <w:rPr>
          <w:rFonts w:ascii="Times New Roman" w:hAnsi="Times New Roman" w:cs="Times New Roman"/>
          <w:sz w:val="28"/>
          <w:szCs w:val="28"/>
          <w:lang w:val="uk-UA"/>
        </w:rPr>
        <w:t xml:space="preserve"> </w:t>
      </w:r>
      <w:r w:rsidRPr="00FE416B">
        <w:rPr>
          <w:rFonts w:ascii="Times New Roman" w:hAnsi="Times New Roman" w:cs="Times New Roman"/>
          <w:bCs/>
          <w:sz w:val="28"/>
          <w:szCs w:val="28"/>
          <w:lang w:val="uk-UA"/>
        </w:rPr>
        <w:t>на підставі пункту 4 статті 62 Закону України „Про Конституційний Суд України“ – неприйнятність конституційної скарги.</w:t>
      </w:r>
    </w:p>
    <w:p w:rsidR="00C0302E" w:rsidRPr="00FE416B" w:rsidRDefault="00C0302E" w:rsidP="00FE416B">
      <w:pPr>
        <w:spacing w:after="0" w:line="360" w:lineRule="auto"/>
        <w:ind w:firstLine="709"/>
        <w:jc w:val="both"/>
        <w:rPr>
          <w:rFonts w:ascii="Times New Roman" w:hAnsi="Times New Roman" w:cs="Times New Roman"/>
          <w:bCs/>
          <w:sz w:val="28"/>
          <w:szCs w:val="28"/>
          <w:lang w:val="uk-UA"/>
        </w:rPr>
      </w:pPr>
    </w:p>
    <w:p w:rsidR="00C0302E" w:rsidRDefault="00C0302E" w:rsidP="00FE416B">
      <w:pPr>
        <w:spacing w:after="0" w:line="360" w:lineRule="auto"/>
        <w:ind w:firstLine="709"/>
        <w:jc w:val="both"/>
        <w:rPr>
          <w:rFonts w:ascii="Times New Roman" w:hAnsi="Times New Roman" w:cs="Times New Roman"/>
          <w:sz w:val="28"/>
          <w:szCs w:val="28"/>
          <w:lang w:val="uk-UA" w:eastAsia="uk-UA"/>
        </w:rPr>
      </w:pPr>
      <w:r w:rsidRPr="00FE416B">
        <w:rPr>
          <w:rFonts w:ascii="Times New Roman" w:hAnsi="Times New Roman" w:cs="Times New Roman"/>
          <w:sz w:val="28"/>
          <w:szCs w:val="28"/>
          <w:lang w:val="uk-UA" w:eastAsia="uk-UA"/>
        </w:rPr>
        <w:t>2. Ухвала Першої колегії суддів Другого сенату Конституційного Суду України є остаточною.</w:t>
      </w:r>
    </w:p>
    <w:p w:rsidR="00FE416B" w:rsidRDefault="00FE416B" w:rsidP="00FE416B">
      <w:pPr>
        <w:spacing w:after="0" w:line="240" w:lineRule="auto"/>
        <w:ind w:firstLine="709"/>
        <w:jc w:val="both"/>
        <w:rPr>
          <w:rFonts w:ascii="Times New Roman" w:hAnsi="Times New Roman" w:cs="Times New Roman"/>
          <w:sz w:val="28"/>
          <w:szCs w:val="28"/>
          <w:lang w:val="uk-UA" w:eastAsia="uk-UA"/>
        </w:rPr>
      </w:pPr>
    </w:p>
    <w:p w:rsidR="00FE416B" w:rsidRDefault="00FE416B" w:rsidP="00FE416B">
      <w:pPr>
        <w:spacing w:after="0" w:line="240" w:lineRule="auto"/>
        <w:ind w:firstLine="709"/>
        <w:jc w:val="both"/>
        <w:rPr>
          <w:rFonts w:ascii="Times New Roman" w:hAnsi="Times New Roman" w:cs="Times New Roman"/>
          <w:sz w:val="28"/>
          <w:szCs w:val="28"/>
          <w:lang w:val="uk-UA" w:eastAsia="uk-UA"/>
        </w:rPr>
      </w:pPr>
    </w:p>
    <w:p w:rsidR="00FE416B" w:rsidRDefault="00FE416B" w:rsidP="00FE416B">
      <w:pPr>
        <w:spacing w:after="0" w:line="240" w:lineRule="auto"/>
        <w:ind w:firstLine="709"/>
        <w:jc w:val="both"/>
        <w:rPr>
          <w:rFonts w:ascii="Times New Roman" w:hAnsi="Times New Roman" w:cs="Times New Roman"/>
          <w:sz w:val="28"/>
          <w:szCs w:val="28"/>
          <w:lang w:val="uk-UA" w:eastAsia="uk-UA"/>
        </w:rPr>
      </w:pPr>
    </w:p>
    <w:p w:rsidR="00F51883" w:rsidRPr="005461B8" w:rsidRDefault="00F51883" w:rsidP="00F51883">
      <w:pPr>
        <w:spacing w:after="0" w:line="240" w:lineRule="auto"/>
        <w:ind w:left="4320"/>
        <w:jc w:val="center"/>
        <w:rPr>
          <w:rFonts w:ascii="Times New Roman" w:hAnsi="Times New Roman" w:cs="Times New Roman"/>
          <w:b/>
          <w:caps/>
          <w:sz w:val="28"/>
          <w:szCs w:val="28"/>
          <w:lang w:val="uk-UA"/>
        </w:rPr>
      </w:pPr>
      <w:r w:rsidRPr="005461B8">
        <w:rPr>
          <w:rFonts w:ascii="Times New Roman" w:hAnsi="Times New Roman" w:cs="Times New Roman"/>
          <w:b/>
          <w:caps/>
          <w:sz w:val="28"/>
          <w:szCs w:val="28"/>
          <w:lang w:val="uk-UA"/>
        </w:rPr>
        <w:t>Перша колегія суддів</w:t>
      </w:r>
    </w:p>
    <w:p w:rsidR="00F51883" w:rsidRPr="005461B8" w:rsidRDefault="00F51883" w:rsidP="00F51883">
      <w:pPr>
        <w:spacing w:after="0" w:line="240" w:lineRule="auto"/>
        <w:ind w:left="4320"/>
        <w:jc w:val="center"/>
        <w:rPr>
          <w:rFonts w:ascii="Times New Roman" w:hAnsi="Times New Roman" w:cs="Times New Roman"/>
          <w:b/>
          <w:caps/>
          <w:sz w:val="28"/>
          <w:szCs w:val="28"/>
          <w:lang w:val="uk-UA"/>
        </w:rPr>
      </w:pPr>
      <w:r w:rsidRPr="005461B8">
        <w:rPr>
          <w:rFonts w:ascii="Times New Roman" w:hAnsi="Times New Roman" w:cs="Times New Roman"/>
          <w:b/>
          <w:caps/>
          <w:sz w:val="28"/>
          <w:szCs w:val="28"/>
          <w:lang w:val="uk-UA"/>
        </w:rPr>
        <w:t>Другого сенату</w:t>
      </w:r>
    </w:p>
    <w:p w:rsidR="00FE416B" w:rsidRPr="00F51883" w:rsidRDefault="00F51883" w:rsidP="00F51883">
      <w:pPr>
        <w:spacing w:line="256" w:lineRule="auto"/>
        <w:ind w:left="4320"/>
        <w:jc w:val="center"/>
        <w:rPr>
          <w:rFonts w:ascii="Times New Roman" w:hAnsi="Times New Roman" w:cs="Times New Roman"/>
          <w:sz w:val="28"/>
          <w:szCs w:val="28"/>
          <w:lang w:val="ru-RU" w:eastAsia="uk-UA"/>
        </w:rPr>
      </w:pPr>
      <w:r w:rsidRPr="005461B8">
        <w:rPr>
          <w:rFonts w:ascii="Times New Roman" w:hAnsi="Times New Roman" w:cs="Times New Roman"/>
          <w:b/>
          <w:caps/>
          <w:sz w:val="28"/>
          <w:szCs w:val="28"/>
          <w:lang w:val="uk-UA"/>
        </w:rPr>
        <w:t>Конституційного Суду України</w:t>
      </w:r>
    </w:p>
    <w:sectPr w:rsidR="00FE416B" w:rsidRPr="00F51883" w:rsidSect="00FE416B">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6B" w:rsidRDefault="00FE416B" w:rsidP="00FE416B">
      <w:pPr>
        <w:spacing w:after="0" w:line="240" w:lineRule="auto"/>
      </w:pPr>
      <w:r>
        <w:separator/>
      </w:r>
    </w:p>
  </w:endnote>
  <w:endnote w:type="continuationSeparator" w:id="0">
    <w:p w:rsidR="00FE416B" w:rsidRDefault="00FE416B" w:rsidP="00FE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6B" w:rsidRPr="00FE416B" w:rsidRDefault="00FE416B">
    <w:pPr>
      <w:pStyle w:val="a7"/>
      <w:rPr>
        <w:rFonts w:ascii="Times New Roman" w:hAnsi="Times New Roman" w:cs="Times New Roman"/>
        <w:sz w:val="10"/>
        <w:szCs w:val="10"/>
      </w:rPr>
    </w:pPr>
    <w:r w:rsidRPr="00FE416B">
      <w:rPr>
        <w:rFonts w:ascii="Times New Roman" w:hAnsi="Times New Roman" w:cs="Times New Roman"/>
        <w:sz w:val="10"/>
        <w:szCs w:val="10"/>
      </w:rPr>
      <w:fldChar w:fldCharType="begin"/>
    </w:r>
    <w:r w:rsidRPr="00FE416B">
      <w:rPr>
        <w:rFonts w:ascii="Times New Roman" w:hAnsi="Times New Roman" w:cs="Times New Roman"/>
        <w:sz w:val="10"/>
        <w:szCs w:val="10"/>
        <w:lang w:val="uk-UA"/>
      </w:rPr>
      <w:instrText xml:space="preserve"> FILENAME \p \* MERGEFORMAT </w:instrText>
    </w:r>
    <w:r w:rsidRPr="00FE416B">
      <w:rPr>
        <w:rFonts w:ascii="Times New Roman" w:hAnsi="Times New Roman" w:cs="Times New Roman"/>
        <w:sz w:val="10"/>
        <w:szCs w:val="10"/>
      </w:rPr>
      <w:fldChar w:fldCharType="separate"/>
    </w:r>
    <w:r w:rsidR="00F51883">
      <w:rPr>
        <w:rFonts w:ascii="Times New Roman" w:hAnsi="Times New Roman" w:cs="Times New Roman"/>
        <w:noProof/>
        <w:sz w:val="10"/>
        <w:szCs w:val="10"/>
        <w:lang w:val="uk-UA"/>
      </w:rPr>
      <w:t>G:\2022\Suddi\II senat\I koleg\17.docx</w:t>
    </w:r>
    <w:r w:rsidRPr="00FE416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6B" w:rsidRPr="00FE416B" w:rsidRDefault="00FE416B">
    <w:pPr>
      <w:pStyle w:val="a7"/>
      <w:rPr>
        <w:rFonts w:ascii="Times New Roman" w:hAnsi="Times New Roman" w:cs="Times New Roman"/>
        <w:sz w:val="10"/>
        <w:szCs w:val="10"/>
      </w:rPr>
    </w:pPr>
    <w:r w:rsidRPr="00FE416B">
      <w:rPr>
        <w:rFonts w:ascii="Times New Roman" w:hAnsi="Times New Roman" w:cs="Times New Roman"/>
        <w:sz w:val="10"/>
        <w:szCs w:val="10"/>
      </w:rPr>
      <w:fldChar w:fldCharType="begin"/>
    </w:r>
    <w:r w:rsidRPr="00FE416B">
      <w:rPr>
        <w:rFonts w:ascii="Times New Roman" w:hAnsi="Times New Roman" w:cs="Times New Roman"/>
        <w:sz w:val="10"/>
        <w:szCs w:val="10"/>
        <w:lang w:val="uk-UA"/>
      </w:rPr>
      <w:instrText xml:space="preserve"> FILENAME \p \* MERGEFORMAT </w:instrText>
    </w:r>
    <w:r w:rsidRPr="00FE416B">
      <w:rPr>
        <w:rFonts w:ascii="Times New Roman" w:hAnsi="Times New Roman" w:cs="Times New Roman"/>
        <w:sz w:val="10"/>
        <w:szCs w:val="10"/>
      </w:rPr>
      <w:fldChar w:fldCharType="separate"/>
    </w:r>
    <w:r w:rsidR="00F51883">
      <w:rPr>
        <w:rFonts w:ascii="Times New Roman" w:hAnsi="Times New Roman" w:cs="Times New Roman"/>
        <w:noProof/>
        <w:sz w:val="10"/>
        <w:szCs w:val="10"/>
        <w:lang w:val="uk-UA"/>
      </w:rPr>
      <w:t>G:\2022\Suddi\II senat\I koleg\17.docx</w:t>
    </w:r>
    <w:r w:rsidRPr="00FE416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6B" w:rsidRDefault="00FE416B" w:rsidP="00FE416B">
      <w:pPr>
        <w:spacing w:after="0" w:line="240" w:lineRule="auto"/>
      </w:pPr>
      <w:r>
        <w:separator/>
      </w:r>
    </w:p>
  </w:footnote>
  <w:footnote w:type="continuationSeparator" w:id="0">
    <w:p w:rsidR="00FE416B" w:rsidRDefault="00FE416B" w:rsidP="00FE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87842"/>
      <w:docPartObj>
        <w:docPartGallery w:val="Page Numbers (Top of Page)"/>
        <w:docPartUnique/>
      </w:docPartObj>
    </w:sdtPr>
    <w:sdtEndPr>
      <w:rPr>
        <w:rFonts w:ascii="Times New Roman" w:hAnsi="Times New Roman"/>
        <w:sz w:val="28"/>
        <w:szCs w:val="28"/>
      </w:rPr>
    </w:sdtEndPr>
    <w:sdtContent>
      <w:p w:rsidR="00FE416B" w:rsidRPr="00FE416B" w:rsidRDefault="00FE416B">
        <w:pPr>
          <w:pStyle w:val="a5"/>
          <w:jc w:val="center"/>
          <w:rPr>
            <w:rFonts w:ascii="Times New Roman" w:hAnsi="Times New Roman"/>
            <w:sz w:val="28"/>
            <w:szCs w:val="28"/>
          </w:rPr>
        </w:pPr>
        <w:r w:rsidRPr="00FE416B">
          <w:rPr>
            <w:rFonts w:ascii="Times New Roman" w:hAnsi="Times New Roman"/>
            <w:sz w:val="28"/>
            <w:szCs w:val="28"/>
          </w:rPr>
          <w:fldChar w:fldCharType="begin"/>
        </w:r>
        <w:r w:rsidRPr="00FE416B">
          <w:rPr>
            <w:rFonts w:ascii="Times New Roman" w:hAnsi="Times New Roman"/>
            <w:sz w:val="28"/>
            <w:szCs w:val="28"/>
          </w:rPr>
          <w:instrText>PAGE   \* MERGEFORMAT</w:instrText>
        </w:r>
        <w:r w:rsidRPr="00FE416B">
          <w:rPr>
            <w:rFonts w:ascii="Times New Roman" w:hAnsi="Times New Roman"/>
            <w:sz w:val="28"/>
            <w:szCs w:val="28"/>
          </w:rPr>
          <w:fldChar w:fldCharType="separate"/>
        </w:r>
        <w:r w:rsidR="007E3D09">
          <w:rPr>
            <w:rFonts w:ascii="Times New Roman" w:hAnsi="Times New Roman"/>
            <w:noProof/>
            <w:sz w:val="28"/>
            <w:szCs w:val="28"/>
          </w:rPr>
          <w:t>2</w:t>
        </w:r>
        <w:r w:rsidRPr="00FE416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27"/>
    <w:rsid w:val="00176784"/>
    <w:rsid w:val="002043FD"/>
    <w:rsid w:val="00344627"/>
    <w:rsid w:val="00381FF6"/>
    <w:rsid w:val="004139D6"/>
    <w:rsid w:val="00464D97"/>
    <w:rsid w:val="00496C27"/>
    <w:rsid w:val="007E3D09"/>
    <w:rsid w:val="00823B7D"/>
    <w:rsid w:val="0086603D"/>
    <w:rsid w:val="009E2531"/>
    <w:rsid w:val="00A87F78"/>
    <w:rsid w:val="00C0302E"/>
    <w:rsid w:val="00D2542F"/>
    <w:rsid w:val="00F51883"/>
    <w:rsid w:val="00FE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9602E-8195-49BE-AA90-91C0B1FD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2E"/>
    <w:pPr>
      <w:spacing w:line="254" w:lineRule="auto"/>
    </w:pPr>
  </w:style>
  <w:style w:type="paragraph" w:styleId="1">
    <w:name w:val="heading 1"/>
    <w:basedOn w:val="a"/>
    <w:next w:val="a"/>
    <w:link w:val="10"/>
    <w:qFormat/>
    <w:rsid w:val="00FE416B"/>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C0302E"/>
    <w:rPr>
      <w:rFonts w:ascii="Courier New" w:eastAsia="Times New Roman" w:hAnsi="Courier New" w:cs="Courier New"/>
      <w:sz w:val="20"/>
      <w:szCs w:val="20"/>
    </w:rPr>
  </w:style>
  <w:style w:type="paragraph" w:styleId="a3">
    <w:name w:val="Body Text Indent"/>
    <w:basedOn w:val="a"/>
    <w:link w:val="a4"/>
    <w:semiHidden/>
    <w:unhideWhenUsed/>
    <w:rsid w:val="00C0302E"/>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a4">
    <w:name w:val="Основний текст з відступом Знак"/>
    <w:basedOn w:val="a0"/>
    <w:link w:val="a3"/>
    <w:semiHidden/>
    <w:rsid w:val="00C0302E"/>
    <w:rPr>
      <w:rFonts w:ascii="Times New Roman" w:eastAsia="Calibri" w:hAnsi="Times New Roman" w:cs="Times New Roman"/>
      <w:b/>
      <w:sz w:val="28"/>
      <w:szCs w:val="20"/>
      <w:lang w:val="uk-UA" w:eastAsia="ru-RU"/>
    </w:rPr>
  </w:style>
  <w:style w:type="paragraph" w:customStyle="1" w:styleId="p1">
    <w:name w:val="p1"/>
    <w:basedOn w:val="a"/>
    <w:rsid w:val="00C03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E416B"/>
    <w:rPr>
      <w:rFonts w:ascii="Peterburg" w:eastAsia="Times New Roman" w:hAnsi="Peterburg" w:cs="Times New Roman"/>
      <w:b/>
      <w:sz w:val="32"/>
      <w:szCs w:val="20"/>
      <w:lang w:val="uk-UA" w:eastAsia="ru-RU"/>
    </w:rPr>
  </w:style>
  <w:style w:type="paragraph" w:styleId="a5">
    <w:name w:val="header"/>
    <w:basedOn w:val="a"/>
    <w:link w:val="a6"/>
    <w:uiPriority w:val="99"/>
    <w:rsid w:val="00FE416B"/>
    <w:pPr>
      <w:tabs>
        <w:tab w:val="center" w:pos="4677"/>
        <w:tab w:val="right" w:pos="9355"/>
      </w:tabs>
      <w:spacing w:after="0" w:line="240" w:lineRule="auto"/>
    </w:pPr>
    <w:rPr>
      <w:rFonts w:ascii="Peterburg" w:eastAsia="Times New Roman" w:hAnsi="Peterburg" w:cs="Times New Roman"/>
      <w:color w:val="000000"/>
      <w:sz w:val="24"/>
      <w:szCs w:val="24"/>
      <w:lang w:val="uk-UA" w:eastAsia="ru-RU"/>
    </w:rPr>
  </w:style>
  <w:style w:type="character" w:customStyle="1" w:styleId="a6">
    <w:name w:val="Верхній колонтитул Знак"/>
    <w:basedOn w:val="a0"/>
    <w:link w:val="a5"/>
    <w:uiPriority w:val="99"/>
    <w:rsid w:val="00FE416B"/>
    <w:rPr>
      <w:rFonts w:ascii="Peterburg" w:eastAsia="Times New Roman" w:hAnsi="Peterburg" w:cs="Times New Roman"/>
      <w:color w:val="000000"/>
      <w:sz w:val="24"/>
      <w:szCs w:val="24"/>
      <w:lang w:val="uk-UA" w:eastAsia="ru-RU"/>
    </w:rPr>
  </w:style>
  <w:style w:type="paragraph" w:styleId="a7">
    <w:name w:val="footer"/>
    <w:basedOn w:val="a"/>
    <w:link w:val="a8"/>
    <w:uiPriority w:val="99"/>
    <w:unhideWhenUsed/>
    <w:rsid w:val="00FE416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E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6369</Words>
  <Characters>3631</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2022-10-20T09:35:00Z</cp:lastPrinted>
  <dcterms:created xsi:type="dcterms:W3CDTF">2023-08-30T07:17:00Z</dcterms:created>
  <dcterms:modified xsi:type="dcterms:W3CDTF">2023-08-30T07:17:00Z</dcterms:modified>
</cp:coreProperties>
</file>