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671D3" w:rsidRDefault="00067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0671D3">
        <w:rPr>
          <w:rFonts w:cs="Times New Roman"/>
          <w:b/>
          <w:sz w:val="28"/>
          <w:szCs w:val="28"/>
          <w:lang w:val="uk-UA"/>
        </w:rPr>
        <w:br/>
      </w:r>
      <w:r w:rsidR="000671D3">
        <w:rPr>
          <w:rFonts w:cs="Times New Roman"/>
          <w:b/>
          <w:sz w:val="28"/>
          <w:szCs w:val="28"/>
          <w:lang w:val="uk-UA"/>
        </w:rPr>
        <w:tab/>
        <w:t xml:space="preserve">        </w:t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B45C6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BD595E">
        <w:rPr>
          <w:rFonts w:cs="Times New Roman"/>
          <w:sz w:val="28"/>
          <w:szCs w:val="28"/>
          <w:lang w:val="uk-UA"/>
        </w:rPr>
        <w:t xml:space="preserve"> </w:t>
      </w:r>
      <w:r w:rsidR="006F0397">
        <w:rPr>
          <w:rFonts w:cs="Times New Roman"/>
          <w:sz w:val="28"/>
          <w:szCs w:val="28"/>
          <w:lang w:val="uk-UA"/>
        </w:rPr>
        <w:t>сер</w:t>
      </w:r>
      <w:r w:rsidR="00B63ADB">
        <w:rPr>
          <w:rFonts w:cs="Times New Roman"/>
          <w:sz w:val="28"/>
          <w:szCs w:val="28"/>
          <w:lang w:val="uk-UA"/>
        </w:rPr>
        <w:t>п</w:t>
      </w:r>
      <w:r w:rsidR="002F440E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B45C6">
        <w:rPr>
          <w:rFonts w:cs="Times New Roman"/>
          <w:sz w:val="28"/>
          <w:szCs w:val="28"/>
          <w:lang w:val="uk-UA"/>
        </w:rPr>
        <w:t>132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4D03B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3B45C6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B45C6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3B45C6" w:rsidRPr="003B45C6" w:rsidRDefault="003B45C6" w:rsidP="003B45C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B45C6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3B45C6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Default="002E5123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067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0671D3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671D3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0671D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Default="006F0397" w:rsidP="000671D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0671D3">
        <w:rPr>
          <w:rFonts w:cs="Times New Roman"/>
          <w:sz w:val="28"/>
          <w:szCs w:val="28"/>
          <w:lang w:val="uk-UA"/>
        </w:rPr>
        <w:t>від 16 лютого</w:t>
      </w:r>
      <w:r w:rsidR="000671D3">
        <w:rPr>
          <w:rFonts w:cs="Times New Roman"/>
          <w:sz w:val="28"/>
          <w:szCs w:val="28"/>
          <w:lang w:val="uk-UA"/>
        </w:rPr>
        <w:br/>
      </w:r>
      <w:r w:rsidR="00D63497">
        <w:rPr>
          <w:rFonts w:cs="Times New Roman"/>
          <w:sz w:val="28"/>
          <w:szCs w:val="28"/>
          <w:lang w:val="uk-UA"/>
        </w:rPr>
        <w:t>2021 року № 4-у/2021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63497">
        <w:rPr>
          <w:rFonts w:cs="Times New Roman"/>
          <w:sz w:val="28"/>
          <w:szCs w:val="28"/>
          <w:lang w:val="uk-UA"/>
        </w:rPr>
        <w:t xml:space="preserve"> до 16 берез</w:t>
      </w:r>
      <w:r w:rsidR="00D63497" w:rsidRPr="00083F72">
        <w:rPr>
          <w:rFonts w:cs="Times New Roman"/>
          <w:sz w:val="28"/>
          <w:szCs w:val="28"/>
          <w:lang w:val="uk-UA"/>
        </w:rPr>
        <w:t>ня 202</w:t>
      </w:r>
      <w:r w:rsidR="00D63497">
        <w:rPr>
          <w:rFonts w:cs="Times New Roman"/>
          <w:sz w:val="28"/>
          <w:szCs w:val="28"/>
          <w:lang w:val="uk-UA"/>
        </w:rPr>
        <w:t>1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63497">
        <w:rPr>
          <w:rFonts w:cs="Times New Roman"/>
          <w:sz w:val="28"/>
          <w:szCs w:val="28"/>
          <w:lang w:val="uk-UA"/>
        </w:rPr>
        <w:t>Першого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63497" w:rsidRPr="00256AB7">
        <w:rPr>
          <w:rFonts w:cs="Times New Roman"/>
          <w:sz w:val="28"/>
          <w:szCs w:val="28"/>
          <w:lang w:val="uk-UA"/>
        </w:rPr>
        <w:t xml:space="preserve">за </w:t>
      </w:r>
      <w:r w:rsidR="00D63497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D63497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D63497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D63497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D63497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D63497" w:rsidRPr="007413C7">
        <w:rPr>
          <w:rFonts w:cs="Times New Roman"/>
          <w:sz w:val="28"/>
          <w:szCs w:val="28"/>
          <w:lang w:val="uk-UA"/>
        </w:rPr>
        <w:t>.</w:t>
      </w:r>
    </w:p>
    <w:p w:rsidR="00463ABA" w:rsidRDefault="006F0397" w:rsidP="000671D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463ABA">
        <w:rPr>
          <w:rFonts w:cs="Times New Roman"/>
          <w:sz w:val="28"/>
          <w:szCs w:val="28"/>
          <w:lang w:val="uk-UA"/>
        </w:rPr>
        <w:t xml:space="preserve"> від 11 березня 2021 року № 11-у/2021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63ABA">
        <w:rPr>
          <w:rFonts w:cs="Times New Roman"/>
          <w:sz w:val="28"/>
          <w:szCs w:val="28"/>
          <w:lang w:val="uk-UA"/>
        </w:rPr>
        <w:t xml:space="preserve"> до 15 квіт</w:t>
      </w:r>
      <w:r w:rsidR="00463ABA" w:rsidRPr="00083F72">
        <w:rPr>
          <w:rFonts w:cs="Times New Roman"/>
          <w:sz w:val="28"/>
          <w:szCs w:val="28"/>
          <w:lang w:val="uk-UA"/>
        </w:rPr>
        <w:t>ня 202</w:t>
      </w:r>
      <w:r w:rsidR="00463ABA">
        <w:rPr>
          <w:rFonts w:cs="Times New Roman"/>
          <w:sz w:val="28"/>
          <w:szCs w:val="28"/>
          <w:lang w:val="uk-UA"/>
        </w:rPr>
        <w:t>1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463ABA">
        <w:rPr>
          <w:rFonts w:cs="Times New Roman"/>
          <w:sz w:val="28"/>
          <w:szCs w:val="28"/>
          <w:lang w:val="uk-UA"/>
        </w:rPr>
        <w:t>Першого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</w:t>
      </w:r>
      <w:r w:rsidR="00463ABA" w:rsidRPr="00083F72">
        <w:rPr>
          <w:rFonts w:cs="Times New Roman"/>
          <w:sz w:val="28"/>
          <w:szCs w:val="28"/>
          <w:lang w:val="uk-UA"/>
        </w:rPr>
        <w:lastRenderedPageBreak/>
        <w:t xml:space="preserve">про відкриття або про відмову у відкритті конституційного провадження у справі </w:t>
      </w:r>
      <w:r w:rsidR="00463ABA" w:rsidRPr="00256AB7">
        <w:rPr>
          <w:rFonts w:cs="Times New Roman"/>
          <w:sz w:val="28"/>
          <w:szCs w:val="28"/>
          <w:lang w:val="uk-UA"/>
        </w:rPr>
        <w:t xml:space="preserve">за </w:t>
      </w:r>
      <w:r w:rsidR="00463ABA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63ABA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463ABA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463ABA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463ABA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463ABA" w:rsidRPr="007413C7">
        <w:rPr>
          <w:rFonts w:cs="Times New Roman"/>
          <w:sz w:val="28"/>
          <w:szCs w:val="28"/>
          <w:lang w:val="uk-UA"/>
        </w:rPr>
        <w:t>.</w:t>
      </w:r>
    </w:p>
    <w:p w:rsidR="00261593" w:rsidRPr="00261593" w:rsidRDefault="006F0397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Pr="00261593">
        <w:rPr>
          <w:rFonts w:cs="Times New Roman"/>
          <w:sz w:val="28"/>
          <w:szCs w:val="28"/>
          <w:lang w:val="uk-UA"/>
        </w:rPr>
        <w:t xml:space="preserve"> </w:t>
      </w:r>
      <w:r w:rsidR="00261593" w:rsidRPr="00261593">
        <w:rPr>
          <w:rFonts w:cs="Times New Roman"/>
          <w:sz w:val="28"/>
          <w:szCs w:val="28"/>
          <w:lang w:val="uk-UA"/>
        </w:rPr>
        <w:t xml:space="preserve">від 13 квітня </w:t>
      </w:r>
      <w:r w:rsidR="00261593" w:rsidRPr="00261593">
        <w:rPr>
          <w:rFonts w:cs="Times New Roman"/>
          <w:sz w:val="28"/>
          <w:szCs w:val="28"/>
          <w:lang w:val="uk-UA"/>
        </w:rPr>
        <w:br/>
        <w:t>2021 року № 18-у/2021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61593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261593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261593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95B06" w:rsidRPr="00261593" w:rsidRDefault="006F0397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A95B06" w:rsidRPr="00261593">
        <w:rPr>
          <w:rFonts w:cs="Times New Roman"/>
          <w:sz w:val="28"/>
          <w:szCs w:val="28"/>
          <w:lang w:val="uk-UA"/>
        </w:rPr>
        <w:t xml:space="preserve">від </w:t>
      </w:r>
      <w:r w:rsidR="00A95B06">
        <w:rPr>
          <w:rFonts w:cs="Times New Roman"/>
          <w:sz w:val="28"/>
          <w:szCs w:val="28"/>
          <w:lang w:val="uk-UA"/>
        </w:rPr>
        <w:t xml:space="preserve">25 </w:t>
      </w:r>
      <w:r w:rsidR="00A95B06" w:rsidRPr="00261593">
        <w:rPr>
          <w:rFonts w:cs="Times New Roman"/>
          <w:sz w:val="28"/>
          <w:szCs w:val="28"/>
          <w:lang w:val="uk-UA"/>
        </w:rPr>
        <w:t>т</w:t>
      </w:r>
      <w:r w:rsidR="00A95B06">
        <w:rPr>
          <w:rFonts w:cs="Times New Roman"/>
          <w:sz w:val="28"/>
          <w:szCs w:val="28"/>
          <w:lang w:val="uk-UA"/>
        </w:rPr>
        <w:t>рав</w:t>
      </w:r>
      <w:r w:rsidR="00A95B06" w:rsidRPr="00261593">
        <w:rPr>
          <w:rFonts w:cs="Times New Roman"/>
          <w:sz w:val="28"/>
          <w:szCs w:val="28"/>
          <w:lang w:val="uk-UA"/>
        </w:rPr>
        <w:t xml:space="preserve">ня </w:t>
      </w:r>
      <w:r w:rsidR="00A95B06" w:rsidRPr="00261593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A95B06">
        <w:rPr>
          <w:rFonts w:cs="Times New Roman"/>
          <w:sz w:val="28"/>
          <w:szCs w:val="28"/>
          <w:lang w:val="uk-UA"/>
        </w:rPr>
        <w:t>2</w:t>
      </w:r>
      <w:r w:rsidR="00A95B06" w:rsidRPr="00261593">
        <w:rPr>
          <w:rFonts w:cs="Times New Roman"/>
          <w:sz w:val="28"/>
          <w:szCs w:val="28"/>
          <w:lang w:val="uk-UA"/>
        </w:rPr>
        <w:t>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до </w:t>
      </w:r>
      <w:r w:rsidR="00A95B06">
        <w:rPr>
          <w:rFonts w:cs="Times New Roman"/>
          <w:sz w:val="28"/>
          <w:szCs w:val="28"/>
          <w:lang w:val="uk-UA"/>
        </w:rPr>
        <w:t>25</w:t>
      </w:r>
      <w:r w:rsidR="00A95B06" w:rsidRPr="00261593">
        <w:rPr>
          <w:rFonts w:cs="Times New Roman"/>
          <w:sz w:val="28"/>
          <w:szCs w:val="28"/>
          <w:lang w:val="uk-UA"/>
        </w:rPr>
        <w:t xml:space="preserve"> </w:t>
      </w:r>
      <w:r w:rsidR="00A95B06">
        <w:rPr>
          <w:rFonts w:cs="Times New Roman"/>
          <w:sz w:val="28"/>
          <w:szCs w:val="28"/>
          <w:lang w:val="uk-UA"/>
        </w:rPr>
        <w:t>чер</w:t>
      </w:r>
      <w:r w:rsidR="00A95B06" w:rsidRPr="00261593">
        <w:rPr>
          <w:rFonts w:cs="Times New Roman"/>
          <w:sz w:val="28"/>
          <w:szCs w:val="28"/>
          <w:lang w:val="uk-UA"/>
        </w:rPr>
        <w:t xml:space="preserve"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5B06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A95B06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A95B06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B63ADB" w:rsidRPr="00261593" w:rsidRDefault="006F0397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від </w:t>
      </w:r>
      <w:r w:rsidR="00B63ADB">
        <w:rPr>
          <w:rFonts w:cs="Times New Roman"/>
          <w:sz w:val="28"/>
          <w:szCs w:val="28"/>
          <w:lang w:val="uk-UA"/>
        </w:rPr>
        <w:t>17 черв</w:t>
      </w:r>
      <w:r w:rsidR="00B63ADB" w:rsidRPr="00261593">
        <w:rPr>
          <w:rFonts w:cs="Times New Roman"/>
          <w:sz w:val="28"/>
          <w:szCs w:val="28"/>
          <w:lang w:val="uk-UA"/>
        </w:rPr>
        <w:t xml:space="preserve">ня </w:t>
      </w:r>
      <w:r w:rsidR="00B63ADB" w:rsidRPr="00261593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61</w:t>
      </w:r>
      <w:r w:rsidR="00B63ADB" w:rsidRPr="00261593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до </w:t>
      </w:r>
      <w:r w:rsidR="00B63ADB">
        <w:rPr>
          <w:rFonts w:cs="Times New Roman"/>
          <w:sz w:val="28"/>
          <w:szCs w:val="28"/>
          <w:lang w:val="uk-UA"/>
        </w:rPr>
        <w:t>17</w:t>
      </w:r>
      <w:r w:rsidR="00B63ADB" w:rsidRPr="00261593"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лип</w:t>
      </w:r>
      <w:r w:rsidR="00B63ADB" w:rsidRPr="00261593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63ADB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B63ADB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63ADB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Закону </w:t>
      </w:r>
      <w:r w:rsidR="00B63ADB" w:rsidRPr="00261593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сімей“.</w:t>
      </w:r>
    </w:p>
    <w:p w:rsidR="006F0397" w:rsidRPr="006F0397" w:rsidRDefault="006F0397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6F0397">
        <w:rPr>
          <w:rFonts w:cs="Times New Roman"/>
          <w:sz w:val="28"/>
          <w:szCs w:val="28"/>
          <w:lang w:val="uk-UA"/>
        </w:rPr>
        <w:t xml:space="preserve">ня </w:t>
      </w:r>
      <w:r w:rsidRPr="006F0397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91</w:t>
      </w:r>
      <w:r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6F0397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F0397">
        <w:rPr>
          <w:rFonts w:cs="Times New Roman"/>
          <w:sz w:val="28"/>
          <w:szCs w:val="28"/>
          <w:lang w:val="uk-UA"/>
        </w:rPr>
        <w:t>Самотея</w:t>
      </w:r>
      <w:proofErr w:type="spellEnd"/>
      <w:r w:rsidRPr="006F0397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Pr="006F0397">
        <w:rPr>
          <w:rFonts w:cs="Times New Roman"/>
          <w:sz w:val="28"/>
          <w:szCs w:val="28"/>
          <w:vertAlign w:val="superscript"/>
          <w:lang w:val="uk-UA"/>
        </w:rPr>
        <w:t>3</w:t>
      </w:r>
      <w:r w:rsidRPr="006F0397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0671D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0671D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0671D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0671D3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671D3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0671D3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671D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B45C6">
        <w:rPr>
          <w:rFonts w:cs="Times New Roman"/>
          <w:sz w:val="28"/>
          <w:szCs w:val="28"/>
          <w:lang w:val="uk-UA"/>
        </w:rPr>
        <w:t>30 вересня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51B15" w:rsidRDefault="00951B1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51B15" w:rsidRPr="00D81F64" w:rsidRDefault="00951B15" w:rsidP="00951B15">
      <w:pPr>
        <w:ind w:left="3545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51B15" w:rsidRDefault="00951B15" w:rsidP="00951B15">
      <w:pPr>
        <w:spacing w:line="360" w:lineRule="auto"/>
        <w:ind w:left="3545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51B15" w:rsidSect="000671D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2A" w:rsidRDefault="0002612A">
      <w:r>
        <w:separator/>
      </w:r>
    </w:p>
  </w:endnote>
  <w:endnote w:type="continuationSeparator" w:id="0">
    <w:p w:rsidR="0002612A" w:rsidRDefault="000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3" w:rsidRPr="000671D3" w:rsidRDefault="000671D3">
    <w:pPr>
      <w:pStyle w:val="a7"/>
      <w:rPr>
        <w:sz w:val="10"/>
        <w:szCs w:val="10"/>
      </w:rPr>
    </w:pPr>
    <w:r w:rsidRPr="000671D3">
      <w:rPr>
        <w:sz w:val="10"/>
        <w:szCs w:val="10"/>
      </w:rPr>
      <w:fldChar w:fldCharType="begin"/>
    </w:r>
    <w:r w:rsidRPr="000671D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671D3">
      <w:rPr>
        <w:sz w:val="10"/>
        <w:szCs w:val="10"/>
      </w:rPr>
      <w:fldChar w:fldCharType="separate"/>
    </w:r>
    <w:r w:rsidR="00951B15">
      <w:rPr>
        <w:rFonts w:cs="Arial Unicode MS"/>
        <w:noProof/>
        <w:sz w:val="10"/>
        <w:szCs w:val="10"/>
        <w:lang w:val="uk-UA"/>
      </w:rPr>
      <w:t>G:\2021\Suddi\Uhvala VP\145.docx</w:t>
    </w:r>
    <w:r w:rsidRPr="000671D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D3" w:rsidRPr="000671D3" w:rsidRDefault="000671D3">
    <w:pPr>
      <w:pStyle w:val="a7"/>
      <w:rPr>
        <w:sz w:val="10"/>
        <w:szCs w:val="10"/>
      </w:rPr>
    </w:pPr>
    <w:r w:rsidRPr="000671D3">
      <w:rPr>
        <w:sz w:val="10"/>
        <w:szCs w:val="10"/>
      </w:rPr>
      <w:fldChar w:fldCharType="begin"/>
    </w:r>
    <w:r w:rsidRPr="000671D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671D3">
      <w:rPr>
        <w:sz w:val="10"/>
        <w:szCs w:val="10"/>
      </w:rPr>
      <w:fldChar w:fldCharType="separate"/>
    </w:r>
    <w:r w:rsidR="00951B15">
      <w:rPr>
        <w:rFonts w:cs="Arial Unicode MS"/>
        <w:noProof/>
        <w:sz w:val="10"/>
        <w:szCs w:val="10"/>
        <w:lang w:val="uk-UA"/>
      </w:rPr>
      <w:t>G:\2021\Suddi\Uhvala VP\145.docx</w:t>
    </w:r>
    <w:r w:rsidRPr="000671D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2A" w:rsidRDefault="0002612A">
      <w:r>
        <w:separator/>
      </w:r>
    </w:p>
  </w:footnote>
  <w:footnote w:type="continuationSeparator" w:id="0">
    <w:p w:rsidR="0002612A" w:rsidRDefault="0002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51B15" w:rsidRPr="00951B15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12A"/>
    <w:rsid w:val="000671D3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B36A2"/>
    <w:rsid w:val="003B45C6"/>
    <w:rsid w:val="00412DF4"/>
    <w:rsid w:val="00445C6D"/>
    <w:rsid w:val="00463ABA"/>
    <w:rsid w:val="004D03BD"/>
    <w:rsid w:val="004D1D06"/>
    <w:rsid w:val="004F2469"/>
    <w:rsid w:val="004F27CE"/>
    <w:rsid w:val="004F3046"/>
    <w:rsid w:val="00510882"/>
    <w:rsid w:val="00545EBD"/>
    <w:rsid w:val="00573C08"/>
    <w:rsid w:val="0058074E"/>
    <w:rsid w:val="00586443"/>
    <w:rsid w:val="005E5376"/>
    <w:rsid w:val="0062360D"/>
    <w:rsid w:val="006B1AE3"/>
    <w:rsid w:val="006E076E"/>
    <w:rsid w:val="006F0397"/>
    <w:rsid w:val="00704A93"/>
    <w:rsid w:val="007413C7"/>
    <w:rsid w:val="00751205"/>
    <w:rsid w:val="00757C05"/>
    <w:rsid w:val="007B7060"/>
    <w:rsid w:val="007E1876"/>
    <w:rsid w:val="007E4799"/>
    <w:rsid w:val="008459FF"/>
    <w:rsid w:val="0087012E"/>
    <w:rsid w:val="008A71BA"/>
    <w:rsid w:val="008C670B"/>
    <w:rsid w:val="008D1AF3"/>
    <w:rsid w:val="008E0101"/>
    <w:rsid w:val="00951B15"/>
    <w:rsid w:val="009B7385"/>
    <w:rsid w:val="009E72D2"/>
    <w:rsid w:val="00A13654"/>
    <w:rsid w:val="00A20998"/>
    <w:rsid w:val="00A46850"/>
    <w:rsid w:val="00A52D2A"/>
    <w:rsid w:val="00A67F13"/>
    <w:rsid w:val="00A95B06"/>
    <w:rsid w:val="00AD18EA"/>
    <w:rsid w:val="00B07705"/>
    <w:rsid w:val="00B26BD4"/>
    <w:rsid w:val="00B349AC"/>
    <w:rsid w:val="00B43A4A"/>
    <w:rsid w:val="00B577B2"/>
    <w:rsid w:val="00B63ADB"/>
    <w:rsid w:val="00BA5907"/>
    <w:rsid w:val="00BD595E"/>
    <w:rsid w:val="00BD7D5D"/>
    <w:rsid w:val="00C1368F"/>
    <w:rsid w:val="00C42BCB"/>
    <w:rsid w:val="00C7613C"/>
    <w:rsid w:val="00CE7A00"/>
    <w:rsid w:val="00D2297A"/>
    <w:rsid w:val="00D5049F"/>
    <w:rsid w:val="00D63497"/>
    <w:rsid w:val="00DC47DD"/>
    <w:rsid w:val="00E263A1"/>
    <w:rsid w:val="00E33B47"/>
    <w:rsid w:val="00E942E0"/>
    <w:rsid w:val="00EA6DC7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D67"/>
  <w15:chartTrackingRefBased/>
  <w15:docId w15:val="{648E3EED-0BD7-4025-B47E-9A146074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4177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2021-09-02T09:13:00Z</cp:lastPrinted>
  <dcterms:created xsi:type="dcterms:W3CDTF">2021-08-31T12:57:00Z</dcterms:created>
  <dcterms:modified xsi:type="dcterms:W3CDTF">2021-09-02T09:13:00Z</dcterms:modified>
</cp:coreProperties>
</file>