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F1" w:rsidRDefault="006970F1" w:rsidP="006970F1">
      <w:pPr>
        <w:pStyle w:val="3"/>
        <w:widowControl/>
        <w:spacing w:line="240" w:lineRule="auto"/>
        <w:ind w:right="3"/>
        <w:jc w:val="both"/>
        <w:rPr>
          <w:bCs/>
          <w:sz w:val="28"/>
          <w:szCs w:val="28"/>
          <w:shd w:val="clear" w:color="auto" w:fill="FFFFFF"/>
        </w:rPr>
      </w:pPr>
    </w:p>
    <w:p w:rsidR="006970F1" w:rsidRDefault="006970F1" w:rsidP="006970F1">
      <w:pPr>
        <w:pStyle w:val="3"/>
        <w:widowControl/>
        <w:spacing w:line="240" w:lineRule="auto"/>
        <w:ind w:right="3"/>
        <w:jc w:val="both"/>
        <w:rPr>
          <w:bCs/>
          <w:sz w:val="28"/>
          <w:szCs w:val="28"/>
          <w:shd w:val="clear" w:color="auto" w:fill="FFFFFF"/>
        </w:rPr>
      </w:pPr>
    </w:p>
    <w:p w:rsidR="006970F1" w:rsidRDefault="006970F1" w:rsidP="006970F1">
      <w:pPr>
        <w:pStyle w:val="3"/>
        <w:widowControl/>
        <w:spacing w:line="240" w:lineRule="auto"/>
        <w:ind w:right="3"/>
        <w:jc w:val="both"/>
        <w:rPr>
          <w:bCs/>
          <w:sz w:val="28"/>
          <w:szCs w:val="28"/>
          <w:shd w:val="clear" w:color="auto" w:fill="FFFFFF"/>
        </w:rPr>
      </w:pPr>
    </w:p>
    <w:p w:rsidR="006970F1" w:rsidRDefault="006970F1" w:rsidP="006970F1">
      <w:pPr>
        <w:pStyle w:val="3"/>
        <w:widowControl/>
        <w:spacing w:line="240" w:lineRule="auto"/>
        <w:ind w:right="3"/>
        <w:jc w:val="both"/>
        <w:rPr>
          <w:bCs/>
          <w:sz w:val="28"/>
          <w:szCs w:val="28"/>
          <w:shd w:val="clear" w:color="auto" w:fill="FFFFFF"/>
        </w:rPr>
      </w:pPr>
    </w:p>
    <w:p w:rsidR="006970F1" w:rsidRDefault="006970F1" w:rsidP="006970F1">
      <w:pPr>
        <w:pStyle w:val="3"/>
        <w:widowControl/>
        <w:spacing w:line="240" w:lineRule="auto"/>
        <w:ind w:right="3"/>
        <w:jc w:val="both"/>
        <w:rPr>
          <w:bCs/>
          <w:sz w:val="28"/>
          <w:szCs w:val="28"/>
          <w:shd w:val="clear" w:color="auto" w:fill="FFFFFF"/>
        </w:rPr>
      </w:pPr>
    </w:p>
    <w:p w:rsidR="006970F1" w:rsidRDefault="006970F1" w:rsidP="006970F1">
      <w:pPr>
        <w:pStyle w:val="3"/>
        <w:widowControl/>
        <w:spacing w:line="240" w:lineRule="auto"/>
        <w:ind w:right="3"/>
        <w:jc w:val="both"/>
        <w:rPr>
          <w:bCs/>
          <w:sz w:val="28"/>
          <w:szCs w:val="28"/>
          <w:shd w:val="clear" w:color="auto" w:fill="FFFFFF"/>
        </w:rPr>
      </w:pPr>
    </w:p>
    <w:p w:rsidR="004A3B2A" w:rsidRDefault="00F80220" w:rsidP="006970F1">
      <w:pPr>
        <w:pStyle w:val="3"/>
        <w:widowControl/>
        <w:spacing w:line="240" w:lineRule="auto"/>
        <w:ind w:right="3"/>
        <w:jc w:val="both"/>
        <w:rPr>
          <w:sz w:val="28"/>
          <w:szCs w:val="28"/>
        </w:rPr>
      </w:pPr>
      <w:r w:rsidRPr="004A3B2A">
        <w:rPr>
          <w:bCs/>
          <w:sz w:val="28"/>
          <w:szCs w:val="28"/>
          <w:shd w:val="clear" w:color="auto" w:fill="FFFFFF"/>
        </w:rPr>
        <w:t xml:space="preserve">про подовження строку </w:t>
      </w:r>
      <w:r w:rsidR="00F14C41" w:rsidRPr="004A3B2A">
        <w:rPr>
          <w:bCs/>
          <w:sz w:val="28"/>
          <w:szCs w:val="28"/>
          <w:shd w:val="clear" w:color="auto" w:fill="FFFFFF"/>
          <w:lang w:eastAsia="ru-RU"/>
        </w:rPr>
        <w:t>постановленн</w:t>
      </w:r>
      <w:r w:rsidRPr="004A3B2A">
        <w:rPr>
          <w:bCs/>
          <w:sz w:val="28"/>
          <w:szCs w:val="28"/>
          <w:shd w:val="clear" w:color="auto" w:fill="FFFFFF"/>
          <w:lang w:eastAsia="ru-RU"/>
        </w:rPr>
        <w:t xml:space="preserve">я </w:t>
      </w:r>
      <w:r w:rsidRPr="004A3B2A">
        <w:rPr>
          <w:bCs/>
          <w:sz w:val="28"/>
          <w:szCs w:val="28"/>
          <w:shd w:val="clear" w:color="auto" w:fill="FFFFFF"/>
        </w:rPr>
        <w:t>Першою колегією суддів</w:t>
      </w:r>
      <w:r w:rsidRPr="004A3B2A">
        <w:rPr>
          <w:bCs/>
          <w:color w:val="000000"/>
          <w:sz w:val="28"/>
          <w:szCs w:val="28"/>
          <w:shd w:val="clear" w:color="auto" w:fill="FFFFFF"/>
        </w:rPr>
        <w:t xml:space="preserve"> Першого сенату Конституційного Суду України ухвали про відкриття або про відмову у відкритті конституційного провадження у справі </w:t>
      </w:r>
      <w:r w:rsidR="004A3B2A" w:rsidRPr="004A3B2A">
        <w:rPr>
          <w:sz w:val="28"/>
          <w:szCs w:val="28"/>
        </w:rPr>
        <w:t xml:space="preserve">за конституційною </w:t>
      </w:r>
      <w:bookmarkStart w:id="0" w:name="_Hlk35871039"/>
      <w:r w:rsidR="004A3B2A" w:rsidRPr="004A3B2A">
        <w:rPr>
          <w:sz w:val="28"/>
          <w:szCs w:val="28"/>
        </w:rPr>
        <w:t xml:space="preserve">скаргою </w:t>
      </w:r>
      <w:proofErr w:type="spellStart"/>
      <w:r w:rsidR="004A3B2A" w:rsidRPr="004A3B2A">
        <w:rPr>
          <w:sz w:val="28"/>
          <w:szCs w:val="28"/>
        </w:rPr>
        <w:t>Кобиліва</w:t>
      </w:r>
      <w:proofErr w:type="spellEnd"/>
      <w:r w:rsidR="004A3B2A" w:rsidRPr="004A3B2A">
        <w:rPr>
          <w:sz w:val="28"/>
          <w:szCs w:val="28"/>
        </w:rPr>
        <w:t xml:space="preserve"> Валентина Ярославовича щодо відповідності Конституції України (конституційності) окремих приписів частини третьої статті 307 Кримінального процесуального кодексу України </w:t>
      </w:r>
      <w:bookmarkEnd w:id="0"/>
    </w:p>
    <w:p w:rsidR="00D54F35" w:rsidRPr="00D54F35" w:rsidRDefault="00D54F35" w:rsidP="006970F1">
      <w:pPr>
        <w:pStyle w:val="3"/>
        <w:widowControl/>
        <w:spacing w:line="240" w:lineRule="auto"/>
        <w:ind w:left="709" w:right="1133"/>
        <w:jc w:val="both"/>
        <w:rPr>
          <w:sz w:val="28"/>
          <w:szCs w:val="28"/>
        </w:rPr>
      </w:pPr>
    </w:p>
    <w:p w:rsidR="00F80220" w:rsidRPr="00F80220" w:rsidRDefault="00F80220" w:rsidP="006970F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К и </w:t>
      </w: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ї в                                                                          Справа №</w:t>
      </w:r>
      <w:r w:rsidR="00B145E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D54F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3</w:t>
      </w:r>
      <w:r w:rsidR="009A7C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-</w:t>
      </w:r>
      <w:r w:rsidR="00D54F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217</w:t>
      </w:r>
      <w:r w:rsidR="009A7C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/2023(</w:t>
      </w:r>
      <w:r w:rsidR="00D54F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402</w:t>
      </w: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/23)</w:t>
      </w:r>
    </w:p>
    <w:p w:rsidR="00F80220" w:rsidRPr="00F80220" w:rsidRDefault="009A7C79" w:rsidP="006970F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softHyphen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softHyphen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softHyphen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softHyphen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softHyphen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softHyphen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softHyphen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softHyphen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softHyphen/>
      </w:r>
      <w:r w:rsidR="00C602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11 </w:t>
      </w:r>
      <w:r w:rsidR="00A511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січня 2024</w:t>
      </w:r>
      <w:r w:rsidR="00F80220"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року</w:t>
      </w:r>
    </w:p>
    <w:p w:rsidR="00F80220" w:rsidRPr="00F80220" w:rsidRDefault="009A7C79" w:rsidP="006970F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№ </w:t>
      </w:r>
      <w:r w:rsidR="00C602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12</w:t>
      </w:r>
      <w:r w:rsidR="00F80220"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-у/202</w:t>
      </w:r>
      <w:r w:rsidR="00A511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4</w:t>
      </w:r>
      <w:r w:rsidR="00A511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softHyphen/>
      </w:r>
      <w:r w:rsidR="00A511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softHyphen/>
      </w:r>
      <w:r w:rsidR="00A511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softHyphen/>
      </w:r>
      <w:r w:rsidR="00A511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softHyphen/>
      </w:r>
    </w:p>
    <w:p w:rsidR="00F80220" w:rsidRDefault="00F80220" w:rsidP="006970F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6970F1" w:rsidRPr="00F80220" w:rsidRDefault="006970F1" w:rsidP="006970F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F80220" w:rsidRDefault="00F80220" w:rsidP="006970F1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Велика палата Конституційн</w:t>
      </w:r>
      <w:r w:rsidR="00B145E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ого Суду України у складі</w:t>
      </w: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:</w:t>
      </w:r>
    </w:p>
    <w:p w:rsidR="006970F1" w:rsidRPr="00F80220" w:rsidRDefault="006970F1" w:rsidP="006970F1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F80220" w:rsidRPr="00F80220" w:rsidRDefault="00C60207" w:rsidP="006970F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Кривенко Віктор Васильович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(голова засідання),</w:t>
      </w:r>
    </w:p>
    <w:p w:rsidR="00F80220" w:rsidRPr="00F80220" w:rsidRDefault="00F80220" w:rsidP="006970F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Городовенко Віктор Валентинович,</w:t>
      </w:r>
    </w:p>
    <w:p w:rsidR="00F80220" w:rsidRPr="00F80220" w:rsidRDefault="00F80220" w:rsidP="006970F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Грищук Оксана Вікторівна,</w:t>
      </w:r>
    </w:p>
    <w:p w:rsidR="00F80220" w:rsidRPr="00F80220" w:rsidRDefault="00F80220" w:rsidP="006970F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Кичун Віктор Іванович,</w:t>
      </w:r>
    </w:p>
    <w:p w:rsidR="00F80220" w:rsidRPr="00F80220" w:rsidRDefault="00F80220" w:rsidP="006970F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0220">
        <w:rPr>
          <w:rFonts w:ascii="Times New Roman" w:eastAsia="Times New Roman" w:hAnsi="Times New Roman"/>
          <w:sz w:val="28"/>
          <w:szCs w:val="28"/>
        </w:rPr>
        <w:t>Колісник Віктор Павлович</w:t>
      </w:r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 xml:space="preserve"> (доповідач),</w:t>
      </w:r>
    </w:p>
    <w:p w:rsidR="00F80220" w:rsidRPr="00F80220" w:rsidRDefault="00F80220" w:rsidP="006970F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Лемак</w:t>
      </w:r>
      <w:proofErr w:type="spellEnd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 xml:space="preserve"> Василь Васильович,</w:t>
      </w:r>
    </w:p>
    <w:p w:rsidR="00F80220" w:rsidRPr="00F80220" w:rsidRDefault="00F80220" w:rsidP="006970F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Мойсик Володимир Романович,</w:t>
      </w:r>
    </w:p>
    <w:p w:rsidR="00F80220" w:rsidRPr="00F80220" w:rsidRDefault="00F80220" w:rsidP="006970F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Первомайський Олег Олексійович,</w:t>
      </w:r>
    </w:p>
    <w:p w:rsidR="00F80220" w:rsidRPr="00F80220" w:rsidRDefault="00F80220" w:rsidP="006970F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Петришин</w:t>
      </w:r>
      <w:proofErr w:type="spellEnd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 xml:space="preserve"> Олександр Віталійович,</w:t>
      </w:r>
    </w:p>
    <w:p w:rsidR="00693CBB" w:rsidRPr="00613E01" w:rsidRDefault="00693CBB" w:rsidP="00693C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613E01">
        <w:rPr>
          <w:rFonts w:ascii="Times New Roman" w:hAnsi="Times New Roman"/>
          <w:sz w:val="28"/>
          <w:szCs w:val="28"/>
        </w:rPr>
        <w:t>Совгиря</w:t>
      </w:r>
      <w:proofErr w:type="spellEnd"/>
      <w:r w:rsidRPr="00613E01">
        <w:rPr>
          <w:rFonts w:ascii="Times New Roman" w:hAnsi="Times New Roman"/>
          <w:sz w:val="28"/>
          <w:szCs w:val="28"/>
        </w:rPr>
        <w:t xml:space="preserve"> Ольга Володимирівна,</w:t>
      </w:r>
    </w:p>
    <w:p w:rsidR="00F80220" w:rsidRPr="00F80220" w:rsidRDefault="00F80220" w:rsidP="006970F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Філюк</w:t>
      </w:r>
      <w:proofErr w:type="spellEnd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 xml:space="preserve"> Петро </w:t>
      </w:r>
      <w:proofErr w:type="spellStart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Тодосьович</w:t>
      </w:r>
      <w:proofErr w:type="spellEnd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,</w:t>
      </w:r>
    </w:p>
    <w:p w:rsidR="00F80220" w:rsidRPr="00F80220" w:rsidRDefault="00F80220" w:rsidP="006970F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Юровська Галина Валентинівна,</w:t>
      </w:r>
    </w:p>
    <w:p w:rsidR="00F80220" w:rsidRPr="00F80220" w:rsidRDefault="00F80220" w:rsidP="00864161">
      <w:pPr>
        <w:shd w:val="clear" w:color="auto" w:fill="FFFFFF"/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F35" w:rsidRPr="004968FC" w:rsidRDefault="00F80220" w:rsidP="00864161">
      <w:pPr>
        <w:pStyle w:val="2"/>
        <w:widowControl/>
        <w:shd w:val="clear" w:color="auto" w:fill="auto"/>
        <w:spacing w:before="0" w:after="0" w:line="384" w:lineRule="auto"/>
        <w:ind w:firstLine="567"/>
        <w:rPr>
          <w:sz w:val="28"/>
          <w:szCs w:val="28"/>
        </w:rPr>
      </w:pPr>
      <w:r w:rsidRPr="00F80220">
        <w:rPr>
          <w:color w:val="000000"/>
          <w:sz w:val="28"/>
          <w:szCs w:val="28"/>
          <w:shd w:val="clear" w:color="auto" w:fill="FFFFFF"/>
        </w:rPr>
        <w:softHyphen/>
      </w:r>
      <w:r w:rsidRPr="00F80220">
        <w:rPr>
          <w:color w:val="000000"/>
          <w:sz w:val="28"/>
          <w:szCs w:val="28"/>
          <w:shd w:val="clear" w:color="auto" w:fill="FFFFFF"/>
        </w:rPr>
        <w:softHyphen/>
      </w:r>
      <w:r w:rsidRPr="00F80220">
        <w:rPr>
          <w:color w:val="000000"/>
          <w:sz w:val="28"/>
          <w:szCs w:val="28"/>
          <w:shd w:val="clear" w:color="auto" w:fill="FFFFFF"/>
        </w:rPr>
        <w:softHyphen/>
      </w:r>
      <w:r w:rsidRPr="00F80220">
        <w:rPr>
          <w:color w:val="000000"/>
          <w:sz w:val="28"/>
          <w:szCs w:val="28"/>
          <w:shd w:val="clear" w:color="auto" w:fill="FFFFFF"/>
        </w:rPr>
        <w:softHyphen/>
      </w:r>
      <w:r w:rsidRPr="00F80220">
        <w:rPr>
          <w:color w:val="000000"/>
          <w:sz w:val="28"/>
          <w:szCs w:val="28"/>
          <w:shd w:val="clear" w:color="auto" w:fill="FFFFFF"/>
        </w:rPr>
        <w:softHyphen/>
      </w:r>
      <w:r w:rsidRPr="00F80220">
        <w:rPr>
          <w:color w:val="000000"/>
          <w:sz w:val="28"/>
          <w:szCs w:val="28"/>
          <w:shd w:val="clear" w:color="auto" w:fill="FFFFFF"/>
        </w:rPr>
        <w:softHyphen/>
        <w:t xml:space="preserve">розглянула на засіданні клопотання судді-доповідача Колісника В.П. </w:t>
      </w:r>
      <w:r w:rsidR="00864161">
        <w:rPr>
          <w:color w:val="000000"/>
          <w:sz w:val="28"/>
          <w:szCs w:val="28"/>
          <w:shd w:val="clear" w:color="auto" w:fill="FFFFFF"/>
        </w:rPr>
        <w:br/>
      </w:r>
      <w:r w:rsidRPr="00F80220">
        <w:rPr>
          <w:color w:val="000000"/>
          <w:sz w:val="28"/>
          <w:szCs w:val="28"/>
          <w:shd w:val="clear" w:color="auto" w:fill="FFFFFF"/>
        </w:rPr>
        <w:t xml:space="preserve">про подовження строку </w:t>
      </w:r>
      <w:r w:rsidRPr="00F80220">
        <w:rPr>
          <w:color w:val="000000"/>
          <w:sz w:val="28"/>
          <w:szCs w:val="28"/>
          <w:shd w:val="clear" w:color="auto" w:fill="FFFFFF"/>
          <w:lang w:eastAsia="ru-RU"/>
        </w:rPr>
        <w:t xml:space="preserve">постановлення </w:t>
      </w:r>
      <w:r w:rsidRPr="00F80220">
        <w:rPr>
          <w:color w:val="000000"/>
          <w:sz w:val="28"/>
          <w:szCs w:val="28"/>
          <w:shd w:val="clear" w:color="auto" w:fill="FFFFFF"/>
        </w:rPr>
        <w:t xml:space="preserve">Першою колегією суддів Першого сенату </w:t>
      </w:r>
      <w:r w:rsidRPr="00F80220">
        <w:rPr>
          <w:sz w:val="28"/>
          <w:szCs w:val="28"/>
          <w:shd w:val="clear" w:color="auto" w:fill="FFFFFF"/>
        </w:rPr>
        <w:t xml:space="preserve">Конституційного Суду України ухвали про відкриття або про відмову у відкритті конституційного провадження </w:t>
      </w:r>
      <w:r w:rsidRPr="007F67E8">
        <w:rPr>
          <w:sz w:val="28"/>
          <w:szCs w:val="28"/>
          <w:shd w:val="clear" w:color="auto" w:fill="FFFFFF"/>
        </w:rPr>
        <w:t xml:space="preserve">у справі </w:t>
      </w:r>
      <w:r w:rsidR="00D54F35" w:rsidRPr="004968FC">
        <w:rPr>
          <w:sz w:val="28"/>
          <w:szCs w:val="28"/>
        </w:rPr>
        <w:t xml:space="preserve">за конституційною скаргою </w:t>
      </w:r>
      <w:proofErr w:type="spellStart"/>
      <w:r w:rsidR="00D54F35">
        <w:rPr>
          <w:sz w:val="28"/>
          <w:szCs w:val="28"/>
        </w:rPr>
        <w:t>Кобиліва</w:t>
      </w:r>
      <w:proofErr w:type="spellEnd"/>
      <w:r w:rsidR="00D54F35">
        <w:rPr>
          <w:sz w:val="28"/>
          <w:szCs w:val="28"/>
        </w:rPr>
        <w:t xml:space="preserve"> Валентина Ярославовича </w:t>
      </w:r>
      <w:r w:rsidR="00D54F35" w:rsidRPr="004968FC">
        <w:rPr>
          <w:sz w:val="28"/>
          <w:szCs w:val="28"/>
        </w:rPr>
        <w:t xml:space="preserve">щодо відповідності Конституції України (конституційності) </w:t>
      </w:r>
      <w:r w:rsidR="00D54F35">
        <w:rPr>
          <w:sz w:val="28"/>
          <w:szCs w:val="28"/>
        </w:rPr>
        <w:t>окремих приписів частини третьої статті 307 Кримінального процесуального к</w:t>
      </w:r>
      <w:r w:rsidR="00D54F35" w:rsidRPr="004968FC">
        <w:rPr>
          <w:sz w:val="28"/>
          <w:szCs w:val="28"/>
        </w:rPr>
        <w:t>одексу України.</w:t>
      </w:r>
    </w:p>
    <w:p w:rsidR="00F80220" w:rsidRDefault="00F80220" w:rsidP="00D76260">
      <w:pPr>
        <w:widowControl w:val="0"/>
        <w:spacing w:after="0" w:line="396" w:lineRule="auto"/>
        <w:ind w:firstLine="6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022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Заслухавши суддю-доповідача Колісника В.П., Велика палата Конституційного Суду України</w:t>
      </w:r>
    </w:p>
    <w:p w:rsidR="006970F1" w:rsidRPr="00F80220" w:rsidRDefault="006970F1" w:rsidP="00D76260">
      <w:pPr>
        <w:widowControl w:val="0"/>
        <w:spacing w:after="0" w:line="396" w:lineRule="auto"/>
        <w:ind w:firstLine="620"/>
        <w:jc w:val="both"/>
        <w:rPr>
          <w:rFonts w:ascii="Times New Roman" w:hAnsi="Times New Roman"/>
          <w:sz w:val="28"/>
          <w:szCs w:val="28"/>
        </w:rPr>
      </w:pPr>
    </w:p>
    <w:p w:rsidR="00F80220" w:rsidRDefault="00F80220" w:rsidP="00D76260">
      <w:pPr>
        <w:widowControl w:val="0"/>
        <w:spacing w:after="0" w:line="396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8022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 с т а н о в и л а:</w:t>
      </w:r>
    </w:p>
    <w:p w:rsidR="006970F1" w:rsidRPr="00F80220" w:rsidRDefault="006970F1" w:rsidP="00D76260">
      <w:pPr>
        <w:widowControl w:val="0"/>
        <w:spacing w:after="0" w:line="396" w:lineRule="auto"/>
        <w:jc w:val="center"/>
        <w:rPr>
          <w:rFonts w:ascii="Times New Roman" w:hAnsi="Times New Roman"/>
          <w:sz w:val="28"/>
          <w:szCs w:val="28"/>
        </w:rPr>
      </w:pPr>
    </w:p>
    <w:p w:rsidR="00F80220" w:rsidRPr="00F80220" w:rsidRDefault="00F80220" w:rsidP="00D76260">
      <w:pPr>
        <w:widowControl w:val="0"/>
        <w:spacing w:after="0" w:line="396" w:lineRule="auto"/>
        <w:ind w:firstLine="620"/>
        <w:jc w:val="both"/>
        <w:rPr>
          <w:rFonts w:ascii="Times New Roman" w:hAnsi="Times New Roman"/>
          <w:sz w:val="28"/>
          <w:szCs w:val="28"/>
        </w:rPr>
      </w:pPr>
      <w:r w:rsidRPr="00F80220">
        <w:rPr>
          <w:rFonts w:ascii="Times New Roman" w:hAnsi="Times New Roman"/>
          <w:sz w:val="28"/>
          <w:szCs w:val="28"/>
          <w:shd w:val="clear" w:color="auto" w:fill="FFFFFF"/>
        </w:rPr>
        <w:t>відповідно до Закону України „Про Конституційний Суд України</w:t>
      </w:r>
      <w:r w:rsidRPr="00F80220">
        <w:rPr>
          <w:rFonts w:ascii="Times New Roman" w:hAnsi="Times New Roman"/>
          <w:sz w:val="28"/>
          <w:szCs w:val="28"/>
          <w:lang w:eastAsia="uk-UA"/>
        </w:rPr>
        <w:t>“</w:t>
      </w:r>
      <w:r w:rsidRPr="00F80220">
        <w:rPr>
          <w:rFonts w:ascii="Times New Roman" w:hAnsi="Times New Roman"/>
          <w:sz w:val="28"/>
          <w:szCs w:val="28"/>
          <w:shd w:val="clear" w:color="auto" w:fill="FFFFFF"/>
        </w:rPr>
        <w:t xml:space="preserve"> вирішення питань щодо відкриття конституційного провадження у справі </w:t>
      </w:r>
      <w:r w:rsidR="006970F1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80220">
        <w:rPr>
          <w:rFonts w:ascii="Times New Roman" w:hAnsi="Times New Roman"/>
          <w:sz w:val="28"/>
          <w:szCs w:val="28"/>
          <w:shd w:val="clear" w:color="auto" w:fill="FFFFFF"/>
        </w:rPr>
        <w:t>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</w:t>
      </w:r>
      <w:r w:rsidR="00820435">
        <w:rPr>
          <w:rFonts w:ascii="Times New Roman" w:hAnsi="Times New Roman"/>
          <w:sz w:val="28"/>
          <w:szCs w:val="28"/>
          <w:shd w:val="clear" w:color="auto" w:fill="FFFFFF"/>
        </w:rPr>
        <w:t>ійного Суду України здійснює колегія</w:t>
      </w:r>
      <w:r w:rsidRPr="00F80220">
        <w:rPr>
          <w:rFonts w:ascii="Times New Roman" w:hAnsi="Times New Roman"/>
          <w:sz w:val="28"/>
          <w:szCs w:val="28"/>
          <w:shd w:val="clear" w:color="auto" w:fill="FFFFFF"/>
        </w:rPr>
        <w:t xml:space="preserve"> суддів Конституційного Суду України, до складу якої входить відповідний суддя-доповідач (стаття 58).</w:t>
      </w:r>
    </w:p>
    <w:p w:rsidR="00F80220" w:rsidRDefault="00F80220" w:rsidP="00D76260">
      <w:pPr>
        <w:pStyle w:val="2"/>
        <w:widowControl/>
        <w:shd w:val="clear" w:color="auto" w:fill="auto"/>
        <w:spacing w:before="0" w:after="0" w:line="396" w:lineRule="auto"/>
        <w:ind w:firstLine="567"/>
        <w:rPr>
          <w:sz w:val="28"/>
          <w:szCs w:val="28"/>
          <w:shd w:val="clear" w:color="auto" w:fill="FFFFFF"/>
        </w:rPr>
      </w:pPr>
      <w:r w:rsidRPr="00F80220">
        <w:rPr>
          <w:sz w:val="28"/>
          <w:szCs w:val="28"/>
          <w:shd w:val="clear" w:color="auto" w:fill="FFFFFF"/>
        </w:rPr>
        <w:t xml:space="preserve">У зв’язку з </w:t>
      </w:r>
      <w:r w:rsidR="00C07EA9">
        <w:rPr>
          <w:sz w:val="28"/>
          <w:szCs w:val="28"/>
          <w:shd w:val="clear" w:color="auto" w:fill="FFFFFF"/>
        </w:rPr>
        <w:t xml:space="preserve">розв’язанням </w:t>
      </w:r>
      <w:r w:rsidRPr="00F80220">
        <w:rPr>
          <w:sz w:val="28"/>
          <w:szCs w:val="28"/>
          <w:shd w:val="clear" w:color="auto" w:fill="FFFFFF"/>
        </w:rPr>
        <w:t xml:space="preserve">процедурних питань суддя-доповідач звернувся </w:t>
      </w:r>
      <w:r w:rsidR="006970F1">
        <w:rPr>
          <w:sz w:val="28"/>
          <w:szCs w:val="28"/>
          <w:shd w:val="clear" w:color="auto" w:fill="FFFFFF"/>
        </w:rPr>
        <w:br/>
      </w:r>
      <w:r w:rsidRPr="00F80220">
        <w:rPr>
          <w:sz w:val="28"/>
          <w:szCs w:val="28"/>
          <w:shd w:val="clear" w:color="auto" w:fill="FFFFFF"/>
        </w:rPr>
        <w:t xml:space="preserve">з клопотанням про подовження строку для </w:t>
      </w:r>
      <w:r w:rsidR="00F14C41" w:rsidRPr="00F14C41">
        <w:rPr>
          <w:sz w:val="28"/>
          <w:szCs w:val="28"/>
          <w:shd w:val="clear" w:color="auto" w:fill="FFFFFF"/>
          <w:lang w:eastAsia="ru-RU"/>
        </w:rPr>
        <w:t>постановленн</w:t>
      </w:r>
      <w:r w:rsidRPr="00F14C41">
        <w:rPr>
          <w:sz w:val="28"/>
          <w:szCs w:val="28"/>
          <w:shd w:val="clear" w:color="auto" w:fill="FFFFFF"/>
          <w:lang w:eastAsia="ru-RU"/>
        </w:rPr>
        <w:t>я</w:t>
      </w:r>
      <w:r w:rsidR="00F14C41" w:rsidRPr="00F14C41">
        <w:rPr>
          <w:sz w:val="28"/>
          <w:szCs w:val="28"/>
          <w:shd w:val="clear" w:color="auto" w:fill="FFFFFF"/>
          <w:lang w:eastAsia="ru-RU"/>
        </w:rPr>
        <w:t xml:space="preserve"> </w:t>
      </w:r>
      <w:r w:rsidR="00F14C41" w:rsidRPr="00F80220">
        <w:rPr>
          <w:color w:val="000000"/>
          <w:sz w:val="28"/>
          <w:szCs w:val="28"/>
          <w:shd w:val="clear" w:color="auto" w:fill="FFFFFF"/>
        </w:rPr>
        <w:t xml:space="preserve">Першою </w:t>
      </w:r>
      <w:r w:rsidR="00F14C41" w:rsidRPr="0000125A">
        <w:rPr>
          <w:color w:val="000000"/>
          <w:sz w:val="28"/>
          <w:szCs w:val="28"/>
          <w:shd w:val="clear" w:color="auto" w:fill="FFFFFF"/>
        </w:rPr>
        <w:t xml:space="preserve">колегією суддів Першого сенату </w:t>
      </w:r>
      <w:r w:rsidR="00F14C41" w:rsidRPr="0000125A">
        <w:rPr>
          <w:sz w:val="28"/>
          <w:szCs w:val="28"/>
          <w:shd w:val="clear" w:color="auto" w:fill="FFFFFF"/>
        </w:rPr>
        <w:t>Конституційного Суду України</w:t>
      </w:r>
      <w:r w:rsidRPr="0000125A">
        <w:rPr>
          <w:sz w:val="28"/>
          <w:szCs w:val="28"/>
          <w:shd w:val="clear" w:color="auto" w:fill="FFFFFF"/>
          <w:lang w:eastAsia="ru-RU"/>
        </w:rPr>
        <w:t xml:space="preserve"> </w:t>
      </w:r>
      <w:r w:rsidRPr="0000125A">
        <w:rPr>
          <w:sz w:val="28"/>
          <w:szCs w:val="28"/>
          <w:shd w:val="clear" w:color="auto" w:fill="FFFFFF"/>
        </w:rPr>
        <w:t xml:space="preserve">ухвали про відкриття </w:t>
      </w:r>
      <w:r w:rsidR="006970F1">
        <w:rPr>
          <w:sz w:val="28"/>
          <w:szCs w:val="28"/>
          <w:shd w:val="clear" w:color="auto" w:fill="FFFFFF"/>
        </w:rPr>
        <w:br/>
      </w:r>
      <w:r w:rsidRPr="0000125A">
        <w:rPr>
          <w:sz w:val="28"/>
          <w:szCs w:val="28"/>
          <w:shd w:val="clear" w:color="auto" w:fill="FFFFFF"/>
        </w:rPr>
        <w:t xml:space="preserve">або про відмову у відкритті конституційного провадження у справі </w:t>
      </w:r>
      <w:r w:rsidR="006970F1">
        <w:rPr>
          <w:sz w:val="28"/>
          <w:szCs w:val="28"/>
          <w:shd w:val="clear" w:color="auto" w:fill="FFFFFF"/>
        </w:rPr>
        <w:br/>
      </w:r>
      <w:r w:rsidR="00C819B6" w:rsidRPr="004968FC">
        <w:rPr>
          <w:sz w:val="28"/>
          <w:szCs w:val="28"/>
        </w:rPr>
        <w:t xml:space="preserve">за конституційною скаргою </w:t>
      </w:r>
      <w:proofErr w:type="spellStart"/>
      <w:r w:rsidR="00C819B6">
        <w:rPr>
          <w:sz w:val="28"/>
          <w:szCs w:val="28"/>
        </w:rPr>
        <w:t>Кобиліва</w:t>
      </w:r>
      <w:proofErr w:type="spellEnd"/>
      <w:r w:rsidR="00C819B6">
        <w:rPr>
          <w:sz w:val="28"/>
          <w:szCs w:val="28"/>
        </w:rPr>
        <w:t xml:space="preserve"> Валентина Ярославовича </w:t>
      </w:r>
      <w:r w:rsidR="00C819B6" w:rsidRPr="004968FC">
        <w:rPr>
          <w:sz w:val="28"/>
          <w:szCs w:val="28"/>
        </w:rPr>
        <w:t xml:space="preserve">щодо відповідності Конституції України (конституційності) </w:t>
      </w:r>
      <w:r w:rsidR="00C819B6">
        <w:rPr>
          <w:sz w:val="28"/>
          <w:szCs w:val="28"/>
        </w:rPr>
        <w:t>окремих приписів частини третьої статті 307 Кримінального процесуального к</w:t>
      </w:r>
      <w:r w:rsidR="00C819B6" w:rsidRPr="004968FC">
        <w:rPr>
          <w:sz w:val="28"/>
          <w:szCs w:val="28"/>
        </w:rPr>
        <w:t xml:space="preserve">одексу </w:t>
      </w:r>
      <w:r w:rsidR="006970F1">
        <w:rPr>
          <w:sz w:val="28"/>
          <w:szCs w:val="28"/>
        </w:rPr>
        <w:br/>
      </w:r>
      <w:r w:rsidR="00C819B6" w:rsidRPr="004968FC">
        <w:rPr>
          <w:sz w:val="28"/>
          <w:szCs w:val="28"/>
        </w:rPr>
        <w:t>України</w:t>
      </w:r>
      <w:r w:rsidR="00A56911">
        <w:rPr>
          <w:rFonts w:eastAsia="Times New Roman"/>
          <w:color w:val="000000"/>
          <w:sz w:val="28"/>
          <w:szCs w:val="28"/>
        </w:rPr>
        <w:t xml:space="preserve"> </w:t>
      </w:r>
      <w:r w:rsidRPr="00F80220">
        <w:rPr>
          <w:sz w:val="28"/>
          <w:szCs w:val="28"/>
          <w:shd w:val="clear" w:color="auto" w:fill="FFFFFF"/>
        </w:rPr>
        <w:t>(</w:t>
      </w:r>
      <w:proofErr w:type="spellStart"/>
      <w:r w:rsidRPr="00F80220">
        <w:rPr>
          <w:sz w:val="28"/>
          <w:szCs w:val="28"/>
          <w:shd w:val="clear" w:color="auto" w:fill="FFFFFF"/>
        </w:rPr>
        <w:t>розподілено</w:t>
      </w:r>
      <w:proofErr w:type="spellEnd"/>
      <w:r w:rsidRPr="00F80220">
        <w:rPr>
          <w:sz w:val="28"/>
          <w:szCs w:val="28"/>
          <w:shd w:val="clear" w:color="auto" w:fill="FFFFFF"/>
        </w:rPr>
        <w:t xml:space="preserve"> </w:t>
      </w:r>
      <w:r w:rsidR="00C819B6">
        <w:rPr>
          <w:sz w:val="28"/>
          <w:szCs w:val="28"/>
          <w:shd w:val="clear" w:color="auto" w:fill="FFFFFF"/>
        </w:rPr>
        <w:t>20</w:t>
      </w:r>
      <w:r w:rsidR="00F545CF">
        <w:rPr>
          <w:sz w:val="28"/>
          <w:szCs w:val="28"/>
          <w:shd w:val="clear" w:color="auto" w:fill="FFFFFF"/>
        </w:rPr>
        <w:t xml:space="preserve"> </w:t>
      </w:r>
      <w:r w:rsidR="00A56911">
        <w:rPr>
          <w:sz w:val="28"/>
          <w:szCs w:val="28"/>
          <w:shd w:val="clear" w:color="auto" w:fill="FFFFFF"/>
        </w:rPr>
        <w:t>грудня</w:t>
      </w:r>
      <w:r w:rsidRPr="00F80220">
        <w:rPr>
          <w:sz w:val="28"/>
          <w:szCs w:val="28"/>
          <w:shd w:val="clear" w:color="auto" w:fill="FFFFFF"/>
        </w:rPr>
        <w:t xml:space="preserve"> 2023 року судді Конституційного Суду України Коліснику В.П.).</w:t>
      </w:r>
    </w:p>
    <w:p w:rsidR="006970F1" w:rsidRPr="00C819B6" w:rsidRDefault="006970F1" w:rsidP="00D76260">
      <w:pPr>
        <w:pStyle w:val="2"/>
        <w:widowControl/>
        <w:shd w:val="clear" w:color="auto" w:fill="auto"/>
        <w:spacing w:before="0" w:after="0" w:line="396" w:lineRule="auto"/>
        <w:ind w:firstLine="567"/>
        <w:rPr>
          <w:sz w:val="28"/>
          <w:szCs w:val="28"/>
        </w:rPr>
      </w:pPr>
    </w:p>
    <w:p w:rsidR="00F80220" w:rsidRDefault="00F80220" w:rsidP="00D76260">
      <w:pPr>
        <w:widowControl w:val="0"/>
        <w:spacing w:after="0" w:line="396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Ураховуючи викладене та керуючись статтею 153 Конституції України, </w:t>
      </w:r>
      <w:r w:rsidR="006970F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br/>
      </w: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на підставі статей 35, 61, 86 Закону України „Про Конституційний Суд України</w:t>
      </w:r>
      <w:r w:rsidRPr="00F80220">
        <w:rPr>
          <w:rFonts w:ascii="Times New Roman" w:hAnsi="Times New Roman"/>
          <w:sz w:val="28"/>
          <w:szCs w:val="28"/>
          <w:lang w:eastAsia="uk-UA"/>
        </w:rPr>
        <w:t>“</w:t>
      </w: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, відповідно до § 52 Регламенту Конституційного Суду України Велика палата Конституційного Суду України</w:t>
      </w:r>
    </w:p>
    <w:p w:rsidR="006970F1" w:rsidRPr="00F80220" w:rsidRDefault="006970F1" w:rsidP="00864161">
      <w:pPr>
        <w:widowControl w:val="0"/>
        <w:spacing w:after="0" w:line="360" w:lineRule="auto"/>
        <w:ind w:firstLine="58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80220" w:rsidRDefault="00F80220" w:rsidP="00864161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bookmarkStart w:id="1" w:name="bookmark5"/>
      <w:bookmarkStart w:id="2" w:name="bookmark4"/>
      <w:r w:rsidRPr="00F8022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у х в а л и </w:t>
      </w:r>
      <w:r w:rsidRPr="00A776A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л а:</w:t>
      </w:r>
      <w:bookmarkEnd w:id="1"/>
      <w:bookmarkEnd w:id="2"/>
    </w:p>
    <w:p w:rsidR="006970F1" w:rsidRPr="00A776A4" w:rsidRDefault="006970F1" w:rsidP="00864161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819B6" w:rsidRDefault="0031373E" w:rsidP="00864161">
      <w:pPr>
        <w:pStyle w:val="2"/>
        <w:widowControl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подовжити</w:t>
      </w:r>
      <w:r w:rsidR="00BE022A">
        <w:rPr>
          <w:color w:val="000000"/>
          <w:sz w:val="28"/>
          <w:szCs w:val="28"/>
          <w:shd w:val="clear" w:color="auto" w:fill="FFFFFF"/>
        </w:rPr>
        <w:t xml:space="preserve"> до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60207">
        <w:rPr>
          <w:color w:val="000000"/>
          <w:sz w:val="28"/>
          <w:szCs w:val="28"/>
          <w:shd w:val="clear" w:color="auto" w:fill="FFFFFF"/>
        </w:rPr>
        <w:t>9 лютого</w:t>
      </w:r>
      <w:r w:rsidR="00393778">
        <w:rPr>
          <w:color w:val="000000"/>
          <w:sz w:val="28"/>
          <w:szCs w:val="28"/>
          <w:shd w:val="clear" w:color="auto" w:fill="FFFFFF"/>
        </w:rPr>
        <w:t xml:space="preserve"> </w:t>
      </w:r>
      <w:r w:rsidR="00A56911">
        <w:rPr>
          <w:color w:val="000000"/>
          <w:sz w:val="28"/>
          <w:szCs w:val="28"/>
          <w:shd w:val="clear" w:color="auto" w:fill="FFFFFF"/>
        </w:rPr>
        <w:t>2024</w:t>
      </w:r>
      <w:r w:rsidR="00F80220" w:rsidRPr="00A776A4">
        <w:rPr>
          <w:color w:val="000000"/>
          <w:sz w:val="28"/>
          <w:szCs w:val="28"/>
          <w:shd w:val="clear" w:color="auto" w:fill="FFFFFF"/>
        </w:rPr>
        <w:t xml:space="preserve"> року строк </w:t>
      </w:r>
      <w:r w:rsidR="00F14C41" w:rsidRPr="00A776A4">
        <w:rPr>
          <w:color w:val="000000"/>
          <w:sz w:val="28"/>
          <w:szCs w:val="28"/>
          <w:shd w:val="clear" w:color="auto" w:fill="FFFFFF"/>
          <w:lang w:eastAsia="ru-RU"/>
        </w:rPr>
        <w:t>постановленн</w:t>
      </w:r>
      <w:r w:rsidR="00F80220" w:rsidRPr="00A776A4">
        <w:rPr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F80220" w:rsidRPr="00A776A4">
        <w:rPr>
          <w:color w:val="000000"/>
          <w:sz w:val="28"/>
          <w:szCs w:val="28"/>
          <w:shd w:val="clear" w:color="auto" w:fill="FFFFFF"/>
        </w:rPr>
        <w:t xml:space="preserve">Першою </w:t>
      </w:r>
      <w:r w:rsidR="007D7F52" w:rsidRPr="00A776A4">
        <w:rPr>
          <w:color w:val="000000"/>
          <w:sz w:val="28"/>
          <w:szCs w:val="28"/>
          <w:shd w:val="clear" w:color="auto" w:fill="FFFFFF"/>
        </w:rPr>
        <w:t xml:space="preserve">колегією суддів Першого сенату </w:t>
      </w:r>
      <w:r w:rsidR="00F80220" w:rsidRPr="00A776A4">
        <w:rPr>
          <w:sz w:val="28"/>
          <w:szCs w:val="28"/>
          <w:shd w:val="clear" w:color="auto" w:fill="FFFFFF"/>
        </w:rPr>
        <w:t xml:space="preserve">Конституційного Суду України ухвали про відкриття </w:t>
      </w:r>
      <w:r w:rsidR="006970F1">
        <w:rPr>
          <w:sz w:val="28"/>
          <w:szCs w:val="28"/>
          <w:shd w:val="clear" w:color="auto" w:fill="FFFFFF"/>
        </w:rPr>
        <w:br/>
      </w:r>
      <w:r w:rsidR="00F80220" w:rsidRPr="00A776A4">
        <w:rPr>
          <w:sz w:val="28"/>
          <w:szCs w:val="28"/>
          <w:shd w:val="clear" w:color="auto" w:fill="FFFFFF"/>
        </w:rPr>
        <w:t xml:space="preserve">або про відмову у відкритті конституційного провадження </w:t>
      </w:r>
      <w:r w:rsidR="000139B1">
        <w:rPr>
          <w:sz w:val="28"/>
          <w:szCs w:val="28"/>
          <w:shd w:val="clear" w:color="auto" w:fill="FFFFFF"/>
        </w:rPr>
        <w:t>у справі</w:t>
      </w:r>
      <w:r w:rsidR="00F80220" w:rsidRPr="00A56911">
        <w:rPr>
          <w:sz w:val="28"/>
          <w:szCs w:val="28"/>
          <w:shd w:val="clear" w:color="auto" w:fill="FFFFFF"/>
        </w:rPr>
        <w:t xml:space="preserve"> </w:t>
      </w:r>
      <w:r w:rsidR="006970F1">
        <w:rPr>
          <w:sz w:val="28"/>
          <w:szCs w:val="28"/>
          <w:shd w:val="clear" w:color="auto" w:fill="FFFFFF"/>
        </w:rPr>
        <w:br/>
      </w:r>
      <w:r w:rsidR="00C819B6" w:rsidRPr="004968FC">
        <w:rPr>
          <w:sz w:val="28"/>
          <w:szCs w:val="28"/>
        </w:rPr>
        <w:t xml:space="preserve">за конституційною скаргою </w:t>
      </w:r>
      <w:proofErr w:type="spellStart"/>
      <w:r w:rsidR="00C819B6">
        <w:rPr>
          <w:sz w:val="28"/>
          <w:szCs w:val="28"/>
        </w:rPr>
        <w:t>Кобиліва</w:t>
      </w:r>
      <w:proofErr w:type="spellEnd"/>
      <w:r w:rsidR="00C819B6">
        <w:rPr>
          <w:sz w:val="28"/>
          <w:szCs w:val="28"/>
        </w:rPr>
        <w:t xml:space="preserve"> Валентина Ярославовича </w:t>
      </w:r>
      <w:r w:rsidR="00C819B6" w:rsidRPr="004968FC">
        <w:rPr>
          <w:sz w:val="28"/>
          <w:szCs w:val="28"/>
        </w:rPr>
        <w:t xml:space="preserve">щодо відповідності Конституції України (конституційності) </w:t>
      </w:r>
      <w:r w:rsidR="00C819B6">
        <w:rPr>
          <w:sz w:val="28"/>
          <w:szCs w:val="28"/>
        </w:rPr>
        <w:t>окремих приписів частини третьої статті 307 Кримінального процесуального к</w:t>
      </w:r>
      <w:r w:rsidR="00C819B6" w:rsidRPr="004968FC">
        <w:rPr>
          <w:sz w:val="28"/>
          <w:szCs w:val="28"/>
        </w:rPr>
        <w:t>одексу України.</w:t>
      </w:r>
    </w:p>
    <w:p w:rsidR="00864161" w:rsidRPr="00B93854" w:rsidRDefault="00864161" w:rsidP="00B93854">
      <w:pPr>
        <w:pStyle w:val="2"/>
        <w:widowControl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D76260" w:rsidRDefault="00D76260" w:rsidP="00B93854">
      <w:pPr>
        <w:pStyle w:val="2"/>
        <w:widowControl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532449" w:rsidRDefault="00532449" w:rsidP="00B93854">
      <w:pPr>
        <w:pStyle w:val="2"/>
        <w:widowControl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bookmarkStart w:id="3" w:name="_GoBack"/>
      <w:bookmarkEnd w:id="3"/>
    </w:p>
    <w:p w:rsidR="00532449" w:rsidRPr="00FB4A10" w:rsidRDefault="00532449" w:rsidP="00532449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</w:pPr>
      <w:r w:rsidRPr="00FB4A10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Велика палата</w:t>
      </w:r>
    </w:p>
    <w:p w:rsidR="00B93854" w:rsidRPr="00B93854" w:rsidRDefault="00532449" w:rsidP="00532449">
      <w:pPr>
        <w:pStyle w:val="2"/>
        <w:widowControl/>
        <w:shd w:val="clear" w:color="auto" w:fill="auto"/>
        <w:spacing w:before="0" w:after="0" w:line="240" w:lineRule="auto"/>
        <w:ind w:left="4254"/>
        <w:jc w:val="center"/>
        <w:rPr>
          <w:sz w:val="28"/>
          <w:szCs w:val="28"/>
        </w:rPr>
      </w:pPr>
      <w:r w:rsidRPr="00FB4A10">
        <w:rPr>
          <w:b/>
          <w:caps/>
          <w:color w:val="000000"/>
          <w:sz w:val="28"/>
          <w:szCs w:val="28"/>
          <w:shd w:val="clear" w:color="auto" w:fill="FFFFFF"/>
        </w:rPr>
        <w:t>Конституційного Суду України</w:t>
      </w:r>
    </w:p>
    <w:sectPr w:rsidR="00B93854" w:rsidRPr="00B93854" w:rsidSect="00864161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EE" w:rsidRDefault="005E56EE">
      <w:pPr>
        <w:spacing w:after="0" w:line="240" w:lineRule="auto"/>
      </w:pPr>
      <w:r>
        <w:separator/>
      </w:r>
    </w:p>
  </w:endnote>
  <w:endnote w:type="continuationSeparator" w:id="0">
    <w:p w:rsidR="005E56EE" w:rsidRDefault="005E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61" w:rsidRPr="00864161" w:rsidRDefault="00864161">
    <w:pPr>
      <w:pStyle w:val="a5"/>
      <w:rPr>
        <w:rFonts w:ascii="Times New Roman" w:hAnsi="Times New Roman"/>
        <w:sz w:val="10"/>
        <w:szCs w:val="10"/>
      </w:rPr>
    </w:pPr>
    <w:r w:rsidRPr="00864161">
      <w:rPr>
        <w:rFonts w:ascii="Times New Roman" w:hAnsi="Times New Roman"/>
        <w:sz w:val="10"/>
        <w:szCs w:val="10"/>
      </w:rPr>
      <w:fldChar w:fldCharType="begin"/>
    </w:r>
    <w:r w:rsidRPr="00864161">
      <w:rPr>
        <w:rFonts w:ascii="Times New Roman" w:hAnsi="Times New Roman"/>
        <w:sz w:val="10"/>
        <w:szCs w:val="10"/>
      </w:rPr>
      <w:instrText xml:space="preserve"> FILENAME \p \* MERGEFORMAT </w:instrText>
    </w:r>
    <w:r w:rsidRPr="00864161">
      <w:rPr>
        <w:rFonts w:ascii="Times New Roman" w:hAnsi="Times New Roman"/>
        <w:sz w:val="10"/>
        <w:szCs w:val="10"/>
      </w:rPr>
      <w:fldChar w:fldCharType="separate"/>
    </w:r>
    <w:r w:rsidR="00A96524">
      <w:rPr>
        <w:rFonts w:ascii="Times New Roman" w:hAnsi="Times New Roman"/>
        <w:noProof/>
        <w:sz w:val="10"/>
        <w:szCs w:val="10"/>
      </w:rPr>
      <w:t>G:\2024\Suddi\Uhvala VP\14.docx</w:t>
    </w:r>
    <w:r w:rsidRPr="00864161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F1" w:rsidRPr="006970F1" w:rsidRDefault="006970F1">
    <w:pPr>
      <w:pStyle w:val="a5"/>
      <w:rPr>
        <w:rFonts w:ascii="Times New Roman" w:hAnsi="Times New Roman"/>
        <w:sz w:val="10"/>
        <w:szCs w:val="10"/>
      </w:rPr>
    </w:pPr>
    <w:r w:rsidRPr="006970F1">
      <w:rPr>
        <w:rFonts w:ascii="Times New Roman" w:hAnsi="Times New Roman"/>
        <w:sz w:val="10"/>
        <w:szCs w:val="10"/>
      </w:rPr>
      <w:fldChar w:fldCharType="begin"/>
    </w:r>
    <w:r w:rsidRPr="006970F1">
      <w:rPr>
        <w:rFonts w:ascii="Times New Roman" w:hAnsi="Times New Roman"/>
        <w:sz w:val="10"/>
        <w:szCs w:val="10"/>
      </w:rPr>
      <w:instrText xml:space="preserve"> FILENAME \p \* MERGEFORMAT </w:instrText>
    </w:r>
    <w:r w:rsidRPr="006970F1">
      <w:rPr>
        <w:rFonts w:ascii="Times New Roman" w:hAnsi="Times New Roman"/>
        <w:sz w:val="10"/>
        <w:szCs w:val="10"/>
      </w:rPr>
      <w:fldChar w:fldCharType="separate"/>
    </w:r>
    <w:r w:rsidR="00A96524">
      <w:rPr>
        <w:rFonts w:ascii="Times New Roman" w:hAnsi="Times New Roman"/>
        <w:noProof/>
        <w:sz w:val="10"/>
        <w:szCs w:val="10"/>
      </w:rPr>
      <w:t>G:\2024\Suddi\Uhvala VP\14.docx</w:t>
    </w:r>
    <w:r w:rsidRPr="006970F1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EE" w:rsidRDefault="005E56EE">
      <w:pPr>
        <w:spacing w:after="0" w:line="240" w:lineRule="auto"/>
      </w:pPr>
      <w:r>
        <w:separator/>
      </w:r>
    </w:p>
  </w:footnote>
  <w:footnote w:type="continuationSeparator" w:id="0">
    <w:p w:rsidR="005E56EE" w:rsidRDefault="005E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B2" w:rsidRPr="006970F1" w:rsidRDefault="00AB32B2" w:rsidP="006970F1">
    <w:pPr>
      <w:pStyle w:val="a3"/>
      <w:jc w:val="center"/>
      <w:rPr>
        <w:rFonts w:ascii="Times New Roman" w:hAnsi="Times New Roman"/>
        <w:sz w:val="28"/>
        <w:szCs w:val="28"/>
      </w:rPr>
    </w:pPr>
    <w:r w:rsidRPr="006970F1">
      <w:rPr>
        <w:rFonts w:ascii="Times New Roman" w:hAnsi="Times New Roman"/>
        <w:sz w:val="28"/>
        <w:szCs w:val="28"/>
      </w:rPr>
      <w:fldChar w:fldCharType="begin"/>
    </w:r>
    <w:r w:rsidRPr="006970F1">
      <w:rPr>
        <w:rFonts w:ascii="Times New Roman" w:hAnsi="Times New Roman"/>
        <w:sz w:val="28"/>
        <w:szCs w:val="28"/>
      </w:rPr>
      <w:instrText>PAGE   \* MERGEFORMAT</w:instrText>
    </w:r>
    <w:r w:rsidRPr="006970F1">
      <w:rPr>
        <w:rFonts w:ascii="Times New Roman" w:hAnsi="Times New Roman"/>
        <w:sz w:val="28"/>
        <w:szCs w:val="28"/>
      </w:rPr>
      <w:fldChar w:fldCharType="separate"/>
    </w:r>
    <w:r w:rsidR="00532449">
      <w:rPr>
        <w:rFonts w:ascii="Times New Roman" w:hAnsi="Times New Roman"/>
        <w:noProof/>
        <w:sz w:val="28"/>
        <w:szCs w:val="28"/>
      </w:rPr>
      <w:t>3</w:t>
    </w:r>
    <w:r w:rsidRPr="006970F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20"/>
    <w:rsid w:val="0000125A"/>
    <w:rsid w:val="000139B1"/>
    <w:rsid w:val="00020C3C"/>
    <w:rsid w:val="00055E7D"/>
    <w:rsid w:val="00075785"/>
    <w:rsid w:val="000B4B8E"/>
    <w:rsid w:val="000D7B0F"/>
    <w:rsid w:val="00162D41"/>
    <w:rsid w:val="0031373E"/>
    <w:rsid w:val="0032176C"/>
    <w:rsid w:val="00367553"/>
    <w:rsid w:val="00393778"/>
    <w:rsid w:val="003E57C3"/>
    <w:rsid w:val="003F6E4E"/>
    <w:rsid w:val="003F7A5D"/>
    <w:rsid w:val="004026E9"/>
    <w:rsid w:val="00421084"/>
    <w:rsid w:val="00442F2B"/>
    <w:rsid w:val="00450CDC"/>
    <w:rsid w:val="00466E0A"/>
    <w:rsid w:val="004A185A"/>
    <w:rsid w:val="004A3B2A"/>
    <w:rsid w:val="004F0356"/>
    <w:rsid w:val="005114FA"/>
    <w:rsid w:val="00532449"/>
    <w:rsid w:val="00545C92"/>
    <w:rsid w:val="00556635"/>
    <w:rsid w:val="00556CFE"/>
    <w:rsid w:val="00594277"/>
    <w:rsid w:val="005956F9"/>
    <w:rsid w:val="005A5B8F"/>
    <w:rsid w:val="005B578B"/>
    <w:rsid w:val="005E38AD"/>
    <w:rsid w:val="005E56EE"/>
    <w:rsid w:val="00636733"/>
    <w:rsid w:val="00677197"/>
    <w:rsid w:val="00683BD4"/>
    <w:rsid w:val="00693CBB"/>
    <w:rsid w:val="00694FAB"/>
    <w:rsid w:val="006970F1"/>
    <w:rsid w:val="006B19F8"/>
    <w:rsid w:val="00777371"/>
    <w:rsid w:val="007D7F52"/>
    <w:rsid w:val="007F0C01"/>
    <w:rsid w:val="007F67E8"/>
    <w:rsid w:val="00820435"/>
    <w:rsid w:val="00842527"/>
    <w:rsid w:val="00864161"/>
    <w:rsid w:val="00887B48"/>
    <w:rsid w:val="008A5DB4"/>
    <w:rsid w:val="009236A3"/>
    <w:rsid w:val="009A7C79"/>
    <w:rsid w:val="00A511A2"/>
    <w:rsid w:val="00A547E0"/>
    <w:rsid w:val="00A55D0A"/>
    <w:rsid w:val="00A56911"/>
    <w:rsid w:val="00A776A4"/>
    <w:rsid w:val="00A96524"/>
    <w:rsid w:val="00AB32B2"/>
    <w:rsid w:val="00AE3990"/>
    <w:rsid w:val="00B145E0"/>
    <w:rsid w:val="00B14C1E"/>
    <w:rsid w:val="00B70F5E"/>
    <w:rsid w:val="00B72165"/>
    <w:rsid w:val="00B75918"/>
    <w:rsid w:val="00B93854"/>
    <w:rsid w:val="00BA016B"/>
    <w:rsid w:val="00BD3CD3"/>
    <w:rsid w:val="00BE022A"/>
    <w:rsid w:val="00BF04F9"/>
    <w:rsid w:val="00C07EA9"/>
    <w:rsid w:val="00C60207"/>
    <w:rsid w:val="00C819B6"/>
    <w:rsid w:val="00D54F35"/>
    <w:rsid w:val="00D76260"/>
    <w:rsid w:val="00DA0BA8"/>
    <w:rsid w:val="00E6634F"/>
    <w:rsid w:val="00EC7A53"/>
    <w:rsid w:val="00ED1642"/>
    <w:rsid w:val="00ED1A76"/>
    <w:rsid w:val="00EE7515"/>
    <w:rsid w:val="00F14C41"/>
    <w:rsid w:val="00F34267"/>
    <w:rsid w:val="00F545CF"/>
    <w:rsid w:val="00F80220"/>
    <w:rsid w:val="00F93960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FF6EC0A"/>
  <w15:chartTrackingRefBased/>
  <w15:docId w15:val="{91B4A56F-A99B-4DDB-B8FE-0E9EA625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4161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32B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AB32B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B32B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AB32B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B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AB32B2"/>
    <w:rPr>
      <w:rFonts w:ascii="Segoe UI" w:hAnsi="Segoe UI" w:cs="Segoe UI"/>
      <w:sz w:val="18"/>
      <w:szCs w:val="18"/>
      <w:lang w:eastAsia="en-US"/>
    </w:rPr>
  </w:style>
  <w:style w:type="paragraph" w:customStyle="1" w:styleId="3">
    <w:name w:val="Основной текст (3)"/>
    <w:basedOn w:val="a"/>
    <w:rsid w:val="004A3B2A"/>
    <w:pPr>
      <w:widowControl w:val="0"/>
      <w:shd w:val="clear" w:color="000000" w:fill="FFFFFF"/>
      <w:spacing w:after="0" w:line="322" w:lineRule="exact"/>
      <w:jc w:val="center"/>
    </w:pPr>
    <w:rPr>
      <w:rFonts w:ascii="Times New Roman" w:hAnsi="Times New Roman"/>
      <w:b/>
      <w:sz w:val="26"/>
      <w:szCs w:val="26"/>
      <w:lang w:eastAsia="uk-UA"/>
    </w:rPr>
  </w:style>
  <w:style w:type="paragraph" w:customStyle="1" w:styleId="2">
    <w:name w:val="Основной текст (2)"/>
    <w:basedOn w:val="a"/>
    <w:rsid w:val="00D54F35"/>
    <w:pPr>
      <w:widowControl w:val="0"/>
      <w:shd w:val="clear" w:color="000000" w:fill="FFFFFF"/>
      <w:spacing w:before="300" w:after="720" w:line="240" w:lineRule="atLeast"/>
      <w:jc w:val="both"/>
    </w:pPr>
    <w:rPr>
      <w:rFonts w:ascii="Times New Roman" w:hAnsi="Times New Roman"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864161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0E53-EF8A-41E5-9307-FC62FBFA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2121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Валентина М. Поліщук</cp:lastModifiedBy>
  <cp:revision>11</cp:revision>
  <cp:lastPrinted>2024-01-16T07:52:00Z</cp:lastPrinted>
  <dcterms:created xsi:type="dcterms:W3CDTF">2024-01-11T09:34:00Z</dcterms:created>
  <dcterms:modified xsi:type="dcterms:W3CDTF">2024-01-16T07:56:00Z</dcterms:modified>
</cp:coreProperties>
</file>