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1F" w:rsidRDefault="0023341F" w:rsidP="0023341F">
      <w:pPr>
        <w:pStyle w:val="a4"/>
        <w:ind w:firstLine="0"/>
        <w:rPr>
          <w:szCs w:val="28"/>
        </w:rPr>
      </w:pPr>
    </w:p>
    <w:p w:rsidR="0023341F" w:rsidRDefault="0023341F" w:rsidP="0023341F">
      <w:pPr>
        <w:pStyle w:val="a4"/>
        <w:ind w:firstLine="0"/>
        <w:rPr>
          <w:szCs w:val="28"/>
        </w:rPr>
      </w:pPr>
    </w:p>
    <w:p w:rsidR="0023341F" w:rsidRDefault="0023341F" w:rsidP="0023341F">
      <w:pPr>
        <w:pStyle w:val="a4"/>
        <w:ind w:firstLine="0"/>
        <w:rPr>
          <w:szCs w:val="28"/>
        </w:rPr>
      </w:pPr>
    </w:p>
    <w:p w:rsidR="0023341F" w:rsidRDefault="0023341F" w:rsidP="0023341F">
      <w:pPr>
        <w:pStyle w:val="a4"/>
        <w:ind w:firstLine="0"/>
        <w:rPr>
          <w:szCs w:val="28"/>
        </w:rPr>
      </w:pPr>
    </w:p>
    <w:p w:rsidR="0023341F" w:rsidRDefault="0023341F" w:rsidP="0023341F">
      <w:pPr>
        <w:pStyle w:val="a4"/>
        <w:ind w:firstLine="0"/>
        <w:rPr>
          <w:szCs w:val="28"/>
        </w:rPr>
      </w:pPr>
    </w:p>
    <w:p w:rsidR="0023341F" w:rsidRDefault="0023341F" w:rsidP="0023341F">
      <w:pPr>
        <w:pStyle w:val="a4"/>
        <w:ind w:firstLine="0"/>
        <w:rPr>
          <w:szCs w:val="28"/>
        </w:rPr>
      </w:pPr>
    </w:p>
    <w:p w:rsidR="0023341F" w:rsidRDefault="0023341F" w:rsidP="0023341F">
      <w:pPr>
        <w:pStyle w:val="a4"/>
        <w:ind w:firstLine="0"/>
        <w:rPr>
          <w:szCs w:val="28"/>
        </w:rPr>
      </w:pPr>
    </w:p>
    <w:p w:rsidR="00E32C80" w:rsidRPr="0023341F" w:rsidRDefault="00AE7F65" w:rsidP="0023341F">
      <w:pPr>
        <w:pStyle w:val="a4"/>
        <w:tabs>
          <w:tab w:val="center" w:pos="4820"/>
        </w:tabs>
        <w:ind w:firstLine="0"/>
        <w:rPr>
          <w:szCs w:val="28"/>
        </w:rPr>
      </w:pPr>
      <w:r w:rsidRPr="0023341F">
        <w:rPr>
          <w:szCs w:val="28"/>
        </w:rPr>
        <w:t xml:space="preserve">про подовження строку постановлення </w:t>
      </w:r>
      <w:r w:rsidR="00EE3217" w:rsidRPr="0023341F">
        <w:rPr>
          <w:szCs w:val="28"/>
        </w:rPr>
        <w:t xml:space="preserve">Третьою </w:t>
      </w:r>
      <w:r w:rsidRPr="0023341F">
        <w:rPr>
          <w:szCs w:val="28"/>
        </w:rPr>
        <w:t xml:space="preserve">колегією суддів </w:t>
      </w:r>
      <w:r w:rsidR="00EE3217" w:rsidRPr="0023341F">
        <w:rPr>
          <w:szCs w:val="28"/>
        </w:rPr>
        <w:t xml:space="preserve">Другого сенату </w:t>
      </w:r>
      <w:r w:rsidRPr="0023341F">
        <w:rPr>
          <w:szCs w:val="28"/>
        </w:rPr>
        <w:t xml:space="preserve">Конституційного Суду України ухвали про відкриття </w:t>
      </w:r>
      <w:r w:rsidR="00EE3217" w:rsidRPr="0023341F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E32C80" w:rsidRPr="0023341F">
        <w:rPr>
          <w:szCs w:val="28"/>
        </w:rPr>
        <w:t>Іващенка Владислава Івановича щодо відповідності Конституції України (конституційності) частини першої статті 233 Кодексу законів про працю України у взаємозв’язку з приписами частини першої статті 237</w:t>
      </w:r>
      <w:r w:rsidR="00E32C80" w:rsidRPr="0023341F">
        <w:rPr>
          <w:szCs w:val="28"/>
          <w:vertAlign w:val="superscript"/>
        </w:rPr>
        <w:t>1</w:t>
      </w:r>
      <w:r w:rsidR="00E32C80" w:rsidRPr="0023341F">
        <w:rPr>
          <w:szCs w:val="28"/>
        </w:rPr>
        <w:t xml:space="preserve"> цього кодексу, частин першої, другої, третьої </w:t>
      </w:r>
      <w:r w:rsidR="0023341F">
        <w:rPr>
          <w:szCs w:val="28"/>
        </w:rPr>
        <w:br/>
      </w:r>
      <w:r w:rsidR="0023341F">
        <w:rPr>
          <w:szCs w:val="28"/>
        </w:rPr>
        <w:tab/>
      </w:r>
      <w:r w:rsidR="00E32C80" w:rsidRPr="0023341F">
        <w:rPr>
          <w:szCs w:val="28"/>
        </w:rPr>
        <w:t>статті 23 Цивільного кодексу України</w:t>
      </w:r>
    </w:p>
    <w:p w:rsidR="00575657" w:rsidRPr="0023341F" w:rsidRDefault="00575657" w:rsidP="0023341F">
      <w:pPr>
        <w:pStyle w:val="a4"/>
        <w:ind w:firstLine="0"/>
        <w:rPr>
          <w:szCs w:val="28"/>
        </w:rPr>
      </w:pPr>
    </w:p>
    <w:p w:rsidR="00EE3217" w:rsidRPr="0023341F" w:rsidRDefault="00EE3217" w:rsidP="0023341F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>К и ї в</w:t>
      </w:r>
      <w:r w:rsidRPr="0023341F">
        <w:rPr>
          <w:rFonts w:ascii="Times New Roman" w:hAnsi="Times New Roman" w:cs="Times New Roman"/>
          <w:sz w:val="28"/>
          <w:szCs w:val="28"/>
        </w:rPr>
        <w:tab/>
      </w:r>
      <w:r w:rsidR="00094AA2" w:rsidRPr="0023341F">
        <w:rPr>
          <w:rFonts w:ascii="Times New Roman" w:hAnsi="Times New Roman" w:cs="Times New Roman"/>
          <w:sz w:val="28"/>
          <w:szCs w:val="28"/>
        </w:rPr>
        <w:t>Справа № 3-</w:t>
      </w:r>
      <w:r w:rsidR="00E32C80" w:rsidRPr="0023341F">
        <w:rPr>
          <w:rFonts w:ascii="Times New Roman" w:hAnsi="Times New Roman" w:cs="Times New Roman"/>
          <w:sz w:val="28"/>
          <w:szCs w:val="28"/>
        </w:rPr>
        <w:t>208</w:t>
      </w:r>
      <w:r w:rsidR="00094AA2" w:rsidRPr="0023341F">
        <w:rPr>
          <w:rFonts w:ascii="Times New Roman" w:hAnsi="Times New Roman" w:cs="Times New Roman"/>
          <w:sz w:val="28"/>
          <w:szCs w:val="28"/>
        </w:rPr>
        <w:t>/2024(</w:t>
      </w:r>
      <w:r w:rsidR="002241E3" w:rsidRPr="0023341F">
        <w:rPr>
          <w:rFonts w:ascii="Times New Roman" w:hAnsi="Times New Roman" w:cs="Times New Roman"/>
          <w:sz w:val="28"/>
          <w:szCs w:val="28"/>
          <w:lang w:val="ru-RU"/>
        </w:rPr>
        <w:t>417</w:t>
      </w:r>
      <w:r w:rsidR="00094AA2" w:rsidRPr="0023341F">
        <w:rPr>
          <w:rFonts w:ascii="Times New Roman" w:hAnsi="Times New Roman" w:cs="Times New Roman"/>
          <w:sz w:val="28"/>
          <w:szCs w:val="28"/>
        </w:rPr>
        <w:t>/24)</w:t>
      </w:r>
    </w:p>
    <w:p w:rsidR="00EE3217" w:rsidRPr="0023341F" w:rsidRDefault="006869EE" w:rsidP="0023341F">
      <w:pPr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>19</w:t>
      </w:r>
      <w:r w:rsidR="00E32C80" w:rsidRPr="0023341F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DD764A" w:rsidRPr="0023341F">
        <w:rPr>
          <w:rFonts w:ascii="Times New Roman" w:hAnsi="Times New Roman" w:cs="Times New Roman"/>
          <w:sz w:val="28"/>
          <w:szCs w:val="28"/>
        </w:rPr>
        <w:t xml:space="preserve"> 202</w:t>
      </w:r>
      <w:r w:rsidR="00094AA2" w:rsidRPr="0023341F">
        <w:rPr>
          <w:rFonts w:ascii="Times New Roman" w:hAnsi="Times New Roman" w:cs="Times New Roman"/>
          <w:sz w:val="28"/>
          <w:szCs w:val="28"/>
        </w:rPr>
        <w:t>4</w:t>
      </w:r>
      <w:r w:rsidR="00EE3217" w:rsidRPr="0023341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23341F" w:rsidRDefault="00EE3217" w:rsidP="0023341F">
      <w:pPr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>№</w:t>
      </w:r>
      <w:r w:rsidR="0023341F">
        <w:rPr>
          <w:rFonts w:ascii="Times New Roman" w:hAnsi="Times New Roman" w:cs="Times New Roman"/>
          <w:sz w:val="28"/>
          <w:szCs w:val="28"/>
        </w:rPr>
        <w:t xml:space="preserve"> </w:t>
      </w:r>
      <w:r w:rsidR="006869EE" w:rsidRPr="0023341F">
        <w:rPr>
          <w:rFonts w:ascii="Times New Roman" w:hAnsi="Times New Roman" w:cs="Times New Roman"/>
          <w:sz w:val="28"/>
          <w:szCs w:val="28"/>
        </w:rPr>
        <w:t>124</w:t>
      </w:r>
      <w:r w:rsidR="00545C00" w:rsidRPr="0023341F">
        <w:rPr>
          <w:rFonts w:ascii="Times New Roman" w:hAnsi="Times New Roman" w:cs="Times New Roman"/>
          <w:sz w:val="28"/>
          <w:szCs w:val="28"/>
        </w:rPr>
        <w:t>-у/20</w:t>
      </w:r>
      <w:r w:rsidR="005B4A5D" w:rsidRPr="0023341F">
        <w:rPr>
          <w:rFonts w:ascii="Times New Roman" w:hAnsi="Times New Roman" w:cs="Times New Roman"/>
          <w:sz w:val="28"/>
          <w:szCs w:val="28"/>
        </w:rPr>
        <w:t>2</w:t>
      </w:r>
      <w:r w:rsidR="00094AA2" w:rsidRPr="0023341F">
        <w:rPr>
          <w:rFonts w:ascii="Times New Roman" w:hAnsi="Times New Roman" w:cs="Times New Roman"/>
          <w:sz w:val="28"/>
          <w:szCs w:val="28"/>
        </w:rPr>
        <w:t>4</w:t>
      </w:r>
    </w:p>
    <w:p w:rsidR="00EE3217" w:rsidRPr="0023341F" w:rsidRDefault="00EE3217" w:rsidP="0023341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23341F" w:rsidRDefault="00620B2F" w:rsidP="0023341F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20B2F" w:rsidRPr="0023341F" w:rsidRDefault="00620B2F" w:rsidP="0023341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23341F" w:rsidRDefault="00B72C6D" w:rsidP="00233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>Кривенко Віктор Васильович</w:t>
      </w:r>
      <w:r w:rsidR="00620B2F" w:rsidRPr="0023341F">
        <w:rPr>
          <w:rFonts w:ascii="Times New Roman" w:hAnsi="Times New Roman" w:cs="Times New Roman"/>
          <w:sz w:val="28"/>
          <w:szCs w:val="28"/>
        </w:rPr>
        <w:t xml:space="preserve"> (голова засідання),</w:t>
      </w:r>
    </w:p>
    <w:p w:rsidR="00620B2F" w:rsidRPr="0023341F" w:rsidRDefault="00620B2F" w:rsidP="00233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41F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23341F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620B2F" w:rsidRPr="0023341F" w:rsidRDefault="00620B2F" w:rsidP="00233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  <w:lang w:val="ru-RU"/>
        </w:rPr>
        <w:t xml:space="preserve">Грищук Оксана </w:t>
      </w:r>
      <w:r w:rsidRPr="0023341F">
        <w:rPr>
          <w:rFonts w:ascii="Times New Roman" w:hAnsi="Times New Roman" w:cs="Times New Roman"/>
          <w:sz w:val="28"/>
          <w:szCs w:val="28"/>
        </w:rPr>
        <w:t>Вікторівна,</w:t>
      </w:r>
    </w:p>
    <w:p w:rsidR="00620B2F" w:rsidRPr="0023341F" w:rsidRDefault="00620B2F" w:rsidP="00233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41F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23341F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5C601F" w:rsidRPr="0023341F" w:rsidRDefault="005C601F" w:rsidP="00233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20B2F" w:rsidRPr="0023341F" w:rsidRDefault="00620B2F" w:rsidP="00233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41F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23341F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20B2F" w:rsidRDefault="00620B2F" w:rsidP="00233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E21A9F" w:rsidRPr="00E21A9F" w:rsidRDefault="00E21A9F" w:rsidP="002334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1A9F">
        <w:rPr>
          <w:rFonts w:ascii="Times New Roman" w:hAnsi="Times New Roman" w:cs="Times New Roman"/>
          <w:sz w:val="28"/>
          <w:szCs w:val="28"/>
        </w:rPr>
        <w:t>Олійник Алла Сергіївна,</w:t>
      </w:r>
    </w:p>
    <w:p w:rsidR="00620B2F" w:rsidRPr="0023341F" w:rsidRDefault="00620B2F" w:rsidP="00233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094AA2" w:rsidRPr="0023341F" w:rsidRDefault="00094AA2" w:rsidP="00233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41F"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 w:rsidRPr="0023341F"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B72C6D" w:rsidRPr="0023341F" w:rsidRDefault="00B72C6D" w:rsidP="00233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>Різник Сергій Васильович,</w:t>
      </w:r>
    </w:p>
    <w:p w:rsidR="00620B2F" w:rsidRPr="0023341F" w:rsidRDefault="00620B2F" w:rsidP="00233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41F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23341F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620B2F" w:rsidRPr="0023341F" w:rsidRDefault="00620B2F" w:rsidP="00233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 xml:space="preserve">Філюк Петро </w:t>
      </w:r>
      <w:proofErr w:type="spellStart"/>
      <w:r w:rsidRPr="0023341F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23341F">
        <w:rPr>
          <w:rFonts w:ascii="Times New Roman" w:hAnsi="Times New Roman" w:cs="Times New Roman"/>
          <w:sz w:val="28"/>
          <w:szCs w:val="28"/>
        </w:rPr>
        <w:t>,</w:t>
      </w:r>
    </w:p>
    <w:p w:rsidR="00620B2F" w:rsidRPr="0023341F" w:rsidRDefault="00620B2F" w:rsidP="002334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23341F" w:rsidRDefault="00AE7F65" w:rsidP="0023341F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Pr="0023341F" w:rsidRDefault="00AE7F65" w:rsidP="002334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23341F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23341F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23341F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23341F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241E3" w:rsidRPr="0023341F">
        <w:rPr>
          <w:rFonts w:ascii="Times New Roman" w:hAnsi="Times New Roman" w:cs="Times New Roman"/>
          <w:sz w:val="28"/>
          <w:szCs w:val="28"/>
        </w:rPr>
        <w:t xml:space="preserve">Іващенка Владислава Івановича щодо відповідності Конституції України </w:t>
      </w:r>
      <w:r w:rsidR="002241E3" w:rsidRPr="0023341F">
        <w:rPr>
          <w:rFonts w:ascii="Times New Roman" w:hAnsi="Times New Roman" w:cs="Times New Roman"/>
          <w:sz w:val="28"/>
          <w:szCs w:val="28"/>
        </w:rPr>
        <w:lastRenderedPageBreak/>
        <w:t>(конституційності) частини першої статті 233 Кодексу законів про працю України у взаємозв’язку з приписами частини першої статті 237</w:t>
      </w:r>
      <w:r w:rsidR="002241E3" w:rsidRPr="0023341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21A9F">
        <w:rPr>
          <w:rFonts w:ascii="Times New Roman" w:hAnsi="Times New Roman" w:cs="Times New Roman"/>
          <w:sz w:val="28"/>
          <w:szCs w:val="28"/>
        </w:rPr>
        <w:t xml:space="preserve"> цього кодексу, частин</w:t>
      </w:r>
      <w:r w:rsidR="002241E3" w:rsidRPr="0023341F">
        <w:rPr>
          <w:rFonts w:ascii="Times New Roman" w:hAnsi="Times New Roman" w:cs="Times New Roman"/>
          <w:sz w:val="28"/>
          <w:szCs w:val="28"/>
        </w:rPr>
        <w:t xml:space="preserve"> першої, другої, третьої статті 23 Цивільного кодексу України.</w:t>
      </w:r>
    </w:p>
    <w:p w:rsidR="002241E3" w:rsidRPr="0023341F" w:rsidRDefault="002241E3" w:rsidP="002334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23341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23341F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23341F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23341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23341F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23341F">
        <w:rPr>
          <w:rFonts w:ascii="Times New Roman" w:hAnsi="Times New Roman" w:cs="Times New Roman"/>
          <w:sz w:val="28"/>
          <w:szCs w:val="28"/>
        </w:rPr>
        <w:t>ого</w:t>
      </w:r>
      <w:r w:rsidRPr="0023341F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23341F">
        <w:rPr>
          <w:rFonts w:ascii="Times New Roman" w:hAnsi="Times New Roman" w:cs="Times New Roman"/>
          <w:sz w:val="28"/>
          <w:szCs w:val="28"/>
        </w:rPr>
        <w:t>у</w:t>
      </w:r>
      <w:r w:rsidRPr="0023341F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23341F" w:rsidRPr="0023341F" w:rsidRDefault="0023341F" w:rsidP="00E21A9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23341F" w:rsidRDefault="00201ABF" w:rsidP="0023341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1F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23341F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23341F" w:rsidRDefault="00AE7F65" w:rsidP="00E21A9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3341F" w:rsidRDefault="00201ABF" w:rsidP="0023341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23341F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23341F">
        <w:rPr>
          <w:rFonts w:ascii="Times New Roman" w:hAnsi="Times New Roman" w:cs="Times New Roman"/>
          <w:sz w:val="28"/>
          <w:szCs w:val="28"/>
        </w:rPr>
        <w:t>ня</w:t>
      </w:r>
      <w:r w:rsidRPr="0023341F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23341F" w:rsidRDefault="00201ABF" w:rsidP="0023341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20E2C" w:rsidRPr="0023341F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23341F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23341F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23341F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3341F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30204" w:rsidRPr="0023341F">
        <w:rPr>
          <w:rFonts w:ascii="Times New Roman" w:hAnsi="Times New Roman" w:cs="Times New Roman"/>
          <w:sz w:val="28"/>
          <w:szCs w:val="28"/>
        </w:rPr>
        <w:t xml:space="preserve">Іващенка Владислава Івановича щодо відповідності Конституції України (конституційності) частини першої статті 233 Кодексу законів про працю України у взаємозв’язку з приписами частини першої </w:t>
      </w:r>
      <w:r w:rsidR="00230204" w:rsidRPr="0023341F">
        <w:rPr>
          <w:rFonts w:ascii="Times New Roman" w:hAnsi="Times New Roman" w:cs="Times New Roman"/>
          <w:sz w:val="28"/>
          <w:szCs w:val="28"/>
        </w:rPr>
        <w:br/>
        <w:t>статті 237</w:t>
      </w:r>
      <w:r w:rsidR="00230204" w:rsidRPr="0023341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21A9F">
        <w:rPr>
          <w:rFonts w:ascii="Times New Roman" w:hAnsi="Times New Roman" w:cs="Times New Roman"/>
          <w:sz w:val="28"/>
          <w:szCs w:val="28"/>
        </w:rPr>
        <w:t xml:space="preserve"> цього кодексу, частин</w:t>
      </w:r>
      <w:r w:rsidR="00230204" w:rsidRPr="0023341F">
        <w:rPr>
          <w:rFonts w:ascii="Times New Roman" w:hAnsi="Times New Roman" w:cs="Times New Roman"/>
          <w:sz w:val="28"/>
          <w:szCs w:val="28"/>
        </w:rPr>
        <w:t xml:space="preserve"> першої, другої, третьої статті 23 Цивільного кодексу України</w:t>
      </w:r>
      <w:r w:rsidR="005C601F" w:rsidRPr="0023341F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2334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23341F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23341F">
        <w:rPr>
          <w:rFonts w:ascii="Times New Roman" w:hAnsi="Times New Roman" w:cs="Times New Roman"/>
          <w:sz w:val="28"/>
          <w:szCs w:val="28"/>
        </w:rPr>
        <w:t xml:space="preserve"> </w:t>
      </w:r>
      <w:r w:rsidR="00230204" w:rsidRPr="0023341F">
        <w:rPr>
          <w:rFonts w:ascii="Times New Roman" w:hAnsi="Times New Roman" w:cs="Times New Roman"/>
          <w:sz w:val="28"/>
          <w:szCs w:val="28"/>
        </w:rPr>
        <w:t>4 грудня</w:t>
      </w:r>
      <w:r w:rsidR="00094AA2" w:rsidRPr="0023341F">
        <w:rPr>
          <w:rFonts w:ascii="Times New Roman" w:hAnsi="Times New Roman" w:cs="Times New Roman"/>
          <w:sz w:val="28"/>
          <w:szCs w:val="28"/>
        </w:rPr>
        <w:t xml:space="preserve"> 2024</w:t>
      </w:r>
      <w:r w:rsidR="00AB7AC1" w:rsidRPr="0023341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23341F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23341F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23341F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23341F">
        <w:rPr>
          <w:rFonts w:ascii="Times New Roman" w:hAnsi="Times New Roman" w:cs="Times New Roman"/>
          <w:sz w:val="28"/>
          <w:szCs w:val="28"/>
        </w:rPr>
        <w:t>.</w:t>
      </w:r>
      <w:r w:rsidR="000B5974" w:rsidRPr="0023341F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3341F" w:rsidRDefault="00201ABF" w:rsidP="0023341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23341F" w:rsidRDefault="00874BAA" w:rsidP="0023341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>У</w:t>
      </w:r>
      <w:r w:rsidR="00201ABF" w:rsidRPr="0023341F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E7F65" w:rsidRPr="0023341F" w:rsidRDefault="00201ABF" w:rsidP="0023341F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 w:rsidRPr="0023341F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23341F" w:rsidRDefault="00AE7F65" w:rsidP="0023341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2334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1F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6869EE" w:rsidRPr="0023341F">
        <w:rPr>
          <w:rFonts w:ascii="Times New Roman" w:hAnsi="Times New Roman" w:cs="Times New Roman"/>
          <w:sz w:val="28"/>
          <w:szCs w:val="28"/>
        </w:rPr>
        <w:t>21</w:t>
      </w:r>
      <w:r w:rsidR="00230204" w:rsidRPr="0023341F">
        <w:rPr>
          <w:rFonts w:ascii="Times New Roman" w:hAnsi="Times New Roman" w:cs="Times New Roman"/>
          <w:sz w:val="28"/>
          <w:szCs w:val="28"/>
        </w:rPr>
        <w:t xml:space="preserve"> січня</w:t>
      </w:r>
      <w:r w:rsidRPr="0023341F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23341F">
        <w:rPr>
          <w:rFonts w:ascii="Times New Roman" w:hAnsi="Times New Roman" w:cs="Times New Roman"/>
          <w:sz w:val="28"/>
          <w:szCs w:val="28"/>
        </w:rPr>
        <w:t>2</w:t>
      </w:r>
      <w:r w:rsidR="00230204" w:rsidRPr="0023341F">
        <w:rPr>
          <w:rFonts w:ascii="Times New Roman" w:hAnsi="Times New Roman" w:cs="Times New Roman"/>
          <w:sz w:val="28"/>
          <w:szCs w:val="28"/>
        </w:rPr>
        <w:t>5</w:t>
      </w:r>
      <w:r w:rsidRPr="0023341F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23341F">
        <w:rPr>
          <w:rFonts w:ascii="Times New Roman" w:hAnsi="Times New Roman" w:cs="Times New Roman"/>
          <w:sz w:val="28"/>
          <w:szCs w:val="28"/>
        </w:rPr>
        <w:t xml:space="preserve"> </w:t>
      </w:r>
      <w:r w:rsidRPr="0023341F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30204" w:rsidRPr="0023341F">
        <w:rPr>
          <w:rFonts w:ascii="Times New Roman" w:hAnsi="Times New Roman" w:cs="Times New Roman"/>
          <w:sz w:val="28"/>
          <w:szCs w:val="28"/>
        </w:rPr>
        <w:t xml:space="preserve">Іващенка Владислава Івановича щодо відповідності Конституції України (конституційності) частини першої статті 233 Кодексу законів про працю України у взаємозв’язку з приписами частини першої </w:t>
      </w:r>
      <w:r w:rsidR="00230204" w:rsidRPr="0023341F">
        <w:rPr>
          <w:rFonts w:ascii="Times New Roman" w:hAnsi="Times New Roman" w:cs="Times New Roman"/>
          <w:sz w:val="28"/>
          <w:szCs w:val="28"/>
        </w:rPr>
        <w:br/>
        <w:t>статті 237</w:t>
      </w:r>
      <w:r w:rsidR="00230204" w:rsidRPr="0023341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30204" w:rsidRPr="0023341F">
        <w:rPr>
          <w:rFonts w:ascii="Times New Roman" w:hAnsi="Times New Roman" w:cs="Times New Roman"/>
          <w:sz w:val="28"/>
          <w:szCs w:val="28"/>
        </w:rPr>
        <w:t xml:space="preserve"> цього кодексу, частин першої, другої, третьої статті 23 Цивільного кодексу України</w:t>
      </w:r>
      <w:r w:rsidR="00270B2A" w:rsidRPr="0023341F">
        <w:rPr>
          <w:rFonts w:ascii="Times New Roman" w:hAnsi="Times New Roman" w:cs="Times New Roman"/>
          <w:sz w:val="28"/>
          <w:szCs w:val="28"/>
        </w:rPr>
        <w:t>.</w:t>
      </w:r>
    </w:p>
    <w:p w:rsidR="0023341F" w:rsidRDefault="0023341F" w:rsidP="00233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41F" w:rsidRDefault="0023341F" w:rsidP="00233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05D" w:rsidRDefault="0014105D" w:rsidP="005A0A25">
      <w:pPr>
        <w:rPr>
          <w:rFonts w:ascii="Times New Roman" w:hAnsi="Times New Roman" w:cs="Times New Roman"/>
          <w:sz w:val="28"/>
          <w:szCs w:val="28"/>
        </w:rPr>
      </w:pPr>
    </w:p>
    <w:p w:rsidR="0014105D" w:rsidRPr="0014105D" w:rsidRDefault="0014105D" w:rsidP="0014105D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14105D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23341F" w:rsidRPr="0014105D" w:rsidRDefault="0014105D" w:rsidP="0014105D">
      <w:pPr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4105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23341F" w:rsidRPr="0014105D" w:rsidSect="0023341F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87" w:rsidRDefault="008E7187" w:rsidP="00094AA2">
      <w:r>
        <w:separator/>
      </w:r>
    </w:p>
  </w:endnote>
  <w:endnote w:type="continuationSeparator" w:id="0">
    <w:p w:rsidR="008E7187" w:rsidRDefault="008E7187" w:rsidP="000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1F" w:rsidRPr="0023341F" w:rsidRDefault="0023341F">
    <w:pPr>
      <w:pStyle w:val="aa"/>
      <w:rPr>
        <w:rFonts w:ascii="Times New Roman" w:hAnsi="Times New Roman" w:cs="Times New Roman"/>
        <w:sz w:val="10"/>
        <w:szCs w:val="10"/>
      </w:rPr>
    </w:pPr>
    <w:r w:rsidRPr="0023341F">
      <w:rPr>
        <w:rFonts w:ascii="Times New Roman" w:hAnsi="Times New Roman" w:cs="Times New Roman"/>
        <w:sz w:val="10"/>
        <w:szCs w:val="10"/>
      </w:rPr>
      <w:fldChar w:fldCharType="begin"/>
    </w:r>
    <w:r w:rsidRPr="0023341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3341F">
      <w:rPr>
        <w:rFonts w:ascii="Times New Roman" w:hAnsi="Times New Roman" w:cs="Times New Roman"/>
        <w:sz w:val="10"/>
        <w:szCs w:val="10"/>
      </w:rPr>
      <w:fldChar w:fldCharType="separate"/>
    </w:r>
    <w:r w:rsidR="0014105D">
      <w:rPr>
        <w:rFonts w:ascii="Times New Roman" w:hAnsi="Times New Roman" w:cs="Times New Roman"/>
        <w:noProof/>
        <w:sz w:val="10"/>
        <w:szCs w:val="10"/>
      </w:rPr>
      <w:t>G:\2024\Suddi\Uhvala VP\185.docx</w:t>
    </w:r>
    <w:r w:rsidRPr="0023341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1F" w:rsidRPr="0023341F" w:rsidRDefault="0023341F">
    <w:pPr>
      <w:pStyle w:val="aa"/>
      <w:rPr>
        <w:rFonts w:ascii="Times New Roman" w:hAnsi="Times New Roman" w:cs="Times New Roman"/>
        <w:sz w:val="10"/>
        <w:szCs w:val="10"/>
      </w:rPr>
    </w:pPr>
    <w:r w:rsidRPr="0023341F">
      <w:rPr>
        <w:rFonts w:ascii="Times New Roman" w:hAnsi="Times New Roman" w:cs="Times New Roman"/>
        <w:sz w:val="10"/>
        <w:szCs w:val="10"/>
      </w:rPr>
      <w:fldChar w:fldCharType="begin"/>
    </w:r>
    <w:r w:rsidRPr="0023341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3341F">
      <w:rPr>
        <w:rFonts w:ascii="Times New Roman" w:hAnsi="Times New Roman" w:cs="Times New Roman"/>
        <w:sz w:val="10"/>
        <w:szCs w:val="10"/>
      </w:rPr>
      <w:fldChar w:fldCharType="separate"/>
    </w:r>
    <w:r w:rsidR="0014105D">
      <w:rPr>
        <w:rFonts w:ascii="Times New Roman" w:hAnsi="Times New Roman" w:cs="Times New Roman"/>
        <w:noProof/>
        <w:sz w:val="10"/>
        <w:szCs w:val="10"/>
      </w:rPr>
      <w:t>G:\2024\Suddi\Uhvala VP\185.docx</w:t>
    </w:r>
    <w:r w:rsidRPr="0023341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87" w:rsidRDefault="008E7187" w:rsidP="00094AA2">
      <w:r>
        <w:separator/>
      </w:r>
    </w:p>
  </w:footnote>
  <w:footnote w:type="continuationSeparator" w:id="0">
    <w:p w:rsidR="008E7187" w:rsidRDefault="008E7187" w:rsidP="000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087567763"/>
      <w:docPartObj>
        <w:docPartGallery w:val="Page Numbers (Top of Page)"/>
        <w:docPartUnique/>
      </w:docPartObj>
    </w:sdtPr>
    <w:sdtEndPr/>
    <w:sdtContent>
      <w:p w:rsidR="00094AA2" w:rsidRPr="0023341F" w:rsidRDefault="00094A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34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34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34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10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34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73E4E"/>
    <w:rsid w:val="00094AA2"/>
    <w:rsid w:val="000A7E83"/>
    <w:rsid w:val="000B5974"/>
    <w:rsid w:val="000C2266"/>
    <w:rsid w:val="000C7669"/>
    <w:rsid w:val="001174F9"/>
    <w:rsid w:val="0014105D"/>
    <w:rsid w:val="0014140F"/>
    <w:rsid w:val="00154F57"/>
    <w:rsid w:val="00162569"/>
    <w:rsid w:val="00193F53"/>
    <w:rsid w:val="001E1598"/>
    <w:rsid w:val="00201ABF"/>
    <w:rsid w:val="002241E3"/>
    <w:rsid w:val="00230204"/>
    <w:rsid w:val="00232A99"/>
    <w:rsid w:val="0023341F"/>
    <w:rsid w:val="002619F0"/>
    <w:rsid w:val="00270B2A"/>
    <w:rsid w:val="00280908"/>
    <w:rsid w:val="002A635D"/>
    <w:rsid w:val="002C5630"/>
    <w:rsid w:val="002E32A9"/>
    <w:rsid w:val="00306123"/>
    <w:rsid w:val="00320119"/>
    <w:rsid w:val="00326FB6"/>
    <w:rsid w:val="003367D5"/>
    <w:rsid w:val="0034464C"/>
    <w:rsid w:val="00354468"/>
    <w:rsid w:val="0036799C"/>
    <w:rsid w:val="00381002"/>
    <w:rsid w:val="00385A59"/>
    <w:rsid w:val="003A5D3D"/>
    <w:rsid w:val="00425290"/>
    <w:rsid w:val="00430BDC"/>
    <w:rsid w:val="00434A94"/>
    <w:rsid w:val="00470B66"/>
    <w:rsid w:val="004A08D6"/>
    <w:rsid w:val="004C65DE"/>
    <w:rsid w:val="004D7EF7"/>
    <w:rsid w:val="00520E2C"/>
    <w:rsid w:val="00520F10"/>
    <w:rsid w:val="00545C00"/>
    <w:rsid w:val="005467F7"/>
    <w:rsid w:val="00554209"/>
    <w:rsid w:val="00575657"/>
    <w:rsid w:val="005A0A25"/>
    <w:rsid w:val="005A145A"/>
    <w:rsid w:val="005B4A5D"/>
    <w:rsid w:val="005B4CB2"/>
    <w:rsid w:val="005C2791"/>
    <w:rsid w:val="005C301A"/>
    <w:rsid w:val="005C601F"/>
    <w:rsid w:val="005F4362"/>
    <w:rsid w:val="00612BE2"/>
    <w:rsid w:val="00620B2F"/>
    <w:rsid w:val="00652146"/>
    <w:rsid w:val="00652F2C"/>
    <w:rsid w:val="00655BA0"/>
    <w:rsid w:val="00676160"/>
    <w:rsid w:val="006843D6"/>
    <w:rsid w:val="006869EE"/>
    <w:rsid w:val="006B346C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E7187"/>
    <w:rsid w:val="008F43C9"/>
    <w:rsid w:val="00937B2A"/>
    <w:rsid w:val="009A10B9"/>
    <w:rsid w:val="009B360B"/>
    <w:rsid w:val="009B48A4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2C6D"/>
    <w:rsid w:val="00B74B8A"/>
    <w:rsid w:val="00B76A20"/>
    <w:rsid w:val="00BB1A82"/>
    <w:rsid w:val="00BB1E0B"/>
    <w:rsid w:val="00BB6457"/>
    <w:rsid w:val="00BD17CC"/>
    <w:rsid w:val="00BF33A0"/>
    <w:rsid w:val="00BF411A"/>
    <w:rsid w:val="00C64C22"/>
    <w:rsid w:val="00C855AB"/>
    <w:rsid w:val="00CA7A1E"/>
    <w:rsid w:val="00CC15AD"/>
    <w:rsid w:val="00CF139C"/>
    <w:rsid w:val="00D03ACB"/>
    <w:rsid w:val="00D23AD0"/>
    <w:rsid w:val="00D5646C"/>
    <w:rsid w:val="00D92921"/>
    <w:rsid w:val="00D92CBB"/>
    <w:rsid w:val="00DD764A"/>
    <w:rsid w:val="00E21A9F"/>
    <w:rsid w:val="00E22ABD"/>
    <w:rsid w:val="00E319F9"/>
    <w:rsid w:val="00E32069"/>
    <w:rsid w:val="00E32C80"/>
    <w:rsid w:val="00E41832"/>
    <w:rsid w:val="00E519E2"/>
    <w:rsid w:val="00E90221"/>
    <w:rsid w:val="00E95234"/>
    <w:rsid w:val="00EC44A0"/>
    <w:rsid w:val="00EE3217"/>
    <w:rsid w:val="00EE53E4"/>
    <w:rsid w:val="00EF261E"/>
    <w:rsid w:val="00EF47A5"/>
    <w:rsid w:val="00F26EE1"/>
    <w:rsid w:val="00F37E2D"/>
    <w:rsid w:val="00F54AE4"/>
    <w:rsid w:val="00F60222"/>
    <w:rsid w:val="00F61359"/>
    <w:rsid w:val="00F8387B"/>
    <w:rsid w:val="00F927C8"/>
    <w:rsid w:val="00F93462"/>
    <w:rsid w:val="00F949B6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B463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23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2373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6</cp:revision>
  <cp:lastPrinted>2025-01-14T11:53:00Z</cp:lastPrinted>
  <dcterms:created xsi:type="dcterms:W3CDTF">2024-12-19T09:55:00Z</dcterms:created>
  <dcterms:modified xsi:type="dcterms:W3CDTF">2025-01-14T11:53:00Z</dcterms:modified>
</cp:coreProperties>
</file>