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240" w:rsidRDefault="00E32240" w:rsidP="00E32240">
      <w:pPr>
        <w:spacing w:after="0" w:line="240" w:lineRule="auto"/>
        <w:ind w:right="-1"/>
        <w:jc w:val="both"/>
        <w:rPr>
          <w:rFonts w:ascii="Times New Roman" w:eastAsia="Times New Roman" w:hAnsi="Times New Roman" w:cs="Times New Roman"/>
          <w:b/>
          <w:sz w:val="28"/>
          <w:szCs w:val="28"/>
          <w:lang w:val="ru-RU" w:eastAsia="uk-UA"/>
        </w:rPr>
      </w:pPr>
    </w:p>
    <w:p w:rsidR="00E32240" w:rsidRDefault="00E32240" w:rsidP="00E32240">
      <w:pPr>
        <w:spacing w:after="0" w:line="240" w:lineRule="auto"/>
        <w:ind w:right="-1"/>
        <w:jc w:val="both"/>
        <w:rPr>
          <w:rFonts w:ascii="Times New Roman" w:eastAsia="Times New Roman" w:hAnsi="Times New Roman" w:cs="Times New Roman"/>
          <w:b/>
          <w:sz w:val="28"/>
          <w:szCs w:val="28"/>
          <w:lang w:val="ru-RU" w:eastAsia="uk-UA"/>
        </w:rPr>
      </w:pPr>
    </w:p>
    <w:p w:rsidR="00E32240" w:rsidRDefault="00E32240" w:rsidP="00E32240">
      <w:pPr>
        <w:spacing w:after="0" w:line="240" w:lineRule="auto"/>
        <w:ind w:right="-1"/>
        <w:jc w:val="both"/>
        <w:rPr>
          <w:rFonts w:ascii="Times New Roman" w:eastAsia="Times New Roman" w:hAnsi="Times New Roman" w:cs="Times New Roman"/>
          <w:b/>
          <w:sz w:val="28"/>
          <w:szCs w:val="28"/>
          <w:lang w:val="ru-RU" w:eastAsia="uk-UA"/>
        </w:rPr>
      </w:pPr>
    </w:p>
    <w:p w:rsidR="00E32240" w:rsidRDefault="00E32240" w:rsidP="00E32240">
      <w:pPr>
        <w:spacing w:after="0" w:line="240" w:lineRule="auto"/>
        <w:ind w:right="-1"/>
        <w:jc w:val="both"/>
        <w:rPr>
          <w:rFonts w:ascii="Times New Roman" w:eastAsia="Times New Roman" w:hAnsi="Times New Roman" w:cs="Times New Roman"/>
          <w:b/>
          <w:sz w:val="28"/>
          <w:szCs w:val="28"/>
          <w:lang w:val="ru-RU" w:eastAsia="uk-UA"/>
        </w:rPr>
      </w:pPr>
    </w:p>
    <w:p w:rsidR="00E32240" w:rsidRDefault="00E32240" w:rsidP="00E32240">
      <w:pPr>
        <w:spacing w:after="0" w:line="240" w:lineRule="auto"/>
        <w:ind w:right="-1"/>
        <w:jc w:val="both"/>
        <w:rPr>
          <w:rFonts w:ascii="Times New Roman" w:eastAsia="Times New Roman" w:hAnsi="Times New Roman" w:cs="Times New Roman"/>
          <w:b/>
          <w:sz w:val="28"/>
          <w:szCs w:val="28"/>
          <w:lang w:val="ru-RU" w:eastAsia="uk-UA"/>
        </w:rPr>
      </w:pPr>
    </w:p>
    <w:p w:rsidR="00E32240" w:rsidRDefault="00E32240" w:rsidP="00E32240">
      <w:pPr>
        <w:spacing w:after="0" w:line="240" w:lineRule="auto"/>
        <w:ind w:right="-1"/>
        <w:jc w:val="both"/>
        <w:rPr>
          <w:rFonts w:ascii="Times New Roman" w:eastAsia="Times New Roman" w:hAnsi="Times New Roman" w:cs="Times New Roman"/>
          <w:b/>
          <w:sz w:val="28"/>
          <w:szCs w:val="28"/>
          <w:lang w:val="ru-RU" w:eastAsia="uk-UA"/>
        </w:rPr>
      </w:pPr>
    </w:p>
    <w:p w:rsidR="00E32240" w:rsidRDefault="00E32240" w:rsidP="00E32240">
      <w:pPr>
        <w:spacing w:after="0" w:line="240" w:lineRule="auto"/>
        <w:ind w:right="-1"/>
        <w:jc w:val="both"/>
        <w:rPr>
          <w:rFonts w:ascii="Times New Roman" w:eastAsia="Times New Roman" w:hAnsi="Times New Roman" w:cs="Times New Roman"/>
          <w:b/>
          <w:sz w:val="28"/>
          <w:szCs w:val="28"/>
          <w:lang w:val="ru-RU" w:eastAsia="uk-UA"/>
        </w:rPr>
      </w:pPr>
    </w:p>
    <w:p w:rsidR="00D973F8" w:rsidRPr="002933CC" w:rsidRDefault="00D973F8" w:rsidP="00E32240">
      <w:pPr>
        <w:spacing w:after="0" w:line="240" w:lineRule="auto"/>
        <w:ind w:right="-1"/>
        <w:jc w:val="both"/>
        <w:rPr>
          <w:rFonts w:ascii="Times New Roman" w:eastAsia="Times New Roman" w:hAnsi="Times New Roman" w:cs="Times New Roman"/>
          <w:b/>
          <w:sz w:val="28"/>
          <w:szCs w:val="28"/>
          <w:lang w:eastAsia="uk-UA"/>
        </w:rPr>
      </w:pPr>
      <w:r w:rsidRPr="00C24CF5">
        <w:rPr>
          <w:rFonts w:ascii="Times New Roman" w:eastAsia="Times New Roman" w:hAnsi="Times New Roman" w:cs="Times New Roman"/>
          <w:b/>
          <w:sz w:val="28"/>
          <w:szCs w:val="28"/>
          <w:lang w:val="ru-RU" w:eastAsia="uk-UA"/>
        </w:rPr>
        <w:t>п</w:t>
      </w:r>
      <w:r w:rsidRPr="00C24CF5">
        <w:rPr>
          <w:rFonts w:ascii="Times New Roman" w:eastAsia="Times New Roman" w:hAnsi="Times New Roman" w:cs="Times New Roman"/>
          <w:b/>
          <w:sz w:val="28"/>
          <w:szCs w:val="28"/>
          <w:lang w:eastAsia="uk-UA"/>
        </w:rPr>
        <w:t>ро відмову</w:t>
      </w:r>
      <w:r w:rsidRPr="00C24CF5">
        <w:rPr>
          <w:rFonts w:ascii="Times New Roman" w:eastAsia="Times New Roman" w:hAnsi="Times New Roman" w:cs="Times New Roman"/>
          <w:b/>
          <w:sz w:val="28"/>
          <w:szCs w:val="28"/>
          <w:lang w:val="ru-RU" w:eastAsia="uk-UA"/>
        </w:rPr>
        <w:t xml:space="preserve"> у </w:t>
      </w:r>
      <w:r w:rsidRPr="00C24CF5">
        <w:rPr>
          <w:rFonts w:ascii="Times New Roman" w:eastAsia="Times New Roman" w:hAnsi="Times New Roman" w:cs="Times New Roman"/>
          <w:b/>
          <w:sz w:val="28"/>
          <w:szCs w:val="28"/>
          <w:lang w:eastAsia="uk-UA"/>
        </w:rPr>
        <w:t xml:space="preserve">відкритті конституційного провадження у справі </w:t>
      </w:r>
      <w:r w:rsidR="00E32240">
        <w:rPr>
          <w:rFonts w:ascii="Times New Roman" w:eastAsia="Times New Roman" w:hAnsi="Times New Roman" w:cs="Times New Roman"/>
          <w:b/>
          <w:sz w:val="28"/>
          <w:szCs w:val="28"/>
          <w:lang w:eastAsia="uk-UA"/>
        </w:rPr>
        <w:br/>
      </w:r>
      <w:r w:rsidRPr="00C24CF5">
        <w:rPr>
          <w:rFonts w:ascii="Times New Roman" w:eastAsia="Times New Roman" w:hAnsi="Times New Roman" w:cs="Times New Roman"/>
          <w:b/>
          <w:sz w:val="28"/>
          <w:szCs w:val="28"/>
          <w:lang w:eastAsia="uk-UA"/>
        </w:rPr>
        <w:t xml:space="preserve">за конституційною скаргою </w:t>
      </w:r>
      <w:r>
        <w:rPr>
          <w:rFonts w:ascii="Times New Roman" w:eastAsia="Times New Roman" w:hAnsi="Times New Roman" w:cs="Times New Roman"/>
          <w:b/>
          <w:sz w:val="28"/>
          <w:szCs w:val="28"/>
          <w:lang w:eastAsia="uk-UA"/>
        </w:rPr>
        <w:t xml:space="preserve">Заяця Андрія Івановича </w:t>
      </w:r>
      <w:r w:rsidRPr="00C24CF5">
        <w:rPr>
          <w:rFonts w:ascii="Times New Roman" w:eastAsia="Times New Roman" w:hAnsi="Times New Roman" w:cs="Times New Roman"/>
          <w:b/>
          <w:sz w:val="28"/>
          <w:szCs w:val="28"/>
          <w:lang w:eastAsia="uk-UA"/>
        </w:rPr>
        <w:t>щодо відповідності Конституції України (</w:t>
      </w:r>
      <w:r w:rsidRPr="002933CC">
        <w:rPr>
          <w:rFonts w:ascii="Times New Roman" w:eastAsia="Times New Roman" w:hAnsi="Times New Roman" w:cs="Times New Roman"/>
          <w:b/>
          <w:sz w:val="28"/>
          <w:szCs w:val="28"/>
          <w:lang w:eastAsia="uk-UA"/>
        </w:rPr>
        <w:t xml:space="preserve">конституційності) статті </w:t>
      </w:r>
      <w:r>
        <w:rPr>
          <w:rFonts w:ascii="Times New Roman" w:eastAsia="Times New Roman" w:hAnsi="Times New Roman" w:cs="Times New Roman"/>
          <w:b/>
          <w:sz w:val="28"/>
          <w:szCs w:val="28"/>
          <w:lang w:eastAsia="uk-UA"/>
        </w:rPr>
        <w:t> </w:t>
      </w:r>
      <w:r w:rsidRPr="002933CC">
        <w:rPr>
          <w:rFonts w:ascii="Times New Roman" w:eastAsia="Times New Roman" w:hAnsi="Times New Roman" w:cs="Times New Roman"/>
          <w:b/>
          <w:sz w:val="28"/>
          <w:szCs w:val="28"/>
          <w:lang w:eastAsia="uk-UA"/>
        </w:rPr>
        <w:t>87</w:t>
      </w:r>
      <w:r w:rsidRPr="002933CC">
        <w:rPr>
          <w:rFonts w:ascii="Times New Roman" w:eastAsia="Times New Roman" w:hAnsi="Times New Roman" w:cs="Times New Roman"/>
          <w:b/>
          <w:sz w:val="28"/>
          <w:szCs w:val="28"/>
          <w:vertAlign w:val="superscript"/>
          <w:lang w:eastAsia="uk-UA"/>
        </w:rPr>
        <w:t>1</w:t>
      </w:r>
      <w:r w:rsidRPr="002933CC">
        <w:rPr>
          <w:rFonts w:ascii="Times New Roman" w:eastAsia="Times New Roman" w:hAnsi="Times New Roman" w:cs="Times New Roman"/>
          <w:b/>
          <w:sz w:val="28"/>
          <w:szCs w:val="28"/>
          <w:lang w:eastAsia="uk-UA"/>
        </w:rPr>
        <w:t xml:space="preserve"> Закону України </w:t>
      </w:r>
      <w:r w:rsidR="00E32240">
        <w:rPr>
          <w:rFonts w:ascii="Times New Roman" w:eastAsia="Times New Roman" w:hAnsi="Times New Roman" w:cs="Times New Roman"/>
          <w:b/>
          <w:sz w:val="28"/>
          <w:szCs w:val="28"/>
          <w:lang w:eastAsia="uk-UA"/>
        </w:rPr>
        <w:br/>
      </w:r>
      <w:r w:rsidRPr="002933CC">
        <w:rPr>
          <w:rFonts w:ascii="Times New Roman" w:eastAsia="Times New Roman" w:hAnsi="Times New Roman" w:cs="Times New Roman"/>
          <w:sz w:val="28"/>
          <w:szCs w:val="28"/>
          <w:lang w:eastAsia="uk-UA"/>
        </w:rPr>
        <w:t>„</w:t>
      </w:r>
      <w:r w:rsidRPr="002933CC">
        <w:rPr>
          <w:rFonts w:ascii="Times New Roman" w:eastAsia="Times New Roman" w:hAnsi="Times New Roman" w:cs="Times New Roman"/>
          <w:b/>
          <w:sz w:val="28"/>
          <w:szCs w:val="28"/>
          <w:lang w:eastAsia="uk-UA"/>
        </w:rPr>
        <w:t>Про державну службу</w:t>
      </w:r>
      <w:r w:rsidRPr="002933CC">
        <w:rPr>
          <w:rFonts w:ascii="Times New Roman" w:hAnsi="Times New Roman" w:cs="Times New Roman"/>
          <w:sz w:val="28"/>
          <w:szCs w:val="28"/>
        </w:rPr>
        <w:t>“</w:t>
      </w:r>
      <w:r w:rsidRPr="002933CC">
        <w:rPr>
          <w:rFonts w:ascii="Times New Roman" w:eastAsia="Times New Roman" w:hAnsi="Times New Roman" w:cs="Times New Roman"/>
          <w:b/>
          <w:sz w:val="28"/>
          <w:szCs w:val="28"/>
          <w:lang w:eastAsia="uk-UA"/>
        </w:rPr>
        <w:t xml:space="preserve"> від 10 </w:t>
      </w:r>
      <w:r>
        <w:rPr>
          <w:rFonts w:ascii="Times New Roman" w:eastAsia="Times New Roman" w:hAnsi="Times New Roman" w:cs="Times New Roman"/>
          <w:b/>
          <w:sz w:val="28"/>
          <w:szCs w:val="28"/>
          <w:lang w:eastAsia="uk-UA"/>
        </w:rPr>
        <w:t> </w:t>
      </w:r>
      <w:r w:rsidRPr="002933CC">
        <w:rPr>
          <w:rFonts w:ascii="Times New Roman" w:eastAsia="Times New Roman" w:hAnsi="Times New Roman" w:cs="Times New Roman"/>
          <w:b/>
          <w:sz w:val="28"/>
          <w:szCs w:val="28"/>
          <w:lang w:eastAsia="uk-UA"/>
        </w:rPr>
        <w:t xml:space="preserve">грудня 2015 </w:t>
      </w:r>
      <w:r>
        <w:rPr>
          <w:rFonts w:ascii="Times New Roman" w:eastAsia="Times New Roman" w:hAnsi="Times New Roman" w:cs="Times New Roman"/>
          <w:b/>
          <w:sz w:val="28"/>
          <w:szCs w:val="28"/>
          <w:lang w:eastAsia="uk-UA"/>
        </w:rPr>
        <w:t> </w:t>
      </w:r>
      <w:r w:rsidRPr="002933CC">
        <w:rPr>
          <w:rFonts w:ascii="Times New Roman" w:eastAsia="Times New Roman" w:hAnsi="Times New Roman" w:cs="Times New Roman"/>
          <w:b/>
          <w:sz w:val="28"/>
          <w:szCs w:val="28"/>
          <w:lang w:eastAsia="uk-UA"/>
        </w:rPr>
        <w:t>року № 889</w:t>
      </w:r>
      <w:r w:rsidRPr="00771F0E">
        <w:rPr>
          <w:rFonts w:ascii="Times New Roman" w:hAnsi="Times New Roman" w:cs="Times New Roman"/>
          <w:color w:val="000000"/>
          <w:sz w:val="28"/>
          <w:szCs w:val="28"/>
        </w:rPr>
        <w:t>–</w:t>
      </w:r>
      <w:r w:rsidRPr="002933CC">
        <w:rPr>
          <w:rFonts w:ascii="Times New Roman" w:eastAsia="Times New Roman" w:hAnsi="Times New Roman" w:cs="Times New Roman"/>
          <w:b/>
          <w:sz w:val="28"/>
          <w:szCs w:val="28"/>
          <w:lang w:val="en-US" w:eastAsia="uk-UA"/>
        </w:rPr>
        <w:t>VIII</w:t>
      </w:r>
      <w:r w:rsidRPr="002933CC">
        <w:rPr>
          <w:rFonts w:ascii="Times New Roman" w:eastAsia="Times New Roman" w:hAnsi="Times New Roman" w:cs="Times New Roman"/>
          <w:b/>
          <w:sz w:val="28"/>
          <w:szCs w:val="28"/>
          <w:lang w:eastAsia="uk-UA"/>
        </w:rPr>
        <w:t xml:space="preserve"> у редакції Закону України </w:t>
      </w:r>
      <w:r w:rsidRPr="002933CC">
        <w:rPr>
          <w:rFonts w:ascii="Times New Roman" w:eastAsia="Times New Roman" w:hAnsi="Times New Roman" w:cs="Times New Roman"/>
          <w:sz w:val="28"/>
          <w:szCs w:val="28"/>
          <w:lang w:eastAsia="uk-UA"/>
        </w:rPr>
        <w:t>„</w:t>
      </w:r>
      <w:r w:rsidRPr="002933CC">
        <w:rPr>
          <w:rFonts w:ascii="Times New Roman" w:eastAsia="Times New Roman" w:hAnsi="Times New Roman" w:cs="Times New Roman"/>
          <w:b/>
          <w:sz w:val="28"/>
          <w:szCs w:val="28"/>
          <w:lang w:eastAsia="uk-UA"/>
        </w:rPr>
        <w:t>Про внесення змін до деяких законів України щодо</w:t>
      </w:r>
      <w:r w:rsidR="00E32240">
        <w:rPr>
          <w:rFonts w:ascii="Times New Roman" w:eastAsia="Times New Roman" w:hAnsi="Times New Roman" w:cs="Times New Roman"/>
          <w:b/>
          <w:sz w:val="28"/>
          <w:szCs w:val="28"/>
          <w:lang w:eastAsia="uk-UA"/>
        </w:rPr>
        <w:br/>
      </w:r>
      <w:r w:rsidRPr="002933CC">
        <w:rPr>
          <w:rFonts w:ascii="Times New Roman" w:eastAsia="Times New Roman" w:hAnsi="Times New Roman" w:cs="Times New Roman"/>
          <w:b/>
          <w:sz w:val="28"/>
          <w:szCs w:val="28"/>
          <w:lang w:eastAsia="uk-UA"/>
        </w:rPr>
        <w:t xml:space="preserve"> </w:t>
      </w:r>
      <w:r w:rsidR="00E32240">
        <w:rPr>
          <w:rFonts w:ascii="Times New Roman" w:eastAsia="Times New Roman" w:hAnsi="Times New Roman" w:cs="Times New Roman"/>
          <w:b/>
          <w:sz w:val="28"/>
          <w:szCs w:val="28"/>
          <w:lang w:eastAsia="uk-UA"/>
        </w:rPr>
        <w:tab/>
      </w:r>
      <w:r w:rsidRPr="002933CC">
        <w:rPr>
          <w:rFonts w:ascii="Times New Roman" w:eastAsia="Times New Roman" w:hAnsi="Times New Roman" w:cs="Times New Roman"/>
          <w:b/>
          <w:sz w:val="28"/>
          <w:szCs w:val="28"/>
          <w:lang w:eastAsia="uk-UA"/>
        </w:rPr>
        <w:t>перезавантаження влади</w:t>
      </w:r>
      <w:r w:rsidRPr="002933CC">
        <w:rPr>
          <w:rFonts w:ascii="Times New Roman" w:hAnsi="Times New Roman" w:cs="Times New Roman"/>
          <w:sz w:val="28"/>
          <w:szCs w:val="28"/>
        </w:rPr>
        <w:t>“</w:t>
      </w:r>
      <w:r w:rsidRPr="002933CC">
        <w:rPr>
          <w:rFonts w:ascii="Times New Roman" w:eastAsia="Times New Roman" w:hAnsi="Times New Roman" w:cs="Times New Roman"/>
          <w:b/>
          <w:sz w:val="28"/>
          <w:szCs w:val="28"/>
          <w:lang w:eastAsia="uk-UA"/>
        </w:rPr>
        <w:t xml:space="preserve"> від 19 вересня 2019 року № 117</w:t>
      </w:r>
      <w:r w:rsidRPr="00771F0E">
        <w:rPr>
          <w:rFonts w:ascii="Times New Roman" w:hAnsi="Times New Roman" w:cs="Times New Roman"/>
          <w:color w:val="000000"/>
          <w:sz w:val="28"/>
          <w:szCs w:val="28"/>
        </w:rPr>
        <w:t>–</w:t>
      </w:r>
      <w:r w:rsidRPr="002933CC">
        <w:rPr>
          <w:rFonts w:ascii="Times New Roman" w:eastAsia="Times New Roman" w:hAnsi="Times New Roman" w:cs="Times New Roman"/>
          <w:b/>
          <w:sz w:val="28"/>
          <w:szCs w:val="28"/>
          <w:lang w:eastAsia="uk-UA"/>
        </w:rPr>
        <w:t xml:space="preserve">ІХ </w:t>
      </w:r>
    </w:p>
    <w:p w:rsidR="00D973F8" w:rsidRPr="00C24CF5" w:rsidRDefault="00D973F8" w:rsidP="00E32240">
      <w:pPr>
        <w:spacing w:after="0" w:line="240" w:lineRule="auto"/>
        <w:jc w:val="both"/>
        <w:rPr>
          <w:rFonts w:ascii="Times New Roman" w:eastAsia="Times New Roman" w:hAnsi="Times New Roman" w:cs="Times New Roman"/>
          <w:sz w:val="28"/>
          <w:szCs w:val="28"/>
          <w:lang w:eastAsia="uk-UA"/>
        </w:rPr>
      </w:pPr>
    </w:p>
    <w:p w:rsidR="00D973F8" w:rsidRPr="00C24CF5" w:rsidRDefault="00D973F8" w:rsidP="00E32240">
      <w:pPr>
        <w:spacing w:after="0" w:line="240" w:lineRule="auto"/>
        <w:jc w:val="both"/>
        <w:rPr>
          <w:rFonts w:ascii="Times New Roman" w:eastAsia="Times New Roman" w:hAnsi="Times New Roman" w:cs="Times New Roman"/>
          <w:sz w:val="28"/>
          <w:szCs w:val="28"/>
          <w:lang w:eastAsia="uk-UA"/>
        </w:rPr>
      </w:pPr>
      <w:r w:rsidRPr="00C24CF5">
        <w:rPr>
          <w:rFonts w:ascii="Times New Roman" w:eastAsia="Times New Roman" w:hAnsi="Times New Roman" w:cs="Times New Roman"/>
          <w:sz w:val="28"/>
          <w:szCs w:val="28"/>
          <w:lang w:eastAsia="uk-UA"/>
        </w:rPr>
        <w:t>К и ї в</w:t>
      </w:r>
      <w:r>
        <w:rPr>
          <w:rFonts w:ascii="Times New Roman" w:eastAsia="Times New Roman" w:hAnsi="Times New Roman" w:cs="Times New Roman"/>
          <w:sz w:val="28"/>
          <w:szCs w:val="28"/>
          <w:lang w:eastAsia="uk-UA"/>
        </w:rPr>
        <w:t xml:space="preserve">                                                                   </w:t>
      </w:r>
      <w:r w:rsidR="00E32240">
        <w:rPr>
          <w:rFonts w:ascii="Times New Roman" w:eastAsia="Times New Roman" w:hAnsi="Times New Roman" w:cs="Times New Roman"/>
          <w:sz w:val="28"/>
          <w:szCs w:val="28"/>
          <w:lang w:eastAsia="uk-UA"/>
        </w:rPr>
        <w:tab/>
      </w:r>
      <w:r w:rsidRPr="00C24CF5">
        <w:rPr>
          <w:rFonts w:ascii="Times New Roman" w:eastAsia="Times New Roman" w:hAnsi="Times New Roman" w:cs="Times New Roman"/>
          <w:sz w:val="28"/>
          <w:szCs w:val="28"/>
          <w:lang w:eastAsia="uk-UA"/>
        </w:rPr>
        <w:t>Сп</w:t>
      </w:r>
      <w:r>
        <w:rPr>
          <w:rFonts w:ascii="Times New Roman" w:eastAsia="Times New Roman" w:hAnsi="Times New Roman" w:cs="Times New Roman"/>
          <w:sz w:val="28"/>
          <w:szCs w:val="28"/>
          <w:lang w:eastAsia="uk-UA"/>
        </w:rPr>
        <w:t>рава № 3-102/2024(211/24</w:t>
      </w:r>
      <w:r w:rsidRPr="00C24CF5">
        <w:rPr>
          <w:rFonts w:ascii="Times New Roman" w:eastAsia="Times New Roman" w:hAnsi="Times New Roman" w:cs="Times New Roman"/>
          <w:sz w:val="28"/>
          <w:szCs w:val="28"/>
          <w:lang w:eastAsia="uk-UA"/>
        </w:rPr>
        <w:t xml:space="preserve">) </w:t>
      </w:r>
    </w:p>
    <w:p w:rsidR="00D973F8" w:rsidRPr="00C24CF5" w:rsidRDefault="00366425" w:rsidP="00E32240">
      <w:pPr>
        <w:spacing w:after="0" w:line="240" w:lineRule="auto"/>
        <w:jc w:val="both"/>
        <w:rPr>
          <w:rFonts w:ascii="Times New Roman" w:eastAsia="Times New Roman" w:hAnsi="Times New Roman" w:cs="Times New Roman"/>
          <w:sz w:val="28"/>
          <w:szCs w:val="28"/>
          <w:lang w:eastAsia="uk-UA"/>
        </w:rPr>
      </w:pPr>
      <w:r>
        <w:rPr>
          <w:rFonts w:ascii="Times New Roman" w:hAnsi="Times New Roman" w:cs="Times New Roman"/>
          <w:sz w:val="28"/>
          <w:szCs w:val="28"/>
          <w:shd w:val="clear" w:color="auto" w:fill="FFFFFF"/>
        </w:rPr>
        <w:t>3</w:t>
      </w:r>
      <w:r w:rsidR="00D973F8" w:rsidRPr="00FF2616">
        <w:rPr>
          <w:rFonts w:ascii="Times New Roman" w:hAnsi="Times New Roman" w:cs="Times New Roman"/>
          <w:sz w:val="28"/>
          <w:szCs w:val="28"/>
          <w:shd w:val="clear" w:color="auto" w:fill="FFFFFF"/>
        </w:rPr>
        <w:t xml:space="preserve"> </w:t>
      </w:r>
      <w:r>
        <w:rPr>
          <w:rFonts w:ascii="Times New Roman" w:eastAsia="Times New Roman" w:hAnsi="Times New Roman" w:cs="Times New Roman"/>
          <w:sz w:val="28"/>
          <w:szCs w:val="28"/>
          <w:lang w:eastAsia="uk-UA"/>
        </w:rPr>
        <w:t>липня</w:t>
      </w:r>
      <w:r w:rsidR="00D973F8">
        <w:rPr>
          <w:rFonts w:ascii="Times New Roman" w:eastAsia="Times New Roman" w:hAnsi="Times New Roman" w:cs="Times New Roman"/>
          <w:sz w:val="28"/>
          <w:szCs w:val="28"/>
          <w:lang w:eastAsia="uk-UA"/>
        </w:rPr>
        <w:t xml:space="preserve"> 2024</w:t>
      </w:r>
      <w:r w:rsidR="00D973F8" w:rsidRPr="00C24CF5">
        <w:rPr>
          <w:rFonts w:ascii="Times New Roman" w:eastAsia="Times New Roman" w:hAnsi="Times New Roman" w:cs="Times New Roman"/>
          <w:sz w:val="28"/>
          <w:szCs w:val="28"/>
          <w:lang w:eastAsia="uk-UA"/>
        </w:rPr>
        <w:t xml:space="preserve"> року</w:t>
      </w:r>
    </w:p>
    <w:p w:rsidR="00D973F8" w:rsidRPr="00C24CF5" w:rsidRDefault="00D973F8" w:rsidP="00E32240">
      <w:pPr>
        <w:spacing w:after="0" w:line="240" w:lineRule="auto"/>
        <w:jc w:val="both"/>
        <w:rPr>
          <w:rFonts w:ascii="Times New Roman" w:eastAsia="Times New Roman" w:hAnsi="Times New Roman" w:cs="Times New Roman"/>
          <w:sz w:val="28"/>
          <w:szCs w:val="28"/>
          <w:lang w:eastAsia="uk-UA"/>
        </w:rPr>
      </w:pPr>
      <w:r w:rsidRPr="00C24CF5">
        <w:rPr>
          <w:rFonts w:ascii="Times New Roman" w:eastAsia="Times New Roman" w:hAnsi="Times New Roman" w:cs="Times New Roman"/>
          <w:sz w:val="28"/>
          <w:szCs w:val="28"/>
          <w:lang w:eastAsia="uk-UA"/>
        </w:rPr>
        <w:t xml:space="preserve">№ </w:t>
      </w:r>
      <w:r w:rsidR="00834C40">
        <w:rPr>
          <w:rFonts w:ascii="Times New Roman" w:hAnsi="Times New Roman" w:cs="Times New Roman"/>
          <w:sz w:val="28"/>
          <w:szCs w:val="28"/>
          <w:shd w:val="clear" w:color="auto" w:fill="FFFFFF"/>
        </w:rPr>
        <w:t>124</w:t>
      </w:r>
      <w:r w:rsidRPr="00FF2616">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3(І)/2024</w:t>
      </w:r>
    </w:p>
    <w:p w:rsidR="00D973F8" w:rsidRDefault="00D973F8" w:rsidP="00E32240">
      <w:pPr>
        <w:spacing w:after="0" w:line="240" w:lineRule="auto"/>
        <w:jc w:val="both"/>
        <w:rPr>
          <w:rFonts w:ascii="Times New Roman" w:eastAsia="Times New Roman" w:hAnsi="Times New Roman" w:cs="Times New Roman"/>
          <w:sz w:val="28"/>
          <w:szCs w:val="28"/>
          <w:lang w:eastAsia="uk-UA"/>
        </w:rPr>
      </w:pPr>
    </w:p>
    <w:p w:rsidR="00E32240" w:rsidRPr="00C24CF5" w:rsidRDefault="00E32240" w:rsidP="00E32240">
      <w:pPr>
        <w:spacing w:after="0" w:line="240" w:lineRule="auto"/>
        <w:jc w:val="both"/>
        <w:rPr>
          <w:rFonts w:ascii="Times New Roman" w:eastAsia="Times New Roman" w:hAnsi="Times New Roman" w:cs="Times New Roman"/>
          <w:sz w:val="28"/>
          <w:szCs w:val="28"/>
          <w:lang w:eastAsia="uk-UA"/>
        </w:rPr>
      </w:pPr>
    </w:p>
    <w:p w:rsidR="00D973F8" w:rsidRPr="00C24CF5" w:rsidRDefault="00D973F8" w:rsidP="00E32240">
      <w:pPr>
        <w:spacing w:after="0" w:line="240" w:lineRule="auto"/>
        <w:ind w:firstLine="567"/>
        <w:jc w:val="both"/>
        <w:rPr>
          <w:rFonts w:ascii="Times New Roman" w:eastAsia="Times New Roman" w:hAnsi="Times New Roman" w:cs="Times New Roman"/>
          <w:sz w:val="28"/>
          <w:szCs w:val="28"/>
          <w:lang w:eastAsia="uk-UA"/>
        </w:rPr>
      </w:pPr>
      <w:r w:rsidRPr="00C24CF5">
        <w:rPr>
          <w:rFonts w:ascii="Times New Roman" w:eastAsia="Times New Roman" w:hAnsi="Times New Roman" w:cs="Times New Roman"/>
          <w:sz w:val="28"/>
          <w:szCs w:val="28"/>
          <w:lang w:eastAsia="uk-UA"/>
        </w:rPr>
        <w:t xml:space="preserve">Третя колегія суддів Першого сенату Конституційного Суду України </w:t>
      </w:r>
      <w:r w:rsidR="00E32240">
        <w:rPr>
          <w:rFonts w:ascii="Times New Roman" w:eastAsia="Times New Roman" w:hAnsi="Times New Roman" w:cs="Times New Roman"/>
          <w:sz w:val="28"/>
          <w:szCs w:val="28"/>
          <w:lang w:eastAsia="uk-UA"/>
        </w:rPr>
        <w:br/>
      </w:r>
      <w:r w:rsidRPr="00C24CF5">
        <w:rPr>
          <w:rFonts w:ascii="Times New Roman" w:eastAsia="Times New Roman" w:hAnsi="Times New Roman" w:cs="Times New Roman"/>
          <w:sz w:val="28"/>
          <w:szCs w:val="28"/>
          <w:lang w:eastAsia="uk-UA"/>
        </w:rPr>
        <w:t>у складі:</w:t>
      </w:r>
    </w:p>
    <w:p w:rsidR="00D973F8" w:rsidRPr="00C24CF5" w:rsidRDefault="00D973F8" w:rsidP="00E32240">
      <w:pPr>
        <w:spacing w:after="0" w:line="240" w:lineRule="auto"/>
        <w:ind w:firstLine="567"/>
        <w:contextualSpacing/>
        <w:jc w:val="both"/>
        <w:rPr>
          <w:rFonts w:ascii="Times New Roman" w:eastAsia="Times New Roman" w:hAnsi="Times New Roman" w:cs="Times New Roman"/>
          <w:sz w:val="28"/>
          <w:szCs w:val="28"/>
          <w:lang w:eastAsia="uk-UA"/>
        </w:rPr>
      </w:pPr>
    </w:p>
    <w:p w:rsidR="00D973F8" w:rsidRPr="00C24CF5" w:rsidRDefault="00D973F8" w:rsidP="00E32240">
      <w:pPr>
        <w:spacing w:after="0" w:line="240" w:lineRule="auto"/>
        <w:ind w:firstLine="567"/>
        <w:contextualSpacing/>
        <w:jc w:val="both"/>
        <w:rPr>
          <w:rFonts w:ascii="Times New Roman" w:eastAsia="Times New Roman" w:hAnsi="Times New Roman" w:cs="Times New Roman"/>
          <w:sz w:val="28"/>
          <w:szCs w:val="28"/>
          <w:lang w:eastAsia="uk-UA"/>
        </w:rPr>
      </w:pPr>
      <w:r>
        <w:rPr>
          <w:rFonts w:ascii="Times New Roman" w:hAnsi="Times New Roman" w:cs="Times New Roman"/>
          <w:sz w:val="28"/>
          <w:szCs w:val="28"/>
        </w:rPr>
        <w:t>Кривенка</w:t>
      </w:r>
      <w:r w:rsidRPr="00C24CF5">
        <w:rPr>
          <w:rFonts w:ascii="Times New Roman" w:hAnsi="Times New Roman" w:cs="Times New Roman"/>
          <w:sz w:val="28"/>
          <w:szCs w:val="28"/>
        </w:rPr>
        <w:t xml:space="preserve"> Віктор</w:t>
      </w:r>
      <w:r>
        <w:rPr>
          <w:rFonts w:ascii="Times New Roman" w:hAnsi="Times New Roman" w:cs="Times New Roman"/>
          <w:sz w:val="28"/>
          <w:szCs w:val="28"/>
        </w:rPr>
        <w:t>а</w:t>
      </w:r>
      <w:r w:rsidRPr="00C24CF5">
        <w:rPr>
          <w:rFonts w:ascii="Times New Roman" w:hAnsi="Times New Roman" w:cs="Times New Roman"/>
          <w:sz w:val="28"/>
          <w:szCs w:val="28"/>
        </w:rPr>
        <w:t xml:space="preserve"> Васильович</w:t>
      </w:r>
      <w:r>
        <w:rPr>
          <w:rFonts w:ascii="Times New Roman" w:hAnsi="Times New Roman" w:cs="Times New Roman"/>
          <w:sz w:val="28"/>
          <w:szCs w:val="28"/>
        </w:rPr>
        <w:t xml:space="preserve">а </w:t>
      </w:r>
      <w:r w:rsidRPr="00771F0E">
        <w:rPr>
          <w:rFonts w:ascii="Times New Roman" w:hAnsi="Times New Roman" w:cs="Times New Roman"/>
          <w:color w:val="000000"/>
          <w:sz w:val="28"/>
          <w:szCs w:val="28"/>
        </w:rPr>
        <w:t>–</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uk-UA"/>
        </w:rPr>
        <w:t>головуючого</w:t>
      </w:r>
      <w:r w:rsidRPr="00C24CF5">
        <w:rPr>
          <w:rFonts w:ascii="Times New Roman" w:eastAsia="Times New Roman" w:hAnsi="Times New Roman" w:cs="Times New Roman"/>
          <w:sz w:val="28"/>
          <w:szCs w:val="28"/>
          <w:lang w:eastAsia="uk-UA"/>
        </w:rPr>
        <w:t>,</w:t>
      </w:r>
    </w:p>
    <w:p w:rsidR="00D973F8" w:rsidRDefault="00D973F8" w:rsidP="00E32240">
      <w:pPr>
        <w:spacing w:after="0" w:line="240" w:lineRule="auto"/>
        <w:ind w:firstLine="567"/>
        <w:contextualSpacing/>
        <w:jc w:val="both"/>
        <w:rPr>
          <w:rFonts w:ascii="Times New Roman" w:eastAsia="Times New Roman" w:hAnsi="Times New Roman" w:cs="Times New Roman"/>
          <w:sz w:val="28"/>
          <w:szCs w:val="28"/>
          <w:lang w:eastAsia="uk-UA"/>
        </w:rPr>
      </w:pPr>
      <w:r w:rsidRPr="00C24CF5">
        <w:rPr>
          <w:rFonts w:ascii="Times New Roman" w:hAnsi="Times New Roman" w:cs="Times New Roman"/>
          <w:sz w:val="28"/>
          <w:szCs w:val="28"/>
        </w:rPr>
        <w:t>Петришин</w:t>
      </w:r>
      <w:r>
        <w:rPr>
          <w:rFonts w:ascii="Times New Roman" w:hAnsi="Times New Roman" w:cs="Times New Roman"/>
          <w:sz w:val="28"/>
          <w:szCs w:val="28"/>
        </w:rPr>
        <w:t>а</w:t>
      </w:r>
      <w:r w:rsidRPr="00C24CF5">
        <w:rPr>
          <w:rFonts w:ascii="Times New Roman" w:hAnsi="Times New Roman" w:cs="Times New Roman"/>
          <w:sz w:val="28"/>
          <w:szCs w:val="28"/>
        </w:rPr>
        <w:t xml:space="preserve"> Олександр</w:t>
      </w:r>
      <w:r>
        <w:rPr>
          <w:rFonts w:ascii="Times New Roman" w:hAnsi="Times New Roman" w:cs="Times New Roman"/>
          <w:sz w:val="28"/>
          <w:szCs w:val="28"/>
        </w:rPr>
        <w:t>а</w:t>
      </w:r>
      <w:r w:rsidRPr="00C24CF5">
        <w:rPr>
          <w:rFonts w:ascii="Times New Roman" w:hAnsi="Times New Roman" w:cs="Times New Roman"/>
          <w:sz w:val="28"/>
          <w:szCs w:val="28"/>
        </w:rPr>
        <w:t xml:space="preserve"> Віталійович</w:t>
      </w:r>
      <w:r>
        <w:rPr>
          <w:rFonts w:ascii="Times New Roman" w:hAnsi="Times New Roman" w:cs="Times New Roman"/>
          <w:sz w:val="28"/>
          <w:szCs w:val="28"/>
        </w:rPr>
        <w:t xml:space="preserve">а </w:t>
      </w:r>
      <w:r w:rsidRPr="00771F0E">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sz w:val="28"/>
          <w:szCs w:val="28"/>
        </w:rPr>
        <w:t>доповідача</w:t>
      </w:r>
      <w:r w:rsidRPr="00C24CF5">
        <w:rPr>
          <w:rFonts w:ascii="Times New Roman" w:eastAsia="Times New Roman" w:hAnsi="Times New Roman" w:cs="Times New Roman"/>
          <w:sz w:val="28"/>
          <w:szCs w:val="28"/>
          <w:lang w:eastAsia="uk-UA"/>
        </w:rPr>
        <w:t>,</w:t>
      </w:r>
    </w:p>
    <w:p w:rsidR="00D973F8" w:rsidRPr="00C24CF5" w:rsidRDefault="00D973F8" w:rsidP="00E32240">
      <w:pPr>
        <w:spacing w:after="0" w:line="240" w:lineRule="auto"/>
        <w:ind w:firstLine="567"/>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Філюка Петра Тодосьовича,</w:t>
      </w:r>
    </w:p>
    <w:p w:rsidR="00D973F8" w:rsidRPr="00C24CF5" w:rsidRDefault="00D973F8" w:rsidP="00E32240">
      <w:pPr>
        <w:spacing w:after="0" w:line="360" w:lineRule="auto"/>
        <w:ind w:firstLine="567"/>
        <w:jc w:val="both"/>
        <w:rPr>
          <w:rFonts w:ascii="Times New Roman" w:eastAsia="Times New Roman" w:hAnsi="Times New Roman" w:cs="Times New Roman"/>
          <w:sz w:val="28"/>
          <w:szCs w:val="28"/>
          <w:lang w:eastAsia="uk-UA"/>
        </w:rPr>
      </w:pPr>
    </w:p>
    <w:p w:rsidR="00D973F8" w:rsidRPr="002933CC" w:rsidRDefault="00D973F8" w:rsidP="00E32240">
      <w:pPr>
        <w:spacing w:after="0" w:line="360" w:lineRule="auto"/>
        <w:ind w:firstLine="567"/>
        <w:jc w:val="both"/>
        <w:rPr>
          <w:rFonts w:ascii="Times New Roman" w:hAnsi="Times New Roman" w:cs="Times New Roman"/>
          <w:color w:val="000000"/>
          <w:sz w:val="28"/>
          <w:szCs w:val="28"/>
        </w:rPr>
      </w:pPr>
      <w:r w:rsidRPr="00C24CF5">
        <w:rPr>
          <w:rFonts w:ascii="Times New Roman" w:hAnsi="Times New Roman" w:cs="Times New Roman"/>
          <w:sz w:val="28"/>
          <w:szCs w:val="28"/>
        </w:rPr>
        <w:t xml:space="preserve">розглянула на засіданні питання про відкриття конституційного провадження у справі за конституційною скаргою </w:t>
      </w:r>
      <w:r w:rsidRPr="002933CC">
        <w:rPr>
          <w:rFonts w:ascii="Times New Roman" w:eastAsia="Times New Roman" w:hAnsi="Times New Roman" w:cs="Times New Roman"/>
          <w:sz w:val="28"/>
          <w:szCs w:val="28"/>
          <w:lang w:eastAsia="uk-UA"/>
        </w:rPr>
        <w:t>Заяця Андрія Івановича щодо відповідності Конституції України (</w:t>
      </w:r>
      <w:r w:rsidRPr="00CF7837">
        <w:rPr>
          <w:rFonts w:ascii="Times New Roman" w:eastAsia="Times New Roman" w:hAnsi="Times New Roman" w:cs="Times New Roman"/>
          <w:sz w:val="28"/>
          <w:szCs w:val="28"/>
          <w:lang w:eastAsia="uk-UA"/>
        </w:rPr>
        <w:t>конституційності) статті 87</w:t>
      </w:r>
      <w:r w:rsidRPr="00CF7837">
        <w:rPr>
          <w:rFonts w:ascii="Times New Roman" w:eastAsia="Times New Roman" w:hAnsi="Times New Roman" w:cs="Times New Roman"/>
          <w:sz w:val="28"/>
          <w:szCs w:val="28"/>
          <w:vertAlign w:val="superscript"/>
          <w:lang w:eastAsia="uk-UA"/>
        </w:rPr>
        <w:t>1</w:t>
      </w:r>
      <w:r w:rsidRPr="00CF7837">
        <w:rPr>
          <w:rFonts w:ascii="Times New Roman" w:eastAsia="Times New Roman" w:hAnsi="Times New Roman" w:cs="Times New Roman"/>
          <w:sz w:val="28"/>
          <w:szCs w:val="28"/>
          <w:lang w:eastAsia="uk-UA"/>
        </w:rPr>
        <w:t xml:space="preserve"> Закону України „Про державну службу</w:t>
      </w:r>
      <w:r w:rsidRPr="00CF7837">
        <w:rPr>
          <w:rFonts w:ascii="Times New Roman" w:hAnsi="Times New Roman" w:cs="Times New Roman"/>
          <w:sz w:val="28"/>
          <w:szCs w:val="28"/>
        </w:rPr>
        <w:t>“</w:t>
      </w:r>
      <w:r w:rsidRPr="00CF7837">
        <w:rPr>
          <w:rFonts w:ascii="Times New Roman" w:eastAsia="Times New Roman" w:hAnsi="Times New Roman" w:cs="Times New Roman"/>
          <w:sz w:val="28"/>
          <w:szCs w:val="28"/>
          <w:lang w:eastAsia="uk-UA"/>
        </w:rPr>
        <w:t xml:space="preserve"> від 10 грудня 2015 року № 889</w:t>
      </w:r>
      <w:r w:rsidRPr="00CF7837">
        <w:rPr>
          <w:rFonts w:ascii="Times New Roman" w:hAnsi="Times New Roman" w:cs="Times New Roman"/>
          <w:color w:val="000000"/>
          <w:sz w:val="28"/>
          <w:szCs w:val="28"/>
        </w:rPr>
        <w:t>–</w:t>
      </w:r>
      <w:r w:rsidRPr="00CF7837">
        <w:rPr>
          <w:rFonts w:ascii="Times New Roman" w:eastAsia="Times New Roman" w:hAnsi="Times New Roman" w:cs="Times New Roman"/>
          <w:sz w:val="28"/>
          <w:szCs w:val="28"/>
          <w:lang w:val="en-US" w:eastAsia="uk-UA"/>
        </w:rPr>
        <w:t>VIII</w:t>
      </w:r>
      <w:r w:rsidRPr="00CF783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(Відомості Верховної Ради України, 2016 р., № 4, ст. 43) </w:t>
      </w:r>
      <w:r w:rsidRPr="00CF7837">
        <w:rPr>
          <w:rFonts w:ascii="Times New Roman" w:eastAsia="Times New Roman" w:hAnsi="Times New Roman" w:cs="Times New Roman"/>
          <w:sz w:val="28"/>
          <w:szCs w:val="28"/>
          <w:lang w:eastAsia="uk-UA"/>
        </w:rPr>
        <w:t>у редакції Закону України „Про внесення змін до деяких законів України щодо перезавантаження влади</w:t>
      </w:r>
      <w:r w:rsidRPr="00CF7837">
        <w:rPr>
          <w:rFonts w:ascii="Times New Roman" w:hAnsi="Times New Roman" w:cs="Times New Roman"/>
          <w:sz w:val="28"/>
          <w:szCs w:val="28"/>
        </w:rPr>
        <w:t>“</w:t>
      </w:r>
      <w:r w:rsidRPr="00CF7837">
        <w:rPr>
          <w:rFonts w:ascii="Times New Roman" w:eastAsia="Times New Roman" w:hAnsi="Times New Roman" w:cs="Times New Roman"/>
          <w:sz w:val="28"/>
          <w:szCs w:val="28"/>
          <w:lang w:eastAsia="uk-UA"/>
        </w:rPr>
        <w:t xml:space="preserve"> </w:t>
      </w:r>
      <w:r w:rsidR="00E32240">
        <w:rPr>
          <w:rFonts w:ascii="Times New Roman" w:eastAsia="Times New Roman" w:hAnsi="Times New Roman" w:cs="Times New Roman"/>
          <w:sz w:val="28"/>
          <w:szCs w:val="28"/>
          <w:lang w:eastAsia="uk-UA"/>
        </w:rPr>
        <w:br/>
      </w:r>
      <w:r w:rsidRPr="00CF7837">
        <w:rPr>
          <w:rFonts w:ascii="Times New Roman" w:eastAsia="Times New Roman" w:hAnsi="Times New Roman" w:cs="Times New Roman"/>
          <w:sz w:val="28"/>
          <w:szCs w:val="28"/>
          <w:lang w:eastAsia="uk-UA"/>
        </w:rPr>
        <w:t xml:space="preserve">від 19 </w:t>
      </w:r>
      <w:r w:rsidR="00D746FC">
        <w:rPr>
          <w:rFonts w:ascii="Times New Roman" w:eastAsia="Times New Roman" w:hAnsi="Times New Roman" w:cs="Times New Roman"/>
          <w:sz w:val="28"/>
          <w:szCs w:val="28"/>
          <w:lang w:eastAsia="uk-UA"/>
        </w:rPr>
        <w:t> </w:t>
      </w:r>
      <w:r w:rsidRPr="00CF7837">
        <w:rPr>
          <w:rFonts w:ascii="Times New Roman" w:eastAsia="Times New Roman" w:hAnsi="Times New Roman" w:cs="Times New Roman"/>
          <w:sz w:val="28"/>
          <w:szCs w:val="28"/>
          <w:lang w:eastAsia="uk-UA"/>
        </w:rPr>
        <w:t>вересня 2019 року № 117</w:t>
      </w:r>
      <w:r w:rsidRPr="00CF7837">
        <w:rPr>
          <w:rFonts w:ascii="Times New Roman" w:hAnsi="Times New Roman" w:cs="Times New Roman"/>
          <w:color w:val="000000"/>
          <w:sz w:val="28"/>
          <w:szCs w:val="28"/>
        </w:rPr>
        <w:t>–</w:t>
      </w:r>
      <w:r w:rsidRPr="00CF7837">
        <w:rPr>
          <w:rFonts w:ascii="Times New Roman" w:eastAsia="Times New Roman" w:hAnsi="Times New Roman" w:cs="Times New Roman"/>
          <w:sz w:val="28"/>
          <w:szCs w:val="28"/>
          <w:lang w:eastAsia="uk-UA"/>
        </w:rPr>
        <w:t>ІХ</w:t>
      </w:r>
      <w:r>
        <w:rPr>
          <w:rFonts w:ascii="Times New Roman" w:eastAsia="Times New Roman" w:hAnsi="Times New Roman" w:cs="Times New Roman"/>
          <w:sz w:val="28"/>
          <w:szCs w:val="28"/>
          <w:lang w:eastAsia="uk-UA"/>
        </w:rPr>
        <w:t xml:space="preserve"> (Відомості Верховної Ради України, 2019 р., № </w:t>
      </w:r>
      <w:r w:rsidR="00D746FC">
        <w:rPr>
          <w:rFonts w:ascii="Times New Roman" w:eastAsia="Times New Roman" w:hAnsi="Times New Roman" w:cs="Times New Roman"/>
          <w:sz w:val="28"/>
          <w:szCs w:val="28"/>
          <w:lang w:eastAsia="uk-UA"/>
        </w:rPr>
        <w:t> </w:t>
      </w:r>
      <w:r>
        <w:rPr>
          <w:rFonts w:ascii="Times New Roman" w:eastAsia="Times New Roman" w:hAnsi="Times New Roman" w:cs="Times New Roman"/>
          <w:sz w:val="28"/>
          <w:szCs w:val="28"/>
          <w:lang w:eastAsia="uk-UA"/>
        </w:rPr>
        <w:t>43, ст. 250)</w:t>
      </w:r>
      <w:r w:rsidRPr="00CF7837">
        <w:rPr>
          <w:rFonts w:ascii="Times New Roman" w:hAnsi="Times New Roman" w:cs="Times New Roman"/>
          <w:color w:val="000000"/>
          <w:sz w:val="28"/>
          <w:szCs w:val="28"/>
        </w:rPr>
        <w:t>.</w:t>
      </w:r>
    </w:p>
    <w:p w:rsidR="00D973F8" w:rsidRPr="00C24CF5" w:rsidRDefault="00D973F8" w:rsidP="00E32240">
      <w:pPr>
        <w:spacing w:after="0" w:line="360" w:lineRule="auto"/>
        <w:ind w:firstLine="567"/>
        <w:jc w:val="both"/>
        <w:rPr>
          <w:rFonts w:ascii="Times New Roman" w:eastAsia="Times New Roman" w:hAnsi="Times New Roman" w:cs="Times New Roman"/>
          <w:bCs/>
          <w:sz w:val="28"/>
          <w:szCs w:val="28"/>
          <w:lang w:eastAsia="uk-UA"/>
        </w:rPr>
      </w:pPr>
    </w:p>
    <w:p w:rsidR="00D973F8" w:rsidRPr="00FC2499" w:rsidRDefault="00D973F8" w:rsidP="00E32240">
      <w:pPr>
        <w:spacing w:after="0" w:line="360" w:lineRule="auto"/>
        <w:ind w:firstLine="567"/>
        <w:jc w:val="both"/>
        <w:rPr>
          <w:rFonts w:ascii="Times New Roman" w:eastAsia="Times New Roman" w:hAnsi="Times New Roman" w:cs="Times New Roman"/>
          <w:sz w:val="28"/>
          <w:szCs w:val="28"/>
          <w:lang w:eastAsia="uk-UA"/>
        </w:rPr>
      </w:pPr>
      <w:r w:rsidRPr="00C24CF5">
        <w:rPr>
          <w:rFonts w:ascii="Times New Roman" w:eastAsia="Times New Roman" w:hAnsi="Times New Roman" w:cs="Times New Roman"/>
          <w:sz w:val="28"/>
          <w:szCs w:val="28"/>
          <w:lang w:eastAsia="uk-UA"/>
        </w:rPr>
        <w:t xml:space="preserve">Заслухавши суддю-доповідача Петришина О.В. та дослідивши матеріали справи, Третя колегія суддів Першого сенату Конституційного </w:t>
      </w:r>
      <w:r w:rsidRPr="00C24CF5">
        <w:rPr>
          <w:rFonts w:ascii="Times New Roman" w:eastAsia="Times New Roman" w:hAnsi="Times New Roman" w:cs="Times New Roman"/>
          <w:sz w:val="28"/>
          <w:szCs w:val="28"/>
          <w:lang w:val="ru-RU" w:eastAsia="uk-UA"/>
        </w:rPr>
        <w:t>С</w:t>
      </w:r>
      <w:r w:rsidRPr="00C24CF5">
        <w:rPr>
          <w:rFonts w:ascii="Times New Roman" w:eastAsia="Times New Roman" w:hAnsi="Times New Roman" w:cs="Times New Roman"/>
          <w:sz w:val="28"/>
          <w:szCs w:val="28"/>
          <w:lang w:eastAsia="uk-UA"/>
        </w:rPr>
        <w:t>уду України</w:t>
      </w:r>
    </w:p>
    <w:p w:rsidR="00D973F8" w:rsidRDefault="00D973F8" w:rsidP="00E32240">
      <w:pPr>
        <w:spacing w:after="0" w:line="360" w:lineRule="auto"/>
        <w:ind w:firstLine="567"/>
        <w:jc w:val="center"/>
        <w:rPr>
          <w:rFonts w:ascii="Times New Roman" w:eastAsia="Times New Roman" w:hAnsi="Times New Roman" w:cs="Times New Roman"/>
          <w:b/>
          <w:sz w:val="28"/>
          <w:szCs w:val="28"/>
          <w:lang w:eastAsia="uk-UA"/>
        </w:rPr>
      </w:pPr>
    </w:p>
    <w:p w:rsidR="00D973F8" w:rsidRDefault="00D973F8" w:rsidP="00E32240">
      <w:pPr>
        <w:spacing w:after="0" w:line="336" w:lineRule="auto"/>
        <w:jc w:val="center"/>
        <w:rPr>
          <w:rFonts w:ascii="Times New Roman" w:eastAsia="Times New Roman" w:hAnsi="Times New Roman" w:cs="Times New Roman"/>
          <w:b/>
          <w:sz w:val="28"/>
          <w:szCs w:val="28"/>
          <w:lang w:eastAsia="uk-UA"/>
        </w:rPr>
      </w:pPr>
      <w:r w:rsidRPr="00C24CF5">
        <w:rPr>
          <w:rFonts w:ascii="Times New Roman" w:eastAsia="Times New Roman" w:hAnsi="Times New Roman" w:cs="Times New Roman"/>
          <w:b/>
          <w:sz w:val="28"/>
          <w:szCs w:val="28"/>
          <w:lang w:eastAsia="uk-UA"/>
        </w:rPr>
        <w:lastRenderedPageBreak/>
        <w:t>у с т а н о в и л а:</w:t>
      </w:r>
    </w:p>
    <w:p w:rsidR="00E32240" w:rsidRPr="00C24CF5" w:rsidRDefault="00E32240" w:rsidP="00E32240">
      <w:pPr>
        <w:spacing w:after="0" w:line="336" w:lineRule="auto"/>
        <w:jc w:val="center"/>
        <w:rPr>
          <w:rFonts w:ascii="Times New Roman" w:eastAsia="Times New Roman" w:hAnsi="Times New Roman" w:cs="Times New Roman"/>
          <w:b/>
          <w:sz w:val="28"/>
          <w:szCs w:val="28"/>
          <w:lang w:eastAsia="uk-UA"/>
        </w:rPr>
      </w:pPr>
    </w:p>
    <w:p w:rsidR="00D973F8" w:rsidRPr="00771F0E" w:rsidRDefault="00D973F8" w:rsidP="00E32240">
      <w:pPr>
        <w:pStyle w:val="a3"/>
        <w:spacing w:after="0" w:line="336" w:lineRule="auto"/>
        <w:ind w:left="0" w:firstLine="567"/>
        <w:jc w:val="both"/>
        <w:rPr>
          <w:rFonts w:ascii="Times New Roman" w:hAnsi="Times New Roman" w:cs="Times New Roman"/>
          <w:color w:val="000000"/>
          <w:sz w:val="28"/>
          <w:szCs w:val="28"/>
        </w:rPr>
      </w:pPr>
      <w:bookmarkStart w:id="0" w:name="_Hlk40441461"/>
      <w:r>
        <w:rPr>
          <w:rFonts w:ascii="Times New Roman" w:hAnsi="Times New Roman" w:cs="Times New Roman"/>
          <w:sz w:val="28"/>
          <w:szCs w:val="28"/>
        </w:rPr>
        <w:t xml:space="preserve">1. </w:t>
      </w:r>
      <w:r w:rsidRPr="00771F0E">
        <w:rPr>
          <w:rFonts w:ascii="Times New Roman" w:hAnsi="Times New Roman" w:cs="Times New Roman"/>
          <w:sz w:val="28"/>
          <w:szCs w:val="28"/>
        </w:rPr>
        <w:t xml:space="preserve">До Конституційного Суду України звернувся </w:t>
      </w:r>
      <w:r>
        <w:rPr>
          <w:rFonts w:ascii="Times New Roman" w:hAnsi="Times New Roman" w:cs="Times New Roman"/>
          <w:sz w:val="28"/>
          <w:szCs w:val="28"/>
        </w:rPr>
        <w:t xml:space="preserve">Заяць А.І. </w:t>
      </w:r>
      <w:r w:rsidRPr="00771F0E">
        <w:rPr>
          <w:rFonts w:ascii="Times New Roman" w:hAnsi="Times New Roman" w:cs="Times New Roman"/>
          <w:sz w:val="28"/>
          <w:szCs w:val="28"/>
        </w:rPr>
        <w:t>і</w:t>
      </w:r>
      <w:r w:rsidRPr="00771F0E">
        <w:rPr>
          <w:rFonts w:ascii="Times New Roman" w:hAnsi="Times New Roman" w:cs="Times New Roman"/>
          <w:color w:val="000000"/>
          <w:sz w:val="28"/>
          <w:szCs w:val="28"/>
        </w:rPr>
        <w:t xml:space="preserve">з клопотанням перевірити на відповідність </w:t>
      </w:r>
      <w:r w:rsidRPr="002933CC">
        <w:rPr>
          <w:rFonts w:ascii="Times New Roman" w:hAnsi="Times New Roman" w:cs="Times New Roman"/>
          <w:sz w:val="28"/>
          <w:szCs w:val="28"/>
        </w:rPr>
        <w:t>частинам першій, другій статті 24, частинам першій, другій статті 43</w:t>
      </w:r>
      <w:r>
        <w:t xml:space="preserve"> </w:t>
      </w:r>
      <w:r w:rsidRPr="00771F0E">
        <w:rPr>
          <w:rFonts w:ascii="Times New Roman" w:hAnsi="Times New Roman" w:cs="Times New Roman"/>
          <w:color w:val="000000"/>
          <w:sz w:val="28"/>
          <w:szCs w:val="28"/>
        </w:rPr>
        <w:t>Конституції України (конституційність</w:t>
      </w:r>
      <w:r>
        <w:rPr>
          <w:rFonts w:ascii="Times New Roman" w:hAnsi="Times New Roman" w:cs="Times New Roman"/>
          <w:color w:val="000000"/>
          <w:sz w:val="28"/>
          <w:szCs w:val="28"/>
        </w:rPr>
        <w:t xml:space="preserve">) </w:t>
      </w:r>
      <w:r>
        <w:rPr>
          <w:rFonts w:ascii="Times New Roman" w:eastAsia="Times New Roman" w:hAnsi="Times New Roman" w:cs="Times New Roman"/>
          <w:sz w:val="28"/>
          <w:szCs w:val="28"/>
          <w:lang w:eastAsia="uk-UA"/>
        </w:rPr>
        <w:t>статтю</w:t>
      </w:r>
      <w:r w:rsidRPr="002933CC">
        <w:rPr>
          <w:rFonts w:ascii="Times New Roman" w:eastAsia="Times New Roman" w:hAnsi="Times New Roman" w:cs="Times New Roman"/>
          <w:sz w:val="28"/>
          <w:szCs w:val="28"/>
          <w:lang w:eastAsia="uk-UA"/>
        </w:rPr>
        <w:t xml:space="preserve"> 87</w:t>
      </w:r>
      <w:r w:rsidRPr="002933CC">
        <w:rPr>
          <w:rFonts w:ascii="Times New Roman" w:eastAsia="Times New Roman" w:hAnsi="Times New Roman" w:cs="Times New Roman"/>
          <w:sz w:val="28"/>
          <w:szCs w:val="28"/>
          <w:vertAlign w:val="superscript"/>
          <w:lang w:eastAsia="uk-UA"/>
        </w:rPr>
        <w:t>1</w:t>
      </w:r>
      <w:r w:rsidRPr="002933CC">
        <w:rPr>
          <w:rFonts w:ascii="Times New Roman" w:eastAsia="Times New Roman" w:hAnsi="Times New Roman" w:cs="Times New Roman"/>
          <w:sz w:val="28"/>
          <w:szCs w:val="28"/>
          <w:lang w:eastAsia="uk-UA"/>
        </w:rPr>
        <w:t xml:space="preserve"> Закону України „Про державну службу</w:t>
      </w:r>
      <w:r w:rsidRPr="002933CC">
        <w:rPr>
          <w:rFonts w:ascii="Times New Roman" w:hAnsi="Times New Roman" w:cs="Times New Roman"/>
          <w:sz w:val="28"/>
          <w:szCs w:val="28"/>
        </w:rPr>
        <w:t>“</w:t>
      </w:r>
      <w:r w:rsidRPr="002933CC">
        <w:rPr>
          <w:rFonts w:ascii="Times New Roman" w:eastAsia="Times New Roman" w:hAnsi="Times New Roman" w:cs="Times New Roman"/>
          <w:sz w:val="28"/>
          <w:szCs w:val="28"/>
          <w:lang w:eastAsia="uk-UA"/>
        </w:rPr>
        <w:t xml:space="preserve"> від 10 грудня 2015 року № 889</w:t>
      </w:r>
      <w:r w:rsidRPr="00771F0E">
        <w:rPr>
          <w:rFonts w:ascii="Times New Roman" w:hAnsi="Times New Roman" w:cs="Times New Roman"/>
          <w:color w:val="000000"/>
          <w:sz w:val="28"/>
          <w:szCs w:val="28"/>
        </w:rPr>
        <w:t>–</w:t>
      </w:r>
      <w:r w:rsidRPr="002933CC">
        <w:rPr>
          <w:rFonts w:ascii="Times New Roman" w:eastAsia="Times New Roman" w:hAnsi="Times New Roman" w:cs="Times New Roman"/>
          <w:sz w:val="28"/>
          <w:szCs w:val="28"/>
          <w:lang w:val="en-US" w:eastAsia="uk-UA"/>
        </w:rPr>
        <w:t>VIII</w:t>
      </w:r>
      <w:r w:rsidRPr="002933CC">
        <w:rPr>
          <w:rFonts w:ascii="Times New Roman" w:eastAsia="Times New Roman" w:hAnsi="Times New Roman" w:cs="Times New Roman"/>
          <w:sz w:val="28"/>
          <w:szCs w:val="28"/>
          <w:lang w:eastAsia="uk-UA"/>
        </w:rPr>
        <w:t xml:space="preserve"> у редакції Закону України „Про внесення змін до деяких законів України щодо перезавантаження влади</w:t>
      </w:r>
      <w:r w:rsidRPr="002933CC">
        <w:rPr>
          <w:rFonts w:ascii="Times New Roman" w:hAnsi="Times New Roman" w:cs="Times New Roman"/>
          <w:sz w:val="28"/>
          <w:szCs w:val="28"/>
        </w:rPr>
        <w:t>“</w:t>
      </w:r>
      <w:r w:rsidRPr="002933CC">
        <w:rPr>
          <w:rFonts w:ascii="Times New Roman" w:eastAsia="Times New Roman" w:hAnsi="Times New Roman" w:cs="Times New Roman"/>
          <w:sz w:val="28"/>
          <w:szCs w:val="28"/>
          <w:lang w:eastAsia="uk-UA"/>
        </w:rPr>
        <w:t xml:space="preserve"> від 19 вересня 2019 року № 117</w:t>
      </w:r>
      <w:r w:rsidRPr="00771F0E">
        <w:rPr>
          <w:rFonts w:ascii="Times New Roman" w:hAnsi="Times New Roman" w:cs="Times New Roman"/>
          <w:color w:val="000000"/>
          <w:sz w:val="28"/>
          <w:szCs w:val="28"/>
        </w:rPr>
        <w:t>–</w:t>
      </w:r>
      <w:r w:rsidRPr="002933CC">
        <w:rPr>
          <w:rFonts w:ascii="Times New Roman" w:eastAsia="Times New Roman" w:hAnsi="Times New Roman" w:cs="Times New Roman"/>
          <w:sz w:val="28"/>
          <w:szCs w:val="28"/>
          <w:lang w:eastAsia="uk-UA"/>
        </w:rPr>
        <w:t>ІХ</w:t>
      </w:r>
      <w:r w:rsidRPr="00771F0E">
        <w:rPr>
          <w:rFonts w:ascii="Times New Roman" w:hAnsi="Times New Roman" w:cs="Times New Roman"/>
          <w:color w:val="000000"/>
          <w:sz w:val="28"/>
          <w:szCs w:val="28"/>
        </w:rPr>
        <w:t xml:space="preserve"> (далі </w:t>
      </w:r>
      <w:r>
        <w:rPr>
          <w:rFonts w:ascii="Times New Roman" w:hAnsi="Times New Roman" w:cs="Times New Roman"/>
          <w:color w:val="000000"/>
          <w:sz w:val="28"/>
          <w:szCs w:val="28"/>
        </w:rPr>
        <w:t>– Закон</w:t>
      </w:r>
      <w:r w:rsidRPr="00771F0E">
        <w:rPr>
          <w:rFonts w:ascii="Times New Roman" w:hAnsi="Times New Roman" w:cs="Times New Roman"/>
          <w:color w:val="000000"/>
          <w:sz w:val="28"/>
          <w:szCs w:val="28"/>
        </w:rPr>
        <w:t>).</w:t>
      </w:r>
      <w:bookmarkEnd w:id="0"/>
    </w:p>
    <w:p w:rsidR="00D973F8" w:rsidRPr="00D973F8" w:rsidRDefault="00D973F8" w:rsidP="00E32240">
      <w:pPr>
        <w:pStyle w:val="rvps2"/>
        <w:spacing w:before="0" w:beforeAutospacing="0" w:after="0" w:afterAutospacing="0" w:line="336" w:lineRule="auto"/>
        <w:ind w:firstLine="567"/>
        <w:jc w:val="both"/>
        <w:rPr>
          <w:sz w:val="28"/>
          <w:szCs w:val="28"/>
        </w:rPr>
      </w:pPr>
      <w:r>
        <w:rPr>
          <w:sz w:val="28"/>
          <w:szCs w:val="28"/>
        </w:rPr>
        <w:t>Статтею</w:t>
      </w:r>
      <w:r w:rsidRPr="002933CC">
        <w:rPr>
          <w:sz w:val="28"/>
          <w:szCs w:val="28"/>
        </w:rPr>
        <w:t xml:space="preserve"> 87</w:t>
      </w:r>
      <w:r w:rsidRPr="002933CC">
        <w:rPr>
          <w:sz w:val="28"/>
          <w:szCs w:val="28"/>
          <w:vertAlign w:val="superscript"/>
        </w:rPr>
        <w:t>1</w:t>
      </w:r>
      <w:r w:rsidRPr="002933CC">
        <w:rPr>
          <w:sz w:val="28"/>
          <w:szCs w:val="28"/>
        </w:rPr>
        <w:t xml:space="preserve"> </w:t>
      </w:r>
      <w:r>
        <w:rPr>
          <w:sz w:val="28"/>
          <w:szCs w:val="28"/>
        </w:rPr>
        <w:t xml:space="preserve">Закону </w:t>
      </w:r>
      <w:r w:rsidRPr="00D973F8">
        <w:rPr>
          <w:sz w:val="28"/>
          <w:szCs w:val="28"/>
        </w:rPr>
        <w:t>встановлено таке:</w:t>
      </w:r>
    </w:p>
    <w:p w:rsidR="00D973F8" w:rsidRPr="00781B72" w:rsidRDefault="00D973F8" w:rsidP="00E32240">
      <w:pPr>
        <w:pStyle w:val="rvps2"/>
        <w:spacing w:before="0" w:beforeAutospacing="0" w:after="0" w:afterAutospacing="0" w:line="336" w:lineRule="auto"/>
        <w:ind w:firstLine="567"/>
        <w:jc w:val="both"/>
        <w:rPr>
          <w:sz w:val="28"/>
          <w:szCs w:val="28"/>
        </w:rPr>
      </w:pPr>
      <w:r w:rsidRPr="00D973F8">
        <w:rPr>
          <w:sz w:val="28"/>
          <w:szCs w:val="28"/>
        </w:rPr>
        <w:t>„1. Крім підстав, передбачених</w:t>
      </w:r>
      <w:hyperlink r:id="rId7" w:anchor="n902" w:history="1">
        <w:r w:rsidRPr="00D973F8">
          <w:rPr>
            <w:rStyle w:val="a4"/>
            <w:color w:val="auto"/>
            <w:sz w:val="28"/>
            <w:szCs w:val="28"/>
            <w:u w:val="none"/>
          </w:rPr>
          <w:t xml:space="preserve"> статтею 87</w:t>
        </w:r>
      </w:hyperlink>
      <w:r w:rsidRPr="00D973F8">
        <w:rPr>
          <w:sz w:val="28"/>
          <w:szCs w:val="28"/>
        </w:rPr>
        <w:t xml:space="preserve"> цього Закону, суб’єкт призначення може прийняти рішення про звільнення державного службовця </w:t>
      </w:r>
      <w:r w:rsidR="00E32240">
        <w:rPr>
          <w:sz w:val="28"/>
          <w:szCs w:val="28"/>
        </w:rPr>
        <w:br/>
      </w:r>
      <w:r w:rsidRPr="00D973F8">
        <w:rPr>
          <w:sz w:val="28"/>
          <w:szCs w:val="28"/>
        </w:rPr>
        <w:t xml:space="preserve">з посади державної служби </w:t>
      </w:r>
      <w:hyperlink r:id="rId8" w:anchor="n80" w:history="1">
        <w:r w:rsidRPr="00D973F8">
          <w:rPr>
            <w:rStyle w:val="a4"/>
            <w:color w:val="auto"/>
            <w:sz w:val="28"/>
            <w:szCs w:val="28"/>
            <w:u w:val="none"/>
          </w:rPr>
          <w:t xml:space="preserve">категорії </w:t>
        </w:r>
        <w:r w:rsidRPr="00D973F8">
          <w:rPr>
            <w:sz w:val="28"/>
            <w:szCs w:val="28"/>
          </w:rPr>
          <w:t>„</w:t>
        </w:r>
        <w:r w:rsidRPr="00D973F8">
          <w:rPr>
            <w:rStyle w:val="a4"/>
            <w:color w:val="auto"/>
            <w:sz w:val="28"/>
            <w:szCs w:val="28"/>
            <w:u w:val="none"/>
          </w:rPr>
          <w:t>А</w:t>
        </w:r>
        <w:r w:rsidRPr="00D973F8">
          <w:rPr>
            <w:sz w:val="28"/>
            <w:szCs w:val="28"/>
          </w:rPr>
          <w:t>“</w:t>
        </w:r>
      </w:hyperlink>
      <w:r w:rsidRPr="00D973F8">
        <w:rPr>
          <w:sz w:val="28"/>
          <w:szCs w:val="28"/>
        </w:rPr>
        <w:t xml:space="preserve"> з власної ініціативи, за поданням Прем’єр-міністра України або відповідного міністра чи керівника центрального органу виконавчої влади (керівника державного </w:t>
      </w:r>
      <w:r w:rsidRPr="00781B72">
        <w:rPr>
          <w:sz w:val="28"/>
          <w:szCs w:val="28"/>
        </w:rPr>
        <w:t>органу) протягом чотирьох місяців з дня призначення Прем’єр-міністра України або відповідного міністра чи керівника центрального органу виконавчої влади (керівника державного органу) з одночасним зарахуванням такого державного службовця за штат відповідного державного органу.</w:t>
      </w:r>
    </w:p>
    <w:p w:rsidR="00D973F8" w:rsidRPr="00D973F8" w:rsidRDefault="00D973F8" w:rsidP="00E32240">
      <w:pPr>
        <w:pStyle w:val="rvps2"/>
        <w:spacing w:before="0" w:beforeAutospacing="0" w:after="0" w:afterAutospacing="0" w:line="336" w:lineRule="auto"/>
        <w:ind w:firstLine="567"/>
        <w:jc w:val="both"/>
        <w:rPr>
          <w:sz w:val="28"/>
          <w:szCs w:val="28"/>
        </w:rPr>
      </w:pPr>
      <w:bookmarkStart w:id="1" w:name="n1517"/>
      <w:bookmarkEnd w:id="1"/>
      <w:r w:rsidRPr="00781B72">
        <w:rPr>
          <w:sz w:val="28"/>
          <w:szCs w:val="28"/>
        </w:rPr>
        <w:t xml:space="preserve">2. Державні службовці, зараховані за штат відповідно до частини першої цієї статті, продовжують перебувати на державній службі згідно з цим Законом, виконуючи обов’язки державного службовця в межах, визначених керівником відповідного державного органу. Граничний строк такого перебування становить шість місяців з дня звільнення з посади відповідно до частини першої цієї </w:t>
      </w:r>
      <w:r w:rsidRPr="00D973F8">
        <w:rPr>
          <w:sz w:val="28"/>
          <w:szCs w:val="28"/>
        </w:rPr>
        <w:t>статті.</w:t>
      </w:r>
    </w:p>
    <w:p w:rsidR="00D973F8" w:rsidRPr="00D973F8" w:rsidRDefault="00D973F8" w:rsidP="00E32240">
      <w:pPr>
        <w:pStyle w:val="rvps2"/>
        <w:spacing w:before="0" w:beforeAutospacing="0" w:after="0" w:afterAutospacing="0" w:line="336" w:lineRule="auto"/>
        <w:ind w:firstLine="567"/>
        <w:jc w:val="both"/>
        <w:rPr>
          <w:sz w:val="28"/>
          <w:szCs w:val="28"/>
        </w:rPr>
      </w:pPr>
      <w:bookmarkStart w:id="2" w:name="n1518"/>
      <w:bookmarkEnd w:id="2"/>
      <w:r w:rsidRPr="00D973F8">
        <w:rPr>
          <w:sz w:val="28"/>
          <w:szCs w:val="28"/>
        </w:rPr>
        <w:t xml:space="preserve">3. </w:t>
      </w:r>
      <w:hyperlink r:id="rId9" w:anchor="n8" w:tgtFrame="_blank" w:history="1">
        <w:r w:rsidRPr="00D973F8">
          <w:rPr>
            <w:rStyle w:val="a4"/>
            <w:color w:val="auto"/>
            <w:sz w:val="28"/>
            <w:szCs w:val="28"/>
            <w:u w:val="none"/>
          </w:rPr>
          <w:t>Умови</w:t>
        </w:r>
      </w:hyperlink>
      <w:r w:rsidRPr="00D973F8">
        <w:rPr>
          <w:sz w:val="28"/>
          <w:szCs w:val="28"/>
        </w:rPr>
        <w:t xml:space="preserve"> оплати праці державних службовців, зазначених у </w:t>
      </w:r>
      <w:hyperlink r:id="rId10" w:anchor="n1517" w:history="1">
        <w:r w:rsidRPr="00D973F8">
          <w:rPr>
            <w:rStyle w:val="a4"/>
            <w:color w:val="auto"/>
            <w:sz w:val="28"/>
            <w:szCs w:val="28"/>
            <w:u w:val="none"/>
          </w:rPr>
          <w:t>частині другій</w:t>
        </w:r>
      </w:hyperlink>
      <w:r w:rsidRPr="00D973F8">
        <w:rPr>
          <w:sz w:val="28"/>
          <w:szCs w:val="28"/>
        </w:rPr>
        <w:t xml:space="preserve"> цієї статті, визначаються Кабінетом Міністрів України.</w:t>
      </w:r>
    </w:p>
    <w:p w:rsidR="00D973F8" w:rsidRPr="00D973F8" w:rsidRDefault="00E32240" w:rsidP="00E32240">
      <w:pPr>
        <w:pStyle w:val="rvps2"/>
        <w:spacing w:before="0" w:beforeAutospacing="0" w:after="0" w:afterAutospacing="0" w:line="336" w:lineRule="auto"/>
        <w:ind w:firstLine="567"/>
        <w:jc w:val="both"/>
        <w:rPr>
          <w:sz w:val="28"/>
          <w:szCs w:val="28"/>
        </w:rPr>
      </w:pPr>
      <w:bookmarkStart w:id="3" w:name="n1519"/>
      <w:bookmarkEnd w:id="3"/>
      <w:r>
        <w:rPr>
          <w:sz w:val="28"/>
          <w:szCs w:val="28"/>
        </w:rPr>
        <w:t>4. </w:t>
      </w:r>
      <w:r w:rsidR="00D973F8" w:rsidRPr="00D973F8">
        <w:rPr>
          <w:sz w:val="28"/>
          <w:szCs w:val="28"/>
        </w:rPr>
        <w:t xml:space="preserve">Протягом строку, визначеного </w:t>
      </w:r>
      <w:hyperlink r:id="rId11" w:anchor="n1517" w:history="1">
        <w:r w:rsidR="00D973F8" w:rsidRPr="00D973F8">
          <w:rPr>
            <w:rStyle w:val="a4"/>
            <w:color w:val="auto"/>
            <w:sz w:val="28"/>
            <w:szCs w:val="28"/>
            <w:u w:val="none"/>
          </w:rPr>
          <w:t>частиною другою</w:t>
        </w:r>
      </w:hyperlink>
      <w:r w:rsidR="00D973F8" w:rsidRPr="00D973F8">
        <w:rPr>
          <w:sz w:val="28"/>
          <w:szCs w:val="28"/>
        </w:rPr>
        <w:t xml:space="preserve"> цієї статті, </w:t>
      </w:r>
      <w:r>
        <w:rPr>
          <w:sz w:val="28"/>
          <w:szCs w:val="28"/>
        </w:rPr>
        <w:br/>
      </w:r>
      <w:r w:rsidR="00D973F8" w:rsidRPr="00D973F8">
        <w:rPr>
          <w:sz w:val="28"/>
          <w:szCs w:val="28"/>
        </w:rPr>
        <w:t xml:space="preserve">за пропозицією центрального органу виконавчої влади, що забезпечує формування та реалізує державну політику у </w:t>
      </w:r>
      <w:r w:rsidR="00D973F8" w:rsidRPr="00781B72">
        <w:rPr>
          <w:sz w:val="28"/>
          <w:szCs w:val="28"/>
        </w:rPr>
        <w:t xml:space="preserve">сфері державної служби, погодженою з відповідним суб’єктом призначення, державний службовець за його згодою може бути переведений на будь-яку вакантну посаду державної </w:t>
      </w:r>
      <w:r w:rsidR="00D973F8" w:rsidRPr="00781B72">
        <w:rPr>
          <w:sz w:val="28"/>
          <w:szCs w:val="28"/>
        </w:rPr>
        <w:lastRenderedPageBreak/>
        <w:t>служби не нижче</w:t>
      </w:r>
      <w:hyperlink r:id="rId12" w:anchor="n86" w:history="1">
        <w:r w:rsidR="00D973F8" w:rsidRPr="00D973F8">
          <w:rPr>
            <w:rStyle w:val="a4"/>
            <w:color w:val="auto"/>
            <w:sz w:val="28"/>
            <w:szCs w:val="28"/>
            <w:u w:val="none"/>
          </w:rPr>
          <w:t> категорії „Б“</w:t>
        </w:r>
      </w:hyperlink>
      <w:r w:rsidR="00D973F8" w:rsidRPr="00D973F8">
        <w:rPr>
          <w:sz w:val="28"/>
          <w:szCs w:val="28"/>
        </w:rPr>
        <w:t xml:space="preserve"> у державних органах, юрисдикція яких поширюється на всю територію України, без проведення конкурсу.</w:t>
      </w:r>
    </w:p>
    <w:p w:rsidR="00D973F8" w:rsidRPr="00781B72" w:rsidRDefault="00E32240" w:rsidP="00E32240">
      <w:pPr>
        <w:pStyle w:val="rvps2"/>
        <w:spacing w:before="0" w:beforeAutospacing="0" w:after="0" w:afterAutospacing="0" w:line="336" w:lineRule="auto"/>
        <w:ind w:firstLine="567"/>
        <w:jc w:val="both"/>
        <w:rPr>
          <w:sz w:val="28"/>
          <w:szCs w:val="28"/>
        </w:rPr>
      </w:pPr>
      <w:bookmarkStart w:id="4" w:name="n1520"/>
      <w:bookmarkEnd w:id="4"/>
      <w:r>
        <w:rPr>
          <w:sz w:val="28"/>
          <w:szCs w:val="28"/>
        </w:rPr>
        <w:t>5. </w:t>
      </w:r>
      <w:r w:rsidR="00D973F8" w:rsidRPr="00D973F8">
        <w:rPr>
          <w:sz w:val="28"/>
          <w:szCs w:val="28"/>
        </w:rPr>
        <w:t xml:space="preserve">Якщо протягом строку, визначеного частиною другою цієї статті, державному службовцю не запропоновано переведення відповідно </w:t>
      </w:r>
      <w:r w:rsidR="00711BFA">
        <w:rPr>
          <w:sz w:val="28"/>
          <w:szCs w:val="28"/>
        </w:rPr>
        <w:br/>
      </w:r>
      <w:r w:rsidR="00D973F8" w:rsidRPr="00D973F8">
        <w:rPr>
          <w:sz w:val="28"/>
          <w:szCs w:val="28"/>
        </w:rPr>
        <w:t xml:space="preserve">до частини четвертої цієї статті, такий державний службовець звільняється </w:t>
      </w:r>
      <w:r w:rsidR="00711BFA">
        <w:rPr>
          <w:sz w:val="28"/>
          <w:szCs w:val="28"/>
        </w:rPr>
        <w:br/>
      </w:r>
      <w:r w:rsidR="00D973F8" w:rsidRPr="00D973F8">
        <w:rPr>
          <w:sz w:val="28"/>
          <w:szCs w:val="28"/>
        </w:rPr>
        <w:t>з державної служби керівником де</w:t>
      </w:r>
      <w:r w:rsidR="00D973F8" w:rsidRPr="00781B72">
        <w:rPr>
          <w:sz w:val="28"/>
          <w:szCs w:val="28"/>
        </w:rPr>
        <w:t xml:space="preserve">ржавного органу, за штатом якого він перебуває, з виплатою вихідної допомоги у розмірі шести посадових окладів </w:t>
      </w:r>
      <w:r w:rsidR="00711BFA">
        <w:rPr>
          <w:sz w:val="28"/>
          <w:szCs w:val="28"/>
        </w:rPr>
        <w:br/>
      </w:r>
      <w:r w:rsidR="00D973F8" w:rsidRPr="00781B72">
        <w:rPr>
          <w:sz w:val="28"/>
          <w:szCs w:val="28"/>
        </w:rPr>
        <w:t>за останньою посадою.</w:t>
      </w:r>
    </w:p>
    <w:p w:rsidR="00D973F8" w:rsidRPr="00781B72" w:rsidRDefault="00E32240" w:rsidP="00E32240">
      <w:pPr>
        <w:pStyle w:val="rvps2"/>
        <w:spacing w:before="0" w:beforeAutospacing="0" w:after="0" w:afterAutospacing="0" w:line="336" w:lineRule="auto"/>
        <w:ind w:firstLine="567"/>
        <w:jc w:val="both"/>
        <w:rPr>
          <w:sz w:val="28"/>
          <w:szCs w:val="28"/>
        </w:rPr>
      </w:pPr>
      <w:bookmarkStart w:id="5" w:name="n1521"/>
      <w:bookmarkEnd w:id="5"/>
      <w:r>
        <w:rPr>
          <w:sz w:val="28"/>
          <w:szCs w:val="28"/>
        </w:rPr>
        <w:t>6. </w:t>
      </w:r>
      <w:r w:rsidR="00D973F8" w:rsidRPr="00781B72">
        <w:rPr>
          <w:sz w:val="28"/>
          <w:szCs w:val="28"/>
        </w:rPr>
        <w:t>Якщо протягом строку, визначеного частиною другою цієї статті, державний службовець тричі відмовився від переведення на іншу посаду відповідно до частини четвертої цієї статті, такий державний службовець звільняється з державної служби керівником державного органу, за штатом якого він перебуває, без виплати вихідної допомоги“.</w:t>
      </w:r>
    </w:p>
    <w:p w:rsidR="00D973F8" w:rsidRPr="00781B72" w:rsidRDefault="00D973F8" w:rsidP="00E32240">
      <w:pPr>
        <w:pStyle w:val="rvps2"/>
        <w:shd w:val="clear" w:color="auto" w:fill="FFFFFF"/>
        <w:spacing w:before="0" w:beforeAutospacing="0" w:after="0" w:afterAutospacing="0" w:line="336" w:lineRule="auto"/>
        <w:ind w:firstLine="567"/>
        <w:jc w:val="both"/>
        <w:rPr>
          <w:sz w:val="28"/>
          <w:szCs w:val="28"/>
        </w:rPr>
      </w:pPr>
      <w:r>
        <w:rPr>
          <w:sz w:val="28"/>
          <w:szCs w:val="28"/>
        </w:rPr>
        <w:t>Суб</w:t>
      </w:r>
      <w:r w:rsidRPr="00FC2499">
        <w:rPr>
          <w:sz w:val="28"/>
          <w:szCs w:val="28"/>
        </w:rPr>
        <w:t>’</w:t>
      </w:r>
      <w:r>
        <w:rPr>
          <w:sz w:val="28"/>
          <w:szCs w:val="28"/>
        </w:rPr>
        <w:t xml:space="preserve">єкт права на конституційну скаргу </w:t>
      </w:r>
      <w:r w:rsidRPr="00527B83">
        <w:rPr>
          <w:sz w:val="28"/>
          <w:szCs w:val="28"/>
        </w:rPr>
        <w:t xml:space="preserve">зазначає, що </w:t>
      </w:r>
      <w:r>
        <w:rPr>
          <w:sz w:val="28"/>
          <w:szCs w:val="28"/>
        </w:rPr>
        <w:t xml:space="preserve">«відповідне формулювання ст. </w:t>
      </w:r>
      <w:r w:rsidRPr="002933CC">
        <w:rPr>
          <w:sz w:val="28"/>
          <w:szCs w:val="28"/>
        </w:rPr>
        <w:t>87</w:t>
      </w:r>
      <w:r w:rsidRPr="002933CC">
        <w:rPr>
          <w:sz w:val="28"/>
          <w:szCs w:val="28"/>
          <w:vertAlign w:val="superscript"/>
        </w:rPr>
        <w:t>1</w:t>
      </w:r>
      <w:r>
        <w:rPr>
          <w:sz w:val="28"/>
          <w:szCs w:val="28"/>
          <w:vertAlign w:val="superscript"/>
        </w:rPr>
        <w:t xml:space="preserve"> </w:t>
      </w:r>
      <w:r>
        <w:rPr>
          <w:sz w:val="28"/>
          <w:szCs w:val="28"/>
        </w:rPr>
        <w:t xml:space="preserve">Закону України </w:t>
      </w:r>
      <w:r w:rsidRPr="00D606F8">
        <w:rPr>
          <w:sz w:val="28"/>
          <w:szCs w:val="28"/>
        </w:rPr>
        <w:t>„</w:t>
      </w:r>
      <w:r>
        <w:rPr>
          <w:sz w:val="28"/>
          <w:szCs w:val="28"/>
        </w:rPr>
        <w:t>Про державну службу</w:t>
      </w:r>
      <w:r w:rsidRPr="00BC3A69">
        <w:rPr>
          <w:sz w:val="28"/>
          <w:szCs w:val="28"/>
        </w:rPr>
        <w:t>“</w:t>
      </w:r>
      <w:r>
        <w:rPr>
          <w:sz w:val="28"/>
          <w:szCs w:val="28"/>
        </w:rPr>
        <w:t xml:space="preserve"> щодо додаткових підстав припинення державної служби за ініціативою суб’єкта призначення, </w:t>
      </w:r>
      <w:r w:rsidR="00711BFA">
        <w:rPr>
          <w:sz w:val="28"/>
          <w:szCs w:val="28"/>
        </w:rPr>
        <w:br/>
      </w:r>
      <w:r>
        <w:rPr>
          <w:sz w:val="28"/>
          <w:szCs w:val="28"/>
        </w:rPr>
        <w:t xml:space="preserve">а отже і винесене на цій підставі Розпорядження Кабінету Міністрів України </w:t>
      </w:r>
      <w:r w:rsidR="00711BFA">
        <w:rPr>
          <w:sz w:val="28"/>
          <w:szCs w:val="28"/>
        </w:rPr>
        <w:br/>
      </w:r>
      <w:r>
        <w:rPr>
          <w:sz w:val="28"/>
          <w:szCs w:val="28"/>
        </w:rPr>
        <w:t xml:space="preserve">є дискримінаційним, оскільки законодавцем визначено лише вузьке коло осіб – державні службовці категорії </w:t>
      </w:r>
      <w:r w:rsidRPr="00D606F8">
        <w:rPr>
          <w:sz w:val="28"/>
          <w:szCs w:val="28"/>
        </w:rPr>
        <w:t>„</w:t>
      </w:r>
      <w:r>
        <w:rPr>
          <w:sz w:val="28"/>
          <w:szCs w:val="28"/>
        </w:rPr>
        <w:t>А</w:t>
      </w:r>
      <w:r w:rsidRPr="00BC3A69">
        <w:rPr>
          <w:sz w:val="28"/>
          <w:szCs w:val="28"/>
        </w:rPr>
        <w:t>“</w:t>
      </w:r>
      <w:r>
        <w:rPr>
          <w:sz w:val="28"/>
          <w:szCs w:val="28"/>
        </w:rPr>
        <w:t xml:space="preserve">, до яких може бути застосована відповідна стаття. А отже і прийняте на його підставі Розпорядження Кабінету Міністрів України від 11 березня 2020 року № 280-р </w:t>
      </w:r>
      <w:r w:rsidRPr="00D606F8">
        <w:rPr>
          <w:sz w:val="28"/>
          <w:szCs w:val="28"/>
        </w:rPr>
        <w:t>„</w:t>
      </w:r>
      <w:r>
        <w:rPr>
          <w:sz w:val="28"/>
          <w:szCs w:val="28"/>
        </w:rPr>
        <w:t>Про звільнення Заяця А.І. з посади державного секретаря Міністерства закордонних справ України</w:t>
      </w:r>
      <w:r w:rsidRPr="00BC3A69">
        <w:rPr>
          <w:sz w:val="28"/>
          <w:szCs w:val="28"/>
        </w:rPr>
        <w:t>“</w:t>
      </w:r>
      <w:r>
        <w:rPr>
          <w:sz w:val="28"/>
          <w:szCs w:val="28"/>
        </w:rPr>
        <w:t xml:space="preserve"> є дискримінаційними, а видані на підставі цього розпорядження накази Міністерства закордонних справ України № 416-р та № 1495-ос, є такими, що порушують конституційні права позивача»</w:t>
      </w:r>
      <w:r w:rsidRPr="00BC3A69">
        <w:rPr>
          <w:color w:val="000000"/>
          <w:sz w:val="28"/>
          <w:szCs w:val="28"/>
        </w:rPr>
        <w:t>.</w:t>
      </w:r>
      <w:r>
        <w:rPr>
          <w:color w:val="000000"/>
          <w:sz w:val="28"/>
          <w:szCs w:val="28"/>
        </w:rPr>
        <w:t xml:space="preserve"> </w:t>
      </w:r>
    </w:p>
    <w:p w:rsidR="00D973F8" w:rsidRDefault="00D973F8" w:rsidP="00E32240">
      <w:pPr>
        <w:spacing w:after="0" w:line="336" w:lineRule="auto"/>
        <w:ind w:firstLine="567"/>
        <w:jc w:val="both"/>
        <w:rPr>
          <w:rFonts w:ascii="Times New Roman" w:hAnsi="Times New Roman" w:cs="Times New Roman"/>
          <w:sz w:val="28"/>
          <w:szCs w:val="28"/>
        </w:rPr>
      </w:pPr>
      <w:r w:rsidRPr="00781B72">
        <w:rPr>
          <w:rFonts w:ascii="Times New Roman" w:hAnsi="Times New Roman" w:cs="Times New Roman"/>
          <w:color w:val="000000"/>
          <w:sz w:val="28"/>
          <w:szCs w:val="28"/>
        </w:rPr>
        <w:t xml:space="preserve">На підтвердження своєї позиції Заяць А.І. посилається на </w:t>
      </w:r>
      <w:r w:rsidRPr="00781B72">
        <w:rPr>
          <w:rFonts w:ascii="Times New Roman" w:hAnsi="Times New Roman" w:cs="Times New Roman"/>
          <w:sz w:val="28"/>
          <w:szCs w:val="28"/>
        </w:rPr>
        <w:t>окр</w:t>
      </w:r>
      <w:r>
        <w:rPr>
          <w:rFonts w:ascii="Times New Roman" w:hAnsi="Times New Roman" w:cs="Times New Roman"/>
          <w:sz w:val="28"/>
          <w:szCs w:val="28"/>
        </w:rPr>
        <w:t>емі приписи Конституції України</w:t>
      </w:r>
      <w:r w:rsidRPr="00781B72">
        <w:rPr>
          <w:rFonts w:ascii="Times New Roman" w:hAnsi="Times New Roman" w:cs="Times New Roman"/>
          <w:sz w:val="28"/>
          <w:szCs w:val="28"/>
        </w:rPr>
        <w:t xml:space="preserve">, Закону, рішення Конституційного Суду України, а також на судові рішення у його справі. </w:t>
      </w:r>
    </w:p>
    <w:p w:rsidR="00E32240" w:rsidRPr="00781B72" w:rsidRDefault="00E32240" w:rsidP="00E32240">
      <w:pPr>
        <w:spacing w:after="0" w:line="336" w:lineRule="auto"/>
        <w:ind w:firstLine="567"/>
        <w:jc w:val="both"/>
        <w:rPr>
          <w:rFonts w:ascii="Times New Roman" w:hAnsi="Times New Roman" w:cs="Times New Roman"/>
          <w:color w:val="000000"/>
          <w:sz w:val="28"/>
          <w:szCs w:val="28"/>
        </w:rPr>
      </w:pPr>
    </w:p>
    <w:p w:rsidR="00D973F8" w:rsidRDefault="00D973F8" w:rsidP="00E32240">
      <w:pPr>
        <w:spacing w:after="0" w:line="336" w:lineRule="auto"/>
        <w:ind w:firstLine="567"/>
        <w:jc w:val="both"/>
        <w:rPr>
          <w:rFonts w:ascii="Times New Roman" w:hAnsi="Times New Roman" w:cs="Times New Roman"/>
          <w:color w:val="000000"/>
          <w:sz w:val="28"/>
          <w:szCs w:val="28"/>
        </w:rPr>
      </w:pPr>
      <w:r w:rsidRPr="00C24CF5">
        <w:rPr>
          <w:rFonts w:ascii="Times New Roman" w:eastAsia="Times New Roman" w:hAnsi="Times New Roman" w:cs="Times New Roman"/>
          <w:sz w:val="28"/>
          <w:szCs w:val="28"/>
          <w:lang w:eastAsia="uk-UA"/>
        </w:rPr>
        <w:t xml:space="preserve">2. </w:t>
      </w:r>
      <w:r>
        <w:rPr>
          <w:rFonts w:ascii="Times New Roman" w:eastAsia="Times New Roman" w:hAnsi="Times New Roman" w:cs="Times New Roman"/>
          <w:sz w:val="28"/>
          <w:szCs w:val="28"/>
          <w:lang w:eastAsia="uk-UA"/>
        </w:rPr>
        <w:t>Вирішуючи</w:t>
      </w:r>
      <w:r w:rsidRPr="00C24CF5">
        <w:rPr>
          <w:rFonts w:ascii="Times New Roman" w:eastAsia="Times New Roman" w:hAnsi="Times New Roman" w:cs="Times New Roman"/>
          <w:sz w:val="28"/>
          <w:szCs w:val="28"/>
          <w:lang w:eastAsia="uk-UA"/>
        </w:rPr>
        <w:t xml:space="preserve"> питання</w:t>
      </w:r>
      <w:bookmarkStart w:id="6" w:name="n1523"/>
      <w:bookmarkEnd w:id="6"/>
      <w:r w:rsidRPr="00C24CF5">
        <w:rPr>
          <w:rFonts w:ascii="Times New Roman" w:hAnsi="Times New Roman" w:cs="Times New Roman"/>
          <w:sz w:val="28"/>
          <w:szCs w:val="28"/>
        </w:rPr>
        <w:t xml:space="preserve"> </w:t>
      </w:r>
      <w:r w:rsidRPr="00C24CF5">
        <w:rPr>
          <w:rFonts w:ascii="Times New Roman" w:hAnsi="Times New Roman" w:cs="Times New Roman"/>
          <w:color w:val="000000"/>
          <w:sz w:val="28"/>
          <w:szCs w:val="28"/>
        </w:rPr>
        <w:t xml:space="preserve">про відкриття конституційного провадження </w:t>
      </w:r>
      <w:r w:rsidR="00E32240">
        <w:rPr>
          <w:rFonts w:ascii="Times New Roman" w:hAnsi="Times New Roman" w:cs="Times New Roman"/>
          <w:color w:val="000000"/>
          <w:sz w:val="28"/>
          <w:szCs w:val="28"/>
        </w:rPr>
        <w:br/>
      </w:r>
      <w:r w:rsidRPr="00C24CF5">
        <w:rPr>
          <w:rFonts w:ascii="Times New Roman" w:hAnsi="Times New Roman" w:cs="Times New Roman"/>
          <w:color w:val="000000"/>
          <w:sz w:val="28"/>
          <w:szCs w:val="28"/>
        </w:rPr>
        <w:t>у справі, Третя колегія суддів Першого сенату Конституційного Суду України виходить із такого.</w:t>
      </w:r>
    </w:p>
    <w:p w:rsidR="00D973F8" w:rsidRPr="00D973F8" w:rsidRDefault="00D973F8" w:rsidP="00E32240">
      <w:pPr>
        <w:spacing w:after="0" w:line="336"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sz w:val="28"/>
          <w:szCs w:val="28"/>
          <w:lang w:eastAsia="uk-UA"/>
        </w:rPr>
        <w:lastRenderedPageBreak/>
        <w:t xml:space="preserve">2.1. </w:t>
      </w:r>
      <w:r>
        <w:rPr>
          <w:rFonts w:ascii="Times New Roman" w:hAnsi="Times New Roman" w:cs="Times New Roman"/>
          <w:color w:val="000000"/>
          <w:sz w:val="28"/>
          <w:szCs w:val="28"/>
        </w:rPr>
        <w:t xml:space="preserve">Згідно із Законом України </w:t>
      </w:r>
      <w:r>
        <w:rPr>
          <w:rFonts w:ascii="Times New Roman" w:hAnsi="Times New Roman" w:cs="Times New Roman"/>
          <w:sz w:val="28"/>
          <w:szCs w:val="28"/>
        </w:rPr>
        <w:t xml:space="preserve">„Про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w:t>
      </w:r>
      <w:r w:rsidR="00E67102">
        <w:rPr>
          <w:rFonts w:ascii="Times New Roman" w:hAnsi="Times New Roman" w:cs="Times New Roman"/>
          <w:sz w:val="28"/>
          <w:szCs w:val="28"/>
        </w:rPr>
        <w:t>приписів</w:t>
      </w:r>
      <w:r>
        <w:rPr>
          <w:rFonts w:ascii="Times New Roman" w:hAnsi="Times New Roman" w:cs="Times New Roman"/>
          <w:sz w:val="28"/>
          <w:szCs w:val="28"/>
        </w:rPr>
        <w:t xml:space="preserve">), що застосований </w:t>
      </w:r>
      <w:r w:rsidR="00E32240">
        <w:rPr>
          <w:rFonts w:ascii="Times New Roman" w:hAnsi="Times New Roman" w:cs="Times New Roman"/>
          <w:sz w:val="28"/>
          <w:szCs w:val="28"/>
        </w:rPr>
        <w:br/>
      </w:r>
      <w:r>
        <w:rPr>
          <w:rFonts w:ascii="Times New Roman" w:hAnsi="Times New Roman" w:cs="Times New Roman"/>
          <w:sz w:val="28"/>
          <w:szCs w:val="28"/>
        </w:rPr>
        <w:t>в остаточному судовому рішенні у справі суб</w:t>
      </w:r>
      <w:r>
        <w:rPr>
          <w:rFonts w:ascii="Times New Roman" w:hAnsi="Times New Roman" w:cs="Times New Roman"/>
          <w:sz w:val="28"/>
          <w:szCs w:val="28"/>
          <w:lang w:val="ru-RU"/>
        </w:rPr>
        <w:t>’</w:t>
      </w:r>
      <w:r>
        <w:rPr>
          <w:rFonts w:ascii="Times New Roman" w:hAnsi="Times New Roman" w:cs="Times New Roman"/>
          <w:sz w:val="28"/>
          <w:szCs w:val="28"/>
        </w:rPr>
        <w:t xml:space="preserve">єкта права на конституційну скаргу (частина перша статті 55); конституційна скарга є прийнятною, якщо вичерпано всі національні засоби юридичного захисту (за наявності ухваленого в порядку апеляційного перегляду судового рішення, яке набрало законної сили, а в разі </w:t>
      </w:r>
      <w:r w:rsidR="00D746FC">
        <w:rPr>
          <w:rFonts w:ascii="Times New Roman" w:hAnsi="Times New Roman" w:cs="Times New Roman"/>
          <w:sz w:val="28"/>
          <w:szCs w:val="28"/>
        </w:rPr>
        <w:t xml:space="preserve">визначеної </w:t>
      </w:r>
      <w:r>
        <w:rPr>
          <w:rFonts w:ascii="Times New Roman" w:hAnsi="Times New Roman" w:cs="Times New Roman"/>
          <w:sz w:val="28"/>
          <w:szCs w:val="28"/>
        </w:rPr>
        <w:t xml:space="preserve">законом можливості касаційного оскарження </w:t>
      </w:r>
      <w:r>
        <w:rPr>
          <w:rFonts w:ascii="Times New Roman" w:hAnsi="Times New Roman" w:cs="Times New Roman"/>
          <w:color w:val="000000"/>
          <w:sz w:val="28"/>
          <w:szCs w:val="28"/>
        </w:rPr>
        <w:t>–</w:t>
      </w:r>
      <w:r>
        <w:rPr>
          <w:rFonts w:ascii="Times New Roman" w:hAnsi="Times New Roman" w:cs="Times New Roman"/>
          <w:sz w:val="28"/>
          <w:szCs w:val="28"/>
        </w:rPr>
        <w:t xml:space="preserve"> судового рішення, винесеного в порядку касаційного </w:t>
      </w:r>
      <w:r w:rsidRPr="00B66A1E">
        <w:rPr>
          <w:rFonts w:ascii="Times New Roman" w:hAnsi="Times New Roman" w:cs="Times New Roman"/>
          <w:sz w:val="28"/>
          <w:szCs w:val="28"/>
        </w:rPr>
        <w:t>перегляду) (пункт 1 частини першої статті 77).</w:t>
      </w:r>
    </w:p>
    <w:p w:rsidR="00D973F8" w:rsidRDefault="00D973F8" w:rsidP="00E32240">
      <w:pPr>
        <w:spacing w:after="0" w:line="336"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uk-UA"/>
        </w:rPr>
        <w:t>Відповідно до статті 151</w:t>
      </w:r>
      <w:r>
        <w:rPr>
          <w:rFonts w:ascii="Times New Roman" w:eastAsia="Times New Roman" w:hAnsi="Times New Roman" w:cs="Times New Roman"/>
          <w:color w:val="000000"/>
          <w:sz w:val="28"/>
          <w:szCs w:val="28"/>
          <w:vertAlign w:val="superscript"/>
          <w:lang w:eastAsia="uk-UA"/>
        </w:rPr>
        <w:t>1</w:t>
      </w:r>
      <w:r>
        <w:rPr>
          <w:rFonts w:ascii="Times New Roman" w:eastAsia="Times New Roman" w:hAnsi="Times New Roman" w:cs="Times New Roman"/>
          <w:color w:val="000000"/>
          <w:sz w:val="28"/>
          <w:szCs w:val="28"/>
          <w:lang w:eastAsia="uk-UA"/>
        </w:rPr>
        <w:t xml:space="preserve"> Конституції України Конституційний Суд України вирішує питання про відповідність Конституції України (конституційність) закону України за конституційною скаргою особи, яка вважає, що застосований в остаточному судовому рішенні в її справі закон України суперечить Конституції України; конституційна скарга може бути подана в разі, якщо всі інші національні  засоби юридичного захисту вичерпано.</w:t>
      </w:r>
    </w:p>
    <w:p w:rsidR="00D973F8" w:rsidRDefault="00D973F8" w:rsidP="00E32240">
      <w:pPr>
        <w:spacing w:after="0" w:line="336" w:lineRule="auto"/>
        <w:ind w:firstLine="567"/>
        <w:jc w:val="both"/>
        <w:rPr>
          <w:rFonts w:ascii="Times New Roman" w:hAnsi="Times New Roman" w:cs="Times New Roman"/>
          <w:sz w:val="28"/>
          <w:szCs w:val="28"/>
        </w:rPr>
      </w:pPr>
      <w:r w:rsidRPr="00B66A1E">
        <w:rPr>
          <w:rFonts w:ascii="Times New Roman" w:hAnsi="Times New Roman" w:cs="Times New Roman"/>
          <w:sz w:val="28"/>
          <w:szCs w:val="28"/>
        </w:rPr>
        <w:t>На думку Заяця А.І.</w:t>
      </w:r>
      <w:r w:rsidR="00D746FC">
        <w:rPr>
          <w:rFonts w:ascii="Times New Roman" w:hAnsi="Times New Roman" w:cs="Times New Roman"/>
          <w:sz w:val="28"/>
          <w:szCs w:val="28"/>
        </w:rPr>
        <w:t>,</w:t>
      </w:r>
      <w:r w:rsidRPr="00B66A1E">
        <w:rPr>
          <w:rFonts w:ascii="Times New Roman" w:hAnsi="Times New Roman" w:cs="Times New Roman"/>
          <w:sz w:val="28"/>
          <w:szCs w:val="28"/>
        </w:rPr>
        <w:t xml:space="preserve"> остаточним судовим рішенням у його справі є ухвала Касаційного адміністративного суду у складі Верховного Суду від 9 жовтня 2023 </w:t>
      </w:r>
      <w:r>
        <w:rPr>
          <w:rFonts w:ascii="Times New Roman" w:hAnsi="Times New Roman" w:cs="Times New Roman"/>
          <w:sz w:val="28"/>
          <w:szCs w:val="28"/>
        </w:rPr>
        <w:t> </w:t>
      </w:r>
      <w:r w:rsidRPr="00B66A1E">
        <w:rPr>
          <w:rFonts w:ascii="Times New Roman" w:hAnsi="Times New Roman" w:cs="Times New Roman"/>
          <w:sz w:val="28"/>
          <w:szCs w:val="28"/>
        </w:rPr>
        <w:t>року</w:t>
      </w:r>
      <w:r w:rsidR="00E67102">
        <w:rPr>
          <w:rFonts w:ascii="Times New Roman" w:hAnsi="Times New Roman" w:cs="Times New Roman"/>
          <w:sz w:val="28"/>
          <w:szCs w:val="28"/>
        </w:rPr>
        <w:t xml:space="preserve">, якою касаційну скаргу </w:t>
      </w:r>
      <w:r w:rsidR="00D746FC">
        <w:rPr>
          <w:rFonts w:ascii="Times New Roman" w:hAnsi="Times New Roman" w:cs="Times New Roman"/>
          <w:sz w:val="28"/>
          <w:szCs w:val="28"/>
        </w:rPr>
        <w:t xml:space="preserve">йому було </w:t>
      </w:r>
      <w:r w:rsidR="00E67102">
        <w:rPr>
          <w:rFonts w:ascii="Times New Roman" w:hAnsi="Times New Roman" w:cs="Times New Roman"/>
          <w:sz w:val="28"/>
          <w:szCs w:val="28"/>
        </w:rPr>
        <w:t>повернуто</w:t>
      </w:r>
      <w:r w:rsidRPr="00B66A1E">
        <w:rPr>
          <w:rFonts w:ascii="Times New Roman" w:hAnsi="Times New Roman" w:cs="Times New Roman"/>
          <w:sz w:val="28"/>
          <w:szCs w:val="28"/>
        </w:rPr>
        <w:t>.</w:t>
      </w:r>
      <w:r w:rsidR="00E67102">
        <w:rPr>
          <w:rFonts w:ascii="Times New Roman" w:hAnsi="Times New Roman" w:cs="Times New Roman"/>
          <w:sz w:val="28"/>
          <w:szCs w:val="28"/>
        </w:rPr>
        <w:t xml:space="preserve"> </w:t>
      </w:r>
      <w:r w:rsidRPr="00B66A1E">
        <w:rPr>
          <w:rFonts w:ascii="Times New Roman" w:hAnsi="Times New Roman" w:cs="Times New Roman"/>
          <w:sz w:val="28"/>
          <w:szCs w:val="28"/>
        </w:rPr>
        <w:t>Касаційн</w:t>
      </w:r>
      <w:r>
        <w:rPr>
          <w:rFonts w:ascii="Times New Roman" w:hAnsi="Times New Roman" w:cs="Times New Roman"/>
          <w:sz w:val="28"/>
          <w:szCs w:val="28"/>
        </w:rPr>
        <w:t>ий</w:t>
      </w:r>
      <w:r w:rsidRPr="00B66A1E">
        <w:rPr>
          <w:rFonts w:ascii="Times New Roman" w:hAnsi="Times New Roman" w:cs="Times New Roman"/>
          <w:sz w:val="28"/>
          <w:szCs w:val="28"/>
        </w:rPr>
        <w:t xml:space="preserve"> адміністративн</w:t>
      </w:r>
      <w:r>
        <w:rPr>
          <w:rFonts w:ascii="Times New Roman" w:hAnsi="Times New Roman" w:cs="Times New Roman"/>
          <w:sz w:val="28"/>
          <w:szCs w:val="28"/>
        </w:rPr>
        <w:t>ий суд</w:t>
      </w:r>
      <w:r w:rsidRPr="00B66A1E">
        <w:rPr>
          <w:rFonts w:ascii="Times New Roman" w:hAnsi="Times New Roman" w:cs="Times New Roman"/>
          <w:sz w:val="28"/>
          <w:szCs w:val="28"/>
        </w:rPr>
        <w:t xml:space="preserve"> у складі Верховного Суду</w:t>
      </w:r>
      <w:r>
        <w:rPr>
          <w:rFonts w:ascii="Times New Roman" w:hAnsi="Times New Roman" w:cs="Times New Roman"/>
          <w:sz w:val="28"/>
          <w:szCs w:val="28"/>
        </w:rPr>
        <w:t xml:space="preserve"> зазначив, що відсутність </w:t>
      </w:r>
      <w:r w:rsidR="00711BFA">
        <w:rPr>
          <w:rFonts w:ascii="Times New Roman" w:hAnsi="Times New Roman" w:cs="Times New Roman"/>
          <w:sz w:val="28"/>
          <w:szCs w:val="28"/>
        </w:rPr>
        <w:br/>
      </w:r>
      <w:r>
        <w:rPr>
          <w:rFonts w:ascii="Times New Roman" w:hAnsi="Times New Roman" w:cs="Times New Roman"/>
          <w:sz w:val="28"/>
          <w:szCs w:val="28"/>
        </w:rPr>
        <w:t>у касаційній скарзі визначених законом підстав касаційного оскарження унеможливлює її прийняття та ві</w:t>
      </w:r>
      <w:r w:rsidR="00E67102">
        <w:rPr>
          <w:rFonts w:ascii="Times New Roman" w:hAnsi="Times New Roman" w:cs="Times New Roman"/>
          <w:sz w:val="28"/>
          <w:szCs w:val="28"/>
        </w:rPr>
        <w:t>дкриття касаційного провадження</w:t>
      </w:r>
      <w:r w:rsidR="00D746FC">
        <w:rPr>
          <w:rFonts w:ascii="Times New Roman" w:hAnsi="Times New Roman" w:cs="Times New Roman"/>
          <w:sz w:val="28"/>
          <w:szCs w:val="28"/>
        </w:rPr>
        <w:t>. Проте</w:t>
      </w:r>
      <w:r>
        <w:rPr>
          <w:rFonts w:ascii="Times New Roman" w:hAnsi="Times New Roman" w:cs="Times New Roman"/>
          <w:sz w:val="28"/>
          <w:szCs w:val="28"/>
        </w:rPr>
        <w:t xml:space="preserve"> </w:t>
      </w:r>
      <w:r w:rsidR="00711BFA">
        <w:rPr>
          <w:rFonts w:ascii="Times New Roman" w:hAnsi="Times New Roman" w:cs="Times New Roman"/>
          <w:sz w:val="28"/>
          <w:szCs w:val="28"/>
        </w:rPr>
        <w:br/>
      </w:r>
      <w:r>
        <w:rPr>
          <w:rFonts w:ascii="Times New Roman" w:hAnsi="Times New Roman" w:cs="Times New Roman"/>
          <w:sz w:val="28"/>
          <w:szCs w:val="28"/>
        </w:rPr>
        <w:t>в резолютивній частині вказаної ухвали було роз’яснено, що „повернення касаційної скарги не позбавляє права повторного звернення до суду касаційної інстанції в порядку, встановленому законом</w:t>
      </w:r>
      <w:r w:rsidR="00D746FC">
        <w:rPr>
          <w:rFonts w:ascii="Times New Roman" w:hAnsi="Times New Roman" w:cs="Times New Roman"/>
          <w:sz w:val="28"/>
          <w:szCs w:val="28"/>
        </w:rPr>
        <w:t>“</w:t>
      </w:r>
      <w:r>
        <w:rPr>
          <w:rFonts w:ascii="Times New Roman" w:hAnsi="Times New Roman" w:cs="Times New Roman"/>
          <w:sz w:val="28"/>
          <w:szCs w:val="28"/>
        </w:rPr>
        <w:t>.</w:t>
      </w:r>
    </w:p>
    <w:p w:rsidR="00D973F8" w:rsidRDefault="00D746FC" w:rsidP="00E32240">
      <w:pPr>
        <w:spacing w:after="0" w:line="336"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Із</w:t>
      </w:r>
      <w:r w:rsidR="00D973F8">
        <w:rPr>
          <w:rFonts w:ascii="Times New Roman" w:hAnsi="Times New Roman" w:cs="Times New Roman"/>
          <w:color w:val="000000"/>
          <w:sz w:val="28"/>
          <w:szCs w:val="28"/>
        </w:rPr>
        <w:t xml:space="preserve"> матеріалів </w:t>
      </w:r>
      <w:r>
        <w:rPr>
          <w:rFonts w:ascii="Times New Roman" w:hAnsi="Times New Roman" w:cs="Times New Roman"/>
          <w:color w:val="000000"/>
          <w:sz w:val="28"/>
          <w:szCs w:val="28"/>
        </w:rPr>
        <w:t>конституційної скарги вбачається</w:t>
      </w:r>
      <w:r w:rsidR="00D973F8">
        <w:rPr>
          <w:rFonts w:ascii="Times New Roman" w:hAnsi="Times New Roman" w:cs="Times New Roman"/>
          <w:color w:val="000000"/>
          <w:sz w:val="28"/>
          <w:szCs w:val="28"/>
        </w:rPr>
        <w:t xml:space="preserve">, що </w:t>
      </w:r>
      <w:r w:rsidR="00D973F8">
        <w:rPr>
          <w:rFonts w:ascii="Times New Roman" w:hAnsi="Times New Roman" w:cs="Times New Roman"/>
          <w:sz w:val="28"/>
          <w:szCs w:val="28"/>
        </w:rPr>
        <w:t xml:space="preserve">автор клопотання </w:t>
      </w:r>
      <w:r w:rsidR="00711BFA">
        <w:rPr>
          <w:rFonts w:ascii="Times New Roman" w:hAnsi="Times New Roman" w:cs="Times New Roman"/>
          <w:sz w:val="28"/>
          <w:szCs w:val="28"/>
        </w:rPr>
        <w:br/>
      </w:r>
      <w:r w:rsidR="00D973F8">
        <w:rPr>
          <w:rFonts w:ascii="Times New Roman" w:hAnsi="Times New Roman" w:cs="Times New Roman"/>
          <w:sz w:val="28"/>
          <w:szCs w:val="28"/>
        </w:rPr>
        <w:t>не скориставс</w:t>
      </w:r>
      <w:r w:rsidR="00E67102">
        <w:rPr>
          <w:rFonts w:ascii="Times New Roman" w:hAnsi="Times New Roman" w:cs="Times New Roman"/>
          <w:sz w:val="28"/>
          <w:szCs w:val="28"/>
        </w:rPr>
        <w:t>я на</w:t>
      </w:r>
      <w:r w:rsidR="0009775E">
        <w:rPr>
          <w:rFonts w:ascii="Times New Roman" w:hAnsi="Times New Roman" w:cs="Times New Roman"/>
          <w:sz w:val="28"/>
          <w:szCs w:val="28"/>
        </w:rPr>
        <w:t>явним</w:t>
      </w:r>
      <w:r w:rsidR="00E67102">
        <w:rPr>
          <w:rFonts w:ascii="Times New Roman" w:hAnsi="Times New Roman" w:cs="Times New Roman"/>
          <w:sz w:val="28"/>
          <w:szCs w:val="28"/>
        </w:rPr>
        <w:t xml:space="preserve"> процесуальним правом. Наведене </w:t>
      </w:r>
      <w:r w:rsidR="00D973F8">
        <w:rPr>
          <w:rFonts w:ascii="Times New Roman" w:hAnsi="Times New Roman" w:cs="Times New Roman"/>
          <w:sz w:val="28"/>
          <w:szCs w:val="28"/>
        </w:rPr>
        <w:t>дає підстави для висновку</w:t>
      </w:r>
      <w:r w:rsidR="0009775E">
        <w:rPr>
          <w:rFonts w:ascii="Times New Roman" w:hAnsi="Times New Roman" w:cs="Times New Roman"/>
          <w:sz w:val="28"/>
          <w:szCs w:val="28"/>
        </w:rPr>
        <w:t>, що Заяць А.І.</w:t>
      </w:r>
      <w:r w:rsidR="00D973F8">
        <w:rPr>
          <w:rFonts w:ascii="Times New Roman" w:hAnsi="Times New Roman" w:cs="Times New Roman"/>
          <w:sz w:val="28"/>
          <w:szCs w:val="28"/>
        </w:rPr>
        <w:t xml:space="preserve"> не використа</w:t>
      </w:r>
      <w:r w:rsidR="0009775E">
        <w:rPr>
          <w:rFonts w:ascii="Times New Roman" w:hAnsi="Times New Roman" w:cs="Times New Roman"/>
          <w:sz w:val="28"/>
          <w:szCs w:val="28"/>
        </w:rPr>
        <w:t>в усі національні засоби</w:t>
      </w:r>
      <w:r w:rsidR="00D973F8">
        <w:rPr>
          <w:rFonts w:ascii="Times New Roman" w:hAnsi="Times New Roman" w:cs="Times New Roman"/>
          <w:sz w:val="28"/>
          <w:szCs w:val="28"/>
        </w:rPr>
        <w:t xml:space="preserve"> юридичного захисту.</w:t>
      </w:r>
    </w:p>
    <w:p w:rsidR="00D973F8" w:rsidRDefault="00D973F8" w:rsidP="00E32240">
      <w:pPr>
        <w:spacing w:after="0" w:line="33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Отже, конституційна скарга Заяця А.І. не відповідає вимогам пункту  1  частини першої статті 77 </w:t>
      </w:r>
      <w:r>
        <w:rPr>
          <w:rFonts w:ascii="Times New Roman" w:hAnsi="Times New Roman" w:cs="Times New Roman"/>
          <w:color w:val="000000"/>
          <w:sz w:val="28"/>
          <w:szCs w:val="28"/>
        </w:rPr>
        <w:t xml:space="preserve">Закону України </w:t>
      </w:r>
      <w:r>
        <w:rPr>
          <w:rFonts w:ascii="Times New Roman" w:hAnsi="Times New Roman" w:cs="Times New Roman"/>
          <w:sz w:val="28"/>
          <w:szCs w:val="28"/>
        </w:rPr>
        <w:t>„</w:t>
      </w:r>
      <w:r>
        <w:rPr>
          <w:rFonts w:ascii="Times New Roman" w:hAnsi="Times New Roman" w:cs="Times New Roman"/>
          <w:color w:val="000000"/>
          <w:sz w:val="28"/>
          <w:szCs w:val="28"/>
        </w:rPr>
        <w:t>Про Конституційний Суд України</w:t>
      </w:r>
      <w:r>
        <w:rPr>
          <w:rFonts w:ascii="Times New Roman" w:hAnsi="Times New Roman" w:cs="Times New Roman"/>
          <w:sz w:val="28"/>
          <w:szCs w:val="28"/>
        </w:rPr>
        <w:t xml:space="preserve">“, що є підставою для відмови у відкритті конституційного провадження </w:t>
      </w:r>
      <w:r>
        <w:rPr>
          <w:rFonts w:ascii="Times New Roman" w:hAnsi="Times New Roman" w:cs="Times New Roman"/>
          <w:sz w:val="28"/>
          <w:szCs w:val="28"/>
        </w:rPr>
        <w:lastRenderedPageBreak/>
        <w:t xml:space="preserve">у справі згідно з пунктом 4 статті 62 </w:t>
      </w:r>
      <w:r>
        <w:rPr>
          <w:rFonts w:ascii="Times New Roman" w:hAnsi="Times New Roman" w:cs="Times New Roman"/>
          <w:color w:val="000000"/>
          <w:sz w:val="28"/>
          <w:szCs w:val="28"/>
        </w:rPr>
        <w:t>цього закону</w:t>
      </w:r>
      <w:r>
        <w:rPr>
          <w:rFonts w:ascii="Times New Roman" w:hAnsi="Times New Roman" w:cs="Times New Roman"/>
          <w:sz w:val="28"/>
          <w:szCs w:val="28"/>
        </w:rPr>
        <w:t xml:space="preserve"> </w:t>
      </w:r>
      <w:r>
        <w:rPr>
          <w:rFonts w:ascii="Times New Roman" w:hAnsi="Times New Roman" w:cs="Times New Roman"/>
          <w:color w:val="000000"/>
          <w:sz w:val="28"/>
          <w:szCs w:val="28"/>
        </w:rPr>
        <w:t>–</w:t>
      </w:r>
      <w:r>
        <w:rPr>
          <w:rFonts w:ascii="Times New Roman" w:hAnsi="Times New Roman" w:cs="Times New Roman"/>
          <w:sz w:val="28"/>
          <w:szCs w:val="28"/>
        </w:rPr>
        <w:t xml:space="preserve"> неприйнятність конституційної скарги.</w:t>
      </w:r>
    </w:p>
    <w:p w:rsidR="00E32240" w:rsidRPr="00D973F8" w:rsidRDefault="00E32240" w:rsidP="00E32240">
      <w:pPr>
        <w:spacing w:after="0" w:line="336" w:lineRule="auto"/>
        <w:ind w:firstLine="567"/>
        <w:jc w:val="both"/>
        <w:rPr>
          <w:rFonts w:ascii="Times New Roman" w:hAnsi="Times New Roman" w:cs="Times New Roman"/>
          <w:sz w:val="28"/>
          <w:szCs w:val="28"/>
        </w:rPr>
      </w:pPr>
    </w:p>
    <w:p w:rsidR="00D973F8" w:rsidRPr="007E35A6" w:rsidRDefault="00D973F8" w:rsidP="00E32240">
      <w:pPr>
        <w:spacing w:after="0" w:line="336"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2.2. </w:t>
      </w:r>
      <w:r w:rsidRPr="00C24CF5">
        <w:rPr>
          <w:rFonts w:ascii="Times New Roman" w:eastAsia="Times New Roman" w:hAnsi="Times New Roman" w:cs="Times New Roman"/>
          <w:sz w:val="28"/>
          <w:szCs w:val="28"/>
          <w:lang w:eastAsia="uk-UA"/>
        </w:rPr>
        <w:t xml:space="preserve">Відповідно до Закону України „Про Конституційний Суд України“ </w:t>
      </w:r>
      <w:r w:rsidRPr="00343AD0">
        <w:rPr>
          <w:rFonts w:ascii="Times New Roman" w:hAnsi="Times New Roman" w:cs="Times New Roman"/>
          <w:sz w:val="28"/>
          <w:szCs w:val="28"/>
        </w:rPr>
        <w:t>підставою для відмови у відкритті конс</w:t>
      </w:r>
      <w:r>
        <w:rPr>
          <w:rFonts w:ascii="Times New Roman" w:hAnsi="Times New Roman" w:cs="Times New Roman"/>
          <w:sz w:val="28"/>
          <w:szCs w:val="28"/>
        </w:rPr>
        <w:t>титуційного провадження у справ</w:t>
      </w:r>
      <w:r w:rsidR="00E67102">
        <w:rPr>
          <w:rFonts w:ascii="Times New Roman" w:hAnsi="Times New Roman" w:cs="Times New Roman"/>
          <w:sz w:val="28"/>
          <w:szCs w:val="28"/>
        </w:rPr>
        <w:t>і</w:t>
      </w:r>
      <w:r w:rsidRPr="00343AD0">
        <w:rPr>
          <w:rFonts w:ascii="Times New Roman" w:hAnsi="Times New Roman" w:cs="Times New Roman"/>
          <w:sz w:val="28"/>
          <w:szCs w:val="28"/>
        </w:rPr>
        <w:t xml:space="preserve"> є втрата чинності актом (його окремими приписами), щодо якого порушено питання відповідності Конституції України, крім випадків, визначених частиною другою статті 8 цього закону</w:t>
      </w:r>
      <w:r>
        <w:rPr>
          <w:rFonts w:ascii="Times New Roman" w:hAnsi="Times New Roman" w:cs="Times New Roman"/>
          <w:sz w:val="28"/>
          <w:szCs w:val="28"/>
        </w:rPr>
        <w:t xml:space="preserve"> (пункт</w:t>
      </w:r>
      <w:r w:rsidRPr="00343AD0">
        <w:rPr>
          <w:rFonts w:ascii="Times New Roman" w:hAnsi="Times New Roman" w:cs="Times New Roman"/>
          <w:sz w:val="28"/>
          <w:szCs w:val="28"/>
        </w:rPr>
        <w:t xml:space="preserve"> 5 статті 62</w:t>
      </w:r>
      <w:r>
        <w:rPr>
          <w:rFonts w:ascii="Times New Roman" w:hAnsi="Times New Roman" w:cs="Times New Roman"/>
          <w:sz w:val="28"/>
          <w:szCs w:val="28"/>
        </w:rPr>
        <w:t>)</w:t>
      </w:r>
      <w:r w:rsidRPr="00343AD0">
        <w:rPr>
          <w:rFonts w:ascii="Times New Roman" w:hAnsi="Times New Roman" w:cs="Times New Roman"/>
          <w:sz w:val="28"/>
          <w:szCs w:val="28"/>
        </w:rPr>
        <w:t xml:space="preserve">. </w:t>
      </w:r>
    </w:p>
    <w:p w:rsidR="00D973F8" w:rsidRPr="00343AD0" w:rsidRDefault="00D973F8" w:rsidP="00E32240">
      <w:pPr>
        <w:spacing w:after="0" w:line="336" w:lineRule="auto"/>
        <w:ind w:firstLine="567"/>
        <w:jc w:val="both"/>
        <w:rPr>
          <w:rFonts w:ascii="Times New Roman" w:hAnsi="Times New Roman" w:cs="Times New Roman"/>
          <w:sz w:val="28"/>
          <w:szCs w:val="28"/>
        </w:rPr>
      </w:pPr>
      <w:r w:rsidRPr="00343AD0">
        <w:rPr>
          <w:rFonts w:ascii="Times New Roman" w:hAnsi="Times New Roman" w:cs="Times New Roman"/>
          <w:sz w:val="28"/>
          <w:szCs w:val="28"/>
        </w:rPr>
        <w:t xml:space="preserve">Згідно зі статтею 8 Закону України </w:t>
      </w:r>
      <w:r w:rsidRPr="00C24CF5">
        <w:rPr>
          <w:rFonts w:ascii="Times New Roman" w:eastAsia="Times New Roman" w:hAnsi="Times New Roman" w:cs="Times New Roman"/>
          <w:sz w:val="28"/>
          <w:szCs w:val="28"/>
          <w:lang w:eastAsia="uk-UA"/>
        </w:rPr>
        <w:t>„</w:t>
      </w:r>
      <w:r w:rsidRPr="00343AD0">
        <w:rPr>
          <w:rFonts w:ascii="Times New Roman" w:hAnsi="Times New Roman" w:cs="Times New Roman"/>
          <w:sz w:val="28"/>
          <w:szCs w:val="28"/>
        </w:rPr>
        <w:t>Про Конституційний Суд України</w:t>
      </w:r>
      <w:r w:rsidRPr="00C24CF5">
        <w:rPr>
          <w:rFonts w:ascii="Times New Roman" w:eastAsia="Times New Roman" w:hAnsi="Times New Roman" w:cs="Times New Roman"/>
          <w:sz w:val="28"/>
          <w:szCs w:val="28"/>
          <w:lang w:eastAsia="uk-UA"/>
        </w:rPr>
        <w:t>“</w:t>
      </w:r>
      <w:r w:rsidRPr="00343AD0">
        <w:rPr>
          <w:rFonts w:ascii="Times New Roman" w:hAnsi="Times New Roman" w:cs="Times New Roman"/>
          <w:sz w:val="28"/>
          <w:szCs w:val="28"/>
        </w:rPr>
        <w:t xml:space="preserve"> Конституційний Суд України розглядає питання щодо відповідності Конституції України (конституційності) чинних актів (їх окремих приписів) (частина перша); для захисту та відновлення прав особи Конституційний Суд України розглядає питання щодо відповідності Конституції України (конституційності) акта (його окремих приписів), який утратив чинність, але його продовжують застосовувати до правовідносин, що виникли під час його чинності (частина друга). </w:t>
      </w:r>
    </w:p>
    <w:p w:rsidR="00D973F8" w:rsidRDefault="00D973F8" w:rsidP="00E32240">
      <w:pPr>
        <w:spacing w:after="0" w:line="336" w:lineRule="auto"/>
        <w:ind w:firstLine="567"/>
        <w:jc w:val="both"/>
        <w:rPr>
          <w:rFonts w:ascii="Times New Roman" w:hAnsi="Times New Roman" w:cs="Times New Roman"/>
          <w:sz w:val="28"/>
          <w:szCs w:val="28"/>
          <w:highlight w:val="yellow"/>
        </w:rPr>
      </w:pPr>
      <w:r>
        <w:rPr>
          <w:rFonts w:ascii="Times New Roman" w:hAnsi="Times New Roman" w:cs="Times New Roman"/>
          <w:sz w:val="28"/>
          <w:szCs w:val="28"/>
        </w:rPr>
        <w:t>Із</w:t>
      </w:r>
      <w:r w:rsidRPr="004A6872">
        <w:rPr>
          <w:rFonts w:ascii="Times New Roman" w:hAnsi="Times New Roman" w:cs="Times New Roman"/>
          <w:sz w:val="28"/>
          <w:szCs w:val="28"/>
        </w:rPr>
        <w:t xml:space="preserve"> матеріалів конституційної скарги вбачається, що Заяць А.І. просить перевірити на відповідність Конституції України (конституційність) </w:t>
      </w:r>
      <w:r>
        <w:rPr>
          <w:rFonts w:ascii="Times New Roman" w:eastAsia="Times New Roman" w:hAnsi="Times New Roman" w:cs="Times New Roman"/>
          <w:sz w:val="28"/>
          <w:szCs w:val="28"/>
          <w:lang w:eastAsia="uk-UA"/>
        </w:rPr>
        <w:t>статтю</w:t>
      </w:r>
      <w:r w:rsidRPr="002933CC">
        <w:rPr>
          <w:rFonts w:ascii="Times New Roman" w:eastAsia="Times New Roman" w:hAnsi="Times New Roman" w:cs="Times New Roman"/>
          <w:sz w:val="28"/>
          <w:szCs w:val="28"/>
          <w:lang w:eastAsia="uk-UA"/>
        </w:rPr>
        <w:t xml:space="preserve"> 87</w:t>
      </w:r>
      <w:r w:rsidRPr="002933CC">
        <w:rPr>
          <w:rFonts w:ascii="Times New Roman" w:eastAsia="Times New Roman" w:hAnsi="Times New Roman" w:cs="Times New Roman"/>
          <w:sz w:val="28"/>
          <w:szCs w:val="28"/>
          <w:vertAlign w:val="superscript"/>
          <w:lang w:eastAsia="uk-UA"/>
        </w:rPr>
        <w:t>1</w:t>
      </w:r>
      <w:r w:rsidRPr="002933CC">
        <w:rPr>
          <w:rFonts w:ascii="Times New Roman" w:eastAsia="Times New Roman" w:hAnsi="Times New Roman" w:cs="Times New Roman"/>
          <w:sz w:val="28"/>
          <w:szCs w:val="28"/>
          <w:lang w:eastAsia="uk-UA"/>
        </w:rPr>
        <w:t xml:space="preserve"> Закону</w:t>
      </w:r>
      <w:r>
        <w:rPr>
          <w:rFonts w:ascii="Times New Roman" w:eastAsia="Times New Roman" w:hAnsi="Times New Roman" w:cs="Times New Roman"/>
          <w:sz w:val="28"/>
          <w:szCs w:val="28"/>
          <w:lang w:eastAsia="uk-UA"/>
        </w:rPr>
        <w:t xml:space="preserve">, яку було виключено із Закону на підставі Закону України </w:t>
      </w:r>
      <w:r w:rsidRPr="00C24CF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Про внесення змін до деяких законів України щодо відновлення проведення конкурсів </w:t>
      </w:r>
      <w:r w:rsidR="00E32240">
        <w:rPr>
          <w:rFonts w:ascii="Times New Roman" w:eastAsia="Times New Roman" w:hAnsi="Times New Roman" w:cs="Times New Roman"/>
          <w:sz w:val="28"/>
          <w:szCs w:val="28"/>
          <w:lang w:eastAsia="uk-UA"/>
        </w:rPr>
        <w:br/>
      </w:r>
      <w:r>
        <w:rPr>
          <w:rFonts w:ascii="Times New Roman" w:eastAsia="Times New Roman" w:hAnsi="Times New Roman" w:cs="Times New Roman"/>
          <w:sz w:val="28"/>
          <w:szCs w:val="28"/>
          <w:lang w:eastAsia="uk-UA"/>
        </w:rPr>
        <w:t>на зайняття посад державної служби та інших питань державної служби</w:t>
      </w:r>
      <w:r w:rsidRPr="00C24CF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E32240">
        <w:rPr>
          <w:rFonts w:ascii="Times New Roman" w:eastAsia="Times New Roman" w:hAnsi="Times New Roman" w:cs="Times New Roman"/>
          <w:sz w:val="28"/>
          <w:szCs w:val="28"/>
          <w:lang w:eastAsia="uk-UA"/>
        </w:rPr>
        <w:br/>
      </w:r>
      <w:r>
        <w:rPr>
          <w:rFonts w:ascii="Times New Roman" w:eastAsia="Times New Roman" w:hAnsi="Times New Roman" w:cs="Times New Roman"/>
          <w:sz w:val="28"/>
          <w:szCs w:val="28"/>
          <w:lang w:eastAsia="uk-UA"/>
        </w:rPr>
        <w:t>від 23  лютого 2021 року № 1285</w:t>
      </w:r>
      <w:r w:rsidRPr="00771F0E">
        <w:rPr>
          <w:rFonts w:ascii="Times New Roman" w:hAnsi="Times New Roman" w:cs="Times New Roman"/>
          <w:color w:val="000000"/>
          <w:sz w:val="28"/>
          <w:szCs w:val="28"/>
        </w:rPr>
        <w:t>–</w:t>
      </w:r>
      <w:r>
        <w:rPr>
          <w:rFonts w:ascii="Times New Roman" w:eastAsia="Times New Roman" w:hAnsi="Times New Roman" w:cs="Times New Roman"/>
          <w:sz w:val="28"/>
          <w:szCs w:val="28"/>
          <w:lang w:eastAsia="uk-UA"/>
        </w:rPr>
        <w:t>ІХ, який набрав чинності 6 березня 2021 року.</w:t>
      </w:r>
    </w:p>
    <w:p w:rsidR="00D973F8" w:rsidRDefault="00D973F8" w:rsidP="00E32240">
      <w:pPr>
        <w:spacing w:after="0" w:line="336" w:lineRule="auto"/>
        <w:ind w:firstLine="567"/>
        <w:jc w:val="both"/>
        <w:rPr>
          <w:rFonts w:ascii="Times New Roman" w:hAnsi="Times New Roman" w:cs="Times New Roman"/>
          <w:sz w:val="28"/>
          <w:szCs w:val="28"/>
        </w:rPr>
      </w:pPr>
      <w:r>
        <w:rPr>
          <w:rFonts w:ascii="Times New Roman" w:hAnsi="Times New Roman" w:cs="Times New Roman"/>
          <w:sz w:val="28"/>
          <w:szCs w:val="28"/>
        </w:rPr>
        <w:t>У зв’язку з тим, що</w:t>
      </w:r>
      <w:r w:rsidRPr="004A6872">
        <w:rPr>
          <w:rFonts w:ascii="Times New Roman" w:hAnsi="Times New Roman" w:cs="Times New Roman"/>
          <w:sz w:val="28"/>
          <w:szCs w:val="28"/>
        </w:rPr>
        <w:t xml:space="preserve"> приписи </w:t>
      </w:r>
      <w:r w:rsidRPr="004A6872">
        <w:rPr>
          <w:rFonts w:ascii="Times New Roman" w:eastAsia="Times New Roman" w:hAnsi="Times New Roman" w:cs="Times New Roman"/>
          <w:sz w:val="28"/>
          <w:szCs w:val="28"/>
          <w:lang w:eastAsia="uk-UA"/>
        </w:rPr>
        <w:t>статті 87</w:t>
      </w:r>
      <w:r w:rsidRPr="004A6872">
        <w:rPr>
          <w:rFonts w:ascii="Times New Roman" w:eastAsia="Times New Roman" w:hAnsi="Times New Roman" w:cs="Times New Roman"/>
          <w:sz w:val="28"/>
          <w:szCs w:val="28"/>
          <w:vertAlign w:val="superscript"/>
          <w:lang w:eastAsia="uk-UA"/>
        </w:rPr>
        <w:t>1</w:t>
      </w:r>
      <w:r w:rsidRPr="004A6872">
        <w:rPr>
          <w:rFonts w:ascii="Times New Roman" w:eastAsia="Times New Roman" w:hAnsi="Times New Roman" w:cs="Times New Roman"/>
          <w:sz w:val="28"/>
          <w:szCs w:val="28"/>
          <w:lang w:eastAsia="uk-UA"/>
        </w:rPr>
        <w:t xml:space="preserve"> Закону</w:t>
      </w:r>
      <w:r>
        <w:rPr>
          <w:rFonts w:ascii="Times New Roman" w:hAnsi="Times New Roman" w:cs="Times New Roman"/>
          <w:sz w:val="28"/>
          <w:szCs w:val="28"/>
        </w:rPr>
        <w:t xml:space="preserve"> в</w:t>
      </w:r>
      <w:r w:rsidRPr="004A6872">
        <w:rPr>
          <w:rFonts w:ascii="Times New Roman" w:hAnsi="Times New Roman" w:cs="Times New Roman"/>
          <w:sz w:val="28"/>
          <w:szCs w:val="28"/>
        </w:rPr>
        <w:t xml:space="preserve">тратили чинність та </w:t>
      </w:r>
      <w:r w:rsidR="00E32240">
        <w:rPr>
          <w:rFonts w:ascii="Times New Roman" w:hAnsi="Times New Roman" w:cs="Times New Roman"/>
          <w:sz w:val="28"/>
          <w:szCs w:val="28"/>
        </w:rPr>
        <w:br/>
      </w:r>
      <w:r w:rsidRPr="004A6872">
        <w:rPr>
          <w:rFonts w:ascii="Times New Roman" w:hAnsi="Times New Roman" w:cs="Times New Roman"/>
          <w:sz w:val="28"/>
          <w:szCs w:val="28"/>
        </w:rPr>
        <w:t>не є таким</w:t>
      </w:r>
      <w:r>
        <w:rPr>
          <w:rFonts w:ascii="Times New Roman" w:hAnsi="Times New Roman" w:cs="Times New Roman"/>
          <w:sz w:val="28"/>
          <w:szCs w:val="28"/>
        </w:rPr>
        <w:t>и</w:t>
      </w:r>
      <w:r w:rsidRPr="004A6872">
        <w:rPr>
          <w:rFonts w:ascii="Times New Roman" w:hAnsi="Times New Roman" w:cs="Times New Roman"/>
          <w:sz w:val="28"/>
          <w:szCs w:val="28"/>
        </w:rPr>
        <w:t xml:space="preserve">, що їх продовжують застосовувати до правовідносин, що виникли під час </w:t>
      </w:r>
      <w:r>
        <w:rPr>
          <w:rFonts w:ascii="Times New Roman" w:hAnsi="Times New Roman" w:cs="Times New Roman"/>
          <w:sz w:val="28"/>
          <w:szCs w:val="28"/>
        </w:rPr>
        <w:t>їх</w:t>
      </w:r>
      <w:r w:rsidRPr="004A6872">
        <w:rPr>
          <w:rFonts w:ascii="Times New Roman" w:hAnsi="Times New Roman" w:cs="Times New Roman"/>
          <w:sz w:val="28"/>
          <w:szCs w:val="28"/>
        </w:rPr>
        <w:t xml:space="preserve"> чинності, є підстави для відмови у відкритті конституційного провадження у справі в цій частині згідно з пунктом 5 статті 62 Закону України </w:t>
      </w:r>
      <w:r w:rsidRPr="004A6872">
        <w:rPr>
          <w:rFonts w:ascii="Times New Roman" w:eastAsia="Times New Roman" w:hAnsi="Times New Roman" w:cs="Times New Roman"/>
          <w:sz w:val="28"/>
          <w:szCs w:val="28"/>
          <w:lang w:eastAsia="uk-UA"/>
        </w:rPr>
        <w:t>„</w:t>
      </w:r>
      <w:r w:rsidRPr="004A6872">
        <w:rPr>
          <w:rFonts w:ascii="Times New Roman" w:hAnsi="Times New Roman" w:cs="Times New Roman"/>
          <w:sz w:val="28"/>
          <w:szCs w:val="28"/>
        </w:rPr>
        <w:t>Про Конституційний Суд України</w:t>
      </w:r>
      <w:r w:rsidRPr="004A6872">
        <w:rPr>
          <w:rFonts w:ascii="Times New Roman" w:eastAsia="Times New Roman" w:hAnsi="Times New Roman" w:cs="Times New Roman"/>
          <w:sz w:val="28"/>
          <w:szCs w:val="28"/>
          <w:lang w:eastAsia="uk-UA"/>
        </w:rPr>
        <w:t>“</w:t>
      </w:r>
      <w:r w:rsidRPr="004A6872">
        <w:rPr>
          <w:rFonts w:ascii="Times New Roman" w:hAnsi="Times New Roman" w:cs="Times New Roman"/>
          <w:sz w:val="28"/>
          <w:szCs w:val="28"/>
        </w:rPr>
        <w:t xml:space="preserve"> </w:t>
      </w:r>
      <w:r w:rsidRPr="004A6872">
        <w:rPr>
          <w:rFonts w:ascii="Times New Roman" w:hAnsi="Times New Roman" w:cs="Times New Roman"/>
          <w:color w:val="000000"/>
          <w:sz w:val="28"/>
          <w:szCs w:val="28"/>
        </w:rPr>
        <w:t>–</w:t>
      </w:r>
      <w:r w:rsidRPr="004A6872">
        <w:rPr>
          <w:rFonts w:ascii="Times New Roman" w:hAnsi="Times New Roman" w:cs="Times New Roman"/>
          <w:sz w:val="28"/>
          <w:szCs w:val="28"/>
        </w:rPr>
        <w:t xml:space="preserve"> втрата чинності актом (його окремими приписами), щодо якого порушено питання відповідності Конституції України.</w:t>
      </w:r>
    </w:p>
    <w:p w:rsidR="00E32240" w:rsidRDefault="00E32240" w:rsidP="00E32240">
      <w:pPr>
        <w:spacing w:after="0" w:line="336" w:lineRule="auto"/>
        <w:ind w:firstLine="567"/>
        <w:jc w:val="both"/>
        <w:rPr>
          <w:rFonts w:ascii="Times New Roman" w:hAnsi="Times New Roman" w:cs="Times New Roman"/>
          <w:sz w:val="28"/>
          <w:szCs w:val="28"/>
        </w:rPr>
      </w:pPr>
    </w:p>
    <w:p w:rsidR="00D973F8" w:rsidRDefault="00D973F8" w:rsidP="00E32240">
      <w:pPr>
        <w:pStyle w:val="rvps2"/>
        <w:shd w:val="clear" w:color="auto" w:fill="FFFFFF"/>
        <w:spacing w:before="0" w:beforeAutospacing="0" w:after="0" w:afterAutospacing="0" w:line="336" w:lineRule="auto"/>
        <w:ind w:firstLine="567"/>
        <w:jc w:val="both"/>
        <w:rPr>
          <w:sz w:val="28"/>
          <w:szCs w:val="28"/>
        </w:rPr>
      </w:pPr>
      <w:r w:rsidRPr="00792AEC">
        <w:rPr>
          <w:sz w:val="28"/>
          <w:szCs w:val="28"/>
        </w:rPr>
        <w:t>Ураховуючи викладене та керуючись статтями 147, 151</w:t>
      </w:r>
      <w:r w:rsidRPr="00792AEC">
        <w:rPr>
          <w:sz w:val="28"/>
          <w:szCs w:val="28"/>
          <w:vertAlign w:val="superscript"/>
        </w:rPr>
        <w:t>1</w:t>
      </w:r>
      <w:r w:rsidRPr="00792AEC">
        <w:rPr>
          <w:sz w:val="28"/>
          <w:szCs w:val="28"/>
        </w:rPr>
        <w:t xml:space="preserve">, 153 Конституції України, на підставі статей 7, 32, 37, 55, 56, 62, 77, 86 Закону України </w:t>
      </w:r>
      <w:r w:rsidR="00E32240">
        <w:rPr>
          <w:sz w:val="28"/>
          <w:szCs w:val="28"/>
        </w:rPr>
        <w:br/>
      </w:r>
      <w:r w:rsidRPr="00792AEC">
        <w:rPr>
          <w:sz w:val="28"/>
          <w:szCs w:val="28"/>
        </w:rPr>
        <w:t xml:space="preserve">„Про Конституційний Суд України“, відповідно до § 45, § 56 Регламенту </w:t>
      </w:r>
      <w:r w:rsidRPr="00792AEC">
        <w:rPr>
          <w:sz w:val="28"/>
          <w:szCs w:val="28"/>
        </w:rPr>
        <w:lastRenderedPageBreak/>
        <w:t>Конституційного Суду</w:t>
      </w:r>
      <w:r>
        <w:rPr>
          <w:sz w:val="28"/>
          <w:szCs w:val="28"/>
        </w:rPr>
        <w:t xml:space="preserve"> України Третя</w:t>
      </w:r>
      <w:r w:rsidRPr="00653439">
        <w:rPr>
          <w:sz w:val="28"/>
          <w:szCs w:val="28"/>
        </w:rPr>
        <w:t xml:space="preserve"> колегія суддів </w:t>
      </w:r>
      <w:r>
        <w:rPr>
          <w:sz w:val="28"/>
          <w:szCs w:val="28"/>
        </w:rPr>
        <w:t>Першого</w:t>
      </w:r>
      <w:r w:rsidRPr="00653439">
        <w:rPr>
          <w:sz w:val="28"/>
          <w:szCs w:val="28"/>
        </w:rPr>
        <w:t xml:space="preserve"> сенату Конституційного Суду України</w:t>
      </w:r>
    </w:p>
    <w:p w:rsidR="00E32240" w:rsidRPr="00C105F6" w:rsidRDefault="00E32240" w:rsidP="00E32240">
      <w:pPr>
        <w:pStyle w:val="rvps2"/>
        <w:shd w:val="clear" w:color="auto" w:fill="FFFFFF"/>
        <w:spacing w:before="0" w:beforeAutospacing="0" w:after="0" w:afterAutospacing="0" w:line="336" w:lineRule="auto"/>
        <w:ind w:firstLine="567"/>
        <w:jc w:val="both"/>
        <w:rPr>
          <w:sz w:val="28"/>
          <w:szCs w:val="28"/>
        </w:rPr>
      </w:pPr>
    </w:p>
    <w:p w:rsidR="00D973F8" w:rsidRDefault="00D973F8" w:rsidP="00E32240">
      <w:pPr>
        <w:spacing w:after="0" w:line="336" w:lineRule="auto"/>
        <w:jc w:val="center"/>
        <w:rPr>
          <w:rFonts w:ascii="Times New Roman" w:eastAsia="Times New Roman" w:hAnsi="Times New Roman" w:cs="Times New Roman"/>
          <w:b/>
          <w:sz w:val="28"/>
          <w:szCs w:val="28"/>
          <w:lang w:eastAsia="uk-UA"/>
        </w:rPr>
      </w:pPr>
      <w:r w:rsidRPr="00653439">
        <w:rPr>
          <w:rFonts w:ascii="Times New Roman" w:eastAsia="Times New Roman" w:hAnsi="Times New Roman" w:cs="Times New Roman"/>
          <w:b/>
          <w:sz w:val="28"/>
          <w:szCs w:val="28"/>
          <w:lang w:eastAsia="uk-UA"/>
        </w:rPr>
        <w:t>у х в а л и л а:</w:t>
      </w:r>
    </w:p>
    <w:p w:rsidR="00E32240" w:rsidRPr="00653439" w:rsidRDefault="00E32240" w:rsidP="00E32240">
      <w:pPr>
        <w:spacing w:after="0" w:line="336" w:lineRule="auto"/>
        <w:ind w:firstLine="567"/>
        <w:jc w:val="center"/>
        <w:rPr>
          <w:rFonts w:ascii="Times New Roman" w:eastAsia="Times New Roman" w:hAnsi="Times New Roman" w:cs="Times New Roman"/>
          <w:b/>
          <w:sz w:val="28"/>
          <w:szCs w:val="28"/>
          <w:lang w:eastAsia="uk-UA"/>
        </w:rPr>
      </w:pPr>
    </w:p>
    <w:p w:rsidR="00D973F8" w:rsidRDefault="00D973F8" w:rsidP="00E32240">
      <w:pPr>
        <w:spacing w:after="0" w:line="336" w:lineRule="auto"/>
        <w:ind w:firstLine="567"/>
        <w:jc w:val="both"/>
        <w:rPr>
          <w:rFonts w:ascii="Times New Roman" w:hAnsi="Times New Roman" w:cs="Times New Roman"/>
          <w:sz w:val="28"/>
          <w:szCs w:val="28"/>
        </w:rPr>
      </w:pPr>
      <w:r w:rsidRPr="00653439">
        <w:rPr>
          <w:rFonts w:ascii="Times New Roman" w:hAnsi="Times New Roman" w:cs="Times New Roman"/>
          <w:sz w:val="28"/>
          <w:szCs w:val="28"/>
        </w:rPr>
        <w:t>1. Відмовити у відкритті конституційного провадження у справ</w:t>
      </w:r>
      <w:r w:rsidRPr="005634BB">
        <w:rPr>
          <w:rFonts w:ascii="Times New Roman" w:hAnsi="Times New Roman" w:cs="Times New Roman"/>
          <w:sz w:val="28"/>
          <w:szCs w:val="28"/>
        </w:rPr>
        <w:t>і</w:t>
      </w:r>
      <w:r w:rsidRPr="00653439">
        <w:rPr>
          <w:rFonts w:ascii="Times New Roman" w:hAnsi="Times New Roman" w:cs="Times New Roman"/>
          <w:sz w:val="28"/>
          <w:szCs w:val="28"/>
        </w:rPr>
        <w:t xml:space="preserve"> </w:t>
      </w:r>
      <w:r w:rsidR="00E32240">
        <w:rPr>
          <w:rFonts w:ascii="Times New Roman" w:hAnsi="Times New Roman" w:cs="Times New Roman"/>
          <w:sz w:val="28"/>
          <w:szCs w:val="28"/>
        </w:rPr>
        <w:br/>
      </w:r>
      <w:r w:rsidRPr="00653439">
        <w:rPr>
          <w:rFonts w:ascii="Times New Roman" w:hAnsi="Times New Roman" w:cs="Times New Roman"/>
          <w:sz w:val="28"/>
          <w:szCs w:val="28"/>
        </w:rPr>
        <w:t xml:space="preserve">за конституційною скаргою </w:t>
      </w:r>
      <w:r>
        <w:rPr>
          <w:rFonts w:ascii="Times New Roman" w:hAnsi="Times New Roman" w:cs="Times New Roman"/>
          <w:sz w:val="28"/>
          <w:szCs w:val="28"/>
        </w:rPr>
        <w:t xml:space="preserve">Заяця Андрія Івановича </w:t>
      </w:r>
      <w:r w:rsidRPr="00C24CF5">
        <w:rPr>
          <w:rFonts w:ascii="Times New Roman" w:hAnsi="Times New Roman" w:cs="Times New Roman"/>
          <w:color w:val="000000"/>
          <w:sz w:val="28"/>
          <w:szCs w:val="28"/>
        </w:rPr>
        <w:t>щодо відповідності Конституції України (</w:t>
      </w:r>
      <w:r w:rsidRPr="00340ECE">
        <w:rPr>
          <w:rFonts w:ascii="Times New Roman" w:hAnsi="Times New Roman" w:cs="Times New Roman"/>
          <w:color w:val="000000"/>
          <w:sz w:val="28"/>
          <w:szCs w:val="28"/>
        </w:rPr>
        <w:t xml:space="preserve">конституційності) </w:t>
      </w:r>
      <w:r w:rsidRPr="00CF7837">
        <w:rPr>
          <w:rFonts w:ascii="Times New Roman" w:eastAsia="Times New Roman" w:hAnsi="Times New Roman" w:cs="Times New Roman"/>
          <w:sz w:val="28"/>
          <w:szCs w:val="28"/>
          <w:lang w:eastAsia="uk-UA"/>
        </w:rPr>
        <w:t>статті 87</w:t>
      </w:r>
      <w:r w:rsidRPr="00CF7837">
        <w:rPr>
          <w:rFonts w:ascii="Times New Roman" w:eastAsia="Times New Roman" w:hAnsi="Times New Roman" w:cs="Times New Roman"/>
          <w:sz w:val="28"/>
          <w:szCs w:val="28"/>
          <w:vertAlign w:val="superscript"/>
          <w:lang w:eastAsia="uk-UA"/>
        </w:rPr>
        <w:t>1</w:t>
      </w:r>
      <w:r w:rsidRPr="00CF7837">
        <w:rPr>
          <w:rFonts w:ascii="Times New Roman" w:eastAsia="Times New Roman" w:hAnsi="Times New Roman" w:cs="Times New Roman"/>
          <w:sz w:val="28"/>
          <w:szCs w:val="28"/>
          <w:lang w:eastAsia="uk-UA"/>
        </w:rPr>
        <w:t xml:space="preserve"> Закону України „Про державну службу</w:t>
      </w:r>
      <w:r w:rsidRPr="00CF7837">
        <w:rPr>
          <w:rFonts w:ascii="Times New Roman" w:hAnsi="Times New Roman" w:cs="Times New Roman"/>
          <w:sz w:val="28"/>
          <w:szCs w:val="28"/>
        </w:rPr>
        <w:t>“</w:t>
      </w:r>
      <w:r w:rsidRPr="00CF7837">
        <w:rPr>
          <w:rFonts w:ascii="Times New Roman" w:eastAsia="Times New Roman" w:hAnsi="Times New Roman" w:cs="Times New Roman"/>
          <w:sz w:val="28"/>
          <w:szCs w:val="28"/>
          <w:lang w:eastAsia="uk-UA"/>
        </w:rPr>
        <w:t xml:space="preserve"> від 10 грудня 2015 року № 889</w:t>
      </w:r>
      <w:r w:rsidRPr="00CF7837">
        <w:rPr>
          <w:rFonts w:ascii="Times New Roman" w:hAnsi="Times New Roman" w:cs="Times New Roman"/>
          <w:color w:val="000000"/>
          <w:sz w:val="28"/>
          <w:szCs w:val="28"/>
        </w:rPr>
        <w:t>–</w:t>
      </w:r>
      <w:r w:rsidRPr="00CF7837">
        <w:rPr>
          <w:rFonts w:ascii="Times New Roman" w:eastAsia="Times New Roman" w:hAnsi="Times New Roman" w:cs="Times New Roman"/>
          <w:sz w:val="28"/>
          <w:szCs w:val="28"/>
          <w:lang w:val="en-US" w:eastAsia="uk-UA"/>
        </w:rPr>
        <w:t>VIII</w:t>
      </w:r>
      <w:r w:rsidRPr="00CF7837">
        <w:rPr>
          <w:rFonts w:ascii="Times New Roman" w:eastAsia="Times New Roman" w:hAnsi="Times New Roman" w:cs="Times New Roman"/>
          <w:sz w:val="28"/>
          <w:szCs w:val="28"/>
          <w:lang w:eastAsia="uk-UA"/>
        </w:rPr>
        <w:t xml:space="preserve"> у редакції Закону України „Про внесення змін до деяких законів України щодо перезавантаження влади</w:t>
      </w:r>
      <w:r w:rsidRPr="00CF7837">
        <w:rPr>
          <w:rFonts w:ascii="Times New Roman" w:hAnsi="Times New Roman" w:cs="Times New Roman"/>
          <w:sz w:val="28"/>
          <w:szCs w:val="28"/>
        </w:rPr>
        <w:t>“</w:t>
      </w:r>
      <w:r w:rsidRPr="00CF7837">
        <w:rPr>
          <w:rFonts w:ascii="Times New Roman" w:eastAsia="Times New Roman" w:hAnsi="Times New Roman" w:cs="Times New Roman"/>
          <w:sz w:val="28"/>
          <w:szCs w:val="28"/>
          <w:lang w:eastAsia="uk-UA"/>
        </w:rPr>
        <w:t xml:space="preserve"> від 19 вересня 2019 року № 117</w:t>
      </w:r>
      <w:r w:rsidRPr="00CF7837">
        <w:rPr>
          <w:rFonts w:ascii="Times New Roman" w:hAnsi="Times New Roman" w:cs="Times New Roman"/>
          <w:color w:val="000000"/>
          <w:sz w:val="28"/>
          <w:szCs w:val="28"/>
        </w:rPr>
        <w:t>–</w:t>
      </w:r>
      <w:r w:rsidRPr="00CF7837">
        <w:rPr>
          <w:rFonts w:ascii="Times New Roman" w:eastAsia="Times New Roman" w:hAnsi="Times New Roman" w:cs="Times New Roman"/>
          <w:sz w:val="28"/>
          <w:szCs w:val="28"/>
          <w:lang w:eastAsia="uk-UA"/>
        </w:rPr>
        <w:t>ІХ</w:t>
      </w:r>
      <w:r>
        <w:rPr>
          <w:rFonts w:ascii="Times New Roman" w:hAnsi="Times New Roman" w:cs="Times New Roman"/>
          <w:color w:val="000000"/>
          <w:sz w:val="28"/>
          <w:szCs w:val="28"/>
        </w:rPr>
        <w:t xml:space="preserve"> </w:t>
      </w:r>
      <w:r>
        <w:rPr>
          <w:rFonts w:ascii="Times New Roman" w:hAnsi="Times New Roman" w:cs="Times New Roman"/>
          <w:sz w:val="28"/>
          <w:szCs w:val="28"/>
        </w:rPr>
        <w:t>на підставі пункт</w:t>
      </w:r>
      <w:r w:rsidR="00B757CC">
        <w:rPr>
          <w:rFonts w:ascii="Times New Roman" w:hAnsi="Times New Roman" w:cs="Times New Roman"/>
          <w:sz w:val="28"/>
          <w:szCs w:val="28"/>
        </w:rPr>
        <w:t>ів</w:t>
      </w:r>
      <w:r>
        <w:rPr>
          <w:rFonts w:ascii="Times New Roman" w:hAnsi="Times New Roman" w:cs="Times New Roman"/>
          <w:sz w:val="28"/>
          <w:szCs w:val="28"/>
        </w:rPr>
        <w:t xml:space="preserve"> 4</w:t>
      </w:r>
      <w:r w:rsidR="00B757CC">
        <w:rPr>
          <w:rFonts w:ascii="Times New Roman" w:hAnsi="Times New Roman" w:cs="Times New Roman"/>
          <w:sz w:val="28"/>
          <w:szCs w:val="28"/>
        </w:rPr>
        <w:t>, 5</w:t>
      </w:r>
      <w:r w:rsidRPr="00653439">
        <w:rPr>
          <w:rFonts w:ascii="Times New Roman" w:hAnsi="Times New Roman" w:cs="Times New Roman"/>
          <w:sz w:val="28"/>
          <w:szCs w:val="28"/>
        </w:rPr>
        <w:t xml:space="preserve"> статті 62 Закону України </w:t>
      </w:r>
      <w:r w:rsidRPr="00653439">
        <w:rPr>
          <w:rFonts w:ascii="Times New Roman" w:eastAsia="Times New Roman" w:hAnsi="Times New Roman" w:cs="Times New Roman"/>
          <w:sz w:val="28"/>
          <w:szCs w:val="28"/>
          <w:lang w:eastAsia="uk-UA"/>
        </w:rPr>
        <w:t>„</w:t>
      </w:r>
      <w:r w:rsidRPr="00653439">
        <w:rPr>
          <w:rFonts w:ascii="Times New Roman" w:hAnsi="Times New Roman" w:cs="Times New Roman"/>
          <w:sz w:val="28"/>
          <w:szCs w:val="28"/>
        </w:rPr>
        <w:t>Про Конституційний Суд України</w:t>
      </w:r>
      <w:r w:rsidRPr="00653439">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Pr="00771F0E">
        <w:rPr>
          <w:rFonts w:ascii="Times New Roman" w:hAnsi="Times New Roman" w:cs="Times New Roman"/>
          <w:color w:val="000000"/>
          <w:sz w:val="28"/>
          <w:szCs w:val="28"/>
        </w:rPr>
        <w:t>–</w:t>
      </w:r>
      <w:r>
        <w:rPr>
          <w:rFonts w:ascii="Times New Roman" w:hAnsi="Times New Roman" w:cs="Times New Roman"/>
          <w:color w:val="000000"/>
          <w:sz w:val="28"/>
          <w:szCs w:val="28"/>
        </w:rPr>
        <w:t xml:space="preserve"> неприйнятність конституційної скарги</w:t>
      </w:r>
      <w:r>
        <w:rPr>
          <w:rFonts w:ascii="Times New Roman" w:hAnsi="Times New Roman" w:cs="Times New Roman"/>
          <w:sz w:val="28"/>
          <w:szCs w:val="28"/>
        </w:rPr>
        <w:t xml:space="preserve">; </w:t>
      </w:r>
      <w:r w:rsidRPr="007E35A6">
        <w:rPr>
          <w:rFonts w:ascii="Times New Roman" w:hAnsi="Times New Roman" w:cs="Times New Roman"/>
          <w:sz w:val="28"/>
          <w:szCs w:val="28"/>
        </w:rPr>
        <w:t xml:space="preserve">втрата чинності актом (його окремими приписами), щодо якого порушено питання відповідності Конституції України. </w:t>
      </w:r>
    </w:p>
    <w:p w:rsidR="00E32240" w:rsidRPr="00C24CF5" w:rsidRDefault="00E32240" w:rsidP="00E32240">
      <w:pPr>
        <w:spacing w:after="0" w:line="336" w:lineRule="auto"/>
        <w:ind w:firstLine="567"/>
        <w:jc w:val="both"/>
        <w:rPr>
          <w:rFonts w:ascii="Times New Roman" w:hAnsi="Times New Roman" w:cs="Times New Roman"/>
          <w:sz w:val="28"/>
          <w:szCs w:val="28"/>
        </w:rPr>
      </w:pPr>
    </w:p>
    <w:p w:rsidR="00D973F8" w:rsidRDefault="00D973F8" w:rsidP="00E32240">
      <w:pPr>
        <w:spacing w:after="0" w:line="336" w:lineRule="auto"/>
        <w:ind w:firstLine="567"/>
        <w:jc w:val="both"/>
        <w:rPr>
          <w:rFonts w:ascii="Times New Roman" w:hAnsi="Times New Roman" w:cs="Times New Roman"/>
          <w:sz w:val="28"/>
          <w:szCs w:val="28"/>
        </w:rPr>
      </w:pPr>
      <w:r w:rsidRPr="00C24CF5">
        <w:rPr>
          <w:rFonts w:ascii="Times New Roman" w:hAnsi="Times New Roman" w:cs="Times New Roman"/>
          <w:sz w:val="28"/>
          <w:szCs w:val="28"/>
        </w:rPr>
        <w:t>2. Ухвала є остаточною.</w:t>
      </w:r>
    </w:p>
    <w:p w:rsidR="00E32240" w:rsidRDefault="00E32240" w:rsidP="00E32240">
      <w:pPr>
        <w:spacing w:after="0" w:line="336" w:lineRule="auto"/>
        <w:ind w:firstLine="567"/>
        <w:jc w:val="both"/>
        <w:rPr>
          <w:rFonts w:ascii="Times New Roman" w:hAnsi="Times New Roman" w:cs="Times New Roman"/>
          <w:sz w:val="28"/>
          <w:szCs w:val="28"/>
        </w:rPr>
      </w:pPr>
    </w:p>
    <w:p w:rsidR="00D973F8" w:rsidRDefault="00D973F8" w:rsidP="00E32240">
      <w:pPr>
        <w:spacing w:after="0" w:line="240" w:lineRule="auto"/>
        <w:jc w:val="both"/>
        <w:rPr>
          <w:rFonts w:ascii="Times New Roman" w:hAnsi="Times New Roman" w:cs="Times New Roman"/>
          <w:sz w:val="28"/>
          <w:szCs w:val="28"/>
        </w:rPr>
      </w:pPr>
    </w:p>
    <w:p w:rsidR="00106C55" w:rsidRDefault="00106C55" w:rsidP="00E32240">
      <w:pPr>
        <w:spacing w:after="0" w:line="240" w:lineRule="auto"/>
        <w:jc w:val="both"/>
        <w:rPr>
          <w:rFonts w:ascii="Times New Roman" w:hAnsi="Times New Roman" w:cs="Times New Roman"/>
          <w:sz w:val="28"/>
          <w:szCs w:val="28"/>
        </w:rPr>
      </w:pPr>
    </w:p>
    <w:p w:rsidR="00106C55" w:rsidRPr="00106C55" w:rsidRDefault="00106C55" w:rsidP="00106C55">
      <w:pPr>
        <w:spacing w:after="0" w:line="240" w:lineRule="auto"/>
        <w:ind w:left="4254"/>
        <w:jc w:val="center"/>
        <w:rPr>
          <w:rFonts w:ascii="Times New Roman" w:eastAsia="Times New Roman" w:hAnsi="Times New Roman" w:cs="Times New Roman"/>
          <w:b/>
          <w:caps/>
          <w:sz w:val="28"/>
          <w:szCs w:val="28"/>
          <w:lang w:eastAsia="uk-UA"/>
        </w:rPr>
      </w:pPr>
      <w:bookmarkStart w:id="7" w:name="_GoBack"/>
      <w:r w:rsidRPr="00106C55">
        <w:rPr>
          <w:rFonts w:ascii="Times New Roman" w:eastAsia="Times New Roman" w:hAnsi="Times New Roman" w:cs="Times New Roman"/>
          <w:b/>
          <w:caps/>
          <w:sz w:val="28"/>
          <w:szCs w:val="28"/>
          <w:lang w:eastAsia="uk-UA"/>
        </w:rPr>
        <w:t>Третя колегія суддів</w:t>
      </w:r>
    </w:p>
    <w:p w:rsidR="00106C55" w:rsidRPr="00106C55" w:rsidRDefault="00106C55" w:rsidP="00106C55">
      <w:pPr>
        <w:spacing w:after="0" w:line="240" w:lineRule="auto"/>
        <w:ind w:left="4254"/>
        <w:jc w:val="center"/>
        <w:rPr>
          <w:rFonts w:ascii="Times New Roman" w:eastAsia="Times New Roman" w:hAnsi="Times New Roman" w:cs="Times New Roman"/>
          <w:b/>
          <w:caps/>
          <w:sz w:val="28"/>
          <w:szCs w:val="28"/>
          <w:lang w:eastAsia="uk-UA"/>
        </w:rPr>
      </w:pPr>
      <w:r w:rsidRPr="00106C55">
        <w:rPr>
          <w:rFonts w:ascii="Times New Roman" w:eastAsia="Times New Roman" w:hAnsi="Times New Roman" w:cs="Times New Roman"/>
          <w:b/>
          <w:caps/>
          <w:sz w:val="28"/>
          <w:szCs w:val="28"/>
          <w:lang w:eastAsia="uk-UA"/>
        </w:rPr>
        <w:t>Першого сенату</w:t>
      </w:r>
    </w:p>
    <w:p w:rsidR="00D973F8" w:rsidRPr="00106C55" w:rsidRDefault="00106C55" w:rsidP="00106C55">
      <w:pPr>
        <w:spacing w:after="0" w:line="240" w:lineRule="auto"/>
        <w:ind w:left="4254"/>
        <w:jc w:val="center"/>
        <w:rPr>
          <w:rFonts w:ascii="Times New Roman" w:eastAsia="Times New Roman" w:hAnsi="Times New Roman" w:cs="Times New Roman"/>
          <w:b/>
          <w:caps/>
          <w:color w:val="000000"/>
          <w:sz w:val="28"/>
          <w:szCs w:val="28"/>
          <w:lang w:eastAsia="uk-UA"/>
        </w:rPr>
      </w:pPr>
      <w:r w:rsidRPr="00106C55">
        <w:rPr>
          <w:rFonts w:ascii="Times New Roman" w:eastAsia="Times New Roman" w:hAnsi="Times New Roman" w:cs="Times New Roman"/>
          <w:b/>
          <w:caps/>
          <w:sz w:val="28"/>
          <w:szCs w:val="28"/>
          <w:lang w:eastAsia="uk-UA"/>
        </w:rPr>
        <w:t>Конституційного Суду України</w:t>
      </w:r>
      <w:bookmarkEnd w:id="7"/>
    </w:p>
    <w:sectPr w:rsidR="00D973F8" w:rsidRPr="00106C55" w:rsidSect="00E32240">
      <w:headerReference w:type="default" r:id="rId13"/>
      <w:footerReference w:type="default" r:id="rId14"/>
      <w:footerReference w:type="firs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240" w:rsidRDefault="00E32240" w:rsidP="00E32240">
      <w:pPr>
        <w:spacing w:after="0" w:line="240" w:lineRule="auto"/>
      </w:pPr>
      <w:r>
        <w:separator/>
      </w:r>
    </w:p>
  </w:endnote>
  <w:endnote w:type="continuationSeparator" w:id="0">
    <w:p w:rsidR="00E32240" w:rsidRDefault="00E32240" w:rsidP="00E32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240" w:rsidRPr="00E32240" w:rsidRDefault="00E32240">
    <w:pPr>
      <w:pStyle w:val="a9"/>
      <w:rPr>
        <w:rFonts w:ascii="Times New Roman" w:hAnsi="Times New Roman" w:cs="Times New Roman"/>
        <w:sz w:val="10"/>
        <w:szCs w:val="10"/>
      </w:rPr>
    </w:pPr>
    <w:r w:rsidRPr="00E32240">
      <w:rPr>
        <w:rFonts w:ascii="Times New Roman" w:hAnsi="Times New Roman" w:cs="Times New Roman"/>
        <w:sz w:val="10"/>
        <w:szCs w:val="10"/>
      </w:rPr>
      <w:fldChar w:fldCharType="begin"/>
    </w:r>
    <w:r w:rsidRPr="00E32240">
      <w:rPr>
        <w:rFonts w:ascii="Times New Roman" w:hAnsi="Times New Roman" w:cs="Times New Roman"/>
        <w:sz w:val="10"/>
        <w:szCs w:val="10"/>
      </w:rPr>
      <w:instrText xml:space="preserve"> FILENAME \p \* MERGEFORMAT </w:instrText>
    </w:r>
    <w:r w:rsidRPr="00E32240">
      <w:rPr>
        <w:rFonts w:ascii="Times New Roman" w:hAnsi="Times New Roman" w:cs="Times New Roman"/>
        <w:sz w:val="10"/>
        <w:szCs w:val="10"/>
      </w:rPr>
      <w:fldChar w:fldCharType="separate"/>
    </w:r>
    <w:r w:rsidR="00106C55">
      <w:rPr>
        <w:rFonts w:ascii="Times New Roman" w:hAnsi="Times New Roman" w:cs="Times New Roman"/>
        <w:noProof/>
        <w:sz w:val="10"/>
        <w:szCs w:val="10"/>
      </w:rPr>
      <w:t>G:\2024\Suddi\I senat\III koleg\21.docx</w:t>
    </w:r>
    <w:r w:rsidRPr="00E32240">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240" w:rsidRPr="00E32240" w:rsidRDefault="00E32240">
    <w:pPr>
      <w:pStyle w:val="a9"/>
      <w:rPr>
        <w:rFonts w:ascii="Times New Roman" w:hAnsi="Times New Roman" w:cs="Times New Roman"/>
        <w:sz w:val="10"/>
        <w:szCs w:val="10"/>
      </w:rPr>
    </w:pPr>
    <w:r w:rsidRPr="00E32240">
      <w:rPr>
        <w:rFonts w:ascii="Times New Roman" w:hAnsi="Times New Roman" w:cs="Times New Roman"/>
        <w:sz w:val="10"/>
        <w:szCs w:val="10"/>
      </w:rPr>
      <w:fldChar w:fldCharType="begin"/>
    </w:r>
    <w:r w:rsidRPr="00E32240">
      <w:rPr>
        <w:rFonts w:ascii="Times New Roman" w:hAnsi="Times New Roman" w:cs="Times New Roman"/>
        <w:sz w:val="10"/>
        <w:szCs w:val="10"/>
      </w:rPr>
      <w:instrText xml:space="preserve"> FILENAME \p \* MERGEFORMAT </w:instrText>
    </w:r>
    <w:r w:rsidRPr="00E32240">
      <w:rPr>
        <w:rFonts w:ascii="Times New Roman" w:hAnsi="Times New Roman" w:cs="Times New Roman"/>
        <w:sz w:val="10"/>
        <w:szCs w:val="10"/>
      </w:rPr>
      <w:fldChar w:fldCharType="separate"/>
    </w:r>
    <w:r w:rsidR="00106C55">
      <w:rPr>
        <w:rFonts w:ascii="Times New Roman" w:hAnsi="Times New Roman" w:cs="Times New Roman"/>
        <w:noProof/>
        <w:sz w:val="10"/>
        <w:szCs w:val="10"/>
      </w:rPr>
      <w:t>G:\2024\Suddi\I senat\III koleg\21.docx</w:t>
    </w:r>
    <w:r w:rsidRPr="00E32240">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240" w:rsidRDefault="00E32240" w:rsidP="00E32240">
      <w:pPr>
        <w:spacing w:after="0" w:line="240" w:lineRule="auto"/>
      </w:pPr>
      <w:r>
        <w:separator/>
      </w:r>
    </w:p>
  </w:footnote>
  <w:footnote w:type="continuationSeparator" w:id="0">
    <w:p w:rsidR="00E32240" w:rsidRDefault="00E32240" w:rsidP="00E32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422747"/>
      <w:docPartObj>
        <w:docPartGallery w:val="Page Numbers (Top of Page)"/>
        <w:docPartUnique/>
      </w:docPartObj>
    </w:sdtPr>
    <w:sdtEndPr/>
    <w:sdtContent>
      <w:p w:rsidR="00E32240" w:rsidRDefault="00E32240" w:rsidP="00E32240">
        <w:pPr>
          <w:pStyle w:val="a7"/>
          <w:jc w:val="center"/>
        </w:pPr>
        <w:r>
          <w:fldChar w:fldCharType="begin"/>
        </w:r>
        <w:r>
          <w:instrText>PAGE   \* MERGEFORMAT</w:instrText>
        </w:r>
        <w:r>
          <w:fldChar w:fldCharType="separate"/>
        </w:r>
        <w:r w:rsidR="00106C55">
          <w:rPr>
            <w:noProof/>
          </w:rPr>
          <w:t>6</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E90"/>
    <w:rsid w:val="0009775E"/>
    <w:rsid w:val="00106C55"/>
    <w:rsid w:val="00366425"/>
    <w:rsid w:val="004327E4"/>
    <w:rsid w:val="00711BFA"/>
    <w:rsid w:val="00834C40"/>
    <w:rsid w:val="00A42E90"/>
    <w:rsid w:val="00B428C5"/>
    <w:rsid w:val="00B66A1E"/>
    <w:rsid w:val="00B757CC"/>
    <w:rsid w:val="00D746FC"/>
    <w:rsid w:val="00D973F8"/>
    <w:rsid w:val="00DE5EFD"/>
    <w:rsid w:val="00E32240"/>
    <w:rsid w:val="00E67102"/>
    <w:rsid w:val="00F542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23267"/>
  <w15:chartTrackingRefBased/>
  <w15:docId w15:val="{27325F8B-5540-4884-AD61-08D1D496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A1E"/>
    <w:pPr>
      <w:spacing w:line="256" w:lineRule="auto"/>
    </w:pPr>
  </w:style>
  <w:style w:type="paragraph" w:styleId="1">
    <w:name w:val="heading 1"/>
    <w:basedOn w:val="a"/>
    <w:next w:val="a"/>
    <w:link w:val="10"/>
    <w:qFormat/>
    <w:rsid w:val="00E32240"/>
    <w:pPr>
      <w:keepNext/>
      <w:keepLines/>
      <w:spacing w:before="240" w:after="0" w:line="259" w:lineRule="auto"/>
      <w:outlineLvl w:val="0"/>
    </w:pPr>
    <w:rPr>
      <w:rFonts w:ascii="Calibri Light" w:eastAsia="Times New Roman" w:hAnsi="Calibri Light" w:cs="Times New Roman"/>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D973F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List Paragraph"/>
    <w:basedOn w:val="a"/>
    <w:uiPriority w:val="34"/>
    <w:qFormat/>
    <w:rsid w:val="00D973F8"/>
    <w:pPr>
      <w:spacing w:line="259" w:lineRule="auto"/>
      <w:ind w:left="720"/>
      <w:contextualSpacing/>
    </w:pPr>
  </w:style>
  <w:style w:type="character" w:styleId="a4">
    <w:name w:val="Hyperlink"/>
    <w:basedOn w:val="a0"/>
    <w:uiPriority w:val="99"/>
    <w:semiHidden/>
    <w:unhideWhenUsed/>
    <w:rsid w:val="00D973F8"/>
    <w:rPr>
      <w:color w:val="0000FF"/>
      <w:u w:val="single"/>
    </w:rPr>
  </w:style>
  <w:style w:type="paragraph" w:styleId="a5">
    <w:name w:val="Balloon Text"/>
    <w:basedOn w:val="a"/>
    <w:link w:val="a6"/>
    <w:uiPriority w:val="99"/>
    <w:semiHidden/>
    <w:unhideWhenUsed/>
    <w:rsid w:val="00E67102"/>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E67102"/>
    <w:rPr>
      <w:rFonts w:ascii="Segoe UI" w:hAnsi="Segoe UI" w:cs="Segoe UI"/>
      <w:sz w:val="18"/>
      <w:szCs w:val="18"/>
    </w:rPr>
  </w:style>
  <w:style w:type="character" w:customStyle="1" w:styleId="10">
    <w:name w:val="Заголовок 1 Знак"/>
    <w:basedOn w:val="a0"/>
    <w:link w:val="1"/>
    <w:rsid w:val="00E32240"/>
    <w:rPr>
      <w:rFonts w:ascii="Calibri Light" w:eastAsia="Times New Roman" w:hAnsi="Calibri Light" w:cs="Times New Roman"/>
      <w:color w:val="2E74B5"/>
      <w:sz w:val="32"/>
      <w:szCs w:val="32"/>
    </w:rPr>
  </w:style>
  <w:style w:type="paragraph" w:styleId="a7">
    <w:name w:val="header"/>
    <w:basedOn w:val="a"/>
    <w:link w:val="a8"/>
    <w:unhideWhenUsed/>
    <w:rsid w:val="00E32240"/>
    <w:pPr>
      <w:tabs>
        <w:tab w:val="center" w:pos="4844"/>
        <w:tab w:val="right" w:pos="9689"/>
      </w:tabs>
      <w:spacing w:after="0" w:line="240" w:lineRule="auto"/>
    </w:pPr>
    <w:rPr>
      <w:rFonts w:ascii="Times New Roman" w:eastAsia="Calibri" w:hAnsi="Times New Roman" w:cs="Calibri"/>
      <w:sz w:val="28"/>
    </w:rPr>
  </w:style>
  <w:style w:type="character" w:customStyle="1" w:styleId="a8">
    <w:name w:val="Верхній колонтитул Знак"/>
    <w:basedOn w:val="a0"/>
    <w:link w:val="a7"/>
    <w:rsid w:val="00E32240"/>
    <w:rPr>
      <w:rFonts w:ascii="Times New Roman" w:eastAsia="Calibri" w:hAnsi="Times New Roman" w:cs="Calibri"/>
      <w:sz w:val="28"/>
    </w:rPr>
  </w:style>
  <w:style w:type="paragraph" w:styleId="a9">
    <w:name w:val="footer"/>
    <w:basedOn w:val="a"/>
    <w:link w:val="aa"/>
    <w:uiPriority w:val="99"/>
    <w:unhideWhenUsed/>
    <w:rsid w:val="00E32240"/>
    <w:pPr>
      <w:tabs>
        <w:tab w:val="center" w:pos="4819"/>
        <w:tab w:val="right" w:pos="9639"/>
      </w:tabs>
      <w:spacing w:after="0" w:line="240" w:lineRule="auto"/>
    </w:pPr>
  </w:style>
  <w:style w:type="character" w:customStyle="1" w:styleId="aa">
    <w:name w:val="Нижній колонтитул Знак"/>
    <w:basedOn w:val="a0"/>
    <w:link w:val="a9"/>
    <w:uiPriority w:val="99"/>
    <w:rsid w:val="00E32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15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89-19/ed2020102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889-19/ed20201024" TargetMode="External"/><Relationship Id="rId12" Type="http://schemas.openxmlformats.org/officeDocument/2006/relationships/hyperlink" Target="https://zakon.rada.gov.ua/laws/show/889-19/ed2020102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on.rada.gov.ua/laws/show/889-19/ed20201024"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zakon.rada.gov.ua/laws/show/889-19/ed20201024" TargetMode="External"/><Relationship Id="rId4" Type="http://schemas.openxmlformats.org/officeDocument/2006/relationships/webSettings" Target="webSettings.xml"/><Relationship Id="rId9" Type="http://schemas.openxmlformats.org/officeDocument/2006/relationships/hyperlink" Target="https://zakon.rada.gov.ua/laws/show/977-2019-%D0%BF/ed2020102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E4AFF-1D76-4DFC-ADB9-9C8AC85A7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6979</Words>
  <Characters>3979</Characters>
  <Application>Microsoft Office Word</Application>
  <DocSecurity>0</DocSecurity>
  <Lines>33</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Ангеліна Куп՚янська</dc:creator>
  <cp:keywords/>
  <dc:description/>
  <cp:lastModifiedBy>Валентина М. Поліщук</cp:lastModifiedBy>
  <cp:revision>6</cp:revision>
  <cp:lastPrinted>2024-07-09T08:59:00Z</cp:lastPrinted>
  <dcterms:created xsi:type="dcterms:W3CDTF">2024-07-03T07:56:00Z</dcterms:created>
  <dcterms:modified xsi:type="dcterms:W3CDTF">2024-07-09T08:59:00Z</dcterms:modified>
</cp:coreProperties>
</file>