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78FF8" w14:textId="77777777" w:rsidR="009D4A88" w:rsidRDefault="009D4A88" w:rsidP="009D4A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6C933E0" w14:textId="77777777" w:rsidR="009D4A88" w:rsidRDefault="009D4A88" w:rsidP="009D4A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608899" w14:textId="77777777" w:rsidR="009D4A88" w:rsidRDefault="009D4A88" w:rsidP="009D4A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ABD1FB" w14:textId="77777777" w:rsidR="009D4A88" w:rsidRDefault="009D4A88" w:rsidP="009D4A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410DDE" w14:textId="77777777" w:rsidR="009D4A88" w:rsidRDefault="009D4A88" w:rsidP="009D4A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05B9BFA" w14:textId="77777777" w:rsidR="009D4A88" w:rsidRDefault="009D4A88" w:rsidP="009D4A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F1BABD" w14:textId="77777777" w:rsidR="009D4A88" w:rsidRDefault="009D4A88" w:rsidP="009D4A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1AA59CF" w14:textId="196E1FFA" w:rsidR="00004323" w:rsidRPr="009D4A88" w:rsidRDefault="00967A03" w:rsidP="009D4A88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4A88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proofErr w:type="spellStart"/>
      <w:r w:rsidR="000304BF" w:rsidRPr="009D4A88">
        <w:rPr>
          <w:rFonts w:ascii="Times New Roman" w:hAnsi="Times New Roman"/>
          <w:b/>
          <w:sz w:val="28"/>
          <w:szCs w:val="28"/>
        </w:rPr>
        <w:t>Циганенка</w:t>
      </w:r>
      <w:proofErr w:type="spellEnd"/>
      <w:r w:rsidR="000304BF" w:rsidRPr="009D4A88">
        <w:rPr>
          <w:rFonts w:ascii="Times New Roman" w:hAnsi="Times New Roman"/>
          <w:b/>
          <w:sz w:val="28"/>
          <w:szCs w:val="28"/>
        </w:rPr>
        <w:t xml:space="preserve"> Олександра Петровича </w:t>
      </w:r>
      <w:r w:rsidRPr="009D4A88">
        <w:rPr>
          <w:rFonts w:ascii="Times New Roman" w:hAnsi="Times New Roman"/>
          <w:b/>
          <w:sz w:val="28"/>
          <w:szCs w:val="28"/>
        </w:rPr>
        <w:t>щодо відповідності Конституції Украї</w:t>
      </w:r>
      <w:r w:rsidR="00004323" w:rsidRPr="009D4A88">
        <w:rPr>
          <w:rFonts w:ascii="Times New Roman" w:hAnsi="Times New Roman"/>
          <w:b/>
          <w:sz w:val="28"/>
          <w:szCs w:val="28"/>
        </w:rPr>
        <w:t xml:space="preserve">ни (конституційності) </w:t>
      </w:r>
      <w:r w:rsidR="000304BF" w:rsidRPr="009D4A88">
        <w:rPr>
          <w:rFonts w:ascii="Times New Roman" w:hAnsi="Times New Roman"/>
          <w:b/>
          <w:sz w:val="28"/>
          <w:szCs w:val="28"/>
        </w:rPr>
        <w:t>частини четвертої статті 304, частини третьої статті 307, статті 309, частини четвертої</w:t>
      </w:r>
      <w:r w:rsidR="00A00BB8" w:rsidRPr="009D4A88">
        <w:rPr>
          <w:rFonts w:ascii="Times New Roman" w:hAnsi="Times New Roman"/>
          <w:b/>
          <w:sz w:val="28"/>
          <w:szCs w:val="28"/>
        </w:rPr>
        <w:br/>
      </w:r>
      <w:r w:rsidR="009D4A88">
        <w:rPr>
          <w:rFonts w:ascii="Times New Roman" w:hAnsi="Times New Roman"/>
          <w:b/>
          <w:sz w:val="28"/>
          <w:szCs w:val="28"/>
        </w:rPr>
        <w:tab/>
      </w:r>
      <w:r w:rsidR="000304BF" w:rsidRPr="009D4A88">
        <w:rPr>
          <w:rFonts w:ascii="Times New Roman" w:hAnsi="Times New Roman"/>
          <w:b/>
          <w:sz w:val="28"/>
          <w:szCs w:val="28"/>
        </w:rPr>
        <w:t>статті 424 Кримінального процесуального кодексу України</w:t>
      </w:r>
    </w:p>
    <w:p w14:paraId="43F6ADBF" w14:textId="77777777" w:rsidR="00967A03" w:rsidRPr="009D4A88" w:rsidRDefault="00967A03" w:rsidP="009D4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7441AA" w14:textId="497D0288" w:rsidR="00967A03" w:rsidRPr="009D4A88" w:rsidRDefault="00967A03" w:rsidP="009D4A88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D4A88">
        <w:rPr>
          <w:rFonts w:ascii="Times New Roman" w:hAnsi="Times New Roman"/>
          <w:sz w:val="28"/>
          <w:szCs w:val="28"/>
        </w:rPr>
        <w:t xml:space="preserve">К и ї в </w:t>
      </w:r>
      <w:r w:rsidRPr="009D4A88">
        <w:rPr>
          <w:rFonts w:ascii="Times New Roman" w:hAnsi="Times New Roman"/>
          <w:sz w:val="28"/>
          <w:szCs w:val="28"/>
        </w:rPr>
        <w:tab/>
        <w:t>Справа № 3-</w:t>
      </w:r>
      <w:r w:rsidR="000304BF" w:rsidRPr="009D4A88">
        <w:rPr>
          <w:rFonts w:ascii="Times New Roman" w:hAnsi="Times New Roman"/>
          <w:sz w:val="28"/>
          <w:szCs w:val="28"/>
        </w:rPr>
        <w:t>156</w:t>
      </w:r>
      <w:r w:rsidRPr="009D4A88">
        <w:rPr>
          <w:rFonts w:ascii="Times New Roman" w:hAnsi="Times New Roman"/>
          <w:sz w:val="28"/>
          <w:szCs w:val="28"/>
        </w:rPr>
        <w:t>/202</w:t>
      </w:r>
      <w:r w:rsidR="00D63AA0" w:rsidRPr="009D4A88">
        <w:rPr>
          <w:rFonts w:ascii="Times New Roman" w:hAnsi="Times New Roman"/>
          <w:sz w:val="28"/>
          <w:szCs w:val="28"/>
        </w:rPr>
        <w:t>5</w:t>
      </w:r>
      <w:r w:rsidRPr="009D4A88">
        <w:rPr>
          <w:rFonts w:ascii="Times New Roman" w:hAnsi="Times New Roman"/>
          <w:sz w:val="28"/>
          <w:szCs w:val="28"/>
        </w:rPr>
        <w:t>(</w:t>
      </w:r>
      <w:r w:rsidR="000304BF" w:rsidRPr="009D4A88">
        <w:rPr>
          <w:rFonts w:ascii="Times New Roman" w:hAnsi="Times New Roman"/>
          <w:sz w:val="28"/>
          <w:szCs w:val="28"/>
        </w:rPr>
        <w:t>308</w:t>
      </w:r>
      <w:r w:rsidRPr="009D4A88">
        <w:rPr>
          <w:rFonts w:ascii="Times New Roman" w:hAnsi="Times New Roman"/>
          <w:sz w:val="28"/>
          <w:szCs w:val="28"/>
        </w:rPr>
        <w:t>/2</w:t>
      </w:r>
      <w:r w:rsidR="00D63AA0" w:rsidRPr="009D4A88">
        <w:rPr>
          <w:rFonts w:ascii="Times New Roman" w:hAnsi="Times New Roman"/>
          <w:sz w:val="28"/>
          <w:szCs w:val="28"/>
        </w:rPr>
        <w:t>5</w:t>
      </w:r>
      <w:r w:rsidRPr="009D4A88">
        <w:rPr>
          <w:rFonts w:ascii="Times New Roman" w:hAnsi="Times New Roman"/>
          <w:sz w:val="28"/>
          <w:szCs w:val="28"/>
        </w:rPr>
        <w:t>)</w:t>
      </w:r>
    </w:p>
    <w:p w14:paraId="2C080953" w14:textId="5E1283C3" w:rsidR="00967A03" w:rsidRPr="009D4A88" w:rsidRDefault="001164FB" w:rsidP="009D4A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A88">
        <w:rPr>
          <w:rFonts w:ascii="Times New Roman" w:hAnsi="Times New Roman"/>
          <w:sz w:val="28"/>
          <w:szCs w:val="28"/>
        </w:rPr>
        <w:t xml:space="preserve">4 </w:t>
      </w:r>
      <w:r w:rsidR="000C3B1B">
        <w:rPr>
          <w:rFonts w:ascii="Times New Roman" w:hAnsi="Times New Roman"/>
          <w:sz w:val="28"/>
          <w:szCs w:val="28"/>
        </w:rPr>
        <w:t>вересня</w:t>
      </w:r>
      <w:r w:rsidRPr="009D4A88">
        <w:rPr>
          <w:rFonts w:ascii="Times New Roman" w:hAnsi="Times New Roman"/>
          <w:sz w:val="28"/>
          <w:szCs w:val="28"/>
        </w:rPr>
        <w:t xml:space="preserve"> </w:t>
      </w:r>
      <w:r w:rsidR="00967A03" w:rsidRPr="009D4A88">
        <w:rPr>
          <w:rFonts w:ascii="Times New Roman" w:hAnsi="Times New Roman"/>
          <w:sz w:val="28"/>
          <w:szCs w:val="28"/>
        </w:rPr>
        <w:t>202</w:t>
      </w:r>
      <w:r w:rsidR="00004323" w:rsidRPr="009D4A88">
        <w:rPr>
          <w:rFonts w:ascii="Times New Roman" w:hAnsi="Times New Roman"/>
          <w:sz w:val="28"/>
          <w:szCs w:val="28"/>
        </w:rPr>
        <w:t>5</w:t>
      </w:r>
      <w:r w:rsidR="00967A03" w:rsidRPr="009D4A88">
        <w:rPr>
          <w:rFonts w:ascii="Times New Roman" w:hAnsi="Times New Roman"/>
          <w:sz w:val="28"/>
          <w:szCs w:val="28"/>
        </w:rPr>
        <w:t xml:space="preserve"> року</w:t>
      </w:r>
    </w:p>
    <w:p w14:paraId="4B5A8493" w14:textId="15699AAE" w:rsidR="00967A03" w:rsidRPr="009D4A88" w:rsidRDefault="00967A03" w:rsidP="009D4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A88">
        <w:rPr>
          <w:rFonts w:ascii="Times New Roman" w:hAnsi="Times New Roman"/>
          <w:sz w:val="28"/>
          <w:szCs w:val="28"/>
        </w:rPr>
        <w:t xml:space="preserve">№ </w:t>
      </w:r>
      <w:r w:rsidR="001164FB" w:rsidRPr="009D4A88">
        <w:rPr>
          <w:rFonts w:ascii="Times New Roman" w:hAnsi="Times New Roman"/>
          <w:sz w:val="28"/>
          <w:szCs w:val="28"/>
        </w:rPr>
        <w:t>118</w:t>
      </w:r>
      <w:r w:rsidR="00823CD7" w:rsidRPr="009D4A88">
        <w:rPr>
          <w:rFonts w:ascii="Times New Roman" w:hAnsi="Times New Roman"/>
          <w:sz w:val="28"/>
          <w:szCs w:val="28"/>
        </w:rPr>
        <w:t>-3(ІІ)/</w:t>
      </w:r>
      <w:r w:rsidRPr="009D4A88">
        <w:rPr>
          <w:rFonts w:ascii="Times New Roman" w:hAnsi="Times New Roman"/>
          <w:sz w:val="28"/>
          <w:szCs w:val="28"/>
        </w:rPr>
        <w:t>202</w:t>
      </w:r>
      <w:r w:rsidR="00004323" w:rsidRPr="009D4A88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</w:p>
    <w:p w14:paraId="6A9CE9EB" w14:textId="77777777" w:rsidR="00967A03" w:rsidRPr="009D4A88" w:rsidRDefault="00967A03" w:rsidP="009D4A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C6D981" w14:textId="77777777" w:rsidR="00967A03" w:rsidRPr="009D4A88" w:rsidRDefault="00967A03" w:rsidP="009D4A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A88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14:paraId="0792EA61" w14:textId="77777777" w:rsidR="00967A03" w:rsidRPr="009D4A88" w:rsidRDefault="00967A03" w:rsidP="009D4A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364DC7" w14:textId="290285C4" w:rsidR="00967A03" w:rsidRPr="009D4A88" w:rsidRDefault="00967A03" w:rsidP="009D4A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A88">
        <w:rPr>
          <w:rFonts w:ascii="Times New Roman" w:hAnsi="Times New Roman"/>
          <w:sz w:val="28"/>
          <w:szCs w:val="28"/>
        </w:rPr>
        <w:t>Первомайськ</w:t>
      </w:r>
      <w:r w:rsidR="008959F0" w:rsidRPr="009D4A88">
        <w:rPr>
          <w:rFonts w:ascii="Times New Roman" w:hAnsi="Times New Roman"/>
          <w:sz w:val="28"/>
          <w:szCs w:val="28"/>
        </w:rPr>
        <w:t>ого</w:t>
      </w:r>
      <w:r w:rsidRPr="009D4A88">
        <w:rPr>
          <w:rFonts w:ascii="Times New Roman" w:hAnsi="Times New Roman"/>
          <w:sz w:val="28"/>
          <w:szCs w:val="28"/>
        </w:rPr>
        <w:t xml:space="preserve"> Олег</w:t>
      </w:r>
      <w:r w:rsidR="008959F0" w:rsidRPr="009D4A88">
        <w:rPr>
          <w:rFonts w:ascii="Times New Roman" w:hAnsi="Times New Roman"/>
          <w:sz w:val="28"/>
          <w:szCs w:val="28"/>
        </w:rPr>
        <w:t>а</w:t>
      </w:r>
      <w:r w:rsidRPr="009D4A88">
        <w:rPr>
          <w:rFonts w:ascii="Times New Roman" w:hAnsi="Times New Roman"/>
          <w:sz w:val="28"/>
          <w:szCs w:val="28"/>
        </w:rPr>
        <w:t xml:space="preserve"> Олексійович</w:t>
      </w:r>
      <w:r w:rsidR="008959F0" w:rsidRPr="009D4A88">
        <w:rPr>
          <w:rFonts w:ascii="Times New Roman" w:hAnsi="Times New Roman"/>
          <w:sz w:val="28"/>
          <w:szCs w:val="28"/>
        </w:rPr>
        <w:t xml:space="preserve">а – </w:t>
      </w:r>
      <w:r w:rsidRPr="009D4A88">
        <w:rPr>
          <w:rFonts w:ascii="Times New Roman" w:hAnsi="Times New Roman"/>
          <w:sz w:val="28"/>
          <w:szCs w:val="28"/>
        </w:rPr>
        <w:t>голов</w:t>
      </w:r>
      <w:r w:rsidR="008959F0" w:rsidRPr="009D4A88">
        <w:rPr>
          <w:rFonts w:ascii="Times New Roman" w:hAnsi="Times New Roman"/>
          <w:sz w:val="28"/>
          <w:szCs w:val="28"/>
        </w:rPr>
        <w:t>уючого</w:t>
      </w:r>
      <w:r w:rsidRPr="009D4A88">
        <w:rPr>
          <w:rFonts w:ascii="Times New Roman" w:hAnsi="Times New Roman"/>
          <w:sz w:val="28"/>
          <w:szCs w:val="28"/>
        </w:rPr>
        <w:t>,</w:t>
      </w:r>
    </w:p>
    <w:p w14:paraId="00528A29" w14:textId="1874EFE7" w:rsidR="00967A03" w:rsidRPr="009D4A88" w:rsidRDefault="00967A03" w:rsidP="009D4A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4A88">
        <w:rPr>
          <w:rFonts w:ascii="Times New Roman" w:hAnsi="Times New Roman"/>
          <w:sz w:val="28"/>
          <w:szCs w:val="28"/>
        </w:rPr>
        <w:t>Городовенк</w:t>
      </w:r>
      <w:r w:rsidR="008959F0" w:rsidRPr="009D4A88">
        <w:rPr>
          <w:rFonts w:ascii="Times New Roman" w:hAnsi="Times New Roman"/>
          <w:sz w:val="28"/>
          <w:szCs w:val="28"/>
        </w:rPr>
        <w:t>а</w:t>
      </w:r>
      <w:proofErr w:type="spellEnd"/>
      <w:r w:rsidRPr="009D4A88">
        <w:rPr>
          <w:rFonts w:ascii="Times New Roman" w:hAnsi="Times New Roman"/>
          <w:sz w:val="28"/>
          <w:szCs w:val="28"/>
        </w:rPr>
        <w:t xml:space="preserve"> Віктор</w:t>
      </w:r>
      <w:r w:rsidR="008959F0" w:rsidRPr="009D4A88">
        <w:rPr>
          <w:rFonts w:ascii="Times New Roman" w:hAnsi="Times New Roman"/>
          <w:sz w:val="28"/>
          <w:szCs w:val="28"/>
        </w:rPr>
        <w:t>а</w:t>
      </w:r>
      <w:r w:rsidRPr="009D4A88">
        <w:rPr>
          <w:rFonts w:ascii="Times New Roman" w:hAnsi="Times New Roman"/>
          <w:sz w:val="28"/>
          <w:szCs w:val="28"/>
        </w:rPr>
        <w:t xml:space="preserve"> Валентинович</w:t>
      </w:r>
      <w:r w:rsidR="008959F0" w:rsidRPr="009D4A88">
        <w:rPr>
          <w:rFonts w:ascii="Times New Roman" w:hAnsi="Times New Roman"/>
          <w:sz w:val="28"/>
          <w:szCs w:val="28"/>
        </w:rPr>
        <w:t>а</w:t>
      </w:r>
      <w:r w:rsidRPr="009D4A88">
        <w:rPr>
          <w:rFonts w:ascii="Times New Roman" w:hAnsi="Times New Roman"/>
          <w:sz w:val="28"/>
          <w:szCs w:val="28"/>
        </w:rPr>
        <w:t>,</w:t>
      </w:r>
    </w:p>
    <w:p w14:paraId="798B0994" w14:textId="519EA057" w:rsidR="00967A03" w:rsidRPr="009D4A88" w:rsidRDefault="00967A03" w:rsidP="009D4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A88">
        <w:rPr>
          <w:rFonts w:ascii="Times New Roman" w:hAnsi="Times New Roman"/>
          <w:sz w:val="28"/>
          <w:szCs w:val="28"/>
        </w:rPr>
        <w:t>Різник</w:t>
      </w:r>
      <w:r w:rsidR="008959F0" w:rsidRPr="009D4A88">
        <w:rPr>
          <w:rFonts w:ascii="Times New Roman" w:hAnsi="Times New Roman"/>
          <w:sz w:val="28"/>
          <w:szCs w:val="28"/>
        </w:rPr>
        <w:t>а</w:t>
      </w:r>
      <w:r w:rsidRPr="009D4A88">
        <w:rPr>
          <w:rFonts w:ascii="Times New Roman" w:hAnsi="Times New Roman"/>
          <w:sz w:val="28"/>
          <w:szCs w:val="28"/>
        </w:rPr>
        <w:t xml:space="preserve"> Сергі</w:t>
      </w:r>
      <w:r w:rsidR="008959F0" w:rsidRPr="009D4A88">
        <w:rPr>
          <w:rFonts w:ascii="Times New Roman" w:hAnsi="Times New Roman"/>
          <w:sz w:val="28"/>
          <w:szCs w:val="28"/>
        </w:rPr>
        <w:t>я</w:t>
      </w:r>
      <w:r w:rsidRPr="009D4A88">
        <w:rPr>
          <w:rFonts w:ascii="Times New Roman" w:hAnsi="Times New Roman"/>
          <w:sz w:val="28"/>
          <w:szCs w:val="28"/>
        </w:rPr>
        <w:t xml:space="preserve"> Васильович</w:t>
      </w:r>
      <w:r w:rsidR="008959F0" w:rsidRPr="009D4A88">
        <w:rPr>
          <w:rFonts w:ascii="Times New Roman" w:hAnsi="Times New Roman"/>
          <w:sz w:val="28"/>
          <w:szCs w:val="28"/>
        </w:rPr>
        <w:t xml:space="preserve">а – </w:t>
      </w:r>
      <w:r w:rsidRPr="009D4A88">
        <w:rPr>
          <w:rFonts w:ascii="Times New Roman" w:hAnsi="Times New Roman"/>
          <w:sz w:val="28"/>
          <w:szCs w:val="28"/>
        </w:rPr>
        <w:t>доповідач</w:t>
      </w:r>
      <w:r w:rsidR="008959F0" w:rsidRPr="009D4A88">
        <w:rPr>
          <w:rFonts w:ascii="Times New Roman" w:hAnsi="Times New Roman"/>
          <w:sz w:val="28"/>
          <w:szCs w:val="28"/>
        </w:rPr>
        <w:t>а</w:t>
      </w:r>
      <w:r w:rsidRPr="009D4A88">
        <w:rPr>
          <w:rFonts w:ascii="Times New Roman" w:hAnsi="Times New Roman"/>
          <w:sz w:val="28"/>
          <w:szCs w:val="28"/>
        </w:rPr>
        <w:t>,</w:t>
      </w:r>
    </w:p>
    <w:p w14:paraId="65FB65EE" w14:textId="77777777" w:rsidR="00967A03" w:rsidRPr="009D4A88" w:rsidRDefault="00967A03" w:rsidP="009D4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824ABA" w14:textId="6BC26B75" w:rsidR="00967A03" w:rsidRPr="009D4A88" w:rsidRDefault="00967A03" w:rsidP="009D4A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A88">
        <w:rPr>
          <w:rFonts w:ascii="Times New Roman" w:hAnsi="Times New Roman"/>
          <w:sz w:val="28"/>
          <w:szCs w:val="28"/>
        </w:rPr>
        <w:t xml:space="preserve">розглянула на засіданні питання </w:t>
      </w:r>
      <w:r w:rsidR="00AD5877" w:rsidRPr="009D4A88">
        <w:rPr>
          <w:rFonts w:ascii="Times New Roman" w:hAnsi="Times New Roman"/>
          <w:sz w:val="28"/>
          <w:szCs w:val="28"/>
        </w:rPr>
        <w:t xml:space="preserve">про </w:t>
      </w:r>
      <w:r w:rsidRPr="009D4A88">
        <w:rPr>
          <w:rFonts w:ascii="Times New Roman" w:hAnsi="Times New Roman"/>
          <w:sz w:val="28"/>
          <w:szCs w:val="28"/>
        </w:rPr>
        <w:t xml:space="preserve">відкриття конституційного провадження у справі за конституційною скаргою </w:t>
      </w:r>
      <w:proofErr w:type="spellStart"/>
      <w:r w:rsidR="00A31365" w:rsidRPr="009D4A88">
        <w:rPr>
          <w:rFonts w:ascii="Times New Roman" w:hAnsi="Times New Roman"/>
          <w:sz w:val="28"/>
          <w:szCs w:val="28"/>
        </w:rPr>
        <w:t>Циганенка</w:t>
      </w:r>
      <w:proofErr w:type="spellEnd"/>
      <w:r w:rsidR="00A31365" w:rsidRPr="009D4A88">
        <w:rPr>
          <w:rFonts w:ascii="Times New Roman" w:hAnsi="Times New Roman"/>
          <w:sz w:val="28"/>
          <w:szCs w:val="28"/>
        </w:rPr>
        <w:t xml:space="preserve"> Олександра Петровича щодо відповідності Конституції України (конституційності)</w:t>
      </w:r>
      <w:r w:rsidR="009D4A88">
        <w:rPr>
          <w:rFonts w:ascii="Times New Roman" w:hAnsi="Times New Roman"/>
          <w:sz w:val="28"/>
          <w:szCs w:val="28"/>
        </w:rPr>
        <w:br/>
      </w:r>
      <w:r w:rsidR="00A31365" w:rsidRPr="009D4A88">
        <w:rPr>
          <w:rFonts w:ascii="Times New Roman" w:hAnsi="Times New Roman"/>
          <w:sz w:val="28"/>
          <w:szCs w:val="28"/>
        </w:rPr>
        <w:t>частини четвертої статті 304, частини третьої статті 307, статті 309,</w:t>
      </w:r>
      <w:r w:rsidR="009D4A88">
        <w:rPr>
          <w:rFonts w:ascii="Times New Roman" w:hAnsi="Times New Roman"/>
          <w:sz w:val="28"/>
          <w:szCs w:val="28"/>
        </w:rPr>
        <w:br/>
      </w:r>
      <w:r w:rsidR="00A31365" w:rsidRPr="009D4A88">
        <w:rPr>
          <w:rFonts w:ascii="Times New Roman" w:hAnsi="Times New Roman"/>
          <w:sz w:val="28"/>
          <w:szCs w:val="28"/>
        </w:rPr>
        <w:t>частини четвертої статті 424 Кримінального процесуального кодексу України.</w:t>
      </w:r>
    </w:p>
    <w:p w14:paraId="3979B7A8" w14:textId="77777777" w:rsidR="00967A03" w:rsidRPr="009D4A88" w:rsidRDefault="00967A03" w:rsidP="009D4A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878C10" w14:textId="77777777" w:rsidR="00967A03" w:rsidRPr="009D4A88" w:rsidRDefault="00967A03" w:rsidP="009D4A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A88">
        <w:rPr>
          <w:rFonts w:ascii="Times New Roman" w:hAnsi="Times New Roman"/>
          <w:sz w:val="28"/>
          <w:szCs w:val="28"/>
        </w:rPr>
        <w:t xml:space="preserve">Заслухавши суддю-доповідача Різника С.В. та дослідивши матеріали справи, Третя колегія суддів Другого сенату Конституційного Суду України </w:t>
      </w:r>
    </w:p>
    <w:p w14:paraId="55E46918" w14:textId="77777777" w:rsidR="00E97DE5" w:rsidRPr="009D4A88" w:rsidRDefault="00E97DE5" w:rsidP="009D4A8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A0878F1" w14:textId="14BAABA5" w:rsidR="00967A03" w:rsidRPr="009D4A88" w:rsidRDefault="00967A03" w:rsidP="009D4A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A88">
        <w:rPr>
          <w:rFonts w:ascii="Times New Roman" w:hAnsi="Times New Roman"/>
          <w:b/>
          <w:sz w:val="28"/>
          <w:szCs w:val="28"/>
        </w:rPr>
        <w:t>у с т а н о в и л а:</w:t>
      </w:r>
    </w:p>
    <w:p w14:paraId="42147FBB" w14:textId="77777777" w:rsidR="00967A03" w:rsidRPr="009D4A88" w:rsidRDefault="00967A03" w:rsidP="009D4A8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774FC08" w14:textId="5E69E710" w:rsidR="00B00F2B" w:rsidRPr="009D4A88" w:rsidRDefault="00967A03" w:rsidP="009D4A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A88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7A0430" w:rsidRPr="009D4A88">
        <w:rPr>
          <w:rFonts w:ascii="Times New Roman" w:hAnsi="Times New Roman"/>
          <w:sz w:val="28"/>
          <w:szCs w:val="28"/>
        </w:rPr>
        <w:t>Циганенко</w:t>
      </w:r>
      <w:proofErr w:type="spellEnd"/>
      <w:r w:rsidR="007A0430" w:rsidRPr="009D4A88">
        <w:rPr>
          <w:rFonts w:ascii="Times New Roman" w:hAnsi="Times New Roman"/>
          <w:sz w:val="28"/>
          <w:szCs w:val="28"/>
        </w:rPr>
        <w:t xml:space="preserve"> О.П. </w:t>
      </w:r>
      <w:r w:rsidRPr="009D4A88">
        <w:rPr>
          <w:rFonts w:ascii="Times New Roman" w:hAnsi="Times New Roman"/>
          <w:sz w:val="28"/>
          <w:szCs w:val="28"/>
        </w:rPr>
        <w:t>звернувся до Конституційного Су</w:t>
      </w:r>
      <w:r w:rsidR="00287A08" w:rsidRPr="009D4A88">
        <w:rPr>
          <w:rFonts w:ascii="Times New Roman" w:hAnsi="Times New Roman"/>
          <w:sz w:val="28"/>
          <w:szCs w:val="28"/>
        </w:rPr>
        <w:t>ду України з клопотанням (</w:t>
      </w:r>
      <w:proofErr w:type="spellStart"/>
      <w:r w:rsidR="00287A08" w:rsidRPr="009D4A88">
        <w:rPr>
          <w:rFonts w:ascii="Times New Roman" w:hAnsi="Times New Roman"/>
          <w:sz w:val="28"/>
          <w:szCs w:val="28"/>
        </w:rPr>
        <w:t>вх</w:t>
      </w:r>
      <w:proofErr w:type="spellEnd"/>
      <w:r w:rsidR="00287A08" w:rsidRPr="009D4A88">
        <w:rPr>
          <w:rFonts w:ascii="Times New Roman" w:hAnsi="Times New Roman"/>
          <w:sz w:val="28"/>
          <w:szCs w:val="28"/>
        </w:rPr>
        <w:t>.</w:t>
      </w:r>
      <w:r w:rsidR="009D4A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A08" w:rsidRPr="009D4A88">
        <w:rPr>
          <w:rFonts w:ascii="Times New Roman" w:hAnsi="Times New Roman"/>
          <w:sz w:val="28"/>
          <w:szCs w:val="28"/>
        </w:rPr>
        <w:t>№</w:t>
      </w:r>
      <w:r w:rsidR="009D4A8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4A88">
        <w:rPr>
          <w:rFonts w:ascii="Times New Roman" w:hAnsi="Times New Roman"/>
          <w:sz w:val="28"/>
          <w:szCs w:val="28"/>
        </w:rPr>
        <w:t>18/</w:t>
      </w:r>
      <w:r w:rsidR="007A0430" w:rsidRPr="009D4A88">
        <w:rPr>
          <w:rFonts w:ascii="Times New Roman" w:hAnsi="Times New Roman"/>
          <w:sz w:val="28"/>
          <w:szCs w:val="28"/>
        </w:rPr>
        <w:t>308</w:t>
      </w:r>
      <w:r w:rsidR="00287A08" w:rsidRPr="009D4A88">
        <w:rPr>
          <w:rFonts w:ascii="Times New Roman" w:hAnsi="Times New Roman"/>
          <w:sz w:val="28"/>
          <w:szCs w:val="28"/>
        </w:rPr>
        <w:t xml:space="preserve"> </w:t>
      </w:r>
      <w:r w:rsidRPr="009D4A88">
        <w:rPr>
          <w:rFonts w:ascii="Times New Roman" w:hAnsi="Times New Roman"/>
          <w:sz w:val="28"/>
          <w:szCs w:val="28"/>
        </w:rPr>
        <w:t xml:space="preserve">від </w:t>
      </w:r>
      <w:r w:rsidR="007A0430" w:rsidRPr="009D4A88">
        <w:rPr>
          <w:rFonts w:ascii="Times New Roman" w:hAnsi="Times New Roman"/>
          <w:sz w:val="28"/>
          <w:szCs w:val="28"/>
        </w:rPr>
        <w:t>14</w:t>
      </w:r>
      <w:r w:rsidRPr="009D4A88">
        <w:rPr>
          <w:rFonts w:ascii="Times New Roman" w:hAnsi="Times New Roman"/>
          <w:sz w:val="28"/>
          <w:szCs w:val="28"/>
        </w:rPr>
        <w:t xml:space="preserve"> </w:t>
      </w:r>
      <w:r w:rsidR="007A0430" w:rsidRPr="009D4A88">
        <w:rPr>
          <w:rFonts w:ascii="Times New Roman" w:hAnsi="Times New Roman"/>
          <w:sz w:val="28"/>
          <w:szCs w:val="28"/>
        </w:rPr>
        <w:t xml:space="preserve">серпня </w:t>
      </w:r>
      <w:r w:rsidRPr="009D4A88">
        <w:rPr>
          <w:rFonts w:ascii="Times New Roman" w:hAnsi="Times New Roman"/>
          <w:sz w:val="28"/>
          <w:szCs w:val="28"/>
        </w:rPr>
        <w:t>202</w:t>
      </w:r>
      <w:r w:rsidR="000715C0" w:rsidRPr="009D4A88">
        <w:rPr>
          <w:rFonts w:ascii="Times New Roman" w:hAnsi="Times New Roman"/>
          <w:sz w:val="28"/>
          <w:szCs w:val="28"/>
        </w:rPr>
        <w:t>5</w:t>
      </w:r>
      <w:r w:rsidRPr="009D4A88">
        <w:rPr>
          <w:rFonts w:ascii="Times New Roman" w:hAnsi="Times New Roman"/>
          <w:sz w:val="28"/>
          <w:szCs w:val="28"/>
        </w:rPr>
        <w:t xml:space="preserve"> року) визнати такими, що не відповідають Конституції України (є неконституційними), </w:t>
      </w:r>
      <w:r w:rsidR="007A0430" w:rsidRPr="009D4A88">
        <w:rPr>
          <w:rFonts w:ascii="Times New Roman" w:hAnsi="Times New Roman"/>
          <w:sz w:val="28"/>
          <w:szCs w:val="28"/>
        </w:rPr>
        <w:t>частин</w:t>
      </w:r>
      <w:r w:rsidR="008959F0" w:rsidRPr="009D4A88">
        <w:rPr>
          <w:rFonts w:ascii="Times New Roman" w:hAnsi="Times New Roman"/>
          <w:sz w:val="28"/>
          <w:szCs w:val="28"/>
        </w:rPr>
        <w:t>у</w:t>
      </w:r>
      <w:r w:rsidR="007A0430" w:rsidRPr="009D4A88">
        <w:rPr>
          <w:rFonts w:ascii="Times New Roman" w:hAnsi="Times New Roman"/>
          <w:sz w:val="28"/>
          <w:szCs w:val="28"/>
        </w:rPr>
        <w:t xml:space="preserve"> четверт</w:t>
      </w:r>
      <w:r w:rsidR="008959F0" w:rsidRPr="009D4A88">
        <w:rPr>
          <w:rFonts w:ascii="Times New Roman" w:hAnsi="Times New Roman"/>
          <w:sz w:val="28"/>
          <w:szCs w:val="28"/>
        </w:rPr>
        <w:t>у</w:t>
      </w:r>
      <w:r w:rsidR="007A0430" w:rsidRPr="009D4A88">
        <w:rPr>
          <w:rFonts w:ascii="Times New Roman" w:hAnsi="Times New Roman"/>
          <w:sz w:val="28"/>
          <w:szCs w:val="28"/>
        </w:rPr>
        <w:t xml:space="preserve"> </w:t>
      </w:r>
      <w:r w:rsidR="007A0430" w:rsidRPr="009D4A88">
        <w:rPr>
          <w:rFonts w:ascii="Times New Roman" w:hAnsi="Times New Roman"/>
          <w:sz w:val="28"/>
          <w:szCs w:val="28"/>
        </w:rPr>
        <w:lastRenderedPageBreak/>
        <w:t>статті 304, частин</w:t>
      </w:r>
      <w:r w:rsidR="008959F0" w:rsidRPr="009D4A88">
        <w:rPr>
          <w:rFonts w:ascii="Times New Roman" w:hAnsi="Times New Roman"/>
          <w:sz w:val="28"/>
          <w:szCs w:val="28"/>
        </w:rPr>
        <w:t>у</w:t>
      </w:r>
      <w:r w:rsidR="007A0430" w:rsidRPr="009D4A88">
        <w:rPr>
          <w:rFonts w:ascii="Times New Roman" w:hAnsi="Times New Roman"/>
          <w:sz w:val="28"/>
          <w:szCs w:val="28"/>
        </w:rPr>
        <w:t xml:space="preserve"> трет</w:t>
      </w:r>
      <w:r w:rsidR="008959F0" w:rsidRPr="009D4A88">
        <w:rPr>
          <w:rFonts w:ascii="Times New Roman" w:hAnsi="Times New Roman"/>
          <w:sz w:val="28"/>
          <w:szCs w:val="28"/>
        </w:rPr>
        <w:t>ю</w:t>
      </w:r>
      <w:r w:rsidR="007A0430" w:rsidRPr="009D4A88">
        <w:rPr>
          <w:rFonts w:ascii="Times New Roman" w:hAnsi="Times New Roman"/>
          <w:sz w:val="28"/>
          <w:szCs w:val="28"/>
        </w:rPr>
        <w:t xml:space="preserve"> статті 307, статт</w:t>
      </w:r>
      <w:r w:rsidR="008959F0" w:rsidRPr="009D4A88">
        <w:rPr>
          <w:rFonts w:ascii="Times New Roman" w:hAnsi="Times New Roman"/>
          <w:sz w:val="28"/>
          <w:szCs w:val="28"/>
        </w:rPr>
        <w:t>ю</w:t>
      </w:r>
      <w:r w:rsidR="007A0430" w:rsidRPr="009D4A88">
        <w:rPr>
          <w:rFonts w:ascii="Times New Roman" w:hAnsi="Times New Roman"/>
          <w:sz w:val="28"/>
          <w:szCs w:val="28"/>
        </w:rPr>
        <w:t xml:space="preserve"> 309, частин</w:t>
      </w:r>
      <w:r w:rsidR="008959F0" w:rsidRPr="009D4A88">
        <w:rPr>
          <w:rFonts w:ascii="Times New Roman" w:hAnsi="Times New Roman"/>
          <w:sz w:val="28"/>
          <w:szCs w:val="28"/>
        </w:rPr>
        <w:t>у</w:t>
      </w:r>
      <w:r w:rsidR="007A0430" w:rsidRPr="009D4A88">
        <w:rPr>
          <w:rFonts w:ascii="Times New Roman" w:hAnsi="Times New Roman"/>
          <w:sz w:val="28"/>
          <w:szCs w:val="28"/>
        </w:rPr>
        <w:t xml:space="preserve"> четверт</w:t>
      </w:r>
      <w:r w:rsidR="008959F0" w:rsidRPr="009D4A88">
        <w:rPr>
          <w:rFonts w:ascii="Times New Roman" w:hAnsi="Times New Roman"/>
          <w:sz w:val="28"/>
          <w:szCs w:val="28"/>
        </w:rPr>
        <w:t>у</w:t>
      </w:r>
      <w:r w:rsidR="007A0430" w:rsidRPr="009D4A88">
        <w:rPr>
          <w:rFonts w:ascii="Times New Roman" w:hAnsi="Times New Roman"/>
          <w:sz w:val="28"/>
          <w:szCs w:val="28"/>
        </w:rPr>
        <w:t xml:space="preserve"> </w:t>
      </w:r>
      <w:r w:rsidR="007A0430" w:rsidRPr="009D4A88">
        <w:rPr>
          <w:rFonts w:ascii="Times New Roman" w:hAnsi="Times New Roman"/>
          <w:sz w:val="28"/>
          <w:szCs w:val="28"/>
        </w:rPr>
        <w:br/>
        <w:t xml:space="preserve">статті 424 Кримінального процесуального кодексу України (далі </w:t>
      </w:r>
      <w:r w:rsidR="008959F0" w:rsidRPr="009D4A88">
        <w:rPr>
          <w:rFonts w:ascii="Times New Roman" w:hAnsi="Times New Roman"/>
          <w:sz w:val="28"/>
          <w:szCs w:val="28"/>
        </w:rPr>
        <w:t>–</w:t>
      </w:r>
      <w:r w:rsidR="007A0430" w:rsidRPr="009D4A88">
        <w:rPr>
          <w:rFonts w:ascii="Times New Roman" w:hAnsi="Times New Roman"/>
          <w:sz w:val="28"/>
          <w:szCs w:val="28"/>
        </w:rPr>
        <w:t xml:space="preserve"> Кодекс).</w:t>
      </w:r>
    </w:p>
    <w:p w14:paraId="6088A292" w14:textId="771B84D7" w:rsidR="007A0430" w:rsidRPr="009D4A88" w:rsidRDefault="007A0430" w:rsidP="009D4A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A88">
        <w:rPr>
          <w:rFonts w:ascii="Times New Roman" w:hAnsi="Times New Roman"/>
          <w:sz w:val="28"/>
          <w:szCs w:val="28"/>
        </w:rPr>
        <w:t xml:space="preserve">Згідно з частиною четвертою статті 304 Кодексу „слідчий суддя, суд відмовляє у відкритті провадження лише у разі, якщо скарга подана на рішення, дію чи бездіяльність слідчого, </w:t>
      </w:r>
      <w:proofErr w:type="spellStart"/>
      <w:r w:rsidRPr="009D4A88">
        <w:rPr>
          <w:rFonts w:ascii="Times New Roman" w:hAnsi="Times New Roman"/>
          <w:sz w:val="28"/>
          <w:szCs w:val="28"/>
        </w:rPr>
        <w:t>дізнавача</w:t>
      </w:r>
      <w:proofErr w:type="spellEnd"/>
      <w:r w:rsidRPr="009D4A88">
        <w:rPr>
          <w:rFonts w:ascii="Times New Roman" w:hAnsi="Times New Roman"/>
          <w:sz w:val="28"/>
          <w:szCs w:val="28"/>
        </w:rPr>
        <w:t>, прокурора, що не підлягає оскарженню“.</w:t>
      </w:r>
    </w:p>
    <w:p w14:paraId="015C038F" w14:textId="69A68EEB" w:rsidR="007A0430" w:rsidRPr="009D4A88" w:rsidRDefault="007A0430" w:rsidP="009D4A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A88">
        <w:rPr>
          <w:rFonts w:ascii="Times New Roman" w:hAnsi="Times New Roman"/>
          <w:sz w:val="28"/>
          <w:szCs w:val="28"/>
        </w:rPr>
        <w:t xml:space="preserve">Відповідно до частини третьої статті 307 Кодексу „ухвала слідчого судді за результатами розгляду скарги на рішення, дію чи бездіяльність слідчого, </w:t>
      </w:r>
      <w:proofErr w:type="spellStart"/>
      <w:r w:rsidRPr="009D4A88">
        <w:rPr>
          <w:rFonts w:ascii="Times New Roman" w:hAnsi="Times New Roman"/>
          <w:sz w:val="28"/>
          <w:szCs w:val="28"/>
        </w:rPr>
        <w:t>дізнавача</w:t>
      </w:r>
      <w:proofErr w:type="spellEnd"/>
      <w:r w:rsidRPr="009D4A88">
        <w:rPr>
          <w:rFonts w:ascii="Times New Roman" w:hAnsi="Times New Roman"/>
          <w:sz w:val="28"/>
          <w:szCs w:val="28"/>
        </w:rPr>
        <w:t xml:space="preserve"> чи прокурора не може бути оскаржена, окрім ухвали про відмову у задоволенні скарги на постанову про закриття кримінального провадження, скарги на відмову слідчого, прокурора в задоволенні клопотання про закриття кримінального провадження з підстав, визначених пунктом 9</w:t>
      </w:r>
      <w:r w:rsidRPr="009D4A88">
        <w:rPr>
          <w:rFonts w:ascii="Times New Roman" w:hAnsi="Times New Roman"/>
          <w:sz w:val="28"/>
          <w:szCs w:val="28"/>
          <w:vertAlign w:val="superscript"/>
        </w:rPr>
        <w:t>1</w:t>
      </w:r>
      <w:r w:rsidRPr="009D4A88">
        <w:rPr>
          <w:rFonts w:ascii="Times New Roman" w:hAnsi="Times New Roman"/>
          <w:sz w:val="28"/>
          <w:szCs w:val="28"/>
        </w:rPr>
        <w:t>, частини першої статті 284 цього Кодексу, про скасування повідомлення про підозру та відмову у задоволенні скарги на повідомлення про підозру“.</w:t>
      </w:r>
    </w:p>
    <w:p w14:paraId="452BF045" w14:textId="34064AD3" w:rsidR="007A0430" w:rsidRPr="009D4A88" w:rsidRDefault="007A0430" w:rsidP="009D4A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A88">
        <w:rPr>
          <w:rFonts w:ascii="Times New Roman" w:hAnsi="Times New Roman"/>
          <w:sz w:val="28"/>
          <w:szCs w:val="28"/>
        </w:rPr>
        <w:t>Статтею 309 Кодексу визначено перелік ухвал слідчого судді, які можуть бути оскаржені під час досудового розслідування.</w:t>
      </w:r>
    </w:p>
    <w:p w14:paraId="03F2E444" w14:textId="1AD4DD64" w:rsidR="007A0430" w:rsidRPr="009D4A88" w:rsidRDefault="007A0430" w:rsidP="009D4A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A88">
        <w:rPr>
          <w:rFonts w:ascii="Times New Roman" w:hAnsi="Times New Roman"/>
          <w:sz w:val="28"/>
          <w:szCs w:val="28"/>
        </w:rPr>
        <w:t>Згідно з частиною четвертою статті 424 Кодексу „ухвала слідчого судді після її перегляду в апеляційному порядку, а також</w:t>
      </w:r>
      <w:r w:rsidR="00F3508E" w:rsidRPr="009D4A88">
        <w:rPr>
          <w:rFonts w:ascii="Times New Roman" w:hAnsi="Times New Roman"/>
          <w:sz w:val="28"/>
          <w:szCs w:val="28"/>
        </w:rPr>
        <w:t xml:space="preserve"> </w:t>
      </w:r>
      <w:r w:rsidRPr="009D4A88">
        <w:rPr>
          <w:rFonts w:ascii="Times New Roman" w:hAnsi="Times New Roman"/>
          <w:sz w:val="28"/>
          <w:szCs w:val="28"/>
        </w:rPr>
        <w:t>ухвала суду апеляційної інстанції за результатами розгляду</w:t>
      </w:r>
      <w:r w:rsidR="00F3508E" w:rsidRPr="009D4A88">
        <w:rPr>
          <w:rFonts w:ascii="Times New Roman" w:hAnsi="Times New Roman"/>
          <w:sz w:val="28"/>
          <w:szCs w:val="28"/>
        </w:rPr>
        <w:t xml:space="preserve"> </w:t>
      </w:r>
      <w:r w:rsidRPr="009D4A88">
        <w:rPr>
          <w:rFonts w:ascii="Times New Roman" w:hAnsi="Times New Roman"/>
          <w:sz w:val="28"/>
          <w:szCs w:val="28"/>
        </w:rPr>
        <w:t>апеляційної скарги на таку ухвалу оскарженню в касаційному порядку</w:t>
      </w:r>
      <w:r w:rsidR="00F3508E" w:rsidRPr="009D4A88">
        <w:rPr>
          <w:rFonts w:ascii="Times New Roman" w:hAnsi="Times New Roman"/>
          <w:sz w:val="28"/>
          <w:szCs w:val="28"/>
        </w:rPr>
        <w:t xml:space="preserve"> </w:t>
      </w:r>
      <w:r w:rsidRPr="009D4A88">
        <w:rPr>
          <w:rFonts w:ascii="Times New Roman" w:hAnsi="Times New Roman"/>
          <w:sz w:val="28"/>
          <w:szCs w:val="28"/>
        </w:rPr>
        <w:t>не підлягають“.</w:t>
      </w:r>
    </w:p>
    <w:p w14:paraId="725F790C" w14:textId="28E14611" w:rsidR="00627854" w:rsidRPr="009D4A88" w:rsidRDefault="00627854" w:rsidP="009D4A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4A88">
        <w:rPr>
          <w:rFonts w:ascii="Times New Roman" w:hAnsi="Times New Roman"/>
          <w:sz w:val="28"/>
          <w:szCs w:val="28"/>
        </w:rPr>
        <w:t>Циганенко</w:t>
      </w:r>
      <w:proofErr w:type="spellEnd"/>
      <w:r w:rsidRPr="009D4A88">
        <w:rPr>
          <w:rFonts w:ascii="Times New Roman" w:hAnsi="Times New Roman"/>
          <w:sz w:val="28"/>
          <w:szCs w:val="28"/>
        </w:rPr>
        <w:t xml:space="preserve"> О.П. вважає, що оспорювані приписи Кодексу не відповідають статтям 1, 3, 8, 19, 55, пункту 8 частини другої статті 129 Конституції України.</w:t>
      </w:r>
    </w:p>
    <w:p w14:paraId="622D8523" w14:textId="0E133A22" w:rsidR="00967A03" w:rsidRPr="009D4A88" w:rsidRDefault="00730157" w:rsidP="009D4A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4A88">
        <w:rPr>
          <w:rFonts w:ascii="Times New Roman" w:hAnsi="Times New Roman"/>
          <w:sz w:val="28"/>
          <w:szCs w:val="28"/>
        </w:rPr>
        <w:t>Обґрунтовуючи твердження щодо</w:t>
      </w:r>
      <w:r w:rsidRPr="009D4A88">
        <w:rPr>
          <w:rFonts w:ascii="Times New Roman" w:eastAsia="Times New Roman" w:hAnsi="Times New Roman"/>
          <w:sz w:val="28"/>
          <w:szCs w:val="28"/>
        </w:rPr>
        <w:t xml:space="preserve"> неконституційності </w:t>
      </w:r>
      <w:r w:rsidR="005A6AF0" w:rsidRPr="009D4A88">
        <w:rPr>
          <w:rFonts w:ascii="Times New Roman" w:hAnsi="Times New Roman"/>
          <w:sz w:val="28"/>
          <w:szCs w:val="28"/>
        </w:rPr>
        <w:t xml:space="preserve">частини четвертої статті 304, частини третьої статті 307, статті 309, частини четвертої </w:t>
      </w:r>
      <w:r w:rsidR="005A6AF0" w:rsidRPr="009D4A88">
        <w:rPr>
          <w:rFonts w:ascii="Times New Roman" w:hAnsi="Times New Roman"/>
          <w:sz w:val="28"/>
          <w:szCs w:val="28"/>
        </w:rPr>
        <w:br/>
        <w:t>статті 424</w:t>
      </w:r>
      <w:r w:rsidR="00262726" w:rsidRPr="009D4A88">
        <w:rPr>
          <w:rFonts w:ascii="Times New Roman" w:hAnsi="Times New Roman"/>
          <w:sz w:val="28"/>
          <w:szCs w:val="28"/>
        </w:rPr>
        <w:t xml:space="preserve"> </w:t>
      </w:r>
      <w:r w:rsidRPr="009D4A88">
        <w:rPr>
          <w:rFonts w:ascii="Times New Roman" w:eastAsia="Times New Roman" w:hAnsi="Times New Roman"/>
          <w:sz w:val="28"/>
          <w:szCs w:val="28"/>
        </w:rPr>
        <w:t xml:space="preserve">Кодексу, суб’єкт права на конституційну скаргу </w:t>
      </w:r>
      <w:r w:rsidR="007B6260" w:rsidRPr="009D4A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посилається </w:t>
      </w:r>
      <w:r w:rsidR="00967A03" w:rsidRPr="009D4A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приписи </w:t>
      </w:r>
      <w:r w:rsidR="00036962" w:rsidRPr="009D4A88">
        <w:rPr>
          <w:rFonts w:ascii="Times New Roman" w:hAnsi="Times New Roman"/>
          <w:sz w:val="28"/>
          <w:szCs w:val="28"/>
        </w:rPr>
        <w:t xml:space="preserve">Конституції України, </w:t>
      </w:r>
      <w:r w:rsidR="00036962" w:rsidRPr="009D4A88">
        <w:rPr>
          <w:rFonts w:ascii="Times New Roman" w:eastAsia="Times New Roman" w:hAnsi="Times New Roman"/>
          <w:bCs/>
          <w:sz w:val="28"/>
          <w:szCs w:val="28"/>
          <w:lang w:eastAsia="ru-RU"/>
        </w:rPr>
        <w:t>Кодексу,</w:t>
      </w:r>
      <w:r w:rsidR="00E57C2B" w:rsidRPr="009D4A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67A03" w:rsidRPr="009D4A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також на судові </w:t>
      </w:r>
      <w:r w:rsidR="00967A03" w:rsidRPr="009D4A88">
        <w:rPr>
          <w:rFonts w:ascii="Times New Roman" w:eastAsia="Times New Roman" w:hAnsi="Times New Roman"/>
          <w:sz w:val="28"/>
          <w:szCs w:val="28"/>
        </w:rPr>
        <w:t xml:space="preserve">рішення </w:t>
      </w:r>
      <w:r w:rsidR="00287A08" w:rsidRPr="009D4A88">
        <w:rPr>
          <w:rFonts w:ascii="Times New Roman" w:eastAsia="Times New Roman" w:hAnsi="Times New Roman"/>
          <w:sz w:val="28"/>
          <w:szCs w:val="28"/>
        </w:rPr>
        <w:t xml:space="preserve">у своїй </w:t>
      </w:r>
      <w:r w:rsidR="00967A03" w:rsidRPr="009D4A88">
        <w:rPr>
          <w:rFonts w:ascii="Times New Roman" w:eastAsia="Times New Roman" w:hAnsi="Times New Roman"/>
          <w:sz w:val="28"/>
          <w:szCs w:val="28"/>
        </w:rPr>
        <w:t xml:space="preserve">справі. </w:t>
      </w:r>
    </w:p>
    <w:p w14:paraId="5F1A65B5" w14:textId="77777777" w:rsidR="00627854" w:rsidRPr="009D4A88" w:rsidRDefault="00627854" w:rsidP="009D4A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C167F8E" w14:textId="7E13F7E7" w:rsidR="00967A03" w:rsidRPr="009D4A88" w:rsidRDefault="00FD6F55" w:rsidP="009D4A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A88">
        <w:rPr>
          <w:rFonts w:ascii="Times New Roman" w:hAnsi="Times New Roman"/>
          <w:sz w:val="28"/>
          <w:szCs w:val="28"/>
        </w:rPr>
        <w:t>2</w:t>
      </w:r>
      <w:r w:rsidR="00967A03" w:rsidRPr="009D4A88">
        <w:rPr>
          <w:rFonts w:ascii="Times New Roman" w:hAnsi="Times New Roman"/>
          <w:sz w:val="28"/>
          <w:szCs w:val="28"/>
        </w:rPr>
        <w:t>. Зі змісту конституційної скарги та долучених до неї документів і матеріалів випливає таке.</w:t>
      </w:r>
    </w:p>
    <w:p w14:paraId="6FF7FAE1" w14:textId="77777777" w:rsidR="0031703A" w:rsidRPr="009D4A88" w:rsidRDefault="0031703A" w:rsidP="009D4A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4CA25D" w14:textId="357D6CF4" w:rsidR="00B41161" w:rsidRPr="009D4A88" w:rsidRDefault="00E338BA" w:rsidP="009D4A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A88">
        <w:rPr>
          <w:rFonts w:ascii="Times New Roman" w:hAnsi="Times New Roman"/>
          <w:sz w:val="28"/>
          <w:szCs w:val="28"/>
        </w:rPr>
        <w:lastRenderedPageBreak/>
        <w:t xml:space="preserve">2.1. </w:t>
      </w:r>
      <w:r w:rsidR="007D65E5" w:rsidRPr="009D4A88">
        <w:rPr>
          <w:rFonts w:ascii="Times New Roman" w:hAnsi="Times New Roman"/>
          <w:sz w:val="28"/>
          <w:szCs w:val="28"/>
        </w:rPr>
        <w:t>У вересні 2021 року до Печерського районного суду м</w:t>
      </w:r>
      <w:r w:rsidR="001C25CF" w:rsidRPr="009D4A88">
        <w:rPr>
          <w:rFonts w:ascii="Times New Roman" w:hAnsi="Times New Roman"/>
          <w:sz w:val="28"/>
          <w:szCs w:val="28"/>
        </w:rPr>
        <w:t>іста</w:t>
      </w:r>
      <w:r w:rsidR="007D65E5" w:rsidRPr="009D4A88">
        <w:rPr>
          <w:rFonts w:ascii="Times New Roman" w:hAnsi="Times New Roman"/>
          <w:sz w:val="28"/>
          <w:szCs w:val="28"/>
        </w:rPr>
        <w:t xml:space="preserve"> Києва надійшла скарга </w:t>
      </w:r>
      <w:proofErr w:type="spellStart"/>
      <w:r w:rsidR="007D65E5" w:rsidRPr="009D4A88">
        <w:rPr>
          <w:rFonts w:ascii="Times New Roman" w:hAnsi="Times New Roman"/>
          <w:sz w:val="28"/>
          <w:szCs w:val="28"/>
        </w:rPr>
        <w:t>Циганенк</w:t>
      </w:r>
      <w:r w:rsidR="001C25CF" w:rsidRPr="009D4A88">
        <w:rPr>
          <w:rFonts w:ascii="Times New Roman" w:hAnsi="Times New Roman"/>
          <w:sz w:val="28"/>
          <w:szCs w:val="28"/>
        </w:rPr>
        <w:t>а</w:t>
      </w:r>
      <w:proofErr w:type="spellEnd"/>
      <w:r w:rsidR="007D65E5" w:rsidRPr="009D4A88">
        <w:rPr>
          <w:rFonts w:ascii="Times New Roman" w:hAnsi="Times New Roman"/>
          <w:sz w:val="28"/>
          <w:szCs w:val="28"/>
        </w:rPr>
        <w:t xml:space="preserve"> О</w:t>
      </w:r>
      <w:r w:rsidR="001C25CF" w:rsidRPr="009D4A88">
        <w:rPr>
          <w:rFonts w:ascii="Times New Roman" w:hAnsi="Times New Roman"/>
          <w:sz w:val="28"/>
          <w:szCs w:val="28"/>
        </w:rPr>
        <w:t>.</w:t>
      </w:r>
      <w:r w:rsidR="007D65E5" w:rsidRPr="009D4A88">
        <w:rPr>
          <w:rFonts w:ascii="Times New Roman" w:hAnsi="Times New Roman"/>
          <w:sz w:val="28"/>
          <w:szCs w:val="28"/>
        </w:rPr>
        <w:t>П</w:t>
      </w:r>
      <w:r w:rsidR="001C25CF" w:rsidRPr="009D4A88">
        <w:rPr>
          <w:rFonts w:ascii="Times New Roman" w:hAnsi="Times New Roman"/>
          <w:sz w:val="28"/>
          <w:szCs w:val="28"/>
        </w:rPr>
        <w:t>. н</w:t>
      </w:r>
      <w:r w:rsidR="007D65E5" w:rsidRPr="009D4A88">
        <w:rPr>
          <w:rFonts w:ascii="Times New Roman" w:hAnsi="Times New Roman"/>
          <w:sz w:val="28"/>
          <w:szCs w:val="28"/>
        </w:rPr>
        <w:t>а</w:t>
      </w:r>
      <w:r w:rsidR="001C25CF" w:rsidRPr="009D4A88">
        <w:rPr>
          <w:rFonts w:ascii="Times New Roman" w:hAnsi="Times New Roman"/>
          <w:sz w:val="28"/>
          <w:szCs w:val="28"/>
        </w:rPr>
        <w:t xml:space="preserve"> </w:t>
      </w:r>
      <w:r w:rsidR="007D65E5" w:rsidRPr="009D4A88">
        <w:rPr>
          <w:rFonts w:ascii="Times New Roman" w:hAnsi="Times New Roman"/>
          <w:sz w:val="28"/>
          <w:szCs w:val="28"/>
        </w:rPr>
        <w:t>бездіяльність уповноважених осіб Офісу Генерального прокурора та зобов’яза</w:t>
      </w:r>
      <w:r w:rsidR="00B41161" w:rsidRPr="009D4A88">
        <w:rPr>
          <w:rFonts w:ascii="Times New Roman" w:hAnsi="Times New Roman"/>
          <w:sz w:val="28"/>
          <w:szCs w:val="28"/>
        </w:rPr>
        <w:t>ння</w:t>
      </w:r>
      <w:r w:rsidR="007D65E5" w:rsidRPr="009D4A88">
        <w:rPr>
          <w:rFonts w:ascii="Times New Roman" w:hAnsi="Times New Roman"/>
          <w:sz w:val="28"/>
          <w:szCs w:val="28"/>
        </w:rPr>
        <w:t xml:space="preserve"> вчи</w:t>
      </w:r>
      <w:r w:rsidR="00B41161" w:rsidRPr="009D4A88">
        <w:rPr>
          <w:rFonts w:ascii="Times New Roman" w:hAnsi="Times New Roman"/>
          <w:sz w:val="28"/>
          <w:szCs w:val="28"/>
        </w:rPr>
        <w:t xml:space="preserve">нити певні </w:t>
      </w:r>
      <w:r w:rsidR="007D65E5" w:rsidRPr="009D4A88">
        <w:rPr>
          <w:rFonts w:ascii="Times New Roman" w:hAnsi="Times New Roman"/>
          <w:sz w:val="28"/>
          <w:szCs w:val="28"/>
        </w:rPr>
        <w:t>ді</w:t>
      </w:r>
      <w:r w:rsidR="00B41161" w:rsidRPr="009D4A88">
        <w:rPr>
          <w:rFonts w:ascii="Times New Roman" w:hAnsi="Times New Roman"/>
          <w:sz w:val="28"/>
          <w:szCs w:val="28"/>
        </w:rPr>
        <w:t>ї.</w:t>
      </w:r>
    </w:p>
    <w:p w14:paraId="671F414D" w14:textId="60188427" w:rsidR="005B7AF6" w:rsidRPr="009D4A88" w:rsidRDefault="005B7AF6" w:rsidP="009D4A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A88">
        <w:rPr>
          <w:rFonts w:ascii="Times New Roman" w:hAnsi="Times New Roman"/>
          <w:sz w:val="28"/>
          <w:szCs w:val="28"/>
        </w:rPr>
        <w:t xml:space="preserve">Печерський районний суд міста Києва ухвалою від 13 вересня 2021 року у відкритті провадження за скаргою </w:t>
      </w:r>
      <w:proofErr w:type="spellStart"/>
      <w:r w:rsidRPr="009D4A88">
        <w:rPr>
          <w:rFonts w:ascii="Times New Roman" w:hAnsi="Times New Roman"/>
          <w:sz w:val="28"/>
          <w:szCs w:val="28"/>
        </w:rPr>
        <w:t>Циганенка</w:t>
      </w:r>
      <w:proofErr w:type="spellEnd"/>
      <w:r w:rsidRPr="009D4A88">
        <w:rPr>
          <w:rFonts w:ascii="Times New Roman" w:hAnsi="Times New Roman"/>
          <w:sz w:val="28"/>
          <w:szCs w:val="28"/>
        </w:rPr>
        <w:t xml:space="preserve"> О.П</w:t>
      </w:r>
      <w:r w:rsidR="00B41161" w:rsidRPr="009D4A88">
        <w:rPr>
          <w:rFonts w:ascii="Times New Roman" w:hAnsi="Times New Roman"/>
          <w:sz w:val="28"/>
          <w:szCs w:val="28"/>
        </w:rPr>
        <w:t>.</w:t>
      </w:r>
      <w:r w:rsidR="00062CDF" w:rsidRPr="009D4A88">
        <w:rPr>
          <w:rFonts w:ascii="Times New Roman" w:hAnsi="Times New Roman"/>
          <w:sz w:val="28"/>
          <w:szCs w:val="28"/>
        </w:rPr>
        <w:t xml:space="preserve"> </w:t>
      </w:r>
      <w:r w:rsidR="00A9760F" w:rsidRPr="009D4A88">
        <w:rPr>
          <w:rFonts w:ascii="Times New Roman" w:hAnsi="Times New Roman"/>
          <w:sz w:val="28"/>
          <w:szCs w:val="28"/>
        </w:rPr>
        <w:t>відмовив.</w:t>
      </w:r>
      <w:r w:rsidR="009D4A88" w:rsidRPr="009D4A88">
        <w:rPr>
          <w:rFonts w:ascii="Times New Roman" w:hAnsi="Times New Roman"/>
          <w:sz w:val="28"/>
          <w:szCs w:val="28"/>
        </w:rPr>
        <w:t xml:space="preserve"> </w:t>
      </w:r>
      <w:r w:rsidRPr="009D4A88">
        <w:rPr>
          <w:rFonts w:ascii="Times New Roman" w:hAnsi="Times New Roman"/>
          <w:sz w:val="28"/>
          <w:szCs w:val="28"/>
        </w:rPr>
        <w:t>Київський апеляційний суд ухвалою від 14 травня 2024 року апеляційну скаргу</w:t>
      </w:r>
      <w:r w:rsidR="009D4A88" w:rsidRPr="009D4A88">
        <w:rPr>
          <w:rFonts w:ascii="Times New Roman" w:hAnsi="Times New Roman"/>
          <w:sz w:val="28"/>
          <w:szCs w:val="28"/>
        </w:rPr>
        <w:br/>
      </w:r>
      <w:proofErr w:type="spellStart"/>
      <w:r w:rsidRPr="009D4A88">
        <w:rPr>
          <w:rFonts w:ascii="Times New Roman" w:hAnsi="Times New Roman"/>
          <w:sz w:val="28"/>
          <w:szCs w:val="28"/>
        </w:rPr>
        <w:t>Циганенка</w:t>
      </w:r>
      <w:proofErr w:type="spellEnd"/>
      <w:r w:rsidRPr="009D4A88">
        <w:rPr>
          <w:rFonts w:ascii="Times New Roman" w:hAnsi="Times New Roman"/>
          <w:sz w:val="28"/>
          <w:szCs w:val="28"/>
        </w:rPr>
        <w:t xml:space="preserve"> О.П. залишив без задоволення, а ухвалу слідчого судді Печерського районного суду міста Києва від 13 вересня 2021 року – без змін.</w:t>
      </w:r>
    </w:p>
    <w:p w14:paraId="0B359D89" w14:textId="1C55EAF0" w:rsidR="005B7AF6" w:rsidRPr="009D4A88" w:rsidRDefault="005B7AF6" w:rsidP="009D4A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A88">
        <w:rPr>
          <w:rFonts w:ascii="Times New Roman" w:hAnsi="Times New Roman"/>
          <w:sz w:val="28"/>
          <w:szCs w:val="28"/>
        </w:rPr>
        <w:t>Верховний Суд ухвалою від 20 червня 2024 року відмовив у</w:t>
      </w:r>
      <w:r w:rsidR="00DA1C90" w:rsidRPr="009D4A88">
        <w:rPr>
          <w:rFonts w:ascii="Times New Roman" w:hAnsi="Times New Roman"/>
          <w:sz w:val="28"/>
          <w:szCs w:val="28"/>
        </w:rPr>
        <w:t xml:space="preserve"> </w:t>
      </w:r>
      <w:r w:rsidRPr="009D4A88">
        <w:rPr>
          <w:rFonts w:ascii="Times New Roman" w:hAnsi="Times New Roman"/>
          <w:sz w:val="28"/>
          <w:szCs w:val="28"/>
        </w:rPr>
        <w:t xml:space="preserve">відкритті касаційного провадження за касаційною скаргою </w:t>
      </w:r>
      <w:proofErr w:type="spellStart"/>
      <w:r w:rsidRPr="009D4A88">
        <w:rPr>
          <w:rFonts w:ascii="Times New Roman" w:hAnsi="Times New Roman"/>
          <w:sz w:val="28"/>
          <w:szCs w:val="28"/>
        </w:rPr>
        <w:t>Циганенка</w:t>
      </w:r>
      <w:proofErr w:type="spellEnd"/>
      <w:r w:rsidR="00DA1C90" w:rsidRPr="009D4A88">
        <w:rPr>
          <w:rFonts w:ascii="Times New Roman" w:hAnsi="Times New Roman"/>
          <w:sz w:val="28"/>
          <w:szCs w:val="28"/>
        </w:rPr>
        <w:t xml:space="preserve"> </w:t>
      </w:r>
      <w:r w:rsidRPr="009D4A88">
        <w:rPr>
          <w:rFonts w:ascii="Times New Roman" w:hAnsi="Times New Roman"/>
          <w:sz w:val="28"/>
          <w:szCs w:val="28"/>
        </w:rPr>
        <w:t>О.П. на ухвали слідчого судді Печерського районного суду міст</w:t>
      </w:r>
      <w:r w:rsidR="00DA1C90" w:rsidRPr="009D4A88">
        <w:rPr>
          <w:rFonts w:ascii="Times New Roman" w:hAnsi="Times New Roman"/>
          <w:sz w:val="28"/>
          <w:szCs w:val="28"/>
        </w:rPr>
        <w:t xml:space="preserve">а </w:t>
      </w:r>
      <w:r w:rsidRPr="009D4A88">
        <w:rPr>
          <w:rFonts w:ascii="Times New Roman" w:hAnsi="Times New Roman"/>
          <w:sz w:val="28"/>
          <w:szCs w:val="28"/>
        </w:rPr>
        <w:t>Києва від 13 вересня 2021 року та Київського апеляційного суду від</w:t>
      </w:r>
      <w:r w:rsidR="00DA1C90" w:rsidRPr="009D4A88">
        <w:rPr>
          <w:rFonts w:ascii="Times New Roman" w:hAnsi="Times New Roman"/>
          <w:sz w:val="28"/>
          <w:szCs w:val="28"/>
        </w:rPr>
        <w:t xml:space="preserve"> </w:t>
      </w:r>
      <w:r w:rsidRPr="009D4A88">
        <w:rPr>
          <w:rFonts w:ascii="Times New Roman" w:hAnsi="Times New Roman"/>
          <w:sz w:val="28"/>
          <w:szCs w:val="28"/>
        </w:rPr>
        <w:t>14 травня 2024 року.</w:t>
      </w:r>
    </w:p>
    <w:p w14:paraId="5CB30120" w14:textId="77777777" w:rsidR="005B7AF6" w:rsidRPr="009D4A88" w:rsidRDefault="005B7AF6" w:rsidP="009D4A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2609CA" w14:textId="77777777" w:rsidR="00E338BA" w:rsidRPr="009D4A88" w:rsidRDefault="00E338BA" w:rsidP="009D4A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9D4A88">
        <w:rPr>
          <w:rStyle w:val="11"/>
          <w:rFonts w:ascii="Times New Roman" w:hAnsi="Times New Roman" w:cs="Times New Roman"/>
        </w:rPr>
        <w:t>3. Розв’язуючи питання щодо відкриття конституційного провадження у справі, Третя колегія суддів Другого сенату Конституційного Суду України виходить із такого.</w:t>
      </w:r>
    </w:p>
    <w:p w14:paraId="065255B1" w14:textId="77777777" w:rsidR="00E338BA" w:rsidRPr="009D4A88" w:rsidRDefault="00E338BA" w:rsidP="009D4A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11"/>
          <w:rFonts w:ascii="Times New Roman" w:hAnsi="Times New Roman" w:cs="Times New Roman"/>
        </w:rPr>
      </w:pPr>
    </w:p>
    <w:p w14:paraId="074AB7F6" w14:textId="7E47FE17" w:rsidR="00CC5D66" w:rsidRPr="009D4A88" w:rsidRDefault="004F51FD" w:rsidP="009D4A88">
      <w:pPr>
        <w:pStyle w:val="a9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9D4A88">
        <w:rPr>
          <w:rStyle w:val="11"/>
          <w:rFonts w:ascii="Times New Roman" w:hAnsi="Times New Roman" w:cs="Times New Roman"/>
        </w:rPr>
        <w:t>3</w:t>
      </w:r>
      <w:r w:rsidR="007956BF" w:rsidRPr="009D4A88">
        <w:rPr>
          <w:rStyle w:val="11"/>
          <w:rFonts w:ascii="Times New Roman" w:hAnsi="Times New Roman" w:cs="Times New Roman"/>
        </w:rPr>
        <w:t xml:space="preserve">.1. </w:t>
      </w:r>
      <w:r w:rsidR="005E4F41" w:rsidRPr="009D4A88">
        <w:rPr>
          <w:rStyle w:val="11"/>
          <w:rFonts w:ascii="Times New Roman" w:hAnsi="Times New Roman" w:cs="Times New Roman"/>
        </w:rPr>
        <w:t xml:space="preserve">Згідно зі статтею 77 Закону України „Про Конституційний Суд України“ конституційна скарга є прийнятною за умов її відповідності вимогам, визначеним статтями 55, 56 цього закону, та якщо з дня набрання законної сили остаточним судовим рішенням, у якому застосовано закон України (його окремі приписи), сплинуло не більше трьох місяців (абзац </w:t>
      </w:r>
      <w:r w:rsidR="00CC5D66" w:rsidRPr="009D4A88">
        <w:rPr>
          <w:rStyle w:val="11"/>
          <w:rFonts w:ascii="Times New Roman" w:hAnsi="Times New Roman" w:cs="Times New Roman"/>
        </w:rPr>
        <w:t>перший, пункт 2</w:t>
      </w:r>
      <w:r w:rsidR="00B435BB" w:rsidRPr="009D4A88">
        <w:rPr>
          <w:rStyle w:val="11"/>
          <w:rFonts w:ascii="Times New Roman" w:hAnsi="Times New Roman" w:cs="Times New Roman"/>
        </w:rPr>
        <w:br/>
      </w:r>
      <w:r w:rsidR="00CC5D66" w:rsidRPr="009D4A88">
        <w:rPr>
          <w:rStyle w:val="11"/>
          <w:rFonts w:ascii="Times New Roman" w:hAnsi="Times New Roman" w:cs="Times New Roman"/>
        </w:rPr>
        <w:t xml:space="preserve">частини першої); </w:t>
      </w:r>
      <w:r w:rsidR="00CC5D66" w:rsidRPr="009D4A88">
        <w:rPr>
          <w:rFonts w:ascii="Times New Roman" w:hAnsi="Times New Roman"/>
          <w:color w:val="auto"/>
          <w:sz w:val="28"/>
          <w:szCs w:val="28"/>
        </w:rPr>
        <w:t>як виняток, конституційна скарга може бути прийнята поза межами вимог, установлених пунктом 2 частини першої цієї статті, якщо Конституційний Суд України визнає її розгляд необхідним із мотивів суспільного інтересу (частина друга).</w:t>
      </w:r>
    </w:p>
    <w:p w14:paraId="38F5173F" w14:textId="19C06CBA" w:rsidR="009258C8" w:rsidRPr="009D4A88" w:rsidRDefault="00E17E0C" w:rsidP="009D4A88">
      <w:pPr>
        <w:pStyle w:val="a9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9D4A88">
        <w:rPr>
          <w:rFonts w:ascii="Times New Roman" w:hAnsi="Times New Roman"/>
          <w:color w:val="auto"/>
          <w:sz w:val="28"/>
          <w:szCs w:val="28"/>
        </w:rPr>
        <w:t>У</w:t>
      </w:r>
      <w:r w:rsidR="00D35841" w:rsidRPr="009D4A88">
        <w:rPr>
          <w:rFonts w:ascii="Times New Roman" w:hAnsi="Times New Roman"/>
          <w:color w:val="auto"/>
          <w:sz w:val="28"/>
          <w:szCs w:val="28"/>
        </w:rPr>
        <w:t xml:space="preserve">перше </w:t>
      </w:r>
      <w:r w:rsidR="003161FC" w:rsidRPr="009D4A88">
        <w:rPr>
          <w:rFonts w:ascii="Times New Roman" w:hAnsi="Times New Roman"/>
          <w:color w:val="auto"/>
          <w:sz w:val="28"/>
          <w:szCs w:val="28"/>
        </w:rPr>
        <w:t>автор клопотання звернувся до Конституційного Суду України з конституцій</w:t>
      </w:r>
      <w:r w:rsidR="007F3CD8" w:rsidRPr="009D4A88">
        <w:rPr>
          <w:rFonts w:ascii="Times New Roman" w:hAnsi="Times New Roman"/>
          <w:color w:val="auto"/>
          <w:sz w:val="28"/>
          <w:szCs w:val="28"/>
        </w:rPr>
        <w:t xml:space="preserve">ною скаргою 15 січня 2025 року. </w:t>
      </w:r>
      <w:r w:rsidR="003161FC" w:rsidRPr="009D4A88">
        <w:rPr>
          <w:rFonts w:ascii="Times New Roman" w:hAnsi="Times New Roman"/>
          <w:color w:val="auto"/>
          <w:sz w:val="28"/>
          <w:szCs w:val="28"/>
        </w:rPr>
        <w:t xml:space="preserve">За результатами розгляду конституційної скарги Третя колегія суддів </w:t>
      </w:r>
      <w:r w:rsidR="00F97E36" w:rsidRPr="009D4A88">
        <w:rPr>
          <w:rFonts w:ascii="Times New Roman" w:hAnsi="Times New Roman"/>
          <w:color w:val="auto"/>
          <w:sz w:val="28"/>
          <w:szCs w:val="28"/>
        </w:rPr>
        <w:t>Першого</w:t>
      </w:r>
      <w:r w:rsidR="003161FC" w:rsidRPr="009D4A88">
        <w:rPr>
          <w:rFonts w:ascii="Times New Roman" w:hAnsi="Times New Roman"/>
          <w:color w:val="auto"/>
          <w:sz w:val="28"/>
          <w:szCs w:val="28"/>
        </w:rPr>
        <w:t xml:space="preserve"> сенату Конституційного Суду України Ухвалою від </w:t>
      </w:r>
      <w:r w:rsidR="00F97E36" w:rsidRPr="009D4A88">
        <w:rPr>
          <w:rFonts w:ascii="Times New Roman" w:hAnsi="Times New Roman"/>
          <w:color w:val="auto"/>
          <w:sz w:val="28"/>
          <w:szCs w:val="28"/>
        </w:rPr>
        <w:t>23</w:t>
      </w:r>
      <w:r w:rsidR="003161FC" w:rsidRPr="009D4A8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97E36" w:rsidRPr="009D4A88">
        <w:rPr>
          <w:rFonts w:ascii="Times New Roman" w:hAnsi="Times New Roman"/>
          <w:color w:val="auto"/>
          <w:sz w:val="28"/>
          <w:szCs w:val="28"/>
        </w:rPr>
        <w:t xml:space="preserve">липня </w:t>
      </w:r>
      <w:r w:rsidR="003161FC" w:rsidRPr="009D4A88">
        <w:rPr>
          <w:rFonts w:ascii="Times New Roman" w:hAnsi="Times New Roman"/>
          <w:color w:val="auto"/>
          <w:sz w:val="28"/>
          <w:szCs w:val="28"/>
        </w:rPr>
        <w:t>202</w:t>
      </w:r>
      <w:r w:rsidR="00F97E36" w:rsidRPr="009D4A88">
        <w:rPr>
          <w:rFonts w:ascii="Times New Roman" w:hAnsi="Times New Roman"/>
          <w:color w:val="auto"/>
          <w:sz w:val="28"/>
          <w:szCs w:val="28"/>
        </w:rPr>
        <w:t>5</w:t>
      </w:r>
      <w:r w:rsidR="003161FC" w:rsidRPr="009D4A88">
        <w:rPr>
          <w:rFonts w:ascii="Times New Roman" w:hAnsi="Times New Roman"/>
          <w:color w:val="auto"/>
          <w:sz w:val="28"/>
          <w:szCs w:val="28"/>
        </w:rPr>
        <w:t xml:space="preserve"> року № </w:t>
      </w:r>
      <w:r w:rsidR="00F97E36" w:rsidRPr="009D4A88">
        <w:rPr>
          <w:rFonts w:ascii="Times New Roman" w:hAnsi="Times New Roman"/>
          <w:color w:val="auto"/>
          <w:sz w:val="28"/>
          <w:szCs w:val="28"/>
        </w:rPr>
        <w:t>70</w:t>
      </w:r>
      <w:r w:rsidR="003161FC" w:rsidRPr="009D4A88">
        <w:rPr>
          <w:rFonts w:ascii="Times New Roman" w:hAnsi="Times New Roman"/>
          <w:color w:val="auto"/>
          <w:sz w:val="28"/>
          <w:szCs w:val="28"/>
        </w:rPr>
        <w:t>-3(І)/202</w:t>
      </w:r>
      <w:r w:rsidR="00F97E36" w:rsidRPr="009D4A88">
        <w:rPr>
          <w:rFonts w:ascii="Times New Roman" w:hAnsi="Times New Roman"/>
          <w:color w:val="auto"/>
          <w:sz w:val="28"/>
          <w:szCs w:val="28"/>
        </w:rPr>
        <w:t>5</w:t>
      </w:r>
      <w:r w:rsidR="003161FC" w:rsidRPr="009D4A88">
        <w:rPr>
          <w:rFonts w:ascii="Times New Roman" w:hAnsi="Times New Roman"/>
          <w:color w:val="auto"/>
          <w:sz w:val="28"/>
          <w:szCs w:val="28"/>
        </w:rPr>
        <w:t xml:space="preserve"> відмовила у </w:t>
      </w:r>
      <w:r w:rsidR="003161FC" w:rsidRPr="009D4A88">
        <w:rPr>
          <w:rFonts w:ascii="Times New Roman" w:hAnsi="Times New Roman"/>
          <w:color w:val="auto"/>
          <w:sz w:val="28"/>
          <w:szCs w:val="28"/>
        </w:rPr>
        <w:lastRenderedPageBreak/>
        <w:t xml:space="preserve">відкритті конституційного провадження у справі згідно з пунктом 4 </w:t>
      </w:r>
      <w:r w:rsidR="00BB3A08" w:rsidRPr="009D4A88">
        <w:rPr>
          <w:rStyle w:val="11"/>
          <w:rFonts w:ascii="Times New Roman" w:hAnsi="Times New Roman" w:cs="Times New Roman"/>
        </w:rPr>
        <w:br/>
      </w:r>
      <w:r w:rsidR="003161FC" w:rsidRPr="009D4A88">
        <w:rPr>
          <w:rFonts w:ascii="Times New Roman" w:hAnsi="Times New Roman"/>
          <w:color w:val="auto"/>
          <w:sz w:val="28"/>
          <w:szCs w:val="28"/>
        </w:rPr>
        <w:t xml:space="preserve">статті 62 Закону України ,,Про Конституційний Суд України“, оскільки </w:t>
      </w:r>
      <w:proofErr w:type="spellStart"/>
      <w:r w:rsidR="00F97E36" w:rsidRPr="009D4A88">
        <w:rPr>
          <w:rFonts w:ascii="Times New Roman" w:hAnsi="Times New Roman"/>
          <w:color w:val="auto"/>
          <w:sz w:val="28"/>
          <w:szCs w:val="28"/>
        </w:rPr>
        <w:t>Циганенко</w:t>
      </w:r>
      <w:proofErr w:type="spellEnd"/>
      <w:r w:rsidR="00F97E36" w:rsidRPr="009D4A88">
        <w:rPr>
          <w:rFonts w:ascii="Times New Roman" w:hAnsi="Times New Roman"/>
          <w:color w:val="auto"/>
          <w:sz w:val="28"/>
          <w:szCs w:val="28"/>
        </w:rPr>
        <w:t xml:space="preserve"> О.П. </w:t>
      </w:r>
      <w:r w:rsidR="003161FC" w:rsidRPr="009D4A88">
        <w:rPr>
          <w:rFonts w:ascii="Times New Roman" w:hAnsi="Times New Roman"/>
          <w:color w:val="auto"/>
          <w:sz w:val="28"/>
          <w:szCs w:val="28"/>
        </w:rPr>
        <w:t>пропусти</w:t>
      </w:r>
      <w:r w:rsidR="00F97E36" w:rsidRPr="009D4A88">
        <w:rPr>
          <w:rFonts w:ascii="Times New Roman" w:hAnsi="Times New Roman"/>
          <w:color w:val="auto"/>
          <w:sz w:val="28"/>
          <w:szCs w:val="28"/>
        </w:rPr>
        <w:t>в</w:t>
      </w:r>
      <w:r w:rsidR="003161FC" w:rsidRPr="009D4A88">
        <w:rPr>
          <w:rFonts w:ascii="Times New Roman" w:hAnsi="Times New Roman"/>
          <w:color w:val="auto"/>
          <w:sz w:val="28"/>
          <w:szCs w:val="28"/>
        </w:rPr>
        <w:t xml:space="preserve"> строк подання конституційної скарги, </w:t>
      </w:r>
      <w:r w:rsidR="009258C8" w:rsidRPr="009D4A88">
        <w:rPr>
          <w:rFonts w:ascii="Times New Roman" w:hAnsi="Times New Roman"/>
          <w:color w:val="auto"/>
          <w:sz w:val="28"/>
          <w:szCs w:val="28"/>
        </w:rPr>
        <w:t>не обґрунтував</w:t>
      </w:r>
      <w:r w:rsidR="00724952" w:rsidRPr="009D4A88">
        <w:rPr>
          <w:rFonts w:ascii="Times New Roman" w:hAnsi="Times New Roman"/>
          <w:color w:val="auto"/>
          <w:sz w:val="28"/>
          <w:szCs w:val="28"/>
        </w:rPr>
        <w:t>ши</w:t>
      </w:r>
      <w:r w:rsidR="009258C8" w:rsidRPr="009D4A88">
        <w:rPr>
          <w:rFonts w:ascii="Times New Roman" w:hAnsi="Times New Roman"/>
          <w:color w:val="auto"/>
          <w:sz w:val="28"/>
          <w:szCs w:val="28"/>
        </w:rPr>
        <w:t xml:space="preserve"> причин</w:t>
      </w:r>
      <w:r w:rsidR="00724952" w:rsidRPr="009D4A88">
        <w:rPr>
          <w:rFonts w:ascii="Times New Roman" w:hAnsi="Times New Roman"/>
          <w:color w:val="auto"/>
          <w:sz w:val="28"/>
          <w:szCs w:val="28"/>
        </w:rPr>
        <w:t xml:space="preserve"> його </w:t>
      </w:r>
      <w:r w:rsidR="009258C8" w:rsidRPr="009D4A88">
        <w:rPr>
          <w:rFonts w:ascii="Times New Roman" w:hAnsi="Times New Roman"/>
          <w:color w:val="auto"/>
          <w:sz w:val="28"/>
          <w:szCs w:val="28"/>
        </w:rPr>
        <w:t>пропуску</w:t>
      </w:r>
      <w:r w:rsidR="00724952" w:rsidRPr="009D4A88">
        <w:rPr>
          <w:rFonts w:ascii="Times New Roman" w:hAnsi="Times New Roman"/>
          <w:color w:val="auto"/>
          <w:sz w:val="28"/>
          <w:szCs w:val="28"/>
        </w:rPr>
        <w:t>.</w:t>
      </w:r>
    </w:p>
    <w:p w14:paraId="517B0129" w14:textId="467BAA13" w:rsidR="002E3DD2" w:rsidRPr="009D4A88" w:rsidRDefault="00EA0751" w:rsidP="009D4A88">
      <w:pPr>
        <w:pStyle w:val="a9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9D4A88">
        <w:rPr>
          <w:rFonts w:ascii="Times New Roman" w:hAnsi="Times New Roman"/>
          <w:color w:val="auto"/>
          <w:sz w:val="28"/>
          <w:szCs w:val="28"/>
        </w:rPr>
        <w:t>Циганенко</w:t>
      </w:r>
      <w:proofErr w:type="spellEnd"/>
      <w:r w:rsidRPr="009D4A88">
        <w:rPr>
          <w:rFonts w:ascii="Times New Roman" w:hAnsi="Times New Roman"/>
          <w:color w:val="auto"/>
          <w:sz w:val="28"/>
          <w:szCs w:val="28"/>
        </w:rPr>
        <w:t xml:space="preserve"> О.П. в</w:t>
      </w:r>
      <w:r w:rsidR="00E95086" w:rsidRPr="009D4A88">
        <w:rPr>
          <w:rFonts w:ascii="Times New Roman" w:hAnsi="Times New Roman"/>
          <w:color w:val="auto"/>
          <w:sz w:val="28"/>
          <w:szCs w:val="28"/>
        </w:rPr>
        <w:t xml:space="preserve">друге </w:t>
      </w:r>
      <w:r w:rsidR="00F97E36" w:rsidRPr="009D4A88">
        <w:rPr>
          <w:rFonts w:ascii="Times New Roman" w:hAnsi="Times New Roman"/>
          <w:color w:val="auto"/>
          <w:sz w:val="28"/>
          <w:szCs w:val="28"/>
        </w:rPr>
        <w:t>звернувся до Конституційного Суду України з конституційною скаргою</w:t>
      </w:r>
      <w:r w:rsidR="00E95086" w:rsidRPr="009D4A88">
        <w:rPr>
          <w:rFonts w:ascii="Times New Roman" w:hAnsi="Times New Roman"/>
          <w:color w:val="auto"/>
          <w:sz w:val="28"/>
          <w:szCs w:val="28"/>
        </w:rPr>
        <w:t xml:space="preserve"> 8 серпня 2025 року</w:t>
      </w:r>
      <w:r w:rsidR="005F3F85" w:rsidRPr="009D4A88">
        <w:rPr>
          <w:rFonts w:ascii="Times New Roman" w:hAnsi="Times New Roman"/>
          <w:color w:val="auto"/>
          <w:sz w:val="28"/>
          <w:szCs w:val="28"/>
        </w:rPr>
        <w:t>.</w:t>
      </w:r>
      <w:r w:rsidR="006D3E88" w:rsidRPr="009D4A8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E3DD2" w:rsidRPr="009D4A88">
        <w:rPr>
          <w:rFonts w:ascii="Times New Roman" w:hAnsi="Times New Roman"/>
          <w:color w:val="auto"/>
          <w:sz w:val="28"/>
          <w:szCs w:val="28"/>
        </w:rPr>
        <w:t xml:space="preserve">Однак через недотримання вимог Закону України „Про Конституційний Суд України“ </w:t>
      </w:r>
      <w:r w:rsidR="006D3E88" w:rsidRPr="009D4A88">
        <w:rPr>
          <w:rFonts w:ascii="Times New Roman" w:hAnsi="Times New Roman"/>
          <w:color w:val="auto"/>
          <w:sz w:val="28"/>
          <w:szCs w:val="28"/>
        </w:rPr>
        <w:t>13</w:t>
      </w:r>
      <w:r w:rsidR="002E3DD2" w:rsidRPr="009D4A8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D3E88" w:rsidRPr="009D4A88">
        <w:rPr>
          <w:rFonts w:ascii="Times New Roman" w:hAnsi="Times New Roman"/>
          <w:color w:val="auto"/>
          <w:sz w:val="28"/>
          <w:szCs w:val="28"/>
        </w:rPr>
        <w:t xml:space="preserve">серпня </w:t>
      </w:r>
      <w:r w:rsidR="002E3DD2" w:rsidRPr="009D4A88">
        <w:rPr>
          <w:rFonts w:ascii="Times New Roman" w:hAnsi="Times New Roman"/>
          <w:color w:val="auto"/>
          <w:sz w:val="28"/>
          <w:szCs w:val="28"/>
        </w:rPr>
        <w:t>202</w:t>
      </w:r>
      <w:r w:rsidR="006D3E88" w:rsidRPr="009D4A88">
        <w:rPr>
          <w:rFonts w:ascii="Times New Roman" w:hAnsi="Times New Roman"/>
          <w:color w:val="auto"/>
          <w:sz w:val="28"/>
          <w:szCs w:val="28"/>
        </w:rPr>
        <w:t>5</w:t>
      </w:r>
      <w:r w:rsidR="002E3DD2" w:rsidRPr="009D4A88">
        <w:rPr>
          <w:rFonts w:ascii="Times New Roman" w:hAnsi="Times New Roman"/>
          <w:color w:val="auto"/>
          <w:sz w:val="28"/>
          <w:szCs w:val="28"/>
        </w:rPr>
        <w:t xml:space="preserve"> року</w:t>
      </w:r>
      <w:r w:rsidRPr="009D4A88"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 w:rsidR="006D3E88" w:rsidRPr="009D4A88">
        <w:rPr>
          <w:rFonts w:ascii="Times New Roman" w:hAnsi="Times New Roman"/>
          <w:color w:val="auto"/>
          <w:sz w:val="28"/>
          <w:szCs w:val="28"/>
        </w:rPr>
        <w:t>Циганенк</w:t>
      </w:r>
      <w:r w:rsidRPr="009D4A88">
        <w:rPr>
          <w:rFonts w:ascii="Times New Roman" w:hAnsi="Times New Roman"/>
          <w:color w:val="auto"/>
          <w:sz w:val="28"/>
          <w:szCs w:val="28"/>
        </w:rPr>
        <w:t>у</w:t>
      </w:r>
      <w:proofErr w:type="spellEnd"/>
      <w:r w:rsidR="006D3E88" w:rsidRPr="009D4A88">
        <w:rPr>
          <w:rFonts w:ascii="Times New Roman" w:hAnsi="Times New Roman"/>
          <w:color w:val="auto"/>
          <w:sz w:val="28"/>
          <w:szCs w:val="28"/>
        </w:rPr>
        <w:t xml:space="preserve"> О.П. </w:t>
      </w:r>
      <w:r w:rsidR="002E3DD2" w:rsidRPr="009D4A88">
        <w:rPr>
          <w:rFonts w:ascii="Times New Roman" w:hAnsi="Times New Roman"/>
          <w:color w:val="auto"/>
          <w:sz w:val="28"/>
          <w:szCs w:val="28"/>
        </w:rPr>
        <w:t xml:space="preserve">повернуто конституційну скаргу на підставі частини третьої статті 57 Закону України </w:t>
      </w:r>
      <w:r w:rsidR="00B97B5B" w:rsidRPr="009D4A88">
        <w:rPr>
          <w:rFonts w:ascii="Times New Roman" w:hAnsi="Times New Roman"/>
          <w:color w:val="auto"/>
          <w:sz w:val="28"/>
          <w:szCs w:val="28"/>
        </w:rPr>
        <w:t>„</w:t>
      </w:r>
      <w:r w:rsidR="002E3DD2" w:rsidRPr="009D4A88">
        <w:rPr>
          <w:rFonts w:ascii="Times New Roman" w:hAnsi="Times New Roman"/>
          <w:color w:val="auto"/>
          <w:sz w:val="28"/>
          <w:szCs w:val="28"/>
        </w:rPr>
        <w:t xml:space="preserve">Про Конституційний Суд України“. </w:t>
      </w:r>
    </w:p>
    <w:p w14:paraId="61395FDB" w14:textId="57270E09" w:rsidR="003B725B" w:rsidRPr="009D4A88" w:rsidRDefault="00282125" w:rsidP="009D4A8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A88">
        <w:rPr>
          <w:rFonts w:ascii="Times New Roman" w:hAnsi="Times New Roman"/>
          <w:sz w:val="28"/>
          <w:szCs w:val="28"/>
        </w:rPr>
        <w:t>Автор клопотання</w:t>
      </w:r>
      <w:r w:rsidR="00F21D57" w:rsidRPr="009D4A88">
        <w:rPr>
          <w:rFonts w:ascii="Times New Roman" w:hAnsi="Times New Roman"/>
          <w:sz w:val="28"/>
          <w:szCs w:val="28"/>
        </w:rPr>
        <w:t>, усунувши недоліки,</w:t>
      </w:r>
      <w:r w:rsidRPr="009D4A88">
        <w:rPr>
          <w:rFonts w:ascii="Times New Roman" w:hAnsi="Times New Roman"/>
          <w:sz w:val="28"/>
          <w:szCs w:val="28"/>
        </w:rPr>
        <w:t xml:space="preserve"> </w:t>
      </w:r>
      <w:r w:rsidR="00E13912" w:rsidRPr="009D4A88">
        <w:rPr>
          <w:rFonts w:ascii="Times New Roman" w:hAnsi="Times New Roman"/>
          <w:sz w:val="28"/>
          <w:szCs w:val="28"/>
        </w:rPr>
        <w:t>вчергове</w:t>
      </w:r>
      <w:r w:rsidR="00EA0751" w:rsidRPr="009D4A88">
        <w:rPr>
          <w:rFonts w:ascii="Times New Roman" w:hAnsi="Times New Roman"/>
          <w:sz w:val="28"/>
          <w:szCs w:val="28"/>
        </w:rPr>
        <w:t xml:space="preserve"> звернувся до Конституційного Суду України з </w:t>
      </w:r>
      <w:r w:rsidR="00931136" w:rsidRPr="009D4A88">
        <w:rPr>
          <w:rFonts w:ascii="Times New Roman" w:hAnsi="Times New Roman"/>
          <w:sz w:val="28"/>
          <w:szCs w:val="28"/>
        </w:rPr>
        <w:t>конституційн</w:t>
      </w:r>
      <w:r w:rsidR="00EA0751" w:rsidRPr="009D4A88">
        <w:rPr>
          <w:rFonts w:ascii="Times New Roman" w:hAnsi="Times New Roman"/>
          <w:sz w:val="28"/>
          <w:szCs w:val="28"/>
        </w:rPr>
        <w:t>ою</w:t>
      </w:r>
      <w:r w:rsidR="00931136" w:rsidRPr="009D4A88">
        <w:rPr>
          <w:rFonts w:ascii="Times New Roman" w:hAnsi="Times New Roman"/>
          <w:sz w:val="28"/>
          <w:szCs w:val="28"/>
        </w:rPr>
        <w:t xml:space="preserve"> скарг</w:t>
      </w:r>
      <w:r w:rsidR="00EA0751" w:rsidRPr="009D4A88">
        <w:rPr>
          <w:rFonts w:ascii="Times New Roman" w:hAnsi="Times New Roman"/>
          <w:sz w:val="28"/>
          <w:szCs w:val="28"/>
        </w:rPr>
        <w:t>ою</w:t>
      </w:r>
      <w:r w:rsidR="007F3CD8" w:rsidRPr="009D4A88">
        <w:rPr>
          <w:rFonts w:ascii="Times New Roman" w:hAnsi="Times New Roman"/>
          <w:sz w:val="28"/>
          <w:szCs w:val="28"/>
        </w:rPr>
        <w:t xml:space="preserve"> 14 серпня 2025 року</w:t>
      </w:r>
      <w:r w:rsidR="00F21D57" w:rsidRPr="009D4A88">
        <w:rPr>
          <w:rFonts w:ascii="Times New Roman" w:hAnsi="Times New Roman"/>
          <w:sz w:val="28"/>
          <w:szCs w:val="28"/>
        </w:rPr>
        <w:t xml:space="preserve">, в якій </w:t>
      </w:r>
      <w:r w:rsidR="008255EF" w:rsidRPr="009D4A88">
        <w:rPr>
          <w:rFonts w:ascii="Times New Roman" w:hAnsi="Times New Roman"/>
          <w:sz w:val="28"/>
          <w:szCs w:val="28"/>
        </w:rPr>
        <w:t>проси</w:t>
      </w:r>
      <w:r w:rsidR="00A71C0E" w:rsidRPr="009D4A88">
        <w:rPr>
          <w:rFonts w:ascii="Times New Roman" w:hAnsi="Times New Roman"/>
          <w:sz w:val="28"/>
          <w:szCs w:val="28"/>
        </w:rPr>
        <w:t>в</w:t>
      </w:r>
      <w:r w:rsidR="008255EF" w:rsidRPr="009D4A88">
        <w:rPr>
          <w:rFonts w:ascii="Times New Roman" w:eastAsia="Times New Roman" w:hAnsi="Times New Roman"/>
          <w:sz w:val="28"/>
          <w:szCs w:val="28"/>
        </w:rPr>
        <w:t xml:space="preserve"> поновити пропущений строк</w:t>
      </w:r>
      <w:r w:rsidR="00A71C0E" w:rsidRPr="009D4A88">
        <w:rPr>
          <w:rFonts w:ascii="Times New Roman" w:eastAsia="Times New Roman" w:hAnsi="Times New Roman"/>
          <w:sz w:val="28"/>
          <w:szCs w:val="28"/>
        </w:rPr>
        <w:t xml:space="preserve"> подання конституційної скарги</w:t>
      </w:r>
      <w:r w:rsidR="008255EF" w:rsidRPr="009D4A88">
        <w:rPr>
          <w:rFonts w:ascii="Times New Roman" w:eastAsia="Times New Roman" w:hAnsi="Times New Roman"/>
          <w:sz w:val="28"/>
          <w:szCs w:val="28"/>
        </w:rPr>
        <w:t xml:space="preserve">, зазначивши, </w:t>
      </w:r>
      <w:r w:rsidR="00E13912" w:rsidRPr="009D4A88">
        <w:rPr>
          <w:rFonts w:ascii="Times New Roman" w:eastAsia="Times New Roman" w:hAnsi="Times New Roman"/>
          <w:sz w:val="28"/>
          <w:szCs w:val="28"/>
        </w:rPr>
        <w:t xml:space="preserve">зокрема, </w:t>
      </w:r>
      <w:r w:rsidR="008255EF" w:rsidRPr="009D4A88">
        <w:rPr>
          <w:rFonts w:ascii="Times New Roman" w:eastAsia="Times New Roman" w:hAnsi="Times New Roman"/>
          <w:sz w:val="28"/>
          <w:szCs w:val="28"/>
        </w:rPr>
        <w:t>що</w:t>
      </w:r>
      <w:r w:rsidR="00D35841" w:rsidRPr="009D4A88">
        <w:rPr>
          <w:rFonts w:ascii="Times New Roman" w:hAnsi="Times New Roman"/>
          <w:sz w:val="28"/>
          <w:szCs w:val="28"/>
        </w:rPr>
        <w:t xml:space="preserve"> </w:t>
      </w:r>
      <w:r w:rsidR="00B97B5B" w:rsidRPr="009D4A88">
        <w:rPr>
          <w:rFonts w:ascii="Times New Roman" w:eastAsia="Times New Roman" w:hAnsi="Times New Roman"/>
          <w:sz w:val="28"/>
          <w:szCs w:val="28"/>
        </w:rPr>
        <w:t>„практично кожне кримінальне провадження є предметом суспільного інтересу до захисту наведених у конституційній скарзі</w:t>
      </w:r>
      <w:r w:rsidR="00C33B98" w:rsidRPr="009D4A88">
        <w:rPr>
          <w:rFonts w:ascii="Times New Roman" w:eastAsia="Times New Roman" w:hAnsi="Times New Roman"/>
          <w:sz w:val="28"/>
          <w:szCs w:val="28"/>
        </w:rPr>
        <w:t xml:space="preserve"> конституційних прав</w:t>
      </w:r>
      <w:r w:rsidR="00B97B5B" w:rsidRPr="009D4A88">
        <w:rPr>
          <w:rFonts w:ascii="Times New Roman" w:hAnsi="Times New Roman"/>
          <w:sz w:val="28"/>
          <w:szCs w:val="28"/>
        </w:rPr>
        <w:t>“</w:t>
      </w:r>
      <w:r w:rsidR="00C33B98" w:rsidRPr="009D4A88">
        <w:rPr>
          <w:rFonts w:ascii="Times New Roman" w:hAnsi="Times New Roman"/>
          <w:sz w:val="28"/>
          <w:szCs w:val="28"/>
        </w:rPr>
        <w:t>.</w:t>
      </w:r>
      <w:r w:rsidRPr="009D4A88">
        <w:rPr>
          <w:rFonts w:ascii="Times New Roman" w:hAnsi="Times New Roman"/>
          <w:sz w:val="28"/>
          <w:szCs w:val="28"/>
        </w:rPr>
        <w:t xml:space="preserve"> </w:t>
      </w:r>
    </w:p>
    <w:p w14:paraId="2D711338" w14:textId="15FA050B" w:rsidR="00C84F8B" w:rsidRPr="009D4A88" w:rsidRDefault="003B725B" w:rsidP="009D4A8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A88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</w:t>
      </w:r>
      <w:r w:rsidR="00BB00C5" w:rsidRPr="009D4A88">
        <w:rPr>
          <w:rFonts w:ascii="Times New Roman" w:hAnsi="Times New Roman"/>
          <w:sz w:val="28"/>
          <w:szCs w:val="28"/>
        </w:rPr>
        <w:t>,</w:t>
      </w:r>
      <w:r w:rsidRPr="009D4A88">
        <w:rPr>
          <w:rFonts w:ascii="Times New Roman" w:hAnsi="Times New Roman"/>
          <w:sz w:val="28"/>
          <w:szCs w:val="28"/>
        </w:rPr>
        <w:t xml:space="preserve"> </w:t>
      </w:r>
      <w:r w:rsidR="00F96680" w:rsidRPr="009D4A88">
        <w:rPr>
          <w:rFonts w:ascii="Times New Roman" w:hAnsi="Times New Roman"/>
          <w:sz w:val="28"/>
          <w:szCs w:val="28"/>
        </w:rPr>
        <w:t xml:space="preserve">дослідивши </w:t>
      </w:r>
      <w:r w:rsidRPr="009D4A88">
        <w:rPr>
          <w:rFonts w:ascii="Times New Roman" w:hAnsi="Times New Roman"/>
          <w:sz w:val="28"/>
          <w:szCs w:val="28"/>
        </w:rPr>
        <w:t>матеріал</w:t>
      </w:r>
      <w:r w:rsidR="00F96680" w:rsidRPr="009D4A88">
        <w:rPr>
          <w:rFonts w:ascii="Times New Roman" w:hAnsi="Times New Roman"/>
          <w:sz w:val="28"/>
          <w:szCs w:val="28"/>
        </w:rPr>
        <w:t>и</w:t>
      </w:r>
      <w:r w:rsidRPr="009D4A88">
        <w:rPr>
          <w:rFonts w:ascii="Times New Roman" w:hAnsi="Times New Roman"/>
          <w:sz w:val="28"/>
          <w:szCs w:val="28"/>
        </w:rPr>
        <w:t xml:space="preserve"> справи та зміст конституційної скарги</w:t>
      </w:r>
      <w:r w:rsidR="00A71C0E" w:rsidRPr="009D4A88">
        <w:rPr>
          <w:rFonts w:ascii="Times New Roman" w:hAnsi="Times New Roman"/>
          <w:sz w:val="28"/>
          <w:szCs w:val="28"/>
        </w:rPr>
        <w:t>,</w:t>
      </w:r>
      <w:r w:rsidRPr="009D4A88">
        <w:rPr>
          <w:rFonts w:ascii="Times New Roman" w:hAnsi="Times New Roman"/>
          <w:sz w:val="28"/>
          <w:szCs w:val="28"/>
        </w:rPr>
        <w:t xml:space="preserve"> ви</w:t>
      </w:r>
      <w:r w:rsidR="00F96680" w:rsidRPr="009D4A88">
        <w:rPr>
          <w:rFonts w:ascii="Times New Roman" w:hAnsi="Times New Roman"/>
          <w:sz w:val="28"/>
          <w:szCs w:val="28"/>
        </w:rPr>
        <w:t>сновує</w:t>
      </w:r>
      <w:r w:rsidRPr="009D4A88">
        <w:rPr>
          <w:rFonts w:ascii="Times New Roman" w:hAnsi="Times New Roman"/>
          <w:sz w:val="28"/>
          <w:szCs w:val="28"/>
        </w:rPr>
        <w:t xml:space="preserve">, що </w:t>
      </w:r>
      <w:r w:rsidR="00BB00C5" w:rsidRPr="009D4A88">
        <w:rPr>
          <w:rFonts w:ascii="Times New Roman" w:hAnsi="Times New Roman"/>
          <w:sz w:val="28"/>
          <w:szCs w:val="28"/>
        </w:rPr>
        <w:t xml:space="preserve">підстав для </w:t>
      </w:r>
      <w:r w:rsidR="00032A63" w:rsidRPr="009D4A88">
        <w:rPr>
          <w:rFonts w:ascii="Times New Roman" w:hAnsi="Times New Roman"/>
          <w:sz w:val="28"/>
          <w:szCs w:val="28"/>
        </w:rPr>
        <w:t>визнання</w:t>
      </w:r>
      <w:r w:rsidR="00CF1DD4" w:rsidRPr="009D4A88">
        <w:rPr>
          <w:rFonts w:ascii="Times New Roman" w:hAnsi="Times New Roman"/>
          <w:sz w:val="28"/>
          <w:szCs w:val="28"/>
        </w:rPr>
        <w:t xml:space="preserve"> необхідним</w:t>
      </w:r>
      <w:r w:rsidR="00032A63" w:rsidRPr="009D4A88">
        <w:rPr>
          <w:rFonts w:ascii="Times New Roman" w:hAnsi="Times New Roman"/>
          <w:sz w:val="28"/>
          <w:szCs w:val="28"/>
        </w:rPr>
        <w:t xml:space="preserve"> розгляду</w:t>
      </w:r>
      <w:r w:rsidRPr="009D4A88">
        <w:rPr>
          <w:rFonts w:ascii="Times New Roman" w:hAnsi="Times New Roman"/>
          <w:sz w:val="28"/>
          <w:szCs w:val="28"/>
        </w:rPr>
        <w:t xml:space="preserve"> конституційної скарги </w:t>
      </w:r>
      <w:r w:rsidR="00CF1DD4" w:rsidRPr="009D4A88">
        <w:rPr>
          <w:rFonts w:ascii="Times New Roman" w:hAnsi="Times New Roman"/>
          <w:sz w:val="28"/>
          <w:szCs w:val="28"/>
        </w:rPr>
        <w:br/>
      </w:r>
      <w:proofErr w:type="spellStart"/>
      <w:r w:rsidRPr="009D4A88">
        <w:rPr>
          <w:rFonts w:ascii="Times New Roman" w:hAnsi="Times New Roman"/>
          <w:sz w:val="28"/>
          <w:szCs w:val="28"/>
        </w:rPr>
        <w:t>Циганенка</w:t>
      </w:r>
      <w:proofErr w:type="spellEnd"/>
      <w:r w:rsidRPr="009D4A88">
        <w:rPr>
          <w:rFonts w:ascii="Times New Roman" w:hAnsi="Times New Roman"/>
          <w:sz w:val="28"/>
          <w:szCs w:val="28"/>
        </w:rPr>
        <w:t xml:space="preserve"> О.П. із мотивів суспільного інтересу поза межами вимог, установлених пунктом 2 частини першої статті 77 Закону України </w:t>
      </w:r>
      <w:r w:rsidR="00CF1DD4" w:rsidRPr="009D4A88">
        <w:rPr>
          <w:rFonts w:ascii="Times New Roman" w:hAnsi="Times New Roman"/>
          <w:sz w:val="28"/>
          <w:szCs w:val="28"/>
        </w:rPr>
        <w:t>„</w:t>
      </w:r>
      <w:r w:rsidRPr="009D4A88">
        <w:rPr>
          <w:rFonts w:ascii="Times New Roman" w:hAnsi="Times New Roman"/>
          <w:sz w:val="28"/>
          <w:szCs w:val="28"/>
        </w:rPr>
        <w:t>Про Конституційний Суд України</w:t>
      </w:r>
      <w:r w:rsidR="00CF1DD4" w:rsidRPr="009D4A88">
        <w:rPr>
          <w:rFonts w:ascii="Times New Roman" w:hAnsi="Times New Roman"/>
          <w:sz w:val="28"/>
          <w:szCs w:val="28"/>
        </w:rPr>
        <w:t>“</w:t>
      </w:r>
      <w:r w:rsidR="00E44A5F" w:rsidRPr="009D4A88">
        <w:rPr>
          <w:rFonts w:ascii="Times New Roman" w:hAnsi="Times New Roman"/>
          <w:sz w:val="28"/>
          <w:szCs w:val="28"/>
        </w:rPr>
        <w:t>, немає</w:t>
      </w:r>
      <w:r w:rsidRPr="009D4A88">
        <w:rPr>
          <w:rFonts w:ascii="Times New Roman" w:hAnsi="Times New Roman"/>
          <w:sz w:val="28"/>
          <w:szCs w:val="28"/>
        </w:rPr>
        <w:t xml:space="preserve">. </w:t>
      </w:r>
      <w:r w:rsidR="00C84F8B" w:rsidRPr="009D4A88">
        <w:rPr>
          <w:rFonts w:ascii="Times New Roman" w:hAnsi="Times New Roman"/>
          <w:sz w:val="28"/>
          <w:szCs w:val="28"/>
        </w:rPr>
        <w:t>Наведене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14:paraId="466064C8" w14:textId="77777777" w:rsidR="00D031F0" w:rsidRPr="009D4A88" w:rsidRDefault="00D031F0" w:rsidP="009D4A8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CA18B8" w14:textId="00C441D8" w:rsidR="00E338BA" w:rsidRPr="009D4A88" w:rsidRDefault="00E338BA" w:rsidP="009D4A8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A88">
        <w:rPr>
          <w:rFonts w:ascii="Times New Roman" w:hAnsi="Times New Roman"/>
          <w:sz w:val="28"/>
          <w:szCs w:val="28"/>
        </w:rPr>
        <w:t xml:space="preserve">Ураховуючи викладене та керуючись статтями 147, </w:t>
      </w:r>
      <w:r w:rsidR="00D945B3" w:rsidRPr="009D4A88">
        <w:rPr>
          <w:rFonts w:ascii="Times New Roman" w:hAnsi="Times New Roman"/>
          <w:sz w:val="28"/>
          <w:szCs w:val="28"/>
        </w:rPr>
        <w:t>151</w:t>
      </w:r>
      <w:r w:rsidR="00D945B3" w:rsidRPr="009D4A88">
        <w:rPr>
          <w:rFonts w:ascii="Times New Roman" w:hAnsi="Times New Roman"/>
          <w:sz w:val="28"/>
          <w:szCs w:val="28"/>
          <w:vertAlign w:val="superscript"/>
        </w:rPr>
        <w:t>1</w:t>
      </w:r>
      <w:r w:rsidR="00D945B3" w:rsidRPr="009D4A88">
        <w:rPr>
          <w:rFonts w:ascii="Times New Roman" w:hAnsi="Times New Roman"/>
          <w:sz w:val="28"/>
          <w:szCs w:val="28"/>
        </w:rPr>
        <w:t>,</w:t>
      </w:r>
      <w:r w:rsidRPr="009D4A88">
        <w:rPr>
          <w:rFonts w:ascii="Times New Roman" w:hAnsi="Times New Roman"/>
          <w:sz w:val="28"/>
          <w:szCs w:val="28"/>
        </w:rPr>
        <w:t xml:space="preserve"> 153 Конституції України, на підставі статей 7, 32, 37, 55, </w:t>
      </w:r>
      <w:r w:rsidR="00541FC5" w:rsidRPr="009D4A88">
        <w:rPr>
          <w:rFonts w:ascii="Times New Roman" w:hAnsi="Times New Roman"/>
          <w:sz w:val="28"/>
          <w:szCs w:val="28"/>
        </w:rPr>
        <w:t xml:space="preserve">56, </w:t>
      </w:r>
      <w:r w:rsidRPr="009D4A88">
        <w:rPr>
          <w:rFonts w:ascii="Times New Roman" w:hAnsi="Times New Roman"/>
          <w:sz w:val="28"/>
          <w:szCs w:val="28"/>
        </w:rPr>
        <w:t xml:space="preserve">58, 62, 77, 83,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 </w:t>
      </w:r>
    </w:p>
    <w:p w14:paraId="2C5AA0BE" w14:textId="3D9A406C" w:rsidR="00E338BA" w:rsidRPr="009D4A88" w:rsidRDefault="00EE3C89" w:rsidP="009D4A88">
      <w:pPr>
        <w:pStyle w:val="1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D4A88">
        <w:rPr>
          <w:rFonts w:ascii="Times New Roman" w:hAnsi="Times New Roman"/>
          <w:b/>
          <w:sz w:val="28"/>
          <w:szCs w:val="28"/>
        </w:rPr>
        <w:lastRenderedPageBreak/>
        <w:t>п о с т а н о в и л а</w:t>
      </w:r>
      <w:r w:rsidR="00E338BA" w:rsidRPr="009D4A88">
        <w:rPr>
          <w:rFonts w:ascii="Times New Roman" w:hAnsi="Times New Roman"/>
          <w:b/>
          <w:sz w:val="28"/>
          <w:szCs w:val="28"/>
        </w:rPr>
        <w:t>:</w:t>
      </w:r>
    </w:p>
    <w:p w14:paraId="2BD56B99" w14:textId="77777777" w:rsidR="00E338BA" w:rsidRPr="009D4A88" w:rsidRDefault="00E338BA" w:rsidP="009D4A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8D8681" w14:textId="067554B2" w:rsidR="00E338BA" w:rsidRPr="009D4A88" w:rsidRDefault="00E338BA" w:rsidP="009D4A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A88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</w:t>
      </w:r>
      <w:r w:rsidR="00C84F8B" w:rsidRPr="009D4A88">
        <w:rPr>
          <w:rFonts w:ascii="Times New Roman" w:hAnsi="Times New Roman"/>
          <w:sz w:val="28"/>
          <w:szCs w:val="28"/>
        </w:rPr>
        <w:t xml:space="preserve">скаргою </w:t>
      </w:r>
      <w:proofErr w:type="spellStart"/>
      <w:r w:rsidR="00C84F8B" w:rsidRPr="009D4A88">
        <w:rPr>
          <w:rFonts w:ascii="Times New Roman" w:hAnsi="Times New Roman"/>
          <w:sz w:val="28"/>
          <w:szCs w:val="28"/>
        </w:rPr>
        <w:t>Циганенка</w:t>
      </w:r>
      <w:proofErr w:type="spellEnd"/>
      <w:r w:rsidR="00C84F8B" w:rsidRPr="009D4A88">
        <w:rPr>
          <w:rFonts w:ascii="Times New Roman" w:hAnsi="Times New Roman"/>
          <w:sz w:val="28"/>
          <w:szCs w:val="28"/>
        </w:rPr>
        <w:t xml:space="preserve"> Олександра Петровича </w:t>
      </w:r>
      <w:r w:rsidRPr="009D4A88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відповідності Конституції України (конституційності) </w:t>
      </w:r>
      <w:r w:rsidR="00C84F8B" w:rsidRPr="009D4A88">
        <w:rPr>
          <w:rFonts w:ascii="Times New Roman" w:hAnsi="Times New Roman"/>
          <w:sz w:val="28"/>
          <w:szCs w:val="28"/>
        </w:rPr>
        <w:t>частини четвертої статті 304,</w:t>
      </w:r>
      <w:r w:rsidR="009D4A88">
        <w:rPr>
          <w:rFonts w:ascii="Times New Roman" w:hAnsi="Times New Roman"/>
          <w:sz w:val="28"/>
          <w:szCs w:val="28"/>
        </w:rPr>
        <w:br/>
      </w:r>
      <w:r w:rsidR="00C84F8B" w:rsidRPr="009D4A88">
        <w:rPr>
          <w:rFonts w:ascii="Times New Roman" w:hAnsi="Times New Roman"/>
          <w:sz w:val="28"/>
          <w:szCs w:val="28"/>
        </w:rPr>
        <w:t>частини третьої статті 307, статті 309, частини четвертої статті 424 Кримінального процесуального кодексу України</w:t>
      </w:r>
      <w:r w:rsidR="00535EF4" w:rsidRPr="009D4A88">
        <w:rPr>
          <w:rFonts w:ascii="Times New Roman" w:hAnsi="Times New Roman"/>
          <w:sz w:val="28"/>
          <w:szCs w:val="28"/>
        </w:rPr>
        <w:t xml:space="preserve"> </w:t>
      </w:r>
      <w:r w:rsidRPr="009D4A88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14:paraId="116DC601" w14:textId="77777777" w:rsidR="00E338BA" w:rsidRPr="009D4A88" w:rsidRDefault="00E338BA" w:rsidP="009D4A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51BE40" w14:textId="134E4475" w:rsidR="00E338BA" w:rsidRDefault="00E338BA" w:rsidP="009D4A88">
      <w:pPr>
        <w:pStyle w:val="1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4A88">
        <w:rPr>
          <w:rFonts w:ascii="Times New Roman" w:hAnsi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14:paraId="3CA4E7BD" w14:textId="297302CE" w:rsidR="009D4A88" w:rsidRDefault="009D4A88" w:rsidP="009D4A88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3C3F6650" w14:textId="114F3A9E" w:rsidR="009D4A88" w:rsidRDefault="009D4A88" w:rsidP="009D4A88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886DB5" w14:textId="77777777" w:rsidR="009D4A88" w:rsidRDefault="009D4A88" w:rsidP="009D4A88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0ED1CF0" w14:textId="77777777" w:rsidR="0081164A" w:rsidRPr="0081164A" w:rsidRDefault="0081164A" w:rsidP="0081164A">
      <w:pPr>
        <w:pStyle w:val="1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1164A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14:paraId="083FDB60" w14:textId="77777777" w:rsidR="0081164A" w:rsidRPr="0081164A" w:rsidRDefault="0081164A" w:rsidP="0081164A">
      <w:pPr>
        <w:pStyle w:val="1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1164A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14:paraId="06E710D1" w14:textId="087EEC67" w:rsidR="009D4A88" w:rsidRPr="0081164A" w:rsidRDefault="0081164A" w:rsidP="0081164A">
      <w:pPr>
        <w:pStyle w:val="1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81164A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9D4A88" w:rsidRPr="0081164A" w:rsidSect="009D4A88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DD2BD" w14:textId="77777777" w:rsidR="00FF4BB9" w:rsidRDefault="00FF4BB9">
      <w:pPr>
        <w:spacing w:after="0" w:line="240" w:lineRule="auto"/>
      </w:pPr>
      <w:r>
        <w:separator/>
      </w:r>
    </w:p>
  </w:endnote>
  <w:endnote w:type="continuationSeparator" w:id="0">
    <w:p w14:paraId="3B313371" w14:textId="77777777" w:rsidR="00FF4BB9" w:rsidRDefault="00FF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C18F6" w14:textId="383FF53F" w:rsidR="009D4A88" w:rsidRPr="009D4A88" w:rsidRDefault="009D4A88">
    <w:pPr>
      <w:pStyle w:val="aa"/>
      <w:rPr>
        <w:rFonts w:ascii="Times New Roman" w:hAnsi="Times New Roman"/>
        <w:sz w:val="10"/>
        <w:szCs w:val="10"/>
      </w:rPr>
    </w:pPr>
    <w:r w:rsidRPr="009D4A88">
      <w:rPr>
        <w:rFonts w:ascii="Times New Roman" w:hAnsi="Times New Roman"/>
        <w:sz w:val="10"/>
        <w:szCs w:val="10"/>
      </w:rPr>
      <w:fldChar w:fldCharType="begin"/>
    </w:r>
    <w:r w:rsidRPr="009D4A88">
      <w:rPr>
        <w:rFonts w:ascii="Times New Roman" w:hAnsi="Times New Roman"/>
        <w:sz w:val="10"/>
        <w:szCs w:val="10"/>
        <w:lang w:val="en-US"/>
      </w:rPr>
      <w:instrText xml:space="preserve"> FILENAME \p \* MERGEFORMAT </w:instrText>
    </w:r>
    <w:r w:rsidRPr="009D4A88">
      <w:rPr>
        <w:rFonts w:ascii="Times New Roman" w:hAnsi="Times New Roman"/>
        <w:sz w:val="10"/>
        <w:szCs w:val="10"/>
      </w:rPr>
      <w:fldChar w:fldCharType="separate"/>
    </w:r>
    <w:r w:rsidR="000C3B1B">
      <w:rPr>
        <w:rFonts w:ascii="Times New Roman" w:hAnsi="Times New Roman"/>
        <w:noProof/>
        <w:sz w:val="10"/>
        <w:szCs w:val="10"/>
        <w:lang w:val="en-US"/>
      </w:rPr>
      <w:t>S:\Mashburo\2025\Suddi\II senat\III koleg\37.docx</w:t>
    </w:r>
    <w:r w:rsidRPr="009D4A88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7636F" w14:textId="6CD9116A" w:rsidR="009D4A88" w:rsidRPr="009D4A88" w:rsidRDefault="009D4A88">
    <w:pPr>
      <w:pStyle w:val="aa"/>
      <w:rPr>
        <w:rFonts w:ascii="Times New Roman" w:hAnsi="Times New Roman"/>
        <w:sz w:val="10"/>
        <w:szCs w:val="10"/>
      </w:rPr>
    </w:pPr>
    <w:r w:rsidRPr="009D4A88">
      <w:rPr>
        <w:rFonts w:ascii="Times New Roman" w:hAnsi="Times New Roman"/>
        <w:sz w:val="10"/>
        <w:szCs w:val="10"/>
      </w:rPr>
      <w:fldChar w:fldCharType="begin"/>
    </w:r>
    <w:r w:rsidRPr="009D4A88">
      <w:rPr>
        <w:rFonts w:ascii="Times New Roman" w:hAnsi="Times New Roman"/>
        <w:sz w:val="10"/>
        <w:szCs w:val="10"/>
        <w:lang w:val="en-US"/>
      </w:rPr>
      <w:instrText xml:space="preserve"> FILENAME \p \* MERGEFORMAT </w:instrText>
    </w:r>
    <w:r w:rsidRPr="009D4A88">
      <w:rPr>
        <w:rFonts w:ascii="Times New Roman" w:hAnsi="Times New Roman"/>
        <w:sz w:val="10"/>
        <w:szCs w:val="10"/>
      </w:rPr>
      <w:fldChar w:fldCharType="separate"/>
    </w:r>
    <w:r w:rsidR="000C3B1B">
      <w:rPr>
        <w:rFonts w:ascii="Times New Roman" w:hAnsi="Times New Roman"/>
        <w:noProof/>
        <w:sz w:val="10"/>
        <w:szCs w:val="10"/>
        <w:lang w:val="en-US"/>
      </w:rPr>
      <w:t>S:\Mashburo\2025\Suddi\II senat\III koleg\37.docx</w:t>
    </w:r>
    <w:r w:rsidRPr="009D4A88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A6311" w14:textId="77777777" w:rsidR="00FF4BB9" w:rsidRDefault="00FF4BB9">
      <w:pPr>
        <w:spacing w:after="0" w:line="240" w:lineRule="auto"/>
      </w:pPr>
      <w:r>
        <w:separator/>
      </w:r>
    </w:p>
  </w:footnote>
  <w:footnote w:type="continuationSeparator" w:id="0">
    <w:p w14:paraId="5D8B5A76" w14:textId="77777777" w:rsidR="00FF4BB9" w:rsidRDefault="00FF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00207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BB7A720" w14:textId="382B0FA7" w:rsidR="00EF402D" w:rsidRPr="009D4A88" w:rsidRDefault="00C33C4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D4A88">
          <w:rPr>
            <w:rFonts w:ascii="Times New Roman" w:hAnsi="Times New Roman"/>
            <w:sz w:val="28"/>
            <w:szCs w:val="28"/>
          </w:rPr>
          <w:fldChar w:fldCharType="begin"/>
        </w:r>
        <w:r w:rsidRPr="009D4A8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D4A88">
          <w:rPr>
            <w:rFonts w:ascii="Times New Roman" w:hAnsi="Times New Roman"/>
            <w:sz w:val="28"/>
            <w:szCs w:val="28"/>
          </w:rPr>
          <w:fldChar w:fldCharType="separate"/>
        </w:r>
        <w:r w:rsidR="000C3B1B" w:rsidRPr="000C3B1B">
          <w:rPr>
            <w:rFonts w:ascii="Times New Roman" w:hAnsi="Times New Roman"/>
            <w:noProof/>
            <w:sz w:val="28"/>
            <w:szCs w:val="28"/>
            <w:lang w:val="uk-UA"/>
          </w:rPr>
          <w:t>5</w:t>
        </w:r>
        <w:r w:rsidRPr="009D4A8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03"/>
    <w:rsid w:val="000003A7"/>
    <w:rsid w:val="000008D1"/>
    <w:rsid w:val="00002468"/>
    <w:rsid w:val="00004323"/>
    <w:rsid w:val="00007FEC"/>
    <w:rsid w:val="000112AA"/>
    <w:rsid w:val="000147CC"/>
    <w:rsid w:val="00021630"/>
    <w:rsid w:val="00023813"/>
    <w:rsid w:val="000249CA"/>
    <w:rsid w:val="000304BF"/>
    <w:rsid w:val="00030AF0"/>
    <w:rsid w:val="00032A63"/>
    <w:rsid w:val="00036962"/>
    <w:rsid w:val="00041040"/>
    <w:rsid w:val="00056346"/>
    <w:rsid w:val="00062CDF"/>
    <w:rsid w:val="00064934"/>
    <w:rsid w:val="000715C0"/>
    <w:rsid w:val="00073812"/>
    <w:rsid w:val="00074FC9"/>
    <w:rsid w:val="00075804"/>
    <w:rsid w:val="000836F4"/>
    <w:rsid w:val="00084694"/>
    <w:rsid w:val="00085962"/>
    <w:rsid w:val="00087D25"/>
    <w:rsid w:val="0009740E"/>
    <w:rsid w:val="00097931"/>
    <w:rsid w:val="000A3209"/>
    <w:rsid w:val="000A6C08"/>
    <w:rsid w:val="000A7288"/>
    <w:rsid w:val="000B1991"/>
    <w:rsid w:val="000B337B"/>
    <w:rsid w:val="000B4B64"/>
    <w:rsid w:val="000B6E69"/>
    <w:rsid w:val="000C3B1B"/>
    <w:rsid w:val="000D080D"/>
    <w:rsid w:val="000D4D35"/>
    <w:rsid w:val="000D4D6A"/>
    <w:rsid w:val="000E1BDA"/>
    <w:rsid w:val="000E6A66"/>
    <w:rsid w:val="001001B9"/>
    <w:rsid w:val="00101546"/>
    <w:rsid w:val="001055B8"/>
    <w:rsid w:val="00111681"/>
    <w:rsid w:val="001164FB"/>
    <w:rsid w:val="00116AFD"/>
    <w:rsid w:val="001216B5"/>
    <w:rsid w:val="001267D9"/>
    <w:rsid w:val="0013134D"/>
    <w:rsid w:val="0013571E"/>
    <w:rsid w:val="00137EDA"/>
    <w:rsid w:val="0015441A"/>
    <w:rsid w:val="00156166"/>
    <w:rsid w:val="001570C1"/>
    <w:rsid w:val="001614E6"/>
    <w:rsid w:val="00165E28"/>
    <w:rsid w:val="00171A0F"/>
    <w:rsid w:val="00185F93"/>
    <w:rsid w:val="00190B1A"/>
    <w:rsid w:val="00195B59"/>
    <w:rsid w:val="00195DA8"/>
    <w:rsid w:val="00196387"/>
    <w:rsid w:val="001B3AB0"/>
    <w:rsid w:val="001B6B54"/>
    <w:rsid w:val="001C25CF"/>
    <w:rsid w:val="001C7229"/>
    <w:rsid w:val="001D254F"/>
    <w:rsid w:val="001D2683"/>
    <w:rsid w:val="001D6558"/>
    <w:rsid w:val="001D7F34"/>
    <w:rsid w:val="001E638F"/>
    <w:rsid w:val="001F2DE8"/>
    <w:rsid w:val="001F2DF4"/>
    <w:rsid w:val="001F63D7"/>
    <w:rsid w:val="00202127"/>
    <w:rsid w:val="0020238D"/>
    <w:rsid w:val="0020757E"/>
    <w:rsid w:val="00207F6A"/>
    <w:rsid w:val="00213161"/>
    <w:rsid w:val="00217475"/>
    <w:rsid w:val="002209DA"/>
    <w:rsid w:val="00222A85"/>
    <w:rsid w:val="00225560"/>
    <w:rsid w:val="002331D2"/>
    <w:rsid w:val="002416B0"/>
    <w:rsid w:val="00243F50"/>
    <w:rsid w:val="002470D3"/>
    <w:rsid w:val="002501B9"/>
    <w:rsid w:val="002507A5"/>
    <w:rsid w:val="00254CE0"/>
    <w:rsid w:val="00262726"/>
    <w:rsid w:val="00265B69"/>
    <w:rsid w:val="00271265"/>
    <w:rsid w:val="0027528C"/>
    <w:rsid w:val="002762AF"/>
    <w:rsid w:val="00281903"/>
    <w:rsid w:val="00282125"/>
    <w:rsid w:val="00284384"/>
    <w:rsid w:val="00286C77"/>
    <w:rsid w:val="00287A08"/>
    <w:rsid w:val="00294625"/>
    <w:rsid w:val="0029748D"/>
    <w:rsid w:val="00297532"/>
    <w:rsid w:val="002B3157"/>
    <w:rsid w:val="002B4028"/>
    <w:rsid w:val="002B7B7E"/>
    <w:rsid w:val="002C40E6"/>
    <w:rsid w:val="002D2945"/>
    <w:rsid w:val="002D71DC"/>
    <w:rsid w:val="002E2031"/>
    <w:rsid w:val="002E273F"/>
    <w:rsid w:val="002E3DD2"/>
    <w:rsid w:val="002E44BB"/>
    <w:rsid w:val="002E7668"/>
    <w:rsid w:val="002F5BA2"/>
    <w:rsid w:val="002F5C24"/>
    <w:rsid w:val="003043DC"/>
    <w:rsid w:val="00306B62"/>
    <w:rsid w:val="0030712D"/>
    <w:rsid w:val="003161FC"/>
    <w:rsid w:val="0031703A"/>
    <w:rsid w:val="003179A0"/>
    <w:rsid w:val="0032434B"/>
    <w:rsid w:val="00325BC9"/>
    <w:rsid w:val="00325CCE"/>
    <w:rsid w:val="00335B21"/>
    <w:rsid w:val="00335B3D"/>
    <w:rsid w:val="00340A97"/>
    <w:rsid w:val="003522DD"/>
    <w:rsid w:val="00352461"/>
    <w:rsid w:val="00353D51"/>
    <w:rsid w:val="00355ED7"/>
    <w:rsid w:val="0036008D"/>
    <w:rsid w:val="00361AAD"/>
    <w:rsid w:val="00361ECA"/>
    <w:rsid w:val="00361F7C"/>
    <w:rsid w:val="003655BD"/>
    <w:rsid w:val="0036571B"/>
    <w:rsid w:val="00366127"/>
    <w:rsid w:val="00371DFE"/>
    <w:rsid w:val="00373B28"/>
    <w:rsid w:val="00373C23"/>
    <w:rsid w:val="003754D2"/>
    <w:rsid w:val="0038016A"/>
    <w:rsid w:val="0039414B"/>
    <w:rsid w:val="00396A64"/>
    <w:rsid w:val="003A2182"/>
    <w:rsid w:val="003A39F2"/>
    <w:rsid w:val="003B2FFD"/>
    <w:rsid w:val="003B4D7D"/>
    <w:rsid w:val="003B725B"/>
    <w:rsid w:val="003C00FE"/>
    <w:rsid w:val="003C13D0"/>
    <w:rsid w:val="003C7DEB"/>
    <w:rsid w:val="003D11D2"/>
    <w:rsid w:val="003D1857"/>
    <w:rsid w:val="003D1D51"/>
    <w:rsid w:val="003D3ED8"/>
    <w:rsid w:val="003D6378"/>
    <w:rsid w:val="003E59CF"/>
    <w:rsid w:val="003F06CC"/>
    <w:rsid w:val="003F2ED6"/>
    <w:rsid w:val="003F3046"/>
    <w:rsid w:val="003F605B"/>
    <w:rsid w:val="0040032B"/>
    <w:rsid w:val="00403BC3"/>
    <w:rsid w:val="004066E6"/>
    <w:rsid w:val="004067EA"/>
    <w:rsid w:val="0041024E"/>
    <w:rsid w:val="004118CB"/>
    <w:rsid w:val="00411E89"/>
    <w:rsid w:val="00413D57"/>
    <w:rsid w:val="00414001"/>
    <w:rsid w:val="004233A7"/>
    <w:rsid w:val="004315C0"/>
    <w:rsid w:val="004344A5"/>
    <w:rsid w:val="0043454D"/>
    <w:rsid w:val="00434CE1"/>
    <w:rsid w:val="00437641"/>
    <w:rsid w:val="004411CD"/>
    <w:rsid w:val="004416E7"/>
    <w:rsid w:val="0044185E"/>
    <w:rsid w:val="0044572A"/>
    <w:rsid w:val="00454148"/>
    <w:rsid w:val="00454577"/>
    <w:rsid w:val="00456D00"/>
    <w:rsid w:val="00457689"/>
    <w:rsid w:val="004610C1"/>
    <w:rsid w:val="00467C57"/>
    <w:rsid w:val="00473D5A"/>
    <w:rsid w:val="00474A44"/>
    <w:rsid w:val="004813F3"/>
    <w:rsid w:val="004828B1"/>
    <w:rsid w:val="0048499E"/>
    <w:rsid w:val="00491B09"/>
    <w:rsid w:val="004944CF"/>
    <w:rsid w:val="00497C77"/>
    <w:rsid w:val="004A0999"/>
    <w:rsid w:val="004B3D74"/>
    <w:rsid w:val="004C5554"/>
    <w:rsid w:val="004D3177"/>
    <w:rsid w:val="004D5F87"/>
    <w:rsid w:val="004D69AE"/>
    <w:rsid w:val="004D7D90"/>
    <w:rsid w:val="004E4E4B"/>
    <w:rsid w:val="004F0D6E"/>
    <w:rsid w:val="004F1979"/>
    <w:rsid w:val="004F3A3F"/>
    <w:rsid w:val="004F51FD"/>
    <w:rsid w:val="004F6D13"/>
    <w:rsid w:val="004F7D9A"/>
    <w:rsid w:val="00501302"/>
    <w:rsid w:val="00501FCA"/>
    <w:rsid w:val="00510942"/>
    <w:rsid w:val="00510F64"/>
    <w:rsid w:val="0051260D"/>
    <w:rsid w:val="00516098"/>
    <w:rsid w:val="00520029"/>
    <w:rsid w:val="0053304E"/>
    <w:rsid w:val="0053379F"/>
    <w:rsid w:val="00534542"/>
    <w:rsid w:val="00535EF4"/>
    <w:rsid w:val="005410B7"/>
    <w:rsid w:val="00541FC5"/>
    <w:rsid w:val="00543C32"/>
    <w:rsid w:val="005524DA"/>
    <w:rsid w:val="005558EB"/>
    <w:rsid w:val="00555EC1"/>
    <w:rsid w:val="005562B9"/>
    <w:rsid w:val="0057472D"/>
    <w:rsid w:val="00574DD0"/>
    <w:rsid w:val="00582C38"/>
    <w:rsid w:val="00587353"/>
    <w:rsid w:val="005A000D"/>
    <w:rsid w:val="005A6AF0"/>
    <w:rsid w:val="005A7D7F"/>
    <w:rsid w:val="005B7544"/>
    <w:rsid w:val="005B7AF6"/>
    <w:rsid w:val="005C4382"/>
    <w:rsid w:val="005D2E82"/>
    <w:rsid w:val="005D39A9"/>
    <w:rsid w:val="005E1968"/>
    <w:rsid w:val="005E1A1E"/>
    <w:rsid w:val="005E4E36"/>
    <w:rsid w:val="005E4F41"/>
    <w:rsid w:val="005E54EE"/>
    <w:rsid w:val="005E786A"/>
    <w:rsid w:val="005F20A2"/>
    <w:rsid w:val="005F3F85"/>
    <w:rsid w:val="00602111"/>
    <w:rsid w:val="00602FD0"/>
    <w:rsid w:val="0060662D"/>
    <w:rsid w:val="0061105D"/>
    <w:rsid w:val="00611838"/>
    <w:rsid w:val="00621184"/>
    <w:rsid w:val="00621EF7"/>
    <w:rsid w:val="00627854"/>
    <w:rsid w:val="006310BD"/>
    <w:rsid w:val="00636382"/>
    <w:rsid w:val="006364CC"/>
    <w:rsid w:val="00643C36"/>
    <w:rsid w:val="00650FCE"/>
    <w:rsid w:val="006517A4"/>
    <w:rsid w:val="0065188A"/>
    <w:rsid w:val="00651D63"/>
    <w:rsid w:val="0065792E"/>
    <w:rsid w:val="0067163B"/>
    <w:rsid w:val="00676EF3"/>
    <w:rsid w:val="00680B6F"/>
    <w:rsid w:val="00680F68"/>
    <w:rsid w:val="00684B57"/>
    <w:rsid w:val="00684D63"/>
    <w:rsid w:val="0068537A"/>
    <w:rsid w:val="006868F5"/>
    <w:rsid w:val="00690DC3"/>
    <w:rsid w:val="00692FF9"/>
    <w:rsid w:val="00693E2C"/>
    <w:rsid w:val="006964BC"/>
    <w:rsid w:val="00697180"/>
    <w:rsid w:val="006B1487"/>
    <w:rsid w:val="006C280E"/>
    <w:rsid w:val="006C3D3B"/>
    <w:rsid w:val="006C7499"/>
    <w:rsid w:val="006D0948"/>
    <w:rsid w:val="006D2AEC"/>
    <w:rsid w:val="006D3E88"/>
    <w:rsid w:val="006E4B73"/>
    <w:rsid w:val="006E7A35"/>
    <w:rsid w:val="006F1CD9"/>
    <w:rsid w:val="006F653C"/>
    <w:rsid w:val="007009F7"/>
    <w:rsid w:val="0070243F"/>
    <w:rsid w:val="00710A0E"/>
    <w:rsid w:val="007147DD"/>
    <w:rsid w:val="00724952"/>
    <w:rsid w:val="00725820"/>
    <w:rsid w:val="00727092"/>
    <w:rsid w:val="00730157"/>
    <w:rsid w:val="00736054"/>
    <w:rsid w:val="00741FE7"/>
    <w:rsid w:val="0074547E"/>
    <w:rsid w:val="00755157"/>
    <w:rsid w:val="00755922"/>
    <w:rsid w:val="0075735E"/>
    <w:rsid w:val="00766810"/>
    <w:rsid w:val="00770A8A"/>
    <w:rsid w:val="0077144D"/>
    <w:rsid w:val="00772EAA"/>
    <w:rsid w:val="00773F52"/>
    <w:rsid w:val="00776E4D"/>
    <w:rsid w:val="00787120"/>
    <w:rsid w:val="00790E76"/>
    <w:rsid w:val="007956BF"/>
    <w:rsid w:val="007A0430"/>
    <w:rsid w:val="007A40B2"/>
    <w:rsid w:val="007A483A"/>
    <w:rsid w:val="007A4FEF"/>
    <w:rsid w:val="007A5605"/>
    <w:rsid w:val="007A5B2F"/>
    <w:rsid w:val="007B075F"/>
    <w:rsid w:val="007B439B"/>
    <w:rsid w:val="007B5B16"/>
    <w:rsid w:val="007B6260"/>
    <w:rsid w:val="007B7213"/>
    <w:rsid w:val="007C09A1"/>
    <w:rsid w:val="007C2FFF"/>
    <w:rsid w:val="007C3419"/>
    <w:rsid w:val="007C50E1"/>
    <w:rsid w:val="007D2084"/>
    <w:rsid w:val="007D3E29"/>
    <w:rsid w:val="007D47E5"/>
    <w:rsid w:val="007D65E5"/>
    <w:rsid w:val="007D6E30"/>
    <w:rsid w:val="007E523C"/>
    <w:rsid w:val="007F22B9"/>
    <w:rsid w:val="007F3CD8"/>
    <w:rsid w:val="007F5DB0"/>
    <w:rsid w:val="00804812"/>
    <w:rsid w:val="00807EA2"/>
    <w:rsid w:val="0081164A"/>
    <w:rsid w:val="00811D03"/>
    <w:rsid w:val="0082058B"/>
    <w:rsid w:val="00823CD7"/>
    <w:rsid w:val="008255EF"/>
    <w:rsid w:val="00826132"/>
    <w:rsid w:val="008339EE"/>
    <w:rsid w:val="00841563"/>
    <w:rsid w:val="00842827"/>
    <w:rsid w:val="00842E80"/>
    <w:rsid w:val="00842EC2"/>
    <w:rsid w:val="0085623B"/>
    <w:rsid w:val="00856CBF"/>
    <w:rsid w:val="00861567"/>
    <w:rsid w:val="00862267"/>
    <w:rsid w:val="0086269D"/>
    <w:rsid w:val="00865D0D"/>
    <w:rsid w:val="00867F90"/>
    <w:rsid w:val="00871672"/>
    <w:rsid w:val="008758CD"/>
    <w:rsid w:val="0087760E"/>
    <w:rsid w:val="0088007F"/>
    <w:rsid w:val="00883BBB"/>
    <w:rsid w:val="00885442"/>
    <w:rsid w:val="00892F78"/>
    <w:rsid w:val="008959F0"/>
    <w:rsid w:val="00897B57"/>
    <w:rsid w:val="008A72F1"/>
    <w:rsid w:val="008B6012"/>
    <w:rsid w:val="008B6844"/>
    <w:rsid w:val="008D166C"/>
    <w:rsid w:val="008D3775"/>
    <w:rsid w:val="008E4BC8"/>
    <w:rsid w:val="008E6FB5"/>
    <w:rsid w:val="00906534"/>
    <w:rsid w:val="00906E10"/>
    <w:rsid w:val="00915F28"/>
    <w:rsid w:val="00921C28"/>
    <w:rsid w:val="009258C8"/>
    <w:rsid w:val="00927A40"/>
    <w:rsid w:val="00931136"/>
    <w:rsid w:val="009356FB"/>
    <w:rsid w:val="00943C66"/>
    <w:rsid w:val="009442DC"/>
    <w:rsid w:val="009473CC"/>
    <w:rsid w:val="0095056A"/>
    <w:rsid w:val="009511AF"/>
    <w:rsid w:val="00953AF7"/>
    <w:rsid w:val="009546C0"/>
    <w:rsid w:val="00955C27"/>
    <w:rsid w:val="00967A03"/>
    <w:rsid w:val="009703B7"/>
    <w:rsid w:val="00973AC9"/>
    <w:rsid w:val="00990D08"/>
    <w:rsid w:val="00991D9F"/>
    <w:rsid w:val="009A6282"/>
    <w:rsid w:val="009B625C"/>
    <w:rsid w:val="009B78F3"/>
    <w:rsid w:val="009C000C"/>
    <w:rsid w:val="009C1C02"/>
    <w:rsid w:val="009C408E"/>
    <w:rsid w:val="009C42FA"/>
    <w:rsid w:val="009C6475"/>
    <w:rsid w:val="009D4A88"/>
    <w:rsid w:val="009E1F97"/>
    <w:rsid w:val="009E3A58"/>
    <w:rsid w:val="009E44B4"/>
    <w:rsid w:val="009E5D1D"/>
    <w:rsid w:val="009E73FF"/>
    <w:rsid w:val="009F0C95"/>
    <w:rsid w:val="009F1276"/>
    <w:rsid w:val="009F22D9"/>
    <w:rsid w:val="009F32A7"/>
    <w:rsid w:val="009F7398"/>
    <w:rsid w:val="00A00BB8"/>
    <w:rsid w:val="00A11D75"/>
    <w:rsid w:val="00A1365C"/>
    <w:rsid w:val="00A14A31"/>
    <w:rsid w:val="00A22839"/>
    <w:rsid w:val="00A249E0"/>
    <w:rsid w:val="00A26E2B"/>
    <w:rsid w:val="00A27B6D"/>
    <w:rsid w:val="00A27DC2"/>
    <w:rsid w:val="00A31365"/>
    <w:rsid w:val="00A3596E"/>
    <w:rsid w:val="00A50F41"/>
    <w:rsid w:val="00A511E8"/>
    <w:rsid w:val="00A512E3"/>
    <w:rsid w:val="00A51C9C"/>
    <w:rsid w:val="00A52B62"/>
    <w:rsid w:val="00A57043"/>
    <w:rsid w:val="00A61049"/>
    <w:rsid w:val="00A61A54"/>
    <w:rsid w:val="00A67827"/>
    <w:rsid w:val="00A70186"/>
    <w:rsid w:val="00A71C0E"/>
    <w:rsid w:val="00A72000"/>
    <w:rsid w:val="00A73BC7"/>
    <w:rsid w:val="00A75798"/>
    <w:rsid w:val="00A879CB"/>
    <w:rsid w:val="00A87B4B"/>
    <w:rsid w:val="00A87CC6"/>
    <w:rsid w:val="00A959C0"/>
    <w:rsid w:val="00A9760F"/>
    <w:rsid w:val="00AA3E0B"/>
    <w:rsid w:val="00AB4E87"/>
    <w:rsid w:val="00AC5C39"/>
    <w:rsid w:val="00AD1AE7"/>
    <w:rsid w:val="00AD3BD5"/>
    <w:rsid w:val="00AD5877"/>
    <w:rsid w:val="00AE19C5"/>
    <w:rsid w:val="00AE7190"/>
    <w:rsid w:val="00AF2DD6"/>
    <w:rsid w:val="00B00F2B"/>
    <w:rsid w:val="00B04D39"/>
    <w:rsid w:val="00B10486"/>
    <w:rsid w:val="00B12731"/>
    <w:rsid w:val="00B170CD"/>
    <w:rsid w:val="00B23ED1"/>
    <w:rsid w:val="00B26781"/>
    <w:rsid w:val="00B32189"/>
    <w:rsid w:val="00B33A7D"/>
    <w:rsid w:val="00B40FC9"/>
    <w:rsid w:val="00B41161"/>
    <w:rsid w:val="00B4184F"/>
    <w:rsid w:val="00B435BB"/>
    <w:rsid w:val="00B47073"/>
    <w:rsid w:val="00B524E0"/>
    <w:rsid w:val="00B54B15"/>
    <w:rsid w:val="00B55DA1"/>
    <w:rsid w:val="00B57660"/>
    <w:rsid w:val="00B6372E"/>
    <w:rsid w:val="00B63F75"/>
    <w:rsid w:val="00B66CE5"/>
    <w:rsid w:val="00B716B9"/>
    <w:rsid w:val="00B72336"/>
    <w:rsid w:val="00B81F4E"/>
    <w:rsid w:val="00B85822"/>
    <w:rsid w:val="00B96BB9"/>
    <w:rsid w:val="00B97B5B"/>
    <w:rsid w:val="00BA01DF"/>
    <w:rsid w:val="00BA572C"/>
    <w:rsid w:val="00BB00C5"/>
    <w:rsid w:val="00BB3036"/>
    <w:rsid w:val="00BB3A08"/>
    <w:rsid w:val="00BB5627"/>
    <w:rsid w:val="00BB6EC3"/>
    <w:rsid w:val="00BE430C"/>
    <w:rsid w:val="00BE73DC"/>
    <w:rsid w:val="00BF2B93"/>
    <w:rsid w:val="00BF35FD"/>
    <w:rsid w:val="00BF3E6F"/>
    <w:rsid w:val="00C03467"/>
    <w:rsid w:val="00C0606E"/>
    <w:rsid w:val="00C14439"/>
    <w:rsid w:val="00C159DA"/>
    <w:rsid w:val="00C21448"/>
    <w:rsid w:val="00C217D7"/>
    <w:rsid w:val="00C27EBC"/>
    <w:rsid w:val="00C33B98"/>
    <w:rsid w:val="00C33C48"/>
    <w:rsid w:val="00C45848"/>
    <w:rsid w:val="00C509AA"/>
    <w:rsid w:val="00C52348"/>
    <w:rsid w:val="00C53D98"/>
    <w:rsid w:val="00C612B8"/>
    <w:rsid w:val="00C70AAD"/>
    <w:rsid w:val="00C84F8B"/>
    <w:rsid w:val="00C95726"/>
    <w:rsid w:val="00C95776"/>
    <w:rsid w:val="00C97B4A"/>
    <w:rsid w:val="00CA2D54"/>
    <w:rsid w:val="00CA4B60"/>
    <w:rsid w:val="00CB0641"/>
    <w:rsid w:val="00CB5FC9"/>
    <w:rsid w:val="00CC5D66"/>
    <w:rsid w:val="00CC6CB1"/>
    <w:rsid w:val="00CD0FEA"/>
    <w:rsid w:val="00CD4509"/>
    <w:rsid w:val="00CD5A72"/>
    <w:rsid w:val="00CE36BE"/>
    <w:rsid w:val="00CE732D"/>
    <w:rsid w:val="00CE7CE9"/>
    <w:rsid w:val="00CF1822"/>
    <w:rsid w:val="00CF1DD4"/>
    <w:rsid w:val="00CF3B7E"/>
    <w:rsid w:val="00CF4D8B"/>
    <w:rsid w:val="00CF51A2"/>
    <w:rsid w:val="00CF7B4D"/>
    <w:rsid w:val="00CF7D07"/>
    <w:rsid w:val="00CF7FBD"/>
    <w:rsid w:val="00D031F0"/>
    <w:rsid w:val="00D040EA"/>
    <w:rsid w:val="00D05C42"/>
    <w:rsid w:val="00D10424"/>
    <w:rsid w:val="00D1380D"/>
    <w:rsid w:val="00D308C3"/>
    <w:rsid w:val="00D3522F"/>
    <w:rsid w:val="00D35841"/>
    <w:rsid w:val="00D40D3C"/>
    <w:rsid w:val="00D4107F"/>
    <w:rsid w:val="00D419F6"/>
    <w:rsid w:val="00D47334"/>
    <w:rsid w:val="00D542E4"/>
    <w:rsid w:val="00D545CA"/>
    <w:rsid w:val="00D605A5"/>
    <w:rsid w:val="00D60985"/>
    <w:rsid w:val="00D63AA0"/>
    <w:rsid w:val="00D67AAF"/>
    <w:rsid w:val="00D77CF5"/>
    <w:rsid w:val="00D80A21"/>
    <w:rsid w:val="00D80F1D"/>
    <w:rsid w:val="00D817AD"/>
    <w:rsid w:val="00D82527"/>
    <w:rsid w:val="00D85160"/>
    <w:rsid w:val="00D8608D"/>
    <w:rsid w:val="00D945B3"/>
    <w:rsid w:val="00DA1C90"/>
    <w:rsid w:val="00DA6CAE"/>
    <w:rsid w:val="00DA7845"/>
    <w:rsid w:val="00DC1F43"/>
    <w:rsid w:val="00DC603D"/>
    <w:rsid w:val="00DC635F"/>
    <w:rsid w:val="00DD3639"/>
    <w:rsid w:val="00DD3870"/>
    <w:rsid w:val="00DE363C"/>
    <w:rsid w:val="00DE686C"/>
    <w:rsid w:val="00DF0B7A"/>
    <w:rsid w:val="00DF517E"/>
    <w:rsid w:val="00E078AF"/>
    <w:rsid w:val="00E124EF"/>
    <w:rsid w:val="00E127F3"/>
    <w:rsid w:val="00E13912"/>
    <w:rsid w:val="00E17E0C"/>
    <w:rsid w:val="00E24F50"/>
    <w:rsid w:val="00E32D66"/>
    <w:rsid w:val="00E338BA"/>
    <w:rsid w:val="00E3729C"/>
    <w:rsid w:val="00E379EC"/>
    <w:rsid w:val="00E40069"/>
    <w:rsid w:val="00E415C5"/>
    <w:rsid w:val="00E44A5F"/>
    <w:rsid w:val="00E519A3"/>
    <w:rsid w:val="00E51FBC"/>
    <w:rsid w:val="00E53BB8"/>
    <w:rsid w:val="00E54028"/>
    <w:rsid w:val="00E562DF"/>
    <w:rsid w:val="00E57C2B"/>
    <w:rsid w:val="00E65EB0"/>
    <w:rsid w:val="00E66728"/>
    <w:rsid w:val="00E70CAF"/>
    <w:rsid w:val="00E72F1F"/>
    <w:rsid w:val="00E73456"/>
    <w:rsid w:val="00E8338D"/>
    <w:rsid w:val="00E91679"/>
    <w:rsid w:val="00E93CC2"/>
    <w:rsid w:val="00E95086"/>
    <w:rsid w:val="00E97DE5"/>
    <w:rsid w:val="00EA0751"/>
    <w:rsid w:val="00EA640A"/>
    <w:rsid w:val="00EA6B28"/>
    <w:rsid w:val="00EB24FC"/>
    <w:rsid w:val="00EB5840"/>
    <w:rsid w:val="00EB6A52"/>
    <w:rsid w:val="00EC0CBF"/>
    <w:rsid w:val="00EC55E7"/>
    <w:rsid w:val="00EC6059"/>
    <w:rsid w:val="00ED38DF"/>
    <w:rsid w:val="00ED49FE"/>
    <w:rsid w:val="00EE350E"/>
    <w:rsid w:val="00EE3C89"/>
    <w:rsid w:val="00EE4166"/>
    <w:rsid w:val="00EE5B1F"/>
    <w:rsid w:val="00EF0780"/>
    <w:rsid w:val="00EF2B99"/>
    <w:rsid w:val="00EF402D"/>
    <w:rsid w:val="00EF41CC"/>
    <w:rsid w:val="00EF71B5"/>
    <w:rsid w:val="00F06B00"/>
    <w:rsid w:val="00F10A79"/>
    <w:rsid w:val="00F12B11"/>
    <w:rsid w:val="00F13871"/>
    <w:rsid w:val="00F21697"/>
    <w:rsid w:val="00F21D57"/>
    <w:rsid w:val="00F22980"/>
    <w:rsid w:val="00F32BAA"/>
    <w:rsid w:val="00F34880"/>
    <w:rsid w:val="00F3508E"/>
    <w:rsid w:val="00F37C93"/>
    <w:rsid w:val="00F53924"/>
    <w:rsid w:val="00F56E52"/>
    <w:rsid w:val="00F6433E"/>
    <w:rsid w:val="00F656B2"/>
    <w:rsid w:val="00F65C38"/>
    <w:rsid w:val="00F669F2"/>
    <w:rsid w:val="00F8243A"/>
    <w:rsid w:val="00F84AB9"/>
    <w:rsid w:val="00F851A6"/>
    <w:rsid w:val="00F96680"/>
    <w:rsid w:val="00F97E36"/>
    <w:rsid w:val="00F97FC0"/>
    <w:rsid w:val="00FA2D4D"/>
    <w:rsid w:val="00FA3391"/>
    <w:rsid w:val="00FB0263"/>
    <w:rsid w:val="00FB1B08"/>
    <w:rsid w:val="00FB1DEF"/>
    <w:rsid w:val="00FC7E0E"/>
    <w:rsid w:val="00FD6F55"/>
    <w:rsid w:val="00FD7EE4"/>
    <w:rsid w:val="00FD7F70"/>
    <w:rsid w:val="00FE2FB1"/>
    <w:rsid w:val="00FE3741"/>
    <w:rsid w:val="00FE6038"/>
    <w:rsid w:val="00FE7121"/>
    <w:rsid w:val="00FF4BB9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B414"/>
  <w15:chartTrackingRefBased/>
  <w15:docId w15:val="{5B152CB1-B3B2-4F23-A4DE-151758EE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967A03"/>
    <w:pPr>
      <w:ind w:left="720"/>
    </w:pPr>
    <w:rPr>
      <w:rFonts w:eastAsia="Times New Roman"/>
    </w:rPr>
  </w:style>
  <w:style w:type="paragraph" w:styleId="a3">
    <w:name w:val="header"/>
    <w:basedOn w:val="a"/>
    <w:link w:val="a4"/>
    <w:uiPriority w:val="99"/>
    <w:unhideWhenUsed/>
    <w:rsid w:val="00967A03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4">
    <w:name w:val="Верхній колонтитул Знак"/>
    <w:basedOn w:val="a0"/>
    <w:link w:val="a3"/>
    <w:uiPriority w:val="99"/>
    <w:rsid w:val="00967A03"/>
    <w:rPr>
      <w:rFonts w:ascii="Calibri" w:eastAsia="Calibri" w:hAnsi="Calibri" w:cs="Times New Roman"/>
      <w:lang w:val="en-US"/>
    </w:rPr>
  </w:style>
  <w:style w:type="paragraph" w:customStyle="1" w:styleId="10">
    <w:name w:val="Абзац списка1"/>
    <w:basedOn w:val="a"/>
    <w:rsid w:val="00967A03"/>
    <w:pPr>
      <w:ind w:left="720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rsid w:val="00967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967A0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1">
    <w:name w:val="Основний текст (11)"/>
    <w:basedOn w:val="a0"/>
    <w:rsid w:val="00967A03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rvts9">
    <w:name w:val="rvts9"/>
    <w:basedOn w:val="a0"/>
    <w:rsid w:val="00967A03"/>
  </w:style>
  <w:style w:type="paragraph" w:styleId="a5">
    <w:name w:val="List Paragraph"/>
    <w:basedOn w:val="a"/>
    <w:uiPriority w:val="34"/>
    <w:qFormat/>
    <w:rsid w:val="00B00F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54577"/>
    <w:rPr>
      <w:rFonts w:ascii="Segoe UI" w:eastAsia="Calibri" w:hAnsi="Segoe UI" w:cs="Segoe UI"/>
      <w:sz w:val="18"/>
      <w:szCs w:val="18"/>
    </w:rPr>
  </w:style>
  <w:style w:type="character" w:customStyle="1" w:styleId="rvts96">
    <w:name w:val="rvts96"/>
    <w:basedOn w:val="a0"/>
    <w:rsid w:val="0031703A"/>
  </w:style>
  <w:style w:type="paragraph" w:customStyle="1" w:styleId="ps0">
    <w:name w:val="ps0"/>
    <w:basedOn w:val="a"/>
    <w:rsid w:val="0015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3B4D7D"/>
    <w:rPr>
      <w:color w:val="0000FF"/>
      <w:u w:val="single"/>
    </w:rPr>
  </w:style>
  <w:style w:type="paragraph" w:customStyle="1" w:styleId="rvps2">
    <w:name w:val="rvps2"/>
    <w:basedOn w:val="a"/>
    <w:rsid w:val="00E32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5">
    <w:name w:val="rvps5"/>
    <w:basedOn w:val="a"/>
    <w:rsid w:val="000B4B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30">
    <w:name w:val="rvts30"/>
    <w:basedOn w:val="a0"/>
    <w:rsid w:val="000B4B64"/>
  </w:style>
  <w:style w:type="character" w:customStyle="1" w:styleId="rvts34">
    <w:name w:val="rvts34"/>
    <w:basedOn w:val="a0"/>
    <w:rsid w:val="000B4B64"/>
  </w:style>
  <w:style w:type="character" w:customStyle="1" w:styleId="docdata">
    <w:name w:val="docdata"/>
    <w:aliases w:val="docy,v5,4634,baiaagaaboqcaaadubaaaaveeaaaaaaaaaaaaaaaaaaaaaaaaaaaaaaaaaaaaaaaaaaaaaaaaaaaaaaaaaaaaaaaaaaaaaaaaaaaaaaaaaaaaaaaaaaaaaaaaaaaaaaaaaaaaaaaaaaaaaaaaaaaaaaaaaaaaaaaaaaaaaaaaaaaaaaaaaaaaaaaaaaaaaaaaaaaaaaaaaaaaaaaaaaaaaaaaaaaaaaaaaaaaaaa"/>
    <w:basedOn w:val="a0"/>
    <w:rsid w:val="00651D63"/>
  </w:style>
  <w:style w:type="character" w:customStyle="1" w:styleId="rvts56">
    <w:name w:val="rvts56"/>
    <w:basedOn w:val="a0"/>
    <w:rsid w:val="00BA01DF"/>
  </w:style>
  <w:style w:type="character" w:customStyle="1" w:styleId="rvts58">
    <w:name w:val="rvts58"/>
    <w:basedOn w:val="a0"/>
    <w:rsid w:val="00BA01DF"/>
  </w:style>
  <w:style w:type="character" w:customStyle="1" w:styleId="rvts69">
    <w:name w:val="rvts69"/>
    <w:basedOn w:val="a0"/>
    <w:rsid w:val="005D2E82"/>
  </w:style>
  <w:style w:type="character" w:customStyle="1" w:styleId="rvts60">
    <w:name w:val="rvts60"/>
    <w:basedOn w:val="a0"/>
    <w:rsid w:val="005D2E82"/>
  </w:style>
  <w:style w:type="character" w:customStyle="1" w:styleId="rvts50">
    <w:name w:val="rvts50"/>
    <w:basedOn w:val="a0"/>
    <w:rsid w:val="005D2E82"/>
  </w:style>
  <w:style w:type="paragraph" w:styleId="a9">
    <w:name w:val="No Spacing"/>
    <w:uiPriority w:val="1"/>
    <w:qFormat/>
    <w:rsid w:val="00CC5D66"/>
    <w:pPr>
      <w:spacing w:after="0" w:line="240" w:lineRule="auto"/>
    </w:pPr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customStyle="1" w:styleId="rvps8">
    <w:name w:val="rvps8"/>
    <w:basedOn w:val="a"/>
    <w:rsid w:val="007D6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57">
    <w:name w:val="rvts57"/>
    <w:basedOn w:val="a0"/>
    <w:rsid w:val="007D65E5"/>
  </w:style>
  <w:style w:type="paragraph" w:styleId="aa">
    <w:name w:val="footer"/>
    <w:basedOn w:val="a"/>
    <w:link w:val="ab"/>
    <w:uiPriority w:val="99"/>
    <w:unhideWhenUsed/>
    <w:rsid w:val="009D4A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D4A88"/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9D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EA182-F0BC-450A-B5F3-C446DD58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4786</Words>
  <Characters>2729</Characters>
  <Application>Microsoft Office Word</Application>
  <DocSecurity>0</DocSecurity>
  <Lines>22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2025-09-11T06:11:00Z</cp:lastPrinted>
  <dcterms:created xsi:type="dcterms:W3CDTF">2025-09-04T11:31:00Z</dcterms:created>
  <dcterms:modified xsi:type="dcterms:W3CDTF">2025-09-11T06:12:00Z</dcterms:modified>
</cp:coreProperties>
</file>