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B5119" w14:textId="77777777" w:rsidR="00941A91" w:rsidRDefault="00941A91" w:rsidP="00941A91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400E1251" w14:textId="77777777" w:rsidR="00941A91" w:rsidRDefault="00941A91" w:rsidP="00941A91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67BE8661" w14:textId="77777777" w:rsidR="00941A91" w:rsidRDefault="00941A91" w:rsidP="00941A91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477725AC" w14:textId="77777777" w:rsidR="00941A91" w:rsidRDefault="00941A91" w:rsidP="00941A91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42E3A634" w14:textId="77777777" w:rsidR="00941A91" w:rsidRDefault="00941A91" w:rsidP="00941A91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721803EE" w14:textId="77777777" w:rsidR="00941A91" w:rsidRDefault="00941A91" w:rsidP="00941A91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1EBCB5B4" w14:textId="77777777" w:rsidR="00941A91" w:rsidRDefault="00941A91" w:rsidP="00941A91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26DD9B2B" w14:textId="40E3B877" w:rsidR="002C4B7E" w:rsidRPr="00941A91" w:rsidRDefault="00B62515" w:rsidP="00941A91">
      <w:pPr>
        <w:jc w:val="both"/>
        <w:rPr>
          <w:rFonts w:cs="Times New Roman"/>
          <w:b/>
          <w:sz w:val="28"/>
          <w:szCs w:val="28"/>
          <w:lang w:val="uk-UA"/>
        </w:rPr>
      </w:pPr>
      <w:r w:rsidRPr="00941A91">
        <w:rPr>
          <w:rFonts w:cs="Times New Roman"/>
          <w:b/>
          <w:sz w:val="28"/>
          <w:szCs w:val="28"/>
          <w:lang w:val="uk-UA"/>
        </w:rPr>
        <w:t xml:space="preserve">про подовження строку постановлення </w:t>
      </w:r>
      <w:r w:rsidR="00EC4E07" w:rsidRPr="00941A91">
        <w:rPr>
          <w:rFonts w:cs="Times New Roman"/>
          <w:b/>
          <w:sz w:val="28"/>
          <w:szCs w:val="28"/>
          <w:lang w:val="uk-UA"/>
        </w:rPr>
        <w:t xml:space="preserve">Другою </w:t>
      </w:r>
      <w:r w:rsidRPr="00941A91">
        <w:rPr>
          <w:rFonts w:cs="Times New Roman"/>
          <w:b/>
          <w:sz w:val="28"/>
          <w:szCs w:val="28"/>
          <w:lang w:val="uk-UA"/>
        </w:rPr>
        <w:t xml:space="preserve">колегією суддів </w:t>
      </w:r>
      <w:r w:rsidR="00EC4E07" w:rsidRPr="00941A91">
        <w:rPr>
          <w:rFonts w:cs="Times New Roman"/>
          <w:b/>
          <w:sz w:val="28"/>
          <w:szCs w:val="28"/>
          <w:lang w:val="uk-UA"/>
        </w:rPr>
        <w:t xml:space="preserve">Першого </w:t>
      </w:r>
      <w:r w:rsidRPr="00941A91">
        <w:rPr>
          <w:rFonts w:cs="Times New Roman"/>
          <w:b/>
          <w:sz w:val="28"/>
          <w:szCs w:val="28"/>
          <w:lang w:val="uk-UA"/>
        </w:rPr>
        <w:t>сенату Конституційного Суду України ухвали про відкриття або про відмову у відкритті конститу</w:t>
      </w:r>
      <w:r w:rsidR="002C4B7E" w:rsidRPr="00941A91">
        <w:rPr>
          <w:rFonts w:cs="Times New Roman"/>
          <w:b/>
          <w:sz w:val="28"/>
          <w:szCs w:val="28"/>
          <w:lang w:val="uk-UA"/>
        </w:rPr>
        <w:t xml:space="preserve">ційного провадження у справі за </w:t>
      </w:r>
      <w:r w:rsidRPr="00941A91">
        <w:rPr>
          <w:rFonts w:cs="Times New Roman"/>
          <w:b/>
          <w:sz w:val="28"/>
          <w:szCs w:val="28"/>
          <w:lang w:val="uk-UA"/>
        </w:rPr>
        <w:t xml:space="preserve">конституційною </w:t>
      </w:r>
      <w:r w:rsidR="00925E40" w:rsidRPr="00941A91">
        <w:rPr>
          <w:rFonts w:cs="Times New Roman"/>
          <w:b/>
          <w:sz w:val="28"/>
          <w:szCs w:val="28"/>
          <w:lang w:val="uk-UA"/>
        </w:rPr>
        <w:t xml:space="preserve">скаргою </w:t>
      </w:r>
      <w:r w:rsidR="00BD48BE" w:rsidRPr="00941A91">
        <w:rPr>
          <w:rFonts w:cs="Times New Roman"/>
          <w:b/>
          <w:sz w:val="28"/>
          <w:szCs w:val="28"/>
          <w:lang w:val="uk-UA"/>
        </w:rPr>
        <w:t xml:space="preserve">Філіна Сергія Сергійовича </w:t>
      </w:r>
      <w:r w:rsidR="002C4B7E" w:rsidRPr="00941A91">
        <w:rPr>
          <w:rFonts w:cs="Times New Roman"/>
          <w:b/>
          <w:sz w:val="28"/>
          <w:szCs w:val="28"/>
          <w:lang w:val="uk-UA"/>
        </w:rPr>
        <w:t xml:space="preserve">щодо відповідності Конституції України (конституційності) </w:t>
      </w:r>
      <w:r w:rsidR="00BD48BE" w:rsidRPr="00941A91">
        <w:rPr>
          <w:rFonts w:cs="Times New Roman"/>
          <w:b/>
          <w:sz w:val="28"/>
          <w:szCs w:val="28"/>
          <w:lang w:val="uk-UA"/>
        </w:rPr>
        <w:t>частини першої, абзацу першого частини другої статті 392 Кримінального процесуального кодексу України</w:t>
      </w:r>
      <w:r w:rsidR="00941A91">
        <w:rPr>
          <w:rFonts w:cs="Times New Roman"/>
          <w:b/>
          <w:sz w:val="28"/>
          <w:szCs w:val="28"/>
          <w:lang w:val="uk-UA"/>
        </w:rPr>
        <w:br/>
      </w:r>
    </w:p>
    <w:p w14:paraId="49450F9C" w14:textId="38218A0D" w:rsidR="00B62515" w:rsidRPr="00941A91" w:rsidRDefault="00120753" w:rsidP="00941A91">
      <w:pPr>
        <w:tabs>
          <w:tab w:val="right" w:pos="9639"/>
        </w:tabs>
        <w:jc w:val="both"/>
        <w:rPr>
          <w:rFonts w:cs="Times New Roman"/>
          <w:sz w:val="28"/>
          <w:szCs w:val="28"/>
          <w:lang w:val="uk-UA"/>
        </w:rPr>
      </w:pPr>
      <w:r w:rsidRPr="00941A91">
        <w:rPr>
          <w:rFonts w:cs="Times New Roman"/>
          <w:sz w:val="28"/>
          <w:szCs w:val="28"/>
          <w:lang w:val="uk-UA"/>
        </w:rPr>
        <w:t xml:space="preserve">К и ї в </w:t>
      </w:r>
      <w:r w:rsidRPr="00941A91">
        <w:rPr>
          <w:rFonts w:cs="Times New Roman"/>
          <w:sz w:val="28"/>
          <w:szCs w:val="28"/>
          <w:lang w:val="uk-UA"/>
        </w:rPr>
        <w:tab/>
        <w:t xml:space="preserve">Справа № </w:t>
      </w:r>
      <w:r w:rsidR="00BD48BE" w:rsidRPr="00941A91">
        <w:rPr>
          <w:rFonts w:cs="Times New Roman"/>
          <w:sz w:val="28"/>
          <w:szCs w:val="28"/>
          <w:lang w:val="uk-UA"/>
        </w:rPr>
        <w:t>3-59/2025(119/25</w:t>
      </w:r>
      <w:r w:rsidR="002C4B7E" w:rsidRPr="00941A91">
        <w:rPr>
          <w:rFonts w:cs="Times New Roman"/>
          <w:sz w:val="28"/>
          <w:szCs w:val="28"/>
          <w:lang w:val="uk-UA"/>
        </w:rPr>
        <w:t>)</w:t>
      </w:r>
    </w:p>
    <w:p w14:paraId="7974BD51" w14:textId="526A336D" w:rsidR="00B62515" w:rsidRPr="00941A91" w:rsidRDefault="007D1190" w:rsidP="00941A91">
      <w:pPr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7</w:t>
      </w:r>
      <w:r w:rsidR="00941A91">
        <w:rPr>
          <w:rFonts w:cs="Times New Roman"/>
          <w:sz w:val="28"/>
          <w:szCs w:val="28"/>
          <w:lang w:val="uk-UA"/>
        </w:rPr>
        <w:t xml:space="preserve"> жовтня </w:t>
      </w:r>
      <w:r w:rsidR="00841952" w:rsidRPr="00941A91">
        <w:rPr>
          <w:rFonts w:cs="Times New Roman"/>
          <w:sz w:val="28"/>
          <w:szCs w:val="28"/>
          <w:lang w:val="uk-UA"/>
        </w:rPr>
        <w:t>2025</w:t>
      </w:r>
      <w:r w:rsidR="00B62515" w:rsidRPr="00941A91">
        <w:rPr>
          <w:rFonts w:cs="Times New Roman"/>
          <w:sz w:val="28"/>
          <w:szCs w:val="28"/>
          <w:lang w:val="uk-UA"/>
        </w:rPr>
        <w:t xml:space="preserve"> року</w:t>
      </w:r>
    </w:p>
    <w:p w14:paraId="0E8FD0FA" w14:textId="593B6CD0" w:rsidR="00B62515" w:rsidRPr="00941A91" w:rsidRDefault="00B62515" w:rsidP="00941A91">
      <w:pPr>
        <w:jc w:val="both"/>
        <w:rPr>
          <w:rFonts w:cs="Times New Roman"/>
          <w:sz w:val="28"/>
          <w:szCs w:val="28"/>
          <w:lang w:val="uk-UA"/>
        </w:rPr>
      </w:pPr>
      <w:r w:rsidRPr="00941A91">
        <w:rPr>
          <w:rFonts w:cs="Times New Roman"/>
          <w:sz w:val="28"/>
          <w:szCs w:val="28"/>
          <w:lang w:val="uk-UA"/>
        </w:rPr>
        <w:t xml:space="preserve">№ </w:t>
      </w:r>
      <w:r w:rsidR="007D1190">
        <w:rPr>
          <w:rFonts w:cs="Times New Roman"/>
          <w:sz w:val="28"/>
          <w:szCs w:val="28"/>
          <w:lang w:val="uk-UA"/>
        </w:rPr>
        <w:t>113</w:t>
      </w:r>
      <w:r w:rsidR="001238DE" w:rsidRPr="00941A91">
        <w:rPr>
          <w:rFonts w:cs="Times New Roman"/>
          <w:sz w:val="28"/>
          <w:szCs w:val="28"/>
          <w:lang w:val="uk-UA"/>
        </w:rPr>
        <w:t>-</w:t>
      </w:r>
      <w:r w:rsidR="00841952" w:rsidRPr="00941A91">
        <w:rPr>
          <w:rFonts w:cs="Times New Roman"/>
          <w:sz w:val="28"/>
          <w:szCs w:val="28"/>
          <w:lang w:val="uk-UA"/>
        </w:rPr>
        <w:t>у/2025</w:t>
      </w:r>
    </w:p>
    <w:p w14:paraId="3E50C6BC" w14:textId="77777777" w:rsidR="00B62515" w:rsidRPr="00941A91" w:rsidRDefault="00B62515" w:rsidP="00941A91">
      <w:pPr>
        <w:jc w:val="both"/>
        <w:rPr>
          <w:rFonts w:cs="Times New Roman"/>
          <w:sz w:val="28"/>
          <w:szCs w:val="28"/>
          <w:lang w:val="uk-UA"/>
        </w:rPr>
      </w:pPr>
    </w:p>
    <w:p w14:paraId="3BE4F1D0" w14:textId="50ED561D" w:rsidR="005A04E5" w:rsidRPr="00941A91" w:rsidRDefault="005A04E5" w:rsidP="00941A91">
      <w:pPr>
        <w:ind w:firstLine="567"/>
        <w:rPr>
          <w:rFonts w:cs="Times New Roman"/>
          <w:sz w:val="28"/>
          <w:szCs w:val="28"/>
          <w:lang w:val="uk-UA"/>
        </w:rPr>
      </w:pPr>
      <w:r w:rsidRPr="00941A91">
        <w:rPr>
          <w:rFonts w:cs="Times New Roman"/>
          <w:sz w:val="28"/>
          <w:szCs w:val="28"/>
          <w:lang w:val="uk-UA"/>
        </w:rPr>
        <w:t>Велика палата Конституційного Суду України у складі</w:t>
      </w:r>
      <w:r w:rsidR="00A434C0">
        <w:rPr>
          <w:rFonts w:cs="Times New Roman"/>
          <w:sz w:val="28"/>
          <w:szCs w:val="28"/>
          <w:lang w:val="uk-UA"/>
        </w:rPr>
        <w:t xml:space="preserve"> суддів</w:t>
      </w:r>
      <w:r w:rsidRPr="00941A91">
        <w:rPr>
          <w:rFonts w:cs="Times New Roman"/>
          <w:sz w:val="28"/>
          <w:szCs w:val="28"/>
          <w:lang w:val="uk-UA"/>
        </w:rPr>
        <w:t>:</w:t>
      </w:r>
    </w:p>
    <w:p w14:paraId="591D9865" w14:textId="77777777" w:rsidR="005A04E5" w:rsidRPr="00941A91" w:rsidRDefault="005A04E5" w:rsidP="00941A91">
      <w:pPr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2371983E" w14:textId="18EFD678" w:rsidR="009C40A9" w:rsidRPr="00941A91" w:rsidRDefault="009C40A9" w:rsidP="00941A91">
      <w:pPr>
        <w:ind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941A91">
        <w:rPr>
          <w:rFonts w:cs="Times New Roman"/>
          <w:sz w:val="28"/>
          <w:szCs w:val="28"/>
          <w:lang w:val="uk-UA"/>
        </w:rPr>
        <w:t>Петришина</w:t>
      </w:r>
      <w:proofErr w:type="spellEnd"/>
      <w:r w:rsidRPr="00941A91">
        <w:rPr>
          <w:rFonts w:cs="Times New Roman"/>
          <w:sz w:val="28"/>
          <w:szCs w:val="28"/>
          <w:lang w:val="uk-UA"/>
        </w:rPr>
        <w:t xml:space="preserve"> Олександра Віталійовича – головуючого,</w:t>
      </w:r>
    </w:p>
    <w:p w14:paraId="44037264" w14:textId="5A29387F" w:rsidR="00B34ADB" w:rsidRPr="00941A91" w:rsidRDefault="00B34ADB" w:rsidP="00941A91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941A91">
        <w:rPr>
          <w:rFonts w:cs="Times New Roman"/>
          <w:sz w:val="28"/>
          <w:szCs w:val="28"/>
          <w:lang w:val="uk-UA"/>
        </w:rPr>
        <w:t>Барабаша Юрія Григоровича,</w:t>
      </w:r>
    </w:p>
    <w:p w14:paraId="57EA48F4" w14:textId="77777777" w:rsidR="009C40A9" w:rsidRPr="00941A91" w:rsidRDefault="009C40A9" w:rsidP="00941A91">
      <w:pPr>
        <w:ind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941A91">
        <w:rPr>
          <w:rFonts w:cs="Times New Roman"/>
          <w:sz w:val="28"/>
          <w:szCs w:val="28"/>
          <w:lang w:val="uk-UA"/>
        </w:rPr>
        <w:t>Водяннікова</w:t>
      </w:r>
      <w:proofErr w:type="spellEnd"/>
      <w:r w:rsidRPr="00941A91">
        <w:rPr>
          <w:rFonts w:cs="Times New Roman"/>
          <w:sz w:val="28"/>
          <w:szCs w:val="28"/>
          <w:lang w:val="uk-UA"/>
        </w:rPr>
        <w:t xml:space="preserve"> Олександра Юрійовича,</w:t>
      </w:r>
    </w:p>
    <w:p w14:paraId="51FDAEF4" w14:textId="77777777" w:rsidR="009C40A9" w:rsidRPr="00941A91" w:rsidRDefault="009C40A9" w:rsidP="00941A91">
      <w:pPr>
        <w:ind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941A91">
        <w:rPr>
          <w:rFonts w:cs="Times New Roman"/>
          <w:sz w:val="28"/>
          <w:szCs w:val="28"/>
          <w:lang w:val="uk-UA"/>
        </w:rPr>
        <w:t>Городовенка</w:t>
      </w:r>
      <w:proofErr w:type="spellEnd"/>
      <w:r w:rsidRPr="00941A91">
        <w:rPr>
          <w:rFonts w:cs="Times New Roman"/>
          <w:sz w:val="28"/>
          <w:szCs w:val="28"/>
          <w:lang w:val="uk-UA"/>
        </w:rPr>
        <w:t xml:space="preserve"> Віктора Валентиновича,</w:t>
      </w:r>
    </w:p>
    <w:p w14:paraId="0C2D9937" w14:textId="77777777" w:rsidR="009C40A9" w:rsidRPr="00941A91" w:rsidRDefault="009C40A9" w:rsidP="00941A91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941A91">
        <w:rPr>
          <w:rFonts w:cs="Times New Roman"/>
          <w:sz w:val="28"/>
          <w:szCs w:val="28"/>
          <w:lang w:val="uk-UA"/>
        </w:rPr>
        <w:t>Грищук Оксани Вікторівни – доповідача,</w:t>
      </w:r>
    </w:p>
    <w:p w14:paraId="4C5B8CE6" w14:textId="77777777" w:rsidR="009C40A9" w:rsidRPr="00941A91" w:rsidRDefault="009C40A9" w:rsidP="00941A91">
      <w:pPr>
        <w:ind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941A91">
        <w:rPr>
          <w:rFonts w:cs="Times New Roman"/>
          <w:sz w:val="28"/>
          <w:szCs w:val="28"/>
          <w:lang w:val="uk-UA"/>
        </w:rPr>
        <w:t>Кичуна</w:t>
      </w:r>
      <w:proofErr w:type="spellEnd"/>
      <w:r w:rsidRPr="00941A91">
        <w:rPr>
          <w:rFonts w:cs="Times New Roman"/>
          <w:sz w:val="28"/>
          <w:szCs w:val="28"/>
          <w:lang w:val="uk-UA"/>
        </w:rPr>
        <w:t xml:space="preserve"> Віктора Івановича,</w:t>
      </w:r>
    </w:p>
    <w:p w14:paraId="6F393D0D" w14:textId="77777777" w:rsidR="009C40A9" w:rsidRPr="00941A91" w:rsidRDefault="009C40A9" w:rsidP="00941A91">
      <w:pPr>
        <w:ind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941A91">
        <w:rPr>
          <w:rFonts w:cs="Times New Roman"/>
          <w:sz w:val="28"/>
          <w:szCs w:val="28"/>
          <w:lang w:val="uk-UA"/>
        </w:rPr>
        <w:t>Лемака</w:t>
      </w:r>
      <w:proofErr w:type="spellEnd"/>
      <w:r w:rsidRPr="00941A91">
        <w:rPr>
          <w:rFonts w:cs="Times New Roman"/>
          <w:sz w:val="28"/>
          <w:szCs w:val="28"/>
          <w:lang w:val="uk-UA"/>
        </w:rPr>
        <w:t xml:space="preserve"> Василя Васильовича, </w:t>
      </w:r>
    </w:p>
    <w:p w14:paraId="01E81257" w14:textId="77777777" w:rsidR="009C40A9" w:rsidRPr="00941A91" w:rsidRDefault="009C40A9" w:rsidP="00941A91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941A91">
        <w:rPr>
          <w:rFonts w:cs="Times New Roman"/>
          <w:sz w:val="28"/>
          <w:szCs w:val="28"/>
          <w:lang w:val="uk-UA"/>
        </w:rPr>
        <w:t>Олійник Алли Сергіївни,</w:t>
      </w:r>
    </w:p>
    <w:p w14:paraId="3F143566" w14:textId="77777777" w:rsidR="009C40A9" w:rsidRPr="00941A91" w:rsidRDefault="009C40A9" w:rsidP="00941A91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941A91">
        <w:rPr>
          <w:rFonts w:cs="Times New Roman"/>
          <w:sz w:val="28"/>
          <w:szCs w:val="28"/>
          <w:lang w:val="uk-UA"/>
        </w:rPr>
        <w:t>Первомайського Олега Олексійовича,</w:t>
      </w:r>
    </w:p>
    <w:p w14:paraId="055160D4" w14:textId="77777777" w:rsidR="009C40A9" w:rsidRPr="00941A91" w:rsidRDefault="009C40A9" w:rsidP="00941A91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941A91">
        <w:rPr>
          <w:rFonts w:cs="Times New Roman"/>
          <w:sz w:val="28"/>
          <w:szCs w:val="28"/>
          <w:lang w:val="uk-UA"/>
        </w:rPr>
        <w:t xml:space="preserve">Різника Сергія Васильовича, </w:t>
      </w:r>
    </w:p>
    <w:p w14:paraId="1DFC562C" w14:textId="77777777" w:rsidR="009C40A9" w:rsidRPr="00941A91" w:rsidRDefault="009C40A9" w:rsidP="00941A91">
      <w:pPr>
        <w:ind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941A91">
        <w:rPr>
          <w:rFonts w:cs="Times New Roman"/>
          <w:sz w:val="28"/>
          <w:szCs w:val="28"/>
          <w:lang w:val="uk-UA"/>
        </w:rPr>
        <w:t>Совгирі</w:t>
      </w:r>
      <w:proofErr w:type="spellEnd"/>
      <w:r w:rsidRPr="00941A91">
        <w:rPr>
          <w:rFonts w:cs="Times New Roman"/>
          <w:sz w:val="28"/>
          <w:szCs w:val="28"/>
          <w:lang w:val="uk-UA"/>
        </w:rPr>
        <w:t xml:space="preserve"> Ольги Володимирівни, </w:t>
      </w:r>
    </w:p>
    <w:p w14:paraId="74828F74" w14:textId="77777777" w:rsidR="009C40A9" w:rsidRPr="00941A91" w:rsidRDefault="009C40A9" w:rsidP="00941A91">
      <w:pPr>
        <w:ind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941A91">
        <w:rPr>
          <w:rFonts w:cs="Times New Roman"/>
          <w:sz w:val="28"/>
          <w:szCs w:val="28"/>
          <w:lang w:val="uk-UA"/>
        </w:rPr>
        <w:t>Філюка</w:t>
      </w:r>
      <w:proofErr w:type="spellEnd"/>
      <w:r w:rsidRPr="00941A91">
        <w:rPr>
          <w:rFonts w:cs="Times New Roman"/>
          <w:sz w:val="28"/>
          <w:szCs w:val="28"/>
          <w:lang w:val="uk-UA"/>
        </w:rPr>
        <w:t xml:space="preserve"> Петра </w:t>
      </w:r>
      <w:proofErr w:type="spellStart"/>
      <w:r w:rsidRPr="00941A91">
        <w:rPr>
          <w:rFonts w:cs="Times New Roman"/>
          <w:sz w:val="28"/>
          <w:szCs w:val="28"/>
          <w:lang w:val="uk-UA"/>
        </w:rPr>
        <w:t>Тодосьовича</w:t>
      </w:r>
      <w:proofErr w:type="spellEnd"/>
      <w:r w:rsidRPr="00941A91">
        <w:rPr>
          <w:rFonts w:cs="Times New Roman"/>
          <w:sz w:val="28"/>
          <w:szCs w:val="28"/>
          <w:lang w:val="uk-UA"/>
        </w:rPr>
        <w:t>,</w:t>
      </w:r>
    </w:p>
    <w:p w14:paraId="2C50A177" w14:textId="4FC63B31" w:rsidR="009C40A9" w:rsidRPr="00941A91" w:rsidRDefault="009C40A9" w:rsidP="00941A91">
      <w:pPr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proofErr w:type="spellStart"/>
      <w:r w:rsidRPr="00941A91">
        <w:rPr>
          <w:rFonts w:cs="Times New Roman"/>
          <w:sz w:val="28"/>
          <w:szCs w:val="28"/>
          <w:lang w:val="uk-UA"/>
        </w:rPr>
        <w:t>Юровської</w:t>
      </w:r>
      <w:proofErr w:type="spellEnd"/>
      <w:r w:rsidRPr="00941A91">
        <w:rPr>
          <w:rFonts w:cs="Times New Roman"/>
          <w:sz w:val="28"/>
          <w:szCs w:val="28"/>
          <w:lang w:val="uk-UA"/>
        </w:rPr>
        <w:t xml:space="preserve"> Галини Валентинівни,</w:t>
      </w:r>
    </w:p>
    <w:p w14:paraId="583A0AFB" w14:textId="77777777" w:rsidR="009842D3" w:rsidRPr="00941A91" w:rsidRDefault="009842D3" w:rsidP="00941A91">
      <w:pPr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14:paraId="717FE5F0" w14:textId="46090D4F" w:rsidR="00CB42AB" w:rsidRPr="00941A91" w:rsidRDefault="00B62515" w:rsidP="00941A91">
      <w:pPr>
        <w:spacing w:line="360" w:lineRule="auto"/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941A91">
        <w:rPr>
          <w:rFonts w:eastAsia="Times New Roman" w:cs="Times New Roman"/>
          <w:sz w:val="28"/>
          <w:szCs w:val="28"/>
          <w:lang w:val="uk-UA" w:bidi="ar-SA"/>
        </w:rPr>
        <w:t xml:space="preserve">розглянула на засіданні клопотання судді-доповідача </w:t>
      </w:r>
      <w:r w:rsidR="00EC4E07" w:rsidRPr="00941A91">
        <w:rPr>
          <w:rFonts w:eastAsia="Times New Roman" w:cs="Times New Roman"/>
          <w:sz w:val="28"/>
          <w:szCs w:val="28"/>
          <w:lang w:val="uk-UA" w:bidi="ar-SA"/>
        </w:rPr>
        <w:t xml:space="preserve">Грищук О.В. </w:t>
      </w:r>
      <w:r w:rsidRPr="00941A91">
        <w:rPr>
          <w:rFonts w:eastAsia="Times New Roman" w:cs="Times New Roman"/>
          <w:sz w:val="28"/>
          <w:szCs w:val="28"/>
          <w:lang w:val="uk-UA" w:bidi="ar-SA"/>
        </w:rPr>
        <w:t>про п</w:t>
      </w:r>
      <w:r w:rsidR="00EC4E07" w:rsidRPr="00941A91">
        <w:rPr>
          <w:rFonts w:eastAsia="Times New Roman" w:cs="Times New Roman"/>
          <w:sz w:val="28"/>
          <w:szCs w:val="28"/>
          <w:lang w:val="uk-UA" w:bidi="ar-SA"/>
        </w:rPr>
        <w:t>одовження строку постановлення Другою</w:t>
      </w:r>
      <w:r w:rsidRPr="00941A91">
        <w:rPr>
          <w:rFonts w:eastAsia="Times New Roman" w:cs="Times New Roman"/>
          <w:sz w:val="28"/>
          <w:szCs w:val="28"/>
          <w:lang w:val="uk-UA" w:bidi="ar-SA"/>
        </w:rPr>
        <w:t xml:space="preserve"> колегією суддів </w:t>
      </w:r>
      <w:r w:rsidR="00EC4E07" w:rsidRPr="00941A91">
        <w:rPr>
          <w:rFonts w:eastAsia="Times New Roman" w:cs="Times New Roman"/>
          <w:sz w:val="28"/>
          <w:szCs w:val="28"/>
          <w:lang w:val="uk-UA" w:bidi="ar-SA"/>
        </w:rPr>
        <w:t xml:space="preserve">Першого </w:t>
      </w:r>
      <w:r w:rsidRPr="00941A91">
        <w:rPr>
          <w:rFonts w:eastAsia="Times New Roman" w:cs="Times New Roman"/>
          <w:sz w:val="28"/>
          <w:szCs w:val="28"/>
          <w:lang w:val="uk-UA" w:bidi="ar-SA"/>
        </w:rPr>
        <w:t xml:space="preserve">сенату Конституційного Суду України ухвали про відкриття або про відмову у відкритті конституційного провадження у справі за конституційною </w:t>
      </w:r>
      <w:r w:rsidR="00925E40" w:rsidRPr="00941A91">
        <w:rPr>
          <w:rFonts w:eastAsia="Times New Roman" w:cs="Times New Roman"/>
          <w:sz w:val="28"/>
          <w:szCs w:val="28"/>
          <w:lang w:val="uk-UA" w:bidi="ar-SA"/>
        </w:rPr>
        <w:t xml:space="preserve">скаргою </w:t>
      </w:r>
      <w:r w:rsidR="00BD48BE" w:rsidRPr="00941A91">
        <w:rPr>
          <w:rFonts w:eastAsia="Times New Roman" w:cs="Times New Roman"/>
          <w:sz w:val="28"/>
          <w:szCs w:val="28"/>
          <w:lang w:val="uk-UA" w:bidi="ar-SA"/>
        </w:rPr>
        <w:t>Філіна Сергія Сергійовича</w:t>
      </w:r>
      <w:r w:rsidR="002C4B7E" w:rsidRPr="00941A91">
        <w:rPr>
          <w:rFonts w:eastAsia="Times New Roman" w:cs="Times New Roman"/>
          <w:sz w:val="28"/>
          <w:szCs w:val="28"/>
          <w:lang w:val="uk-UA" w:bidi="ar-SA"/>
        </w:rPr>
        <w:t xml:space="preserve"> щодо відповідності Конституції України (конституційності) </w:t>
      </w:r>
      <w:r w:rsidR="00AE30F6" w:rsidRPr="00941A91">
        <w:rPr>
          <w:rFonts w:eastAsia="Times New Roman" w:cs="Times New Roman"/>
          <w:sz w:val="28"/>
          <w:szCs w:val="28"/>
          <w:lang w:val="uk-UA" w:bidi="ar-SA"/>
        </w:rPr>
        <w:t>частини першої, абзацу першого частини другої статті 392 Кримінального процесуального кодексу України</w:t>
      </w:r>
      <w:r w:rsidR="00B96F60" w:rsidRPr="00941A91">
        <w:rPr>
          <w:rFonts w:eastAsia="Times New Roman" w:cs="Times New Roman"/>
          <w:sz w:val="28"/>
          <w:szCs w:val="28"/>
          <w:lang w:val="uk-UA" w:bidi="ar-SA"/>
        </w:rPr>
        <w:t xml:space="preserve">. </w:t>
      </w:r>
    </w:p>
    <w:p w14:paraId="2478BC99" w14:textId="79F73DE9" w:rsidR="005A04E5" w:rsidRPr="00941A91" w:rsidRDefault="005A04E5" w:rsidP="00941A91">
      <w:pPr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941A91">
        <w:rPr>
          <w:rFonts w:cs="Times New Roman"/>
          <w:sz w:val="28"/>
          <w:szCs w:val="28"/>
          <w:lang w:val="uk-UA"/>
        </w:rPr>
        <w:lastRenderedPageBreak/>
        <w:t xml:space="preserve">Заслухавши </w:t>
      </w:r>
      <w:r w:rsidR="00EA36AF" w:rsidRPr="00941A91">
        <w:rPr>
          <w:rFonts w:cs="Times New Roman"/>
          <w:sz w:val="28"/>
          <w:szCs w:val="28"/>
          <w:lang w:val="uk-UA"/>
        </w:rPr>
        <w:t>суддю-доповідача Грищук О.В.</w:t>
      </w:r>
      <w:r w:rsidRPr="00941A91">
        <w:rPr>
          <w:rFonts w:cs="Times New Roman"/>
          <w:sz w:val="28"/>
          <w:szCs w:val="28"/>
          <w:lang w:val="uk-UA"/>
        </w:rPr>
        <w:t>, Велика палата Конституційного Суду України</w:t>
      </w:r>
    </w:p>
    <w:p w14:paraId="46E7FEF7" w14:textId="77777777" w:rsidR="00B62515" w:rsidRPr="00941A91" w:rsidRDefault="00B62515" w:rsidP="00941A91">
      <w:pPr>
        <w:shd w:val="clear" w:color="auto" w:fill="FFFFFF"/>
        <w:suppressAutoHyphens/>
        <w:spacing w:line="360" w:lineRule="auto"/>
        <w:ind w:firstLine="567"/>
        <w:jc w:val="center"/>
        <w:rPr>
          <w:rFonts w:cs="Times New Roman"/>
          <w:b/>
          <w:sz w:val="28"/>
          <w:szCs w:val="28"/>
          <w:lang w:val="uk-UA"/>
        </w:rPr>
      </w:pPr>
    </w:p>
    <w:p w14:paraId="58DF9C85" w14:textId="1CD0C6CC" w:rsidR="00B62515" w:rsidRPr="00941A91" w:rsidRDefault="00B62515" w:rsidP="00941A91">
      <w:pPr>
        <w:shd w:val="clear" w:color="auto" w:fill="FFFFFF"/>
        <w:suppressAutoHyphens/>
        <w:spacing w:line="360" w:lineRule="auto"/>
        <w:jc w:val="center"/>
        <w:rPr>
          <w:rFonts w:cs="Times New Roman"/>
          <w:b/>
          <w:sz w:val="28"/>
          <w:szCs w:val="28"/>
          <w:lang w:val="uk-UA"/>
        </w:rPr>
      </w:pPr>
      <w:r w:rsidRPr="00941A91">
        <w:rPr>
          <w:rFonts w:cs="Times New Roman"/>
          <w:b/>
          <w:sz w:val="28"/>
          <w:szCs w:val="28"/>
          <w:lang w:val="uk-UA"/>
        </w:rPr>
        <w:t>у с т а н о в и л а:</w:t>
      </w:r>
    </w:p>
    <w:p w14:paraId="106745CC" w14:textId="77777777" w:rsidR="009842D3" w:rsidRPr="00941A91" w:rsidRDefault="009842D3" w:rsidP="00941A91">
      <w:pPr>
        <w:shd w:val="clear" w:color="auto" w:fill="FFFFFF"/>
        <w:suppressAutoHyphens/>
        <w:spacing w:line="360" w:lineRule="auto"/>
        <w:ind w:firstLine="567"/>
        <w:jc w:val="center"/>
        <w:rPr>
          <w:rFonts w:cs="Times New Roman"/>
          <w:b/>
          <w:sz w:val="28"/>
          <w:szCs w:val="28"/>
          <w:lang w:val="uk-UA"/>
        </w:rPr>
      </w:pPr>
    </w:p>
    <w:p w14:paraId="1584755B" w14:textId="77777777" w:rsidR="00B62515" w:rsidRPr="00941A91" w:rsidRDefault="00B62515" w:rsidP="00941A91">
      <w:pPr>
        <w:suppressAutoHyphens/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941A91">
        <w:rPr>
          <w:rFonts w:cs="Times New Roman"/>
          <w:sz w:val="28"/>
          <w:szCs w:val="28"/>
          <w:lang w:val="uk-UA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14:paraId="1596F223" w14:textId="3502D5F3" w:rsidR="00B62515" w:rsidRPr="00941A91" w:rsidRDefault="00B62515" w:rsidP="00941A91">
      <w:pPr>
        <w:spacing w:line="360" w:lineRule="auto"/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941A91">
        <w:rPr>
          <w:rFonts w:cs="Times New Roman"/>
          <w:sz w:val="28"/>
          <w:szCs w:val="28"/>
          <w:lang w:val="uk-UA"/>
        </w:rPr>
        <w:t xml:space="preserve">У </w:t>
      </w:r>
      <w:r w:rsidR="000449C1" w:rsidRPr="00941A91">
        <w:rPr>
          <w:rFonts w:cs="Times New Roman"/>
          <w:sz w:val="28"/>
          <w:szCs w:val="28"/>
          <w:lang w:val="uk-UA"/>
        </w:rPr>
        <w:t>зв’язку</w:t>
      </w:r>
      <w:r w:rsidRPr="00941A91">
        <w:rPr>
          <w:rFonts w:cs="Times New Roman"/>
          <w:sz w:val="28"/>
          <w:szCs w:val="28"/>
          <w:lang w:val="uk-UA"/>
        </w:rPr>
        <w:t xml:space="preserve"> з </w:t>
      </w:r>
      <w:proofErr w:type="spellStart"/>
      <w:r w:rsidR="00507739" w:rsidRPr="00941A91">
        <w:rPr>
          <w:rFonts w:cs="Times New Roman"/>
          <w:sz w:val="28"/>
          <w:szCs w:val="28"/>
          <w:lang w:val="uk-UA"/>
        </w:rPr>
        <w:t>розв՚язанням</w:t>
      </w:r>
      <w:proofErr w:type="spellEnd"/>
      <w:r w:rsidR="00507739" w:rsidRPr="00941A91">
        <w:rPr>
          <w:rFonts w:cs="Times New Roman"/>
          <w:sz w:val="28"/>
          <w:szCs w:val="28"/>
          <w:lang w:val="uk-UA"/>
        </w:rPr>
        <w:t xml:space="preserve"> </w:t>
      </w:r>
      <w:r w:rsidRPr="00941A91">
        <w:rPr>
          <w:rFonts w:cs="Times New Roman"/>
          <w:sz w:val="28"/>
          <w:szCs w:val="28"/>
          <w:lang w:val="uk-UA"/>
        </w:rPr>
        <w:t xml:space="preserve">процедурних питань суддя-доповідач звернувся з клопотанням про подовження строку постановлення </w:t>
      </w:r>
      <w:r w:rsidR="00EC4E07" w:rsidRPr="00941A91">
        <w:rPr>
          <w:rFonts w:eastAsia="Times New Roman" w:cs="Times New Roman"/>
          <w:sz w:val="28"/>
          <w:szCs w:val="28"/>
          <w:lang w:val="uk-UA" w:bidi="ar-SA"/>
        </w:rPr>
        <w:t xml:space="preserve">Другою </w:t>
      </w:r>
      <w:r w:rsidRPr="00941A91">
        <w:rPr>
          <w:rFonts w:eastAsia="Times New Roman" w:cs="Times New Roman"/>
          <w:sz w:val="28"/>
          <w:szCs w:val="28"/>
          <w:lang w:val="uk-UA" w:bidi="ar-SA"/>
        </w:rPr>
        <w:t xml:space="preserve">колегією суддів </w:t>
      </w:r>
      <w:r w:rsidR="00EC4E07" w:rsidRPr="00941A91">
        <w:rPr>
          <w:rFonts w:eastAsia="Times New Roman" w:cs="Times New Roman"/>
          <w:sz w:val="28"/>
          <w:szCs w:val="28"/>
          <w:lang w:val="uk-UA" w:bidi="ar-SA"/>
        </w:rPr>
        <w:t xml:space="preserve">Першого </w:t>
      </w:r>
      <w:r w:rsidRPr="00941A91">
        <w:rPr>
          <w:rFonts w:eastAsia="Times New Roman" w:cs="Times New Roman"/>
          <w:sz w:val="28"/>
          <w:szCs w:val="28"/>
          <w:lang w:val="uk-UA" w:bidi="ar-SA"/>
        </w:rPr>
        <w:t xml:space="preserve">сенату Конституційного Суду України ухвали про відкриття або про відмову у відкритті конституційного провадження у справі за конституційною </w:t>
      </w:r>
      <w:r w:rsidR="00925E40" w:rsidRPr="00941A91">
        <w:rPr>
          <w:rFonts w:eastAsia="Times New Roman" w:cs="Times New Roman"/>
          <w:sz w:val="28"/>
          <w:szCs w:val="28"/>
          <w:lang w:val="uk-UA" w:bidi="ar-SA"/>
        </w:rPr>
        <w:t xml:space="preserve">скаргою </w:t>
      </w:r>
      <w:r w:rsidR="00AE30F6" w:rsidRPr="00941A91">
        <w:rPr>
          <w:rFonts w:eastAsia="Times New Roman" w:cs="Times New Roman"/>
          <w:sz w:val="28"/>
          <w:szCs w:val="28"/>
          <w:lang w:val="uk-UA" w:bidi="ar-SA"/>
        </w:rPr>
        <w:t>Філіна Сергія Сергійовича щодо відповідності Конституції України (конституційності) частини першої, абзацу пе</w:t>
      </w:r>
      <w:r w:rsidR="008C28BA" w:rsidRPr="00941A91">
        <w:rPr>
          <w:rFonts w:eastAsia="Times New Roman" w:cs="Times New Roman"/>
          <w:sz w:val="28"/>
          <w:szCs w:val="28"/>
          <w:lang w:val="uk-UA" w:bidi="ar-SA"/>
        </w:rPr>
        <w:t>ршого частини другої статті</w:t>
      </w:r>
      <w:r w:rsidR="00941A91">
        <w:rPr>
          <w:rFonts w:eastAsia="Times New Roman" w:cs="Times New Roman"/>
          <w:sz w:val="28"/>
          <w:szCs w:val="28"/>
          <w:lang w:val="uk-UA" w:bidi="ar-SA"/>
        </w:rPr>
        <w:t xml:space="preserve"> </w:t>
      </w:r>
      <w:r w:rsidR="008C28BA" w:rsidRPr="00941A91">
        <w:rPr>
          <w:rFonts w:eastAsia="Times New Roman" w:cs="Times New Roman"/>
          <w:sz w:val="28"/>
          <w:szCs w:val="28"/>
          <w:lang w:val="uk-UA" w:bidi="ar-SA"/>
        </w:rPr>
        <w:t>392</w:t>
      </w:r>
      <w:r w:rsidR="00941A91">
        <w:rPr>
          <w:rFonts w:eastAsia="Times New Roman" w:cs="Times New Roman"/>
          <w:sz w:val="28"/>
          <w:szCs w:val="28"/>
          <w:lang w:val="uk-UA" w:bidi="ar-SA"/>
        </w:rPr>
        <w:t xml:space="preserve"> </w:t>
      </w:r>
      <w:r w:rsidR="00AE30F6" w:rsidRPr="00941A91">
        <w:rPr>
          <w:rFonts w:eastAsia="Times New Roman" w:cs="Times New Roman"/>
          <w:sz w:val="28"/>
          <w:szCs w:val="28"/>
          <w:lang w:val="uk-UA" w:bidi="ar-SA"/>
        </w:rPr>
        <w:t>Кримінального процесуального кодексу України</w:t>
      </w:r>
      <w:r w:rsidR="002C4B7E" w:rsidRPr="00941A91">
        <w:rPr>
          <w:rFonts w:eastAsia="Times New Roman" w:cs="Times New Roman"/>
          <w:sz w:val="28"/>
          <w:szCs w:val="28"/>
          <w:lang w:val="uk-UA" w:bidi="ar-SA"/>
        </w:rPr>
        <w:t xml:space="preserve"> </w:t>
      </w:r>
      <w:r w:rsidR="000449C1" w:rsidRPr="00941A91">
        <w:rPr>
          <w:rFonts w:eastAsia="Times New Roman" w:cs="Times New Roman"/>
          <w:sz w:val="28"/>
          <w:szCs w:val="28"/>
          <w:lang w:val="uk-UA"/>
        </w:rPr>
        <w:t>(</w:t>
      </w:r>
      <w:proofErr w:type="spellStart"/>
      <w:r w:rsidR="000449C1" w:rsidRPr="00941A91">
        <w:rPr>
          <w:rFonts w:eastAsia="Times New Roman" w:cs="Times New Roman"/>
          <w:sz w:val="28"/>
          <w:szCs w:val="28"/>
          <w:lang w:val="uk-UA"/>
        </w:rPr>
        <w:t>розподілено</w:t>
      </w:r>
      <w:proofErr w:type="spellEnd"/>
      <w:r w:rsidR="000449C1" w:rsidRPr="00941A91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AE30F6" w:rsidRPr="00941A91">
        <w:rPr>
          <w:rFonts w:eastAsia="Times New Roman" w:cs="Times New Roman"/>
          <w:sz w:val="28"/>
          <w:szCs w:val="28"/>
          <w:lang w:val="uk-UA"/>
        </w:rPr>
        <w:t>14</w:t>
      </w:r>
      <w:r w:rsidR="00941A91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AE30F6" w:rsidRPr="00941A91">
        <w:rPr>
          <w:rFonts w:eastAsia="Times New Roman" w:cs="Times New Roman"/>
          <w:sz w:val="28"/>
          <w:szCs w:val="28"/>
          <w:lang w:val="uk-UA"/>
        </w:rPr>
        <w:t>квітня</w:t>
      </w:r>
      <w:r w:rsidR="00941A91">
        <w:rPr>
          <w:rFonts w:eastAsia="Times New Roman" w:cs="Times New Roman"/>
          <w:sz w:val="28"/>
          <w:szCs w:val="28"/>
          <w:lang w:val="uk-UA"/>
        </w:rPr>
        <w:br/>
      </w:r>
      <w:r w:rsidR="00841952" w:rsidRPr="00941A91">
        <w:rPr>
          <w:rFonts w:eastAsia="Times New Roman" w:cs="Times New Roman"/>
          <w:sz w:val="28"/>
          <w:szCs w:val="28"/>
          <w:lang w:val="uk-UA"/>
        </w:rPr>
        <w:t>2025</w:t>
      </w:r>
      <w:r w:rsidR="00285681" w:rsidRPr="00941A91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941A91">
        <w:rPr>
          <w:rFonts w:eastAsia="Times New Roman" w:cs="Times New Roman"/>
          <w:sz w:val="28"/>
          <w:szCs w:val="28"/>
          <w:lang w:val="uk-UA"/>
        </w:rPr>
        <w:t>року судді Конституційного Суду України</w:t>
      </w:r>
      <w:r w:rsidR="00EC4E07" w:rsidRPr="00941A91">
        <w:rPr>
          <w:rFonts w:eastAsia="Times New Roman" w:cs="Times New Roman"/>
          <w:sz w:val="28"/>
          <w:szCs w:val="28"/>
          <w:lang w:val="uk-UA"/>
        </w:rPr>
        <w:t xml:space="preserve"> Г</w:t>
      </w:r>
      <w:r w:rsidR="00E06784" w:rsidRPr="00941A91">
        <w:rPr>
          <w:rFonts w:eastAsia="Times New Roman" w:cs="Times New Roman"/>
          <w:sz w:val="28"/>
          <w:szCs w:val="28"/>
          <w:lang w:val="uk-UA"/>
        </w:rPr>
        <w:t xml:space="preserve">рищук </w:t>
      </w:r>
      <w:r w:rsidR="00EC4E07" w:rsidRPr="00941A91">
        <w:rPr>
          <w:rFonts w:eastAsia="Times New Roman" w:cs="Times New Roman"/>
          <w:sz w:val="28"/>
          <w:szCs w:val="28"/>
          <w:lang w:val="uk-UA"/>
        </w:rPr>
        <w:t>О.В.</w:t>
      </w:r>
      <w:r w:rsidRPr="00941A91">
        <w:rPr>
          <w:rFonts w:eastAsia="Times New Roman" w:cs="Times New Roman"/>
          <w:sz w:val="28"/>
          <w:szCs w:val="28"/>
          <w:lang w:val="uk-UA"/>
        </w:rPr>
        <w:t>).</w:t>
      </w:r>
    </w:p>
    <w:p w14:paraId="5AD3E688" w14:textId="77777777" w:rsidR="00C85577" w:rsidRPr="00941A91" w:rsidRDefault="00C85577" w:rsidP="00941A91">
      <w:pPr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533C21D1" w14:textId="3B51A946" w:rsidR="002A4D9C" w:rsidRPr="00941A91" w:rsidRDefault="00C85577" w:rsidP="00941A91">
      <w:pPr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941A91">
        <w:rPr>
          <w:rFonts w:cs="Times New Roman"/>
          <w:sz w:val="28"/>
          <w:szCs w:val="28"/>
          <w:lang w:val="uk-UA"/>
        </w:rPr>
        <w:t>У</w:t>
      </w:r>
      <w:r w:rsidR="00B62515" w:rsidRPr="00941A91">
        <w:rPr>
          <w:rFonts w:cs="Times New Roman"/>
          <w:sz w:val="28"/>
          <w:szCs w:val="28"/>
          <w:lang w:val="uk-UA"/>
        </w:rPr>
        <w:t>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14:paraId="417E78DF" w14:textId="77777777" w:rsidR="00AE30F6" w:rsidRPr="00941A91" w:rsidRDefault="00AE30F6" w:rsidP="00941A91">
      <w:pPr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4E36E29F" w14:textId="3156F689" w:rsidR="00B62515" w:rsidRPr="00941A91" w:rsidRDefault="009C40A9" w:rsidP="00941A91">
      <w:pPr>
        <w:spacing w:line="360" w:lineRule="auto"/>
        <w:jc w:val="center"/>
        <w:rPr>
          <w:rFonts w:cs="Times New Roman"/>
          <w:b/>
          <w:sz w:val="28"/>
          <w:szCs w:val="28"/>
          <w:lang w:val="uk-UA"/>
        </w:rPr>
      </w:pPr>
      <w:r w:rsidRPr="00941A91">
        <w:rPr>
          <w:rFonts w:cs="Times New Roman"/>
          <w:b/>
          <w:sz w:val="28"/>
          <w:szCs w:val="28"/>
          <w:lang w:val="uk-UA"/>
        </w:rPr>
        <w:t>п о с т</w:t>
      </w:r>
      <w:r w:rsidR="00A434C0">
        <w:rPr>
          <w:rFonts w:cs="Times New Roman"/>
          <w:b/>
          <w:sz w:val="28"/>
          <w:szCs w:val="28"/>
          <w:lang w:val="uk-UA"/>
        </w:rPr>
        <w:t xml:space="preserve"> </w:t>
      </w:r>
      <w:r w:rsidRPr="00941A91">
        <w:rPr>
          <w:rFonts w:cs="Times New Roman"/>
          <w:b/>
          <w:sz w:val="28"/>
          <w:szCs w:val="28"/>
          <w:lang w:val="uk-UA"/>
        </w:rPr>
        <w:t>а н о в и л а:</w:t>
      </w:r>
    </w:p>
    <w:p w14:paraId="626A9179" w14:textId="77777777" w:rsidR="009C40A9" w:rsidRPr="00941A91" w:rsidRDefault="009C40A9" w:rsidP="00941A91">
      <w:pPr>
        <w:spacing w:line="360" w:lineRule="auto"/>
        <w:ind w:firstLine="567"/>
        <w:jc w:val="center"/>
        <w:rPr>
          <w:rFonts w:cs="Times New Roman"/>
          <w:b/>
          <w:sz w:val="28"/>
          <w:szCs w:val="28"/>
          <w:lang w:val="uk-UA"/>
        </w:rPr>
      </w:pPr>
    </w:p>
    <w:p w14:paraId="2AA0DB75" w14:textId="682D2B9C" w:rsidR="009A0C1E" w:rsidRPr="00941A91" w:rsidRDefault="009A0C1E" w:rsidP="00941A91">
      <w:pPr>
        <w:spacing w:line="360" w:lineRule="auto"/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941A91">
        <w:rPr>
          <w:rFonts w:cs="Times New Roman"/>
          <w:sz w:val="28"/>
          <w:szCs w:val="28"/>
          <w:lang w:val="uk-UA"/>
        </w:rPr>
        <w:t xml:space="preserve">подовжити до </w:t>
      </w:r>
      <w:r w:rsidR="007D1190">
        <w:rPr>
          <w:rFonts w:cs="Times New Roman"/>
          <w:sz w:val="28"/>
          <w:szCs w:val="28"/>
          <w:lang w:val="uk-UA"/>
        </w:rPr>
        <w:t>6</w:t>
      </w:r>
      <w:r w:rsidR="00941A91">
        <w:rPr>
          <w:rFonts w:cs="Times New Roman"/>
          <w:sz w:val="28"/>
          <w:szCs w:val="28"/>
          <w:lang w:val="uk-UA"/>
        </w:rPr>
        <w:t xml:space="preserve"> листопада</w:t>
      </w:r>
      <w:r w:rsidR="00841952" w:rsidRPr="00941A91">
        <w:rPr>
          <w:rFonts w:cs="Times New Roman"/>
          <w:sz w:val="28"/>
          <w:szCs w:val="28"/>
          <w:lang w:val="uk-UA"/>
        </w:rPr>
        <w:t xml:space="preserve"> </w:t>
      </w:r>
      <w:r w:rsidR="00B62515" w:rsidRPr="00941A91">
        <w:rPr>
          <w:rFonts w:cs="Times New Roman"/>
          <w:sz w:val="28"/>
          <w:szCs w:val="28"/>
          <w:lang w:val="uk-UA"/>
        </w:rPr>
        <w:t>202</w:t>
      </w:r>
      <w:r w:rsidR="003955B3" w:rsidRPr="00941A91">
        <w:rPr>
          <w:rFonts w:cs="Times New Roman"/>
          <w:sz w:val="28"/>
          <w:szCs w:val="28"/>
          <w:lang w:val="uk-UA"/>
        </w:rPr>
        <w:t>5</w:t>
      </w:r>
      <w:r w:rsidR="00B62515" w:rsidRPr="00941A91">
        <w:rPr>
          <w:rFonts w:cs="Times New Roman"/>
          <w:sz w:val="28"/>
          <w:szCs w:val="28"/>
          <w:lang w:val="uk-UA"/>
        </w:rPr>
        <w:t xml:space="preserve"> року строк постановлення </w:t>
      </w:r>
      <w:r w:rsidR="007C418C" w:rsidRPr="00941A91">
        <w:rPr>
          <w:rFonts w:eastAsia="Times New Roman" w:cs="Times New Roman"/>
          <w:sz w:val="28"/>
          <w:szCs w:val="28"/>
          <w:lang w:val="uk-UA" w:bidi="ar-SA"/>
        </w:rPr>
        <w:t xml:space="preserve">Другою </w:t>
      </w:r>
      <w:r w:rsidR="00B62515" w:rsidRPr="00941A91">
        <w:rPr>
          <w:rFonts w:eastAsia="Times New Roman" w:cs="Times New Roman"/>
          <w:sz w:val="28"/>
          <w:szCs w:val="28"/>
          <w:lang w:val="uk-UA" w:bidi="ar-SA"/>
        </w:rPr>
        <w:t xml:space="preserve">колегією суддів </w:t>
      </w:r>
      <w:r w:rsidR="007C418C" w:rsidRPr="00941A91">
        <w:rPr>
          <w:rFonts w:eastAsia="Times New Roman" w:cs="Times New Roman"/>
          <w:sz w:val="28"/>
          <w:szCs w:val="28"/>
          <w:lang w:val="uk-UA" w:bidi="ar-SA"/>
        </w:rPr>
        <w:t xml:space="preserve">Першого </w:t>
      </w:r>
      <w:r w:rsidR="00B62515" w:rsidRPr="00941A91">
        <w:rPr>
          <w:rFonts w:eastAsia="Times New Roman" w:cs="Times New Roman"/>
          <w:sz w:val="28"/>
          <w:szCs w:val="28"/>
          <w:lang w:val="uk-UA" w:bidi="ar-SA"/>
        </w:rPr>
        <w:t xml:space="preserve">сенату Конституційного Суду України ухвали про відкриття або </w:t>
      </w:r>
      <w:r w:rsidR="00B62515" w:rsidRPr="00941A91">
        <w:rPr>
          <w:rFonts w:eastAsia="Times New Roman" w:cs="Times New Roman"/>
          <w:sz w:val="28"/>
          <w:szCs w:val="28"/>
          <w:lang w:val="uk-UA" w:bidi="ar-SA"/>
        </w:rPr>
        <w:lastRenderedPageBreak/>
        <w:t>про відмову у відкритті конституційного провадження у справі за конституційною</w:t>
      </w:r>
      <w:r w:rsidRPr="00941A91">
        <w:rPr>
          <w:rFonts w:eastAsia="Times New Roman" w:cs="Times New Roman"/>
          <w:sz w:val="28"/>
          <w:szCs w:val="28"/>
          <w:lang w:val="uk-UA" w:bidi="ar-SA"/>
        </w:rPr>
        <w:t xml:space="preserve"> </w:t>
      </w:r>
      <w:r w:rsidR="00925E40" w:rsidRPr="00941A91">
        <w:rPr>
          <w:rFonts w:eastAsia="Times New Roman" w:cs="Times New Roman"/>
          <w:sz w:val="28"/>
          <w:szCs w:val="28"/>
          <w:lang w:val="uk-UA" w:bidi="ar-SA"/>
        </w:rPr>
        <w:t>скаргою</w:t>
      </w:r>
      <w:r w:rsidR="00285681" w:rsidRPr="00941A91">
        <w:rPr>
          <w:rFonts w:cs="Times New Roman"/>
          <w:sz w:val="28"/>
          <w:szCs w:val="28"/>
          <w:lang w:val="uk-UA"/>
        </w:rPr>
        <w:t xml:space="preserve"> </w:t>
      </w:r>
      <w:r w:rsidR="00AE30F6" w:rsidRPr="00941A91">
        <w:rPr>
          <w:rFonts w:eastAsia="Times New Roman" w:cs="Times New Roman"/>
          <w:sz w:val="28"/>
          <w:szCs w:val="28"/>
          <w:lang w:val="uk-UA" w:bidi="ar-SA"/>
        </w:rPr>
        <w:t>Філіна Сергія Сергійовича щодо відповідності Конституції України (конституційності) частини першої, абзацу першого частини другої статті 392 Кримінального процесуального кодексу України</w:t>
      </w:r>
      <w:r w:rsidR="00285681" w:rsidRPr="00941A91">
        <w:rPr>
          <w:rFonts w:eastAsia="Times New Roman" w:cs="Times New Roman"/>
          <w:sz w:val="28"/>
          <w:szCs w:val="28"/>
          <w:lang w:val="uk-UA" w:bidi="ar-SA"/>
        </w:rPr>
        <w:t>.</w:t>
      </w:r>
      <w:r w:rsidR="00925E40" w:rsidRPr="00941A91">
        <w:rPr>
          <w:rFonts w:eastAsia="Times New Roman" w:cs="Times New Roman"/>
          <w:sz w:val="28"/>
          <w:szCs w:val="28"/>
          <w:lang w:val="uk-UA" w:bidi="ar-SA"/>
        </w:rPr>
        <w:t xml:space="preserve"> </w:t>
      </w:r>
    </w:p>
    <w:p w14:paraId="780FEE58" w14:textId="77777777" w:rsidR="00C85577" w:rsidRPr="00941A91" w:rsidRDefault="00C85577" w:rsidP="00941A91">
      <w:pPr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14:paraId="163793D1" w14:textId="2070B56F" w:rsidR="00C85577" w:rsidRDefault="00C85577" w:rsidP="00941A91">
      <w:pPr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14:paraId="1EED2E1B" w14:textId="77777777" w:rsidR="00941A91" w:rsidRPr="00941A91" w:rsidRDefault="00941A91" w:rsidP="00941A91">
      <w:pPr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14:paraId="508ECF6F" w14:textId="77777777" w:rsidR="00F523D0" w:rsidRPr="0054066A" w:rsidRDefault="00F523D0" w:rsidP="00F523D0">
      <w:pPr>
        <w:ind w:left="4254"/>
        <w:jc w:val="center"/>
        <w:rPr>
          <w:rFonts w:eastAsia="Times New Roman" w:cs="Times New Roman"/>
          <w:b/>
          <w:caps/>
          <w:sz w:val="28"/>
          <w:szCs w:val="28"/>
          <w:lang w:eastAsia="uk-UA"/>
        </w:rPr>
      </w:pPr>
      <w:bookmarkStart w:id="0" w:name="_GoBack"/>
      <w:r w:rsidRPr="0054066A">
        <w:rPr>
          <w:rFonts w:eastAsia="Times New Roman" w:cs="Times New Roman"/>
          <w:b/>
          <w:caps/>
          <w:sz w:val="28"/>
          <w:szCs w:val="28"/>
          <w:lang w:eastAsia="uk-UA"/>
        </w:rPr>
        <w:t>Велика палата</w:t>
      </w:r>
    </w:p>
    <w:p w14:paraId="00DB6ADE" w14:textId="1D568AF0" w:rsidR="00941A91" w:rsidRPr="00D44306" w:rsidRDefault="00F523D0" w:rsidP="00F523D0">
      <w:pPr>
        <w:ind w:left="4254"/>
        <w:jc w:val="center"/>
        <w:rPr>
          <w:rFonts w:eastAsia="Times New Roman" w:cs="Times New Roman"/>
          <w:sz w:val="28"/>
          <w:szCs w:val="28"/>
          <w:lang w:val="uk-UA" w:bidi="ar-SA"/>
        </w:rPr>
      </w:pPr>
      <w:r w:rsidRPr="0054066A">
        <w:rPr>
          <w:rFonts w:eastAsia="Times New Roman" w:cs="Times New Roman"/>
          <w:b/>
          <w:caps/>
          <w:sz w:val="28"/>
          <w:szCs w:val="28"/>
          <w:lang w:eastAsia="uk-UA"/>
        </w:rPr>
        <w:t>Конституційного Суду України</w:t>
      </w:r>
      <w:bookmarkEnd w:id="0"/>
    </w:p>
    <w:sectPr w:rsidR="00941A91" w:rsidRPr="00D44306" w:rsidSect="00941A91">
      <w:headerReference w:type="default" r:id="rId11"/>
      <w:footerReference w:type="default" r:id="rId12"/>
      <w:footerReference w:type="first" r:id="rId13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56973" w14:textId="77777777" w:rsidR="0058328E" w:rsidRDefault="0058328E">
      <w:r>
        <w:separator/>
      </w:r>
    </w:p>
  </w:endnote>
  <w:endnote w:type="continuationSeparator" w:id="0">
    <w:p w14:paraId="7B38EC3A" w14:textId="77777777" w:rsidR="0058328E" w:rsidRDefault="0058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ambria Math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F65D7" w14:textId="4E38CEBC" w:rsidR="00941A91" w:rsidRPr="00941A91" w:rsidRDefault="00941A91">
    <w:pPr>
      <w:pStyle w:val="a7"/>
      <w:rPr>
        <w:sz w:val="10"/>
        <w:szCs w:val="10"/>
        <w:lang w:val="en-US"/>
      </w:rPr>
    </w:pPr>
    <w:r w:rsidRPr="00941A91">
      <w:rPr>
        <w:sz w:val="10"/>
        <w:szCs w:val="10"/>
      </w:rPr>
      <w:fldChar w:fldCharType="begin"/>
    </w:r>
    <w:r w:rsidRPr="00941A91">
      <w:rPr>
        <w:rFonts w:cs="Arial Unicode MS"/>
        <w:sz w:val="10"/>
        <w:szCs w:val="10"/>
        <w:lang w:val="uk-UA"/>
      </w:rPr>
      <w:instrText xml:space="preserve"> FILENAME \p \* MERGEFORMAT </w:instrText>
    </w:r>
    <w:r w:rsidRPr="00941A91">
      <w:rPr>
        <w:sz w:val="10"/>
        <w:szCs w:val="10"/>
      </w:rPr>
      <w:fldChar w:fldCharType="separate"/>
    </w:r>
    <w:r w:rsidR="00F523D0">
      <w:rPr>
        <w:rFonts w:cs="Arial Unicode MS"/>
        <w:noProof/>
        <w:sz w:val="10"/>
        <w:szCs w:val="10"/>
        <w:lang w:val="uk-UA"/>
      </w:rPr>
      <w:t>S:\Mashburo\2025\Suddi\Uhvala VP\165.docx</w:t>
    </w:r>
    <w:r w:rsidRPr="00941A91">
      <w:rPr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94C0F" w14:textId="1DFFCBB5" w:rsidR="00941A91" w:rsidRPr="00941A91" w:rsidRDefault="00941A91">
    <w:pPr>
      <w:pStyle w:val="a7"/>
      <w:rPr>
        <w:sz w:val="10"/>
        <w:szCs w:val="10"/>
        <w:lang w:val="en-US"/>
      </w:rPr>
    </w:pPr>
    <w:r w:rsidRPr="00941A91">
      <w:rPr>
        <w:sz w:val="10"/>
        <w:szCs w:val="10"/>
      </w:rPr>
      <w:fldChar w:fldCharType="begin"/>
    </w:r>
    <w:r w:rsidRPr="00941A91">
      <w:rPr>
        <w:rFonts w:cs="Arial Unicode MS"/>
        <w:sz w:val="10"/>
        <w:szCs w:val="10"/>
        <w:lang w:val="uk-UA"/>
      </w:rPr>
      <w:instrText xml:space="preserve"> FILENAME \p \* MERGEFORMAT </w:instrText>
    </w:r>
    <w:r w:rsidRPr="00941A91">
      <w:rPr>
        <w:sz w:val="10"/>
        <w:szCs w:val="10"/>
      </w:rPr>
      <w:fldChar w:fldCharType="separate"/>
    </w:r>
    <w:r w:rsidR="00F523D0">
      <w:rPr>
        <w:rFonts w:cs="Arial Unicode MS"/>
        <w:noProof/>
        <w:sz w:val="10"/>
        <w:szCs w:val="10"/>
        <w:lang w:val="uk-UA"/>
      </w:rPr>
      <w:t>S:\Mashburo\2025\Suddi\Uhvala VP\165.docx</w:t>
    </w:r>
    <w:r w:rsidRPr="00941A91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CA7D3" w14:textId="77777777" w:rsidR="0058328E" w:rsidRDefault="0058328E">
      <w:r>
        <w:separator/>
      </w:r>
    </w:p>
  </w:footnote>
  <w:footnote w:type="continuationSeparator" w:id="0">
    <w:p w14:paraId="309A6114" w14:textId="77777777" w:rsidR="0058328E" w:rsidRDefault="00583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357C2" w14:textId="49210FAC" w:rsidR="00123B7C" w:rsidRPr="007259B6" w:rsidRDefault="00B62515" w:rsidP="00123B7C">
    <w:pPr>
      <w:pStyle w:val="a3"/>
      <w:jc w:val="center"/>
      <w:rPr>
        <w:sz w:val="28"/>
        <w:szCs w:val="28"/>
      </w:rPr>
    </w:pPr>
    <w:r w:rsidRPr="007259B6">
      <w:rPr>
        <w:sz w:val="28"/>
        <w:szCs w:val="28"/>
      </w:rPr>
      <w:fldChar w:fldCharType="begin"/>
    </w:r>
    <w:r w:rsidRPr="007259B6">
      <w:rPr>
        <w:sz w:val="28"/>
        <w:szCs w:val="28"/>
      </w:rPr>
      <w:instrText>PAGE   \* MERGEFORMAT</w:instrText>
    </w:r>
    <w:r w:rsidRPr="007259B6">
      <w:rPr>
        <w:sz w:val="28"/>
        <w:szCs w:val="28"/>
      </w:rPr>
      <w:fldChar w:fldCharType="separate"/>
    </w:r>
    <w:r w:rsidR="00F523D0" w:rsidRPr="00F523D0">
      <w:rPr>
        <w:noProof/>
        <w:sz w:val="28"/>
        <w:szCs w:val="28"/>
        <w:lang w:val="uk-UA"/>
      </w:rPr>
      <w:t>3</w:t>
    </w:r>
    <w:r w:rsidRPr="007259B6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38"/>
    <w:rsid w:val="00003C79"/>
    <w:rsid w:val="000335CF"/>
    <w:rsid w:val="000449C1"/>
    <w:rsid w:val="00047B12"/>
    <w:rsid w:val="0007747B"/>
    <w:rsid w:val="000A0E70"/>
    <w:rsid w:val="000C2F20"/>
    <w:rsid w:val="000C7496"/>
    <w:rsid w:val="000D7B72"/>
    <w:rsid w:val="000E53C9"/>
    <w:rsid w:val="000F3327"/>
    <w:rsid w:val="00120753"/>
    <w:rsid w:val="0012095D"/>
    <w:rsid w:val="001238DE"/>
    <w:rsid w:val="00127496"/>
    <w:rsid w:val="00167BF3"/>
    <w:rsid w:val="001732B1"/>
    <w:rsid w:val="00181B02"/>
    <w:rsid w:val="001923A1"/>
    <w:rsid w:val="001F04CC"/>
    <w:rsid w:val="001F764B"/>
    <w:rsid w:val="00230431"/>
    <w:rsid w:val="00235538"/>
    <w:rsid w:val="002369FF"/>
    <w:rsid w:val="00236CBC"/>
    <w:rsid w:val="00260856"/>
    <w:rsid w:val="00264772"/>
    <w:rsid w:val="002733D5"/>
    <w:rsid w:val="00285681"/>
    <w:rsid w:val="00287CF3"/>
    <w:rsid w:val="002A4D9C"/>
    <w:rsid w:val="002A56E2"/>
    <w:rsid w:val="002B0D03"/>
    <w:rsid w:val="002C4B7E"/>
    <w:rsid w:val="002E7232"/>
    <w:rsid w:val="002F6DC4"/>
    <w:rsid w:val="00307B58"/>
    <w:rsid w:val="00355E7A"/>
    <w:rsid w:val="00383AC4"/>
    <w:rsid w:val="003955B3"/>
    <w:rsid w:val="003A2C7E"/>
    <w:rsid w:val="003C06B9"/>
    <w:rsid w:val="0047784A"/>
    <w:rsid w:val="004A44BC"/>
    <w:rsid w:val="004A5B50"/>
    <w:rsid w:val="004C2C97"/>
    <w:rsid w:val="004F50DA"/>
    <w:rsid w:val="00500CE7"/>
    <w:rsid w:val="00507739"/>
    <w:rsid w:val="00546E5B"/>
    <w:rsid w:val="005619E6"/>
    <w:rsid w:val="00563EA1"/>
    <w:rsid w:val="005831F2"/>
    <w:rsid w:val="0058328E"/>
    <w:rsid w:val="005866D0"/>
    <w:rsid w:val="00596747"/>
    <w:rsid w:val="005A04E5"/>
    <w:rsid w:val="005C3065"/>
    <w:rsid w:val="005D7029"/>
    <w:rsid w:val="005D70E9"/>
    <w:rsid w:val="005F332D"/>
    <w:rsid w:val="00601ED9"/>
    <w:rsid w:val="006164A7"/>
    <w:rsid w:val="006176DC"/>
    <w:rsid w:val="00641884"/>
    <w:rsid w:val="00683107"/>
    <w:rsid w:val="00692A2D"/>
    <w:rsid w:val="006C191D"/>
    <w:rsid w:val="006D23DE"/>
    <w:rsid w:val="006F3804"/>
    <w:rsid w:val="00704FEA"/>
    <w:rsid w:val="00711241"/>
    <w:rsid w:val="00716511"/>
    <w:rsid w:val="00743A10"/>
    <w:rsid w:val="00760051"/>
    <w:rsid w:val="007C418C"/>
    <w:rsid w:val="007D1190"/>
    <w:rsid w:val="007D6569"/>
    <w:rsid w:val="008034A9"/>
    <w:rsid w:val="00803B82"/>
    <w:rsid w:val="008362FF"/>
    <w:rsid w:val="00841952"/>
    <w:rsid w:val="0085080D"/>
    <w:rsid w:val="00891973"/>
    <w:rsid w:val="008C28BA"/>
    <w:rsid w:val="008F6DCD"/>
    <w:rsid w:val="00923A7F"/>
    <w:rsid w:val="00925E40"/>
    <w:rsid w:val="009414E7"/>
    <w:rsid w:val="00941A91"/>
    <w:rsid w:val="00941D37"/>
    <w:rsid w:val="009608BB"/>
    <w:rsid w:val="00962C1B"/>
    <w:rsid w:val="00972B1C"/>
    <w:rsid w:val="009842D3"/>
    <w:rsid w:val="009A0C1E"/>
    <w:rsid w:val="009C13C8"/>
    <w:rsid w:val="009C40A9"/>
    <w:rsid w:val="009D4C40"/>
    <w:rsid w:val="009E3DA4"/>
    <w:rsid w:val="009F25D9"/>
    <w:rsid w:val="00A2449E"/>
    <w:rsid w:val="00A277EB"/>
    <w:rsid w:val="00A434C0"/>
    <w:rsid w:val="00A44FC3"/>
    <w:rsid w:val="00A552A2"/>
    <w:rsid w:val="00A85B11"/>
    <w:rsid w:val="00AB0321"/>
    <w:rsid w:val="00AB2000"/>
    <w:rsid w:val="00AD2D19"/>
    <w:rsid w:val="00AE30F6"/>
    <w:rsid w:val="00AF62D2"/>
    <w:rsid w:val="00B204F0"/>
    <w:rsid w:val="00B34ADB"/>
    <w:rsid w:val="00B51789"/>
    <w:rsid w:val="00B62515"/>
    <w:rsid w:val="00B63145"/>
    <w:rsid w:val="00B940F6"/>
    <w:rsid w:val="00B96F60"/>
    <w:rsid w:val="00BA67A1"/>
    <w:rsid w:val="00BD48BE"/>
    <w:rsid w:val="00BD620D"/>
    <w:rsid w:val="00BE2F74"/>
    <w:rsid w:val="00BF1BC0"/>
    <w:rsid w:val="00BF30D4"/>
    <w:rsid w:val="00C45B7C"/>
    <w:rsid w:val="00C65F6E"/>
    <w:rsid w:val="00C85577"/>
    <w:rsid w:val="00CA7CE6"/>
    <w:rsid w:val="00CB42AB"/>
    <w:rsid w:val="00D11F29"/>
    <w:rsid w:val="00D27283"/>
    <w:rsid w:val="00D411AF"/>
    <w:rsid w:val="00D56EE8"/>
    <w:rsid w:val="00D62EA8"/>
    <w:rsid w:val="00D72471"/>
    <w:rsid w:val="00D7534F"/>
    <w:rsid w:val="00DC0334"/>
    <w:rsid w:val="00DE3F9D"/>
    <w:rsid w:val="00DF15D8"/>
    <w:rsid w:val="00DF7663"/>
    <w:rsid w:val="00E06784"/>
    <w:rsid w:val="00E13C21"/>
    <w:rsid w:val="00E207CD"/>
    <w:rsid w:val="00E21607"/>
    <w:rsid w:val="00E30087"/>
    <w:rsid w:val="00E55E1F"/>
    <w:rsid w:val="00E70F74"/>
    <w:rsid w:val="00EA36AF"/>
    <w:rsid w:val="00EB2820"/>
    <w:rsid w:val="00EB7D1C"/>
    <w:rsid w:val="00EC4E07"/>
    <w:rsid w:val="00ED726B"/>
    <w:rsid w:val="00ED74A5"/>
    <w:rsid w:val="00F02BEC"/>
    <w:rsid w:val="00F05A1D"/>
    <w:rsid w:val="00F10726"/>
    <w:rsid w:val="00F43FE3"/>
    <w:rsid w:val="00F523D0"/>
    <w:rsid w:val="00F80B46"/>
    <w:rsid w:val="00F84E67"/>
    <w:rsid w:val="00FA18FF"/>
    <w:rsid w:val="00FA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77E10"/>
  <w15:chartTrackingRefBased/>
  <w15:docId w15:val="{B6C06807-6C14-467D-87DB-8E421F8B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515"/>
    <w:pPr>
      <w:spacing w:after="0" w:line="240" w:lineRule="auto"/>
    </w:pPr>
    <w:rPr>
      <w:rFonts w:ascii="Times New Roman" w:eastAsia="Calibri" w:hAnsi="Times New Roman" w:cs="Courier New"/>
      <w:sz w:val="24"/>
      <w:szCs w:val="24"/>
      <w:lang w:val="ru-RU" w:eastAsia="ru-RU" w:bidi="hi-IN"/>
    </w:rPr>
  </w:style>
  <w:style w:type="paragraph" w:styleId="1">
    <w:name w:val="heading 1"/>
    <w:basedOn w:val="a"/>
    <w:next w:val="a"/>
    <w:link w:val="10"/>
    <w:qFormat/>
    <w:rsid w:val="00DC0334"/>
    <w:pPr>
      <w:keepNext/>
      <w:spacing w:line="221" w:lineRule="auto"/>
      <w:jc w:val="center"/>
      <w:outlineLvl w:val="0"/>
    </w:pPr>
    <w:rPr>
      <w:rFonts w:eastAsia="Times New Roman" w:cs="Times New Roman"/>
      <w:sz w:val="28"/>
      <w:szCs w:val="20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B625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bidi="ar-SA"/>
    </w:rPr>
  </w:style>
  <w:style w:type="character" w:customStyle="1" w:styleId="HTML0">
    <w:name w:val="Стандартний HTML Знак"/>
    <w:basedOn w:val="a0"/>
    <w:link w:val="HTML"/>
    <w:uiPriority w:val="99"/>
    <w:rsid w:val="00B6251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header"/>
    <w:basedOn w:val="a"/>
    <w:link w:val="a4"/>
    <w:unhideWhenUsed/>
    <w:rsid w:val="00B62515"/>
    <w:pPr>
      <w:tabs>
        <w:tab w:val="center" w:pos="4844"/>
        <w:tab w:val="right" w:pos="9689"/>
      </w:tabs>
    </w:pPr>
    <w:rPr>
      <w:rFonts w:cs="Mangal"/>
      <w:szCs w:val="21"/>
    </w:rPr>
  </w:style>
  <w:style w:type="character" w:customStyle="1" w:styleId="a4">
    <w:name w:val="Верхній колонтитул Знак"/>
    <w:basedOn w:val="a0"/>
    <w:link w:val="a3"/>
    <w:rsid w:val="00B62515"/>
    <w:rPr>
      <w:rFonts w:ascii="Times New Roman" w:eastAsia="Calibri" w:hAnsi="Times New Roman" w:cs="Mangal"/>
      <w:sz w:val="24"/>
      <w:szCs w:val="21"/>
      <w:lang w:val="ru-RU" w:eastAsia="ru-RU" w:bidi="hi-IN"/>
    </w:rPr>
  </w:style>
  <w:style w:type="paragraph" w:styleId="a5">
    <w:name w:val="Balloon Text"/>
    <w:basedOn w:val="a"/>
    <w:link w:val="a6"/>
    <w:uiPriority w:val="99"/>
    <w:semiHidden/>
    <w:unhideWhenUsed/>
    <w:rsid w:val="00B62515"/>
    <w:rPr>
      <w:rFonts w:ascii="Segoe UI" w:hAnsi="Segoe UI" w:cs="Mangal"/>
      <w:sz w:val="18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62515"/>
    <w:rPr>
      <w:rFonts w:ascii="Segoe UI" w:eastAsia="Calibri" w:hAnsi="Segoe UI" w:cs="Mangal"/>
      <w:sz w:val="18"/>
      <w:szCs w:val="16"/>
      <w:lang w:val="ru-RU" w:eastAsia="ru-RU" w:bidi="hi-IN"/>
    </w:rPr>
  </w:style>
  <w:style w:type="character" w:customStyle="1" w:styleId="10">
    <w:name w:val="Заголовок 1 Знак"/>
    <w:basedOn w:val="a0"/>
    <w:link w:val="1"/>
    <w:rsid w:val="00DC03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C0334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8">
    <w:name w:val="Нижній колонтитул Знак"/>
    <w:basedOn w:val="a0"/>
    <w:link w:val="a7"/>
    <w:uiPriority w:val="99"/>
    <w:rsid w:val="00DC0334"/>
    <w:rPr>
      <w:rFonts w:ascii="Times New Roman" w:eastAsia="Calibri" w:hAnsi="Times New Roman" w:cs="Mangal"/>
      <w:sz w:val="24"/>
      <w:szCs w:val="21"/>
      <w:lang w:val="ru-RU" w:eastAsia="ru-RU" w:bidi="hi-IN"/>
    </w:rPr>
  </w:style>
  <w:style w:type="table" w:styleId="a9">
    <w:name w:val="Table Grid"/>
    <w:basedOn w:val="a1"/>
    <w:uiPriority w:val="39"/>
    <w:rsid w:val="00941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382B9F8D7256B4E9798601109174730" ma:contentTypeVersion="102" ma:contentTypeDescription="Створення нового документа." ma:contentTypeScope="" ma:versionID="314d8f75c4cb2ba4222c4b9be4830fc6">
  <xsd:schema xmlns:xsd="http://www.w3.org/2001/XMLSchema" xmlns:xs="http://www.w3.org/2001/XMLSchema" xmlns:p="http://schemas.microsoft.com/office/2006/metadata/properties" xmlns:ns1="4f464736-7d1e-4019-91e9-ff984cf39a64" xmlns:ns2="http://schemas.microsoft.com/sharepoint/v3" xmlns:ns3="e6b3a831-0ae3-48cf-adb6-9af8d233054f" targetNamespace="http://schemas.microsoft.com/office/2006/metadata/properties" ma:root="true" ma:fieldsID="9483e592ffcec21f4ead1210d2d8b0fa" ns1:_="" ns2:_="" ns3:_="">
    <xsd:import namespace="4f464736-7d1e-4019-91e9-ff984cf39a64"/>
    <xsd:import namespace="http://schemas.microsoft.com/sharepoint/v3"/>
    <xsd:import namespace="e6b3a831-0ae3-48cf-adb6-9af8d233054f"/>
    <xsd:element name="properties">
      <xsd:complexType>
        <xsd:sequence>
          <xsd:element name="documentManagement">
            <xsd:complexType>
              <xsd:all>
                <xsd:element ref="ns1:LSDocumentType"/>
                <xsd:element ref="ns1:LSiODAutor" minOccurs="0"/>
                <xsd:element ref="ns3:LSiIncomingDocumentType" minOccurs="0"/>
                <xsd:element ref="ns3:LSiIncomingDocumentNumber" minOccurs="0"/>
                <xsd:element ref="ns3:LSiIncomingDocumentNumberDate" minOccurs="0"/>
                <xsd:element ref="ns3:LSiAppealSubject" minOccurs="0"/>
                <xsd:element ref="ns3:LSiJudge" minOccurs="0"/>
                <xsd:element ref="ns3:RefusalReasons" minOccurs="0"/>
                <xsd:element ref="ns3:DecreeSigningDate" minOccurs="0"/>
                <xsd:element ref="ns3:ConsiderationGrounds" minOccurs="0"/>
                <xsd:element ref="ns1:AbsentJudges" minOccurs="0"/>
                <xsd:element ref="ns1:SeparateOpinion" minOccurs="0"/>
                <xsd:element ref="ns1:RegNumber2" minOccurs="0"/>
                <xsd:element ref="ns1:ExcerptsEliminating" minOccurs="0"/>
                <xsd:element ref="ns1:RapporteurJudge" minOccurs="0"/>
                <xsd:element ref="ns1:MaintenanceOrder" minOccurs="0"/>
                <xsd:element ref="ns3:ProceedingForms" minOccurs="0"/>
                <xsd:element ref="ns3:RegDate" minOccurs="0"/>
                <xsd:element ref="ns3:RegNumber" minOccurs="0"/>
                <xsd:element ref="ns3:_x0426__x0456__x043b__x044c__x043e__x0432__x0456__x0020__x0430__x0443__x0434__x0438__x0442__x043e__x0440__x0456__x0457_" minOccurs="0"/>
                <xsd:element ref="ns3:_dlc_BarcodeValue" minOccurs="0"/>
                <xsd:element ref="ns3:_dlc_BarcodeImage" minOccurs="0"/>
                <xsd:element ref="ns3:_dlc_BarcodePreview" minOccurs="0"/>
                <xsd:element ref="ns2:_dlc_Exempt" minOccurs="0"/>
                <xsd:element ref="ns1:SharedWithUsers" minOccurs="0"/>
                <xsd:element ref="ns1:_dlc_DocId" minOccurs="0"/>
                <xsd:element ref="ns1:_dlc_DocIdUrl" minOccurs="0"/>
                <xsd:element ref="ns1:_dlc_DocIdPersistId" minOccurs="0"/>
                <xsd:element ref="ns3:b495a187a7fa4e8c9eba746181579c83" minOccurs="0"/>
                <xsd:element ref="ns1:TaxCatchAll" minOccurs="0"/>
                <xsd:element ref="ns3:b84a52b67ffe4d40a7c6c95323015ea2" minOccurs="0"/>
                <xsd:element ref="ns3:LS" minOccurs="0"/>
                <xsd:element ref="ns3:ShortContent" minOccurs="0"/>
                <xsd:element ref="ns3:syddya_dopov_new" minOccurs="0"/>
                <xsd:element ref="ns3:kil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64736-7d1e-4019-91e9-ff984cf39a64" elementFormDefault="qualified">
    <xsd:import namespace="http://schemas.microsoft.com/office/2006/documentManagement/types"/>
    <xsd:import namespace="http://schemas.microsoft.com/office/infopath/2007/PartnerControls"/>
    <xsd:element name="LSDocumentType" ma:index="0" ma:displayName="Тип документу" ma:default="Тех.документи" ma:format="Dropdown" ma:internalName="_x0422__x0438__x043f__x0020__x0434__x043e__x043a__x0443__x043c__x0435__x043d__x0442__x0443_">
      <xsd:simpleType>
        <xsd:restriction base="dms:Choice">
          <xsd:enumeration value="Ухвала"/>
          <xsd:enumeration value="Окрема думка"/>
          <xsd:enumeration value="Тех.документи"/>
        </xsd:restriction>
      </xsd:simpleType>
    </xsd:element>
    <xsd:element name="LSiODAutor" ma:index="2" nillable="true" ma:displayName="Автор ОД" ma:list="UserInfo" ma:SharePointGroup="0" ma:internalName="LSiODA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bsentJudges" ma:index="13" nillable="true" ma:displayName="Відсутні судді" ma:hidden="true" ma:internalName="AbsentJudge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І. Кичу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  <xsd:enumeration value="Петро Т.  Філюк"/>
                    <xsd:enumeration value="Галина В. Юровська"/>
                  </xsd:restriction>
                </xsd:simpleType>
              </xsd:element>
            </xsd:sequence>
          </xsd:extension>
        </xsd:complexContent>
      </xsd:complexType>
    </xsd:element>
    <xsd:element name="SeparateOpinion" ma:index="14" nillable="true" ma:displayName="Окрема думка" ma:format="RadioButtons" ma:hidden="true" ma:internalName="SeparateOpinion" ma:readOnly="false">
      <xsd:simpleType>
        <xsd:restriction base="dms:Choice">
          <xsd:enumeration value="Так"/>
          <xsd:enumeration value="Ні"/>
        </xsd:restriction>
      </xsd:simpleType>
    </xsd:element>
    <xsd:element name="RegNumber2" ma:index="15" nillable="true" ma:displayName="№ справи" ma:hidden="true" ma:internalName="RegNumber2" ma:readOnly="false">
      <xsd:simpleType>
        <xsd:restriction base="dms:Text">
          <xsd:maxLength value="255"/>
        </xsd:restriction>
      </xsd:simpleType>
    </xsd:element>
    <xsd:element name="ExcerptsEliminating" ma:index="16" nillable="true" ma:displayName="Ухвала про усунення описок" ma:format="RadioButtons" ma:hidden="true" ma:internalName="ExcerptsEliminating" ma:readOnly="false">
      <xsd:simpleType>
        <xsd:restriction base="dms:Choice">
          <xsd:enumeration value="Так"/>
          <xsd:enumeration value="Ні"/>
        </xsd:restriction>
      </xsd:simpleType>
    </xsd:element>
    <xsd:element name="RapporteurJudge" ma:index="17" nillable="true" ma:displayName="Суддя-доповідач_old" ma:hidden="true" ma:internalName="RapporteurJud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І. Кичу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  <xsd:enumeration value="Петро Т.  Філюк"/>
                    <xsd:enumeration value="Галина В. Юровська"/>
                  </xsd:restriction>
                </xsd:simpleType>
              </xsd:element>
            </xsd:sequence>
          </xsd:extension>
        </xsd:complexContent>
      </xsd:complexType>
    </xsd:element>
    <xsd:element name="MaintenanceOrder" ma:index="18" nillable="true" ma:displayName="Забезпечувальний наказ" ma:format="RadioButtons" ma:hidden="true" ma:internalName="MaintenanceOrder" ma:readOnly="false">
      <xsd:simpleType>
        <xsd:restriction base="dms:Choice">
          <xsd:enumeration value="Так"/>
          <xsd:enumeration value="Ні"/>
        </xsd:restriction>
      </xsd:simpleType>
    </xsd:element>
    <xsd:element name="SharedWithUsers" ma:index="2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32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33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36" nillable="true" ma:displayName="Taxonomy Catch All Column" ma:description="" ma:hidden="true" ma:list="{34d3090e-e1f8-46bf-b965-06f5879a16e4}" ma:internalName="TaxCatchAll" ma:showField="CatchAllData" ma:web="4f464736-7d1e-4019-91e9-ff984cf39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7" nillable="true" ma:displayName="Виключено з політики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3a831-0ae3-48cf-adb6-9af8d233054f" elementFormDefault="qualified">
    <xsd:import namespace="http://schemas.microsoft.com/office/2006/documentManagement/types"/>
    <xsd:import namespace="http://schemas.microsoft.com/office/infopath/2007/PartnerControls"/>
    <xsd:element name="LSiIncomingDocumentType" ma:index="3" nillable="true" ma:displayName="Форма звернення" ma:format="Dropdown" ma:hidden="true" ma:internalName="LSiIncomingDocumentType" ma:readOnly="false">
      <xsd:simpleType>
        <xsd:restriction base="dms:Choice">
          <xsd:enumeration value="Конституційна скарга"/>
          <xsd:enumeration value="Конституційне подання"/>
          <xsd:enumeration value="Конституційне звернення"/>
          <xsd:enumeration value="Інше"/>
        </xsd:restriction>
      </xsd:simpleType>
    </xsd:element>
    <xsd:element name="LSiIncomingDocumentNumber" ma:index="4" nillable="true" ma:displayName="Реєстр. вх. №" ma:hidden="true" ma:internalName="LSiIncomingDocumentNumber" ma:readOnly="false">
      <xsd:simpleType>
        <xsd:restriction base="dms:Text">
          <xsd:maxLength value="255"/>
        </xsd:restriction>
      </xsd:simpleType>
    </xsd:element>
    <xsd:element name="LSiIncomingDocumentNumberDate" ma:index="5" nillable="true" ma:displayName="Дата вх. документа" ma:format="DateOnly" ma:hidden="true" ma:internalName="LSiIncomingDocumentNumberDate" ma:readOnly="false">
      <xsd:simpleType>
        <xsd:restriction base="dms:DateTime"/>
      </xsd:simpleType>
    </xsd:element>
    <xsd:element name="LSiAppealSubject" ma:index="6" nillable="true" ma:displayName="Суб’єкт звернення до Суду" ma:format="Dropdown" ma:hidden="true" ma:internalName="LSiAppealSubject" ma:readOnly="false">
      <xsd:simpleType>
        <xsd:restriction base="dms:Choice">
          <xsd:enumeration value="Верховна Рада України"/>
          <xsd:enumeration value="Президент України"/>
          <xsd:enumeration value="Народні депутати України"/>
          <xsd:enumeration value="Верховний Суд"/>
          <xsd:enumeration value="Верховний Суд України"/>
          <xsd:enumeration value="Уповноважений Верховної Ради України з прав людини"/>
          <xsd:enumeration value="Верховна Рада Атомної Республіки Крим"/>
          <xsd:enumeration value="Кабінет Міністрів України"/>
          <xsd:enumeration value="Суддя"/>
          <xsd:enumeration value="Головуючий"/>
          <xsd:enumeration value="Секретар колегії"/>
          <xsd:enumeration value="Громадяни України"/>
          <xsd:enumeration value="Іноземні громадяни"/>
          <xsd:enumeration value="Особи без громадянства"/>
          <xsd:enumeration value="Учасник конституційного провадження"/>
          <xsd:enumeration value="Головуючий"/>
          <xsd:enumeration value="Юридичні особи"/>
          <xsd:enumeration value="Юридичні особи публічного права"/>
          <xsd:enumeration value="Юридичні особи (нерезиденти)"/>
        </xsd:restriction>
      </xsd:simpleType>
    </xsd:element>
    <xsd:element name="LSiJudge" ma:index="7" nillable="true" ma:displayName="Суддя" ma:hidden="true" ma:internalName="LSiJud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</xsd:restriction>
                </xsd:simpleType>
              </xsd:element>
            </xsd:sequence>
          </xsd:extension>
        </xsd:complexContent>
      </xsd:complexType>
    </xsd:element>
    <xsd:element name="RefusalReasons" ma:index="8" nillable="true" ma:displayName="Підстави для відмови у відкритті (закриття)" ma:hidden="true" ma:internalName="RefusalReason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Ч. третя ст. 51 Закону"/>
                    <xsd:enumeration value="Ч. четверта ст. 51 Закону"/>
                    <xsd:enumeration value="Ст. 52 Закону"/>
                    <xsd:enumeration value="Ст. 54 Закону"/>
                    <xsd:enumeration value="П. 5 ч. другої ст. 55 Закону"/>
                    <xsd:enumeration value="П. 6 ч. другої ст. 55 Закону"/>
                    <xsd:enumeration value="Ст. 56 Закону"/>
                    <xsd:enumeration value="П. 1 ч. першої ст. 62 Закону"/>
                    <xsd:enumeration value="П. 2 ч. першої ст. 62 Закону"/>
                    <xsd:enumeration value="П. 3 ч. першої ст. 62 Закону"/>
                    <xsd:enumeration value="П. 4 ч. першої ст. 62 Закону"/>
                    <xsd:enumeration value="П. 5 ч. першої ст. 62 Закону"/>
                    <xsd:enumeration value="П. 6 ч. першої ст. 62 Закону"/>
                    <xsd:enumeration value="П. 1 ч. другої ст. 63 Закону"/>
                    <xsd:enumeration value="Ч. четверта ст. 63 Закону"/>
                    <xsd:enumeration value="Ч. п'ята ст. 63 Закону"/>
                    <xsd:enumeration value="П. 1 ч. першої ст. 77 Закону"/>
                    <xsd:enumeration value="П. 2 ч. першої ст. 77 Закону"/>
                    <xsd:enumeration value="Ч. четверта ст. 77 Закону"/>
                    <xsd:enumeration value="П. 3 „Прикінцеві положення“ Закону"/>
                    <xsd:enumeration value="П. 4 § 48 Регламенту"/>
                  </xsd:restriction>
                </xsd:simpleType>
              </xsd:element>
            </xsd:sequence>
          </xsd:extension>
        </xsd:complexContent>
      </xsd:complexType>
    </xsd:element>
    <xsd:element name="DecreeSigningDate" ma:index="9" nillable="true" ma:displayName="Дата підписання ухвали" ma:format="DateTime" ma:hidden="true" ma:internalName="DecreeSigningDate" ma:readOnly="false">
      <xsd:simpleType>
        <xsd:restriction base="dms:DateTime"/>
      </xsd:simpleType>
    </xsd:element>
    <xsd:element name="ConsiderationGrounds" ma:index="12" nillable="true" ma:displayName="Підстава винесення питання на розгляд Великої палати" ma:format="Dropdown" ma:hidden="true" ma:internalName="ConsiderationGrounds" ma:readOnly="false">
      <xsd:simpleType>
        <xsd:restriction base="dms:Choice">
          <xsd:enumeration value="Лист секретаря колегії та погодження судді-доповідача"/>
          <xsd:enumeration value="Заява про відвід (самовідвід)"/>
          <xsd:enumeration value="Заява про відкликання звернення до Суду"/>
          <xsd:enumeration value="Клопотання судді"/>
          <xsd:enumeration value="Відсутність залученого на відкритій частині пленарного засідання"/>
          <xsd:enumeration value="Клопотання учасника конституційного провадження"/>
          <xsd:enumeration value="Клопотання головуючого на Сенаті"/>
          <xsd:enumeration value="Клопотання судді про подовження строків"/>
          <xsd:enumeration value="Пропозиція секретаря колегії про передачу справи до іншої колегії"/>
          <xsd:enumeration value="Ініціатива Голови Суду або його заступника"/>
          <xsd:enumeration value="Пропозиція судді-доповідача"/>
        </xsd:restriction>
      </xsd:simpleType>
    </xsd:element>
    <xsd:element name="ProceedingForms" ma:index="19" nillable="true" ma:displayName="Форма провадження" ma:internalName="ProceedingForm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Письмове провадження"/>
                    <xsd:enumeration value="Усне провадження"/>
                  </xsd:restriction>
                </xsd:simpleType>
              </xsd:element>
            </xsd:sequence>
          </xsd:extension>
        </xsd:complexContent>
      </xsd:complexType>
    </xsd:element>
    <xsd:element name="RegDate" ma:index="20" nillable="true" ma:displayName="Дата прийняття" ma:format="DateOnly" ma:hidden="true" ma:internalName="RegDate" ma:readOnly="false">
      <xsd:simpleType>
        <xsd:restriction base="dms:DateTime"/>
      </xsd:simpleType>
    </xsd:element>
    <xsd:element name="RegNumber" ma:index="21" nillable="true" ma:displayName="Реєстр. № акта" ma:hidden="true" ma:internalName="RegNumber" ma:readOnly="false">
      <xsd:simpleType>
        <xsd:restriction base="dms:Text">
          <xsd:maxLength value="255"/>
        </xsd:restriction>
      </xsd:simpleType>
    </xsd:element>
    <xsd:element name="_x0426__x0456__x043b__x044c__x043e__x0432__x0456__x0020__x0430__x0443__x0434__x0438__x0442__x043e__x0440__x0456__x0457_" ma:index="23" nillable="true" ma:displayName="Цільові аудиторії" ma:hidden="true" ma:internalName="_x0426__x0456__x043b__x044c__x043e__x0432__x0456__x0020__x0430__x0443__x0434__x0438__x0442__x043e__x0440__x0456__x0457_" ma:readOnly="false">
      <xsd:simpleType>
        <xsd:restriction base="dms:Unknown"/>
      </xsd:simpleType>
    </xsd:element>
    <xsd:element name="_dlc_BarcodeValue" ma:index="24" nillable="true" ma:displayName="Значення штрих-коду" ma:description="Призначене елементу значення штрих-коду." ma:internalName="_dlc_BarcodeValue" ma:readOnly="true">
      <xsd:simpleType>
        <xsd:restriction base="dms:Text"/>
      </xsd:simpleType>
    </xsd:element>
    <xsd:element name="_dlc_BarcodeImage" ma:index="25" nillable="true" ma:displayName="Зображення штрих-коду" ma:description="" ma:hidden="true" ma:internalName="_dlc_BarcodeImage" ma:readOnly="false">
      <xsd:simpleType>
        <xsd:restriction base="dms:Note"/>
      </xsd:simpleType>
    </xsd:element>
    <xsd:element name="_dlc_BarcodePreview" ma:index="26" nillable="true" ma:displayName="Штрих-код" ma:description="Штрих-код, призначений цьому елементу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495a187a7fa4e8c9eba746181579c83" ma:index="35" nillable="true" ma:taxonomy="true" ma:internalName="b495a187a7fa4e8c9eba746181579c83" ma:taxonomyFieldName="ProceduralDecision" ma:displayName="Процесуальна ухвала" ma:readOnly="false" ma:default="" ma:fieldId="{b495a187-a7fa-4e8c-9eba-746181579c83}" ma:sspId="059fc894-4283-40cd-8be5-acad84d1addc" ma:termSetId="8ba8a0f8-0aa8-481b-b5df-3d6465bdc488" ma:anchorId="4f24376a-2fbe-4d06-ab3a-98906e5b1054" ma:open="false" ma:isKeyword="false">
      <xsd:complexType>
        <xsd:sequence>
          <xsd:element ref="pc:Terms" minOccurs="0" maxOccurs="1"/>
        </xsd:sequence>
      </xsd:complexType>
    </xsd:element>
    <xsd:element name="b84a52b67ffe4d40a7c6c95323015ea2" ma:index="37" nillable="true" ma:taxonomy="true" ma:internalName="b84a52b67ffe4d40a7c6c95323015ea2" ma:taxonomyFieldName="DecreeRoute" ma:displayName="Тип акта" ma:indexed="true" ma:readOnly="false" ma:default="" ma:fieldId="{b84a52b6-7ffe-4d40-a7c6-c95323015ea2}" ma:sspId="059fc894-4283-40cd-8be5-acad84d1addc" ma:termSetId="8ba8a0f8-0aa8-481b-b5df-3d6465bdc488" ma:anchorId="bce537cb-f1fc-445c-85a5-c94fabcc3f02" ma:open="false" ma:isKeyword="false">
      <xsd:complexType>
        <xsd:sequence>
          <xsd:element ref="pc:Terms" minOccurs="0" maxOccurs="1"/>
        </xsd:sequence>
      </xsd:complexType>
    </xsd:element>
    <xsd:element name="LS" ma:index="38" nillable="true" ma:displayName="LS" ma:internalName="LS" ma:readOnly="true">
      <xsd:simpleType>
        <xsd:restriction base="dms:Text"/>
      </xsd:simpleType>
    </xsd:element>
    <xsd:element name="ShortContent" ma:index="42" nillable="true" ma:displayName="Назва ухвали Великої палати Конституційного Суду України" ma:hidden="true" ma:internalName="ShortContent" ma:readOnly="false">
      <xsd:simpleType>
        <xsd:restriction base="dms:Note"/>
      </xsd:simpleType>
    </xsd:element>
    <xsd:element name="syddya_dopov_new" ma:index="43" nillable="true" ma:displayName="Суддя-доповідач" ma:hidden="true" ma:list="UserInfo" ma:SharePointGroup="0" ma:internalName="syddya_dopov_new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il_doc" ma:index="44" nillable="true" ma:displayName="К-ть вх. № об’єдн. в одну справу" ma:hidden="true" ma:internalName="kil_doc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SiJudge xmlns="e6b3a831-0ae3-48cf-adb6-9af8d233054f"/>
    <ProceedingForms xmlns="e6b3a831-0ae3-48cf-adb6-9af8d233054f"/>
    <_dlc_BarcodeImage xmlns="e6b3a831-0ae3-48cf-adb6-9af8d233054f">iVBORw0KGgoAAAANSUhEUgAAAYIAAABtCAYAAACsn2ZqAAAAAXNSR0IArs4c6QAAAARnQU1BAACxjwv8YQUAAAAJcEhZcwAADsMAAA7DAcdvqGQAABvNSURBVHhe7ZtBkiRF2iw5HgfiONxlrjI34Qe6FbSt3dy/jOezeFKhIrowzNrLk0VEUj3zyx8vLy8vL1+a90Xw8vLy8sV5XwQvLy8vX5z3RfDy8vLyxXlfBC8vLy9fnPdF8PLy8vLFuf4i+OWXX/52RX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</_dlc_BarcodeImage>
    <syddya_dopov_new xmlns="e6b3a831-0ae3-48cf-adb6-9af8d233054f">
      <UserInfo>
        <DisplayName/>
        <AccountId xsi:nil="true"/>
        <AccountType/>
      </UserInfo>
    </syddya_dopov_new>
    <TaxCatchAll xmlns="4f464736-7d1e-4019-91e9-ff984cf39a64">
      <Value>114</Value>
    </TaxCatchAll>
    <RegNumber xmlns="e6b3a831-0ae3-48cf-adb6-9af8d233054f"> 303-у/2021</RegNumber>
    <LSDocumentType xmlns="4f464736-7d1e-4019-91e9-ff984cf39a64">Тех.документи</LSDocumentType>
    <AbsentJudges xmlns="4f464736-7d1e-4019-91e9-ff984cf39a64"/>
    <LSiIncomingDocumentNumberDate xmlns="e6b3a831-0ae3-48cf-adb6-9af8d233054f" xsi:nil="true"/>
    <RefusalReasons xmlns="e6b3a831-0ae3-48cf-adb6-9af8d233054f"/>
    <SeparateOpinion xmlns="4f464736-7d1e-4019-91e9-ff984cf39a64" xsi:nil="true"/>
    <b84a52b67ffe4d40a7c6c95323015ea2 xmlns="e6b3a831-0ae3-48cf-adb6-9af8d233054f">
      <Terms xmlns="http://schemas.microsoft.com/office/infopath/2007/PartnerControls"/>
    </b84a52b67ffe4d40a7c6c95323015ea2>
    <_x0426__x0456__x043b__x044c__x043e__x0432__x0456__x0020__x0430__x0443__x0434__x0438__x0442__x043e__x0440__x0456__x0457_ xmlns="e6b3a831-0ae3-48cf-adb6-9af8d233054f" xsi:nil="true"/>
    <DecreeSigningDate xmlns="e6b3a831-0ae3-48cf-adb6-9af8d233054f" xsi:nil="true"/>
    <ExcerptsEliminating xmlns="4f464736-7d1e-4019-91e9-ff984cf39a64" xsi:nil="true"/>
    <b495a187a7fa4e8c9eba746181579c83 xmlns="e6b3a831-0ae3-48cf-adb6-9af8d23305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у Ухвали, прийняті на засіданні Великої палати</TermName>
          <TermId xmlns="http://schemas.microsoft.com/office/infopath/2007/PartnerControls">eb2e26a9-8a05-40e2-bfac-254a6e11040f</TermId>
        </TermInfo>
      </Terms>
    </b495a187a7fa4e8c9eba746181579c83>
    <RegNumber2 xmlns="4f464736-7d1e-4019-91e9-ff984cf39a64" xsi:nil="true"/>
    <RapporteurJudge xmlns="4f464736-7d1e-4019-91e9-ff984cf39a64"/>
    <RegDate xmlns="e6b3a831-0ae3-48cf-adb6-9af8d233054f">2021-12-14T13:20:02+00:00</RegDate>
    <LSiAppealSubject xmlns="e6b3a831-0ae3-48cf-adb6-9af8d233054f" xsi:nil="true"/>
    <MaintenanceOrder xmlns="4f464736-7d1e-4019-91e9-ff984cf39a64" xsi:nil="true"/>
    <ShortContent xmlns="e6b3a831-0ae3-48cf-adb6-9af8d233054f">про подовження строку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Рожина Юрія Миколайовича щодо відповідності Конституції України (конституційності) першого речення абзацу шостого частини п'ятнадцятої статті 86 Закону України "Про прокуратуру" від 14 жовтня  2014 року № 1697-VII</ShortContent>
    <LSiIncomingDocumentType xmlns="e6b3a831-0ae3-48cf-adb6-9af8d233054f" xsi:nil="true"/>
    <LSiODAutor xmlns="4f464736-7d1e-4019-91e9-ff984cf39a64">
      <UserInfo>
        <DisplayName/>
        <AccountId xsi:nil="true"/>
        <AccountType/>
      </UserInfo>
    </LSiODAutor>
    <ConsiderationGrounds xmlns="e6b3a831-0ae3-48cf-adb6-9af8d233054f" xsi:nil="true"/>
    <LSiIncomingDocumentNumber xmlns="e6b3a831-0ae3-48cf-adb6-9af8d233054f"> 18/424 </LSiIncomingDocumentNumber>
    <_dlc_DocId xmlns="4f464736-7d1e-4019-91e9-ff984cf39a64">H3PQASVK455K-2039222560-2895</_dlc_DocId>
    <_dlc_DocIdUrl xmlns="4f464736-7d1e-4019-91e9-ff984cf39a64">
      <Url>https://srv-05.sud.local/sites/lsdocs/_layouts/15/DocIdRedir.aspx?ID=H3PQASVK455K-2039222560-2895</Url>
      <Description>H3PQASVK455K-2039222560-2895</Description>
    </_dlc_DocIdUrl>
    <_dlc_BarcodeValue xmlns="e6b3a831-0ae3-48cf-adb6-9af8d233054f">8835931838</_dlc_BarcodeValue>
    <_dlc_BarcodePreview xmlns="e6b3a831-0ae3-48cf-adb6-9af8d233054f">
      <Url>https://srv-05.sud.local/sites/lsdocs/_layouts/15/barcodeimagefromitem.aspx?ID=2895&amp;list=e6b3a831-0ae3-48cf-adb6-9af8d233054f</Url>
      <Description>Штрихкод: 8835931838</Description>
    </_dlc_BarcodePreview>
    <kil_doc xmlns="e6b3a831-0ae3-48cf-adb6-9af8d233054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p:Policy xmlns:p="office.server.policy" id="" local="true">
  <p:Name>Документ</p:Name>
  <p:Description/>
  <p:Statement/>
  <p:PolicyItems>
    <p:PolicyItem featureId="Microsoft.Office.RecordsManagement.PolicyFeatures.Barcode" staticId="0x0101008382B9F8D7256B4E9798601109174730|-708099503" UniqueId="4254b1b7-b83a-4fcb-8695-952b7d9cbea1">
      <p:Name>Штрих-коди</p:Name>
      <p:Description>Створення унікальних ідентифікаторів для вставлення в документи Microsoft Office. Штрих-коди також можна використовувати для пошуку документів.</p:Description>
      <p:CustomData>
        <barcode>
          <event type="save"/>
          <event type="print"/>
        </barcode>
      </p:CustomData>
    </p:PolicyItem>
  </p:PolicyItems>
</p:Policy>
</file>

<file path=customXml/itemProps1.xml><?xml version="1.0" encoding="utf-8"?>
<ds:datastoreItem xmlns:ds="http://schemas.openxmlformats.org/officeDocument/2006/customXml" ds:itemID="{841C74EB-1EAA-43FB-B0F0-7D808C42B91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9714783-6A18-454F-9886-14147C766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464736-7d1e-4019-91e9-ff984cf39a64"/>
    <ds:schemaRef ds:uri="http://schemas.microsoft.com/sharepoint/v3"/>
    <ds:schemaRef ds:uri="e6b3a831-0ae3-48cf-adb6-9af8d2330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BEC34E-397C-430A-BB5A-7F130B7575F0}">
  <ds:schemaRefs>
    <ds:schemaRef ds:uri="4f464736-7d1e-4019-91e9-ff984cf39a64"/>
    <ds:schemaRef ds:uri="http://schemas.microsoft.com/office/2006/documentManagement/types"/>
    <ds:schemaRef ds:uri="e6b3a831-0ae3-48cf-adb6-9af8d233054f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DDD758D-649C-435C-AFE1-33042FA86DA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494C6B3-CAAE-4455-825E-AA559406987B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2110</Words>
  <Characters>1204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С. Хопта</dc:creator>
  <cp:keywords/>
  <dc:description/>
  <cp:lastModifiedBy>Валентина М. Поліщук</cp:lastModifiedBy>
  <cp:revision>6</cp:revision>
  <cp:lastPrinted>2025-10-09T13:00:00Z</cp:lastPrinted>
  <dcterms:created xsi:type="dcterms:W3CDTF">2025-10-02T07:55:00Z</dcterms:created>
  <dcterms:modified xsi:type="dcterms:W3CDTF">2025-10-09T13:00:00Z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0x0101008382B9F8D7256B4E9798601109174730</vt:lpwstr>
  </property>
  <property fmtid="{D5CDD505-2E9C-101B-9397-08002B2CF9AE}" pid="3" name="ProceduralDecision">
    <vt:lpwstr>114;#у Ухвали, прийняті на засіданні Великої палати|eb2e26a9-8a05-40e2-bfac-254a6e11040f</vt:lpwstr>
  </property>
  <property fmtid="{D5CDD505-2E9C-101B-9397-08002B2CF9AE}" pid="4" name="_dlc_DocIdItemGuid">
    <vt:lpwstr>292b3c2f-70b2-4e92-9596-3c98f8d39245</vt:lpwstr>
  </property>
  <property fmtid="{D5CDD505-2E9C-101B-9397-08002B2CF9AE}" pid="5" name="DecreeRoute">
    <vt:lpwstr/>
  </property>
  <property fmtid="{D5CDD505-2E9C-101B-9397-08002B2CF9AE}" pid="6" name="_docset_NoMedatataSyncRequired">
    <vt:lpwstr>False</vt:lpwstr>
  </property>
  <property fmtid="{D5CDD505-2E9C-101B-9397-08002B2CF9AE}" pid="7" name="PublicInterest">
    <vt:bool>false</vt:bool>
  </property>
</Properties>
</file>