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48" w:rsidRDefault="00FF7948" w:rsidP="00FF79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F7948" w:rsidRDefault="00FF7948" w:rsidP="00FF79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F7948" w:rsidRDefault="00FF7948" w:rsidP="00FF79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F7948" w:rsidRDefault="00FF7948" w:rsidP="00FF79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F7948" w:rsidRDefault="00FF7948" w:rsidP="00FF79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F7948" w:rsidRDefault="00FF7948" w:rsidP="00FF79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F7948" w:rsidRDefault="00FF7948" w:rsidP="00FF79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A3B2A" w:rsidRPr="00FF7948" w:rsidRDefault="00F80220" w:rsidP="00FF7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94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про подовження строку </w:t>
      </w:r>
      <w:r w:rsidR="00F14C41" w:rsidRPr="00FF7948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постановленн</w:t>
      </w:r>
      <w:r w:rsidRPr="00FF7948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 </w:t>
      </w:r>
      <w:r w:rsidRPr="00FF794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Першою колегією суддів</w:t>
      </w:r>
      <w:r w:rsidRPr="00FF794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="004A3B2A" w:rsidRPr="00FF7948">
        <w:rPr>
          <w:rFonts w:ascii="Times New Roman" w:hAnsi="Times New Roman"/>
          <w:b/>
          <w:sz w:val="28"/>
          <w:szCs w:val="28"/>
        </w:rPr>
        <w:t xml:space="preserve">за конституційною </w:t>
      </w:r>
      <w:bookmarkStart w:id="0" w:name="_Hlk35871039"/>
      <w:r w:rsidR="004A3B2A" w:rsidRPr="00FF7948">
        <w:rPr>
          <w:rFonts w:ascii="Times New Roman" w:hAnsi="Times New Roman"/>
          <w:b/>
          <w:sz w:val="28"/>
          <w:szCs w:val="28"/>
        </w:rPr>
        <w:t>скаргою</w:t>
      </w:r>
      <w:bookmarkEnd w:id="0"/>
      <w:r w:rsidR="002B1C99" w:rsidRPr="00FF7948">
        <w:rPr>
          <w:rFonts w:ascii="Times New Roman" w:hAnsi="Times New Roman"/>
          <w:b/>
          <w:sz w:val="28"/>
          <w:szCs w:val="28"/>
        </w:rPr>
        <w:t xml:space="preserve"> </w:t>
      </w:r>
      <w:r w:rsidR="002B1C99" w:rsidRPr="00FF79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Коломойського Ігоря Валерійовича щодо відповідності Конституції України (конституційності) абзацу п’ятого </w:t>
      </w:r>
      <w:r w:rsidR="002B1C99" w:rsidRPr="00FF7948">
        <w:rPr>
          <w:rFonts w:ascii="Times New Roman" w:hAnsi="Times New Roman"/>
          <w:b/>
          <w:sz w:val="28"/>
          <w:szCs w:val="28"/>
          <w:shd w:val="clear" w:color="auto" w:fill="FFFFFF"/>
        </w:rPr>
        <w:br/>
        <w:t>частини п’ятої статті 182 Кримінального процесуального кодексу</w:t>
      </w:r>
      <w:r w:rsidR="006F2838" w:rsidRPr="00FF79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України</w:t>
      </w:r>
      <w:r w:rsidR="00FF7948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</w:p>
    <w:p w:rsidR="00F80220" w:rsidRPr="00FF7948" w:rsidRDefault="00F80220" w:rsidP="00FF7948">
      <w:pPr>
        <w:widowControl w:val="0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К и </w:t>
      </w:r>
      <w:r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ї в</w:t>
      </w:r>
      <w:r w:rsid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Справа №</w:t>
      </w:r>
      <w:r w:rsidR="00B145E0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D54F35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3</w:t>
      </w:r>
      <w:r w:rsidR="009A7C79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-</w:t>
      </w:r>
      <w:r w:rsidR="00262816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169</w:t>
      </w:r>
      <w:r w:rsidR="00ED66B3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/2024</w:t>
      </w:r>
      <w:r w:rsidR="009A7C79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(</w:t>
      </w:r>
      <w:r w:rsidR="00262816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346</w:t>
      </w:r>
      <w:r w:rsidR="00ED66B3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/24</w:t>
      </w:r>
      <w:r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)</w:t>
      </w:r>
    </w:p>
    <w:p w:rsidR="00F80220" w:rsidRPr="00FF7948" w:rsidRDefault="0063030C" w:rsidP="00FF794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10 </w:t>
      </w:r>
      <w:r w:rsidR="00262816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жовтня</w:t>
      </w:r>
      <w:r w:rsidR="00A511A2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2024</w:t>
      </w:r>
      <w:r w:rsidR="00F80220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року</w:t>
      </w:r>
    </w:p>
    <w:p w:rsidR="00F80220" w:rsidRPr="00FF7948" w:rsidRDefault="009A7C79" w:rsidP="00FF794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№ </w:t>
      </w:r>
      <w:r w:rsidR="009F235E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104</w:t>
      </w:r>
      <w:r w:rsidR="00F80220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-у/202</w:t>
      </w:r>
      <w:r w:rsid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4</w:t>
      </w:r>
    </w:p>
    <w:p w:rsidR="00F80220" w:rsidRPr="00FF7948" w:rsidRDefault="00F80220" w:rsidP="00FF794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F80220" w:rsidRPr="00FF7948" w:rsidRDefault="00F80220" w:rsidP="00FF7948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Велика палата Конституційн</w:t>
      </w:r>
      <w:r w:rsidR="00B145E0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ого Суду України у складі</w:t>
      </w:r>
      <w:r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:</w:t>
      </w:r>
    </w:p>
    <w:p w:rsidR="00FF7948" w:rsidRDefault="00FF7948" w:rsidP="00FF79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80220" w:rsidRPr="00FF7948" w:rsidRDefault="00C60207" w:rsidP="00FF79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>Кривенко Віктор Васильович (голова засідання),</w:t>
      </w:r>
    </w:p>
    <w:p w:rsidR="00F80220" w:rsidRPr="00FF7948" w:rsidRDefault="00F80220" w:rsidP="00FF79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>Городовенко Віктор Валентинович,</w:t>
      </w:r>
    </w:p>
    <w:p w:rsidR="00F80220" w:rsidRPr="00FF7948" w:rsidRDefault="00F80220" w:rsidP="00FF79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>Грищук Оксана Вікторівна,</w:t>
      </w:r>
    </w:p>
    <w:p w:rsidR="00F80220" w:rsidRPr="00FF7948" w:rsidRDefault="00F80220" w:rsidP="00FF79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>Кичун Віктор Іванович,</w:t>
      </w:r>
    </w:p>
    <w:p w:rsidR="00F80220" w:rsidRPr="00FF7948" w:rsidRDefault="00F80220" w:rsidP="00FF79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7948">
        <w:rPr>
          <w:rFonts w:ascii="Times New Roman" w:eastAsia="Times New Roman" w:hAnsi="Times New Roman"/>
          <w:sz w:val="28"/>
          <w:szCs w:val="28"/>
        </w:rPr>
        <w:t>Колісник Віктор Павлович</w:t>
      </w:r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 xml:space="preserve"> (доповідач),</w:t>
      </w:r>
    </w:p>
    <w:p w:rsidR="00F80220" w:rsidRPr="00FF7948" w:rsidRDefault="00F80220" w:rsidP="00FF79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>Лемак</w:t>
      </w:r>
      <w:proofErr w:type="spellEnd"/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 xml:space="preserve"> Василь Васильович,</w:t>
      </w:r>
    </w:p>
    <w:p w:rsidR="00F80220" w:rsidRPr="00FF7948" w:rsidRDefault="00F80220" w:rsidP="00FF79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>Мойсик Володимир Романович,</w:t>
      </w:r>
    </w:p>
    <w:p w:rsidR="00262816" w:rsidRPr="00FF7948" w:rsidRDefault="00D9268C" w:rsidP="00FF79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>Олійник Алла</w:t>
      </w:r>
      <w:r w:rsidR="00262816" w:rsidRPr="00FF794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>Сергіївна,</w:t>
      </w:r>
    </w:p>
    <w:p w:rsidR="00F80220" w:rsidRPr="00FF7948" w:rsidRDefault="00F80220" w:rsidP="00FF79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>Первомайський Олег Олексійович,</w:t>
      </w:r>
    </w:p>
    <w:p w:rsidR="00F80220" w:rsidRPr="00FF7948" w:rsidRDefault="00F80220" w:rsidP="00FF79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>Петришин</w:t>
      </w:r>
      <w:proofErr w:type="spellEnd"/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 Віталійович,</w:t>
      </w:r>
    </w:p>
    <w:p w:rsidR="00C6033C" w:rsidRPr="00FF7948" w:rsidRDefault="00C6033C" w:rsidP="00FF79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>Різник Сергій Васильович,</w:t>
      </w:r>
    </w:p>
    <w:p w:rsidR="00ED66B3" w:rsidRPr="00FF7948" w:rsidRDefault="00ED66B3" w:rsidP="00FF79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>Совгиря</w:t>
      </w:r>
      <w:proofErr w:type="spellEnd"/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 xml:space="preserve"> Ольга Володимирівна,</w:t>
      </w:r>
    </w:p>
    <w:p w:rsidR="00F80220" w:rsidRPr="00FF7948" w:rsidRDefault="00F80220" w:rsidP="00FF79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 xml:space="preserve">Філюк Петро </w:t>
      </w:r>
      <w:proofErr w:type="spellStart"/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>Тодосьович</w:t>
      </w:r>
      <w:proofErr w:type="spellEnd"/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>,</w:t>
      </w:r>
    </w:p>
    <w:p w:rsidR="00F80220" w:rsidRPr="00FF7948" w:rsidRDefault="00F80220" w:rsidP="00FF79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7948">
        <w:rPr>
          <w:rFonts w:ascii="Times New Roman" w:eastAsia="Times New Roman" w:hAnsi="Times New Roman"/>
          <w:sz w:val="28"/>
          <w:szCs w:val="28"/>
          <w:lang w:eastAsia="uk-UA"/>
        </w:rPr>
        <w:t>Юровська Галина Валентинівна,</w:t>
      </w:r>
    </w:p>
    <w:p w:rsidR="00421084" w:rsidRPr="00FF7948" w:rsidRDefault="00421084" w:rsidP="00FF7948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uk-UA"/>
        </w:rPr>
      </w:pPr>
    </w:p>
    <w:p w:rsidR="00F80220" w:rsidRPr="00FF7948" w:rsidRDefault="0063030C" w:rsidP="00FF7948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розглянула </w:t>
      </w:r>
      <w:r w:rsidR="00F80220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засіданні клопотання судді-доповідача Колісника В.П. про подовження строку </w:t>
      </w:r>
      <w:r w:rsidR="00F80220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постановлення </w:t>
      </w:r>
      <w:r w:rsidR="00F80220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Першою колегією суддів Першого сенату </w:t>
      </w:r>
      <w:r w:rsidR="00F80220" w:rsidRPr="00FF7948">
        <w:rPr>
          <w:rFonts w:ascii="Times New Roman" w:hAnsi="Times New Roman"/>
          <w:sz w:val="28"/>
          <w:szCs w:val="28"/>
          <w:shd w:val="clear" w:color="auto" w:fill="FFFFFF"/>
        </w:rPr>
        <w:t xml:space="preserve">Конституційного Суду України ухвали про відкриття або про відмову у відкритті конституційного провадження у справі </w:t>
      </w:r>
      <w:r w:rsidR="00D54F35" w:rsidRPr="00FF7948">
        <w:rPr>
          <w:rFonts w:ascii="Times New Roman" w:hAnsi="Times New Roman"/>
          <w:sz w:val="28"/>
          <w:szCs w:val="28"/>
        </w:rPr>
        <w:t>за конституційною скаргою</w:t>
      </w:r>
      <w:r w:rsidR="00CB31F8" w:rsidRPr="00FF7948">
        <w:rPr>
          <w:rFonts w:ascii="Times New Roman" w:hAnsi="Times New Roman"/>
          <w:sz w:val="28"/>
          <w:szCs w:val="28"/>
        </w:rPr>
        <w:t xml:space="preserve"> </w:t>
      </w:r>
      <w:r w:rsidR="00CB31F8" w:rsidRPr="00FF7948">
        <w:rPr>
          <w:rFonts w:ascii="Times New Roman" w:hAnsi="Times New Roman"/>
          <w:sz w:val="28"/>
          <w:szCs w:val="28"/>
          <w:shd w:val="clear" w:color="auto" w:fill="FFFFFF"/>
        </w:rPr>
        <w:t>Коломойського Ігоря Валерійовича щодо відповідності Конституції України (конституційності) абзацу п’ятого частини п’ятої статті 182 Кримінального процесуального кодексу України</w:t>
      </w:r>
      <w:r w:rsidR="00CB31F8" w:rsidRPr="00FF794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80220" w:rsidRDefault="00F80220" w:rsidP="00FF794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794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Заслухавши суддю-доповідача Колісника В.П., Велика палата Конституційного Суду України</w:t>
      </w:r>
    </w:p>
    <w:p w:rsidR="00FF7948" w:rsidRPr="00FF7948" w:rsidRDefault="00FF7948" w:rsidP="00FF794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220" w:rsidRPr="00FF7948" w:rsidRDefault="00F80220" w:rsidP="00FF794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F794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 с т а н о в и л а:</w:t>
      </w:r>
    </w:p>
    <w:p w:rsidR="00FF7948" w:rsidRDefault="00FF7948" w:rsidP="00FF794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0220" w:rsidRPr="00FF7948" w:rsidRDefault="00F80220" w:rsidP="00FF794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948">
        <w:rPr>
          <w:rFonts w:ascii="Times New Roman" w:hAnsi="Times New Roman"/>
          <w:sz w:val="28"/>
          <w:szCs w:val="28"/>
          <w:shd w:val="clear" w:color="auto" w:fill="FFFFFF"/>
        </w:rPr>
        <w:t>відповідно до Закону України „Про Конституційний Суд України</w:t>
      </w:r>
      <w:r w:rsidRPr="00FF7948">
        <w:rPr>
          <w:rFonts w:ascii="Times New Roman" w:hAnsi="Times New Roman"/>
          <w:sz w:val="28"/>
          <w:szCs w:val="28"/>
          <w:lang w:eastAsia="uk-UA"/>
        </w:rPr>
        <w:t>“</w:t>
      </w:r>
      <w:r w:rsidRPr="00FF7948">
        <w:rPr>
          <w:rFonts w:ascii="Times New Roman" w:hAnsi="Times New Roman"/>
          <w:sz w:val="28"/>
          <w:szCs w:val="28"/>
          <w:shd w:val="clear" w:color="auto" w:fill="FFFFFF"/>
        </w:rPr>
        <w:t xml:space="preserve">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</w:t>
      </w:r>
      <w:r w:rsidR="00820435" w:rsidRPr="00FF7948">
        <w:rPr>
          <w:rFonts w:ascii="Times New Roman" w:hAnsi="Times New Roman"/>
          <w:sz w:val="28"/>
          <w:szCs w:val="28"/>
          <w:shd w:val="clear" w:color="auto" w:fill="FFFFFF"/>
        </w:rPr>
        <w:t>ійного Суду України здійснює колегія</w:t>
      </w:r>
      <w:r w:rsidRPr="00FF7948">
        <w:rPr>
          <w:rFonts w:ascii="Times New Roman" w:hAnsi="Times New Roman"/>
          <w:sz w:val="28"/>
          <w:szCs w:val="28"/>
          <w:shd w:val="clear" w:color="auto" w:fill="FFFFFF"/>
        </w:rPr>
        <w:t xml:space="preserve"> суддів Конституційного Суду України, до складу якої входить відповідний суддя-доповідач (стаття 58).</w:t>
      </w:r>
    </w:p>
    <w:p w:rsidR="00F80220" w:rsidRPr="00FF7948" w:rsidRDefault="00F80220" w:rsidP="00FF7948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7948">
        <w:rPr>
          <w:rFonts w:ascii="Times New Roman" w:hAnsi="Times New Roman"/>
          <w:sz w:val="28"/>
          <w:szCs w:val="28"/>
          <w:shd w:val="clear" w:color="auto" w:fill="FFFFFF"/>
        </w:rPr>
        <w:t xml:space="preserve">У зв’язку з </w:t>
      </w:r>
      <w:r w:rsidR="00C07EA9" w:rsidRPr="00FF7948">
        <w:rPr>
          <w:rFonts w:ascii="Times New Roman" w:hAnsi="Times New Roman"/>
          <w:sz w:val="28"/>
          <w:szCs w:val="28"/>
          <w:shd w:val="clear" w:color="auto" w:fill="FFFFFF"/>
        </w:rPr>
        <w:t xml:space="preserve">розв’язанням </w:t>
      </w:r>
      <w:r w:rsidRPr="00FF7948">
        <w:rPr>
          <w:rFonts w:ascii="Times New Roman" w:hAnsi="Times New Roman"/>
          <w:sz w:val="28"/>
          <w:szCs w:val="28"/>
          <w:shd w:val="clear" w:color="auto" w:fill="FFFFFF"/>
        </w:rPr>
        <w:t xml:space="preserve">процедурних питань суддя-доповідач звернувся з клопотанням про подовження строку для </w:t>
      </w:r>
      <w:r w:rsidR="00F14C41" w:rsidRPr="00FF794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постановленн</w:t>
      </w:r>
      <w:r w:rsidRPr="00FF794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="00F14C41" w:rsidRPr="00FF794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4C41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Першою колегією суддів Першого сенату </w:t>
      </w:r>
      <w:r w:rsidR="00F14C41" w:rsidRPr="00FF7948">
        <w:rPr>
          <w:rFonts w:ascii="Times New Roman" w:hAnsi="Times New Roman"/>
          <w:sz w:val="28"/>
          <w:szCs w:val="28"/>
          <w:shd w:val="clear" w:color="auto" w:fill="FFFFFF"/>
        </w:rPr>
        <w:t>Конституційного Суду України</w:t>
      </w:r>
      <w:r w:rsidRPr="00FF794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F7948">
        <w:rPr>
          <w:rFonts w:ascii="Times New Roman" w:hAnsi="Times New Roman"/>
          <w:sz w:val="28"/>
          <w:szCs w:val="28"/>
          <w:shd w:val="clear" w:color="auto" w:fill="FFFFFF"/>
        </w:rPr>
        <w:t xml:space="preserve">ухвали про відкриття або про відмову у відкритті конституційного провадження у справі </w:t>
      </w:r>
      <w:r w:rsidR="00C819B6" w:rsidRPr="00FF7948"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r w:rsidR="00610D35" w:rsidRPr="00FF7948">
        <w:rPr>
          <w:rFonts w:ascii="Times New Roman" w:hAnsi="Times New Roman"/>
          <w:sz w:val="28"/>
          <w:szCs w:val="28"/>
          <w:shd w:val="clear" w:color="auto" w:fill="FFFFFF"/>
        </w:rPr>
        <w:t>Коломойського Ігоря Валерійовича щодо відповідності Конституції України (конституційності) абзацу п’ятого частини п’ятої статті 182 Кримінального процесуального кодексу України</w:t>
      </w:r>
      <w:r w:rsidR="00610D35" w:rsidRPr="00FF79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10D35" w:rsidRPr="00FF7948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 w:rsidR="00610D35" w:rsidRPr="00FF7948">
        <w:rPr>
          <w:rFonts w:ascii="Times New Roman" w:hAnsi="Times New Roman"/>
          <w:sz w:val="28"/>
          <w:szCs w:val="28"/>
          <w:shd w:val="clear" w:color="auto" w:fill="FFFFFF"/>
        </w:rPr>
        <w:t>розподілено</w:t>
      </w:r>
      <w:proofErr w:type="spellEnd"/>
      <w:r w:rsidR="00610D35" w:rsidRPr="00FF7948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F545CF" w:rsidRPr="00FF79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0D35" w:rsidRPr="00FF7948">
        <w:rPr>
          <w:rFonts w:ascii="Times New Roman" w:hAnsi="Times New Roman"/>
          <w:sz w:val="28"/>
          <w:szCs w:val="28"/>
          <w:shd w:val="clear" w:color="auto" w:fill="FFFFFF"/>
        </w:rPr>
        <w:t>вересня</w:t>
      </w:r>
      <w:r w:rsidR="00FF7948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373ADE" w:rsidRPr="00FF7948">
        <w:rPr>
          <w:rFonts w:ascii="Times New Roman" w:hAnsi="Times New Roman"/>
          <w:sz w:val="28"/>
          <w:szCs w:val="28"/>
          <w:shd w:val="clear" w:color="auto" w:fill="FFFFFF"/>
        </w:rPr>
        <w:t>2024</w:t>
      </w:r>
      <w:r w:rsidRPr="00FF7948">
        <w:rPr>
          <w:rFonts w:ascii="Times New Roman" w:hAnsi="Times New Roman"/>
          <w:sz w:val="28"/>
          <w:szCs w:val="28"/>
          <w:shd w:val="clear" w:color="auto" w:fill="FFFFFF"/>
        </w:rPr>
        <w:t xml:space="preserve"> року судді Конституційного Суду України Коліснику В.П.).</w:t>
      </w:r>
    </w:p>
    <w:p w:rsidR="00FF7948" w:rsidRDefault="00FF7948" w:rsidP="00FF794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F80220" w:rsidRPr="00FF7948" w:rsidRDefault="00F80220" w:rsidP="00FF794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</w:t>
      </w:r>
      <w:r w:rsidRPr="00FF7948">
        <w:rPr>
          <w:rFonts w:ascii="Times New Roman" w:hAnsi="Times New Roman"/>
          <w:sz w:val="28"/>
          <w:szCs w:val="28"/>
          <w:lang w:eastAsia="uk-UA"/>
        </w:rPr>
        <w:t>“</w:t>
      </w:r>
      <w:r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, відповідно до § 52 Регламенту Конституційного Суду України Велика палата Конституційного Суду України</w:t>
      </w:r>
    </w:p>
    <w:p w:rsidR="00753789" w:rsidRPr="00FF7948" w:rsidRDefault="00753789" w:rsidP="00FF7948">
      <w:pPr>
        <w:keepNext/>
        <w:keepLines/>
        <w:widowControl w:val="0"/>
        <w:spacing w:after="0" w:line="36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bookmarkStart w:id="1" w:name="bookmark5"/>
      <w:bookmarkStart w:id="2" w:name="bookmark4"/>
    </w:p>
    <w:p w:rsidR="00F80220" w:rsidRPr="00FF7948" w:rsidRDefault="00F80220" w:rsidP="00FF7948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FF794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у х в а л и л а</w:t>
      </w:r>
      <w:r w:rsidRPr="00FF794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FF794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:</w:t>
      </w:r>
      <w:bookmarkEnd w:id="1"/>
      <w:bookmarkEnd w:id="2"/>
    </w:p>
    <w:p w:rsidR="00FF7948" w:rsidRDefault="00FF7948" w:rsidP="00FF794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F1D93" w:rsidRPr="00FF7948" w:rsidRDefault="0031373E" w:rsidP="00FF7948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подовжити</w:t>
      </w:r>
      <w:r w:rsidR="00BE022A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</w:t>
      </w:r>
      <w:r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F235E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7 листопада</w:t>
      </w:r>
      <w:r w:rsidR="003F1D93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56911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2024</w:t>
      </w:r>
      <w:r w:rsidR="00F80220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року строк </w:t>
      </w:r>
      <w:r w:rsidR="00F14C41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постановленн</w:t>
      </w:r>
      <w:r w:rsidR="00F80220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F80220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Першою </w:t>
      </w:r>
      <w:r w:rsidR="007D7F52" w:rsidRPr="00FF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колегією суддів Першого сенату </w:t>
      </w:r>
      <w:r w:rsidR="00F80220" w:rsidRPr="00FF7948">
        <w:rPr>
          <w:rFonts w:ascii="Times New Roman" w:hAnsi="Times New Roman"/>
          <w:sz w:val="28"/>
          <w:szCs w:val="28"/>
          <w:shd w:val="clear" w:color="auto" w:fill="FFFFFF"/>
        </w:rPr>
        <w:t xml:space="preserve">Конституційного Суду України ухвали про </w:t>
      </w:r>
      <w:r w:rsidR="00F80220" w:rsidRPr="00FF794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відкриття або про відмову у відкритті конституційного провадження </w:t>
      </w:r>
      <w:r w:rsidR="000139B1" w:rsidRPr="00FF7948">
        <w:rPr>
          <w:rFonts w:ascii="Times New Roman" w:hAnsi="Times New Roman"/>
          <w:sz w:val="28"/>
          <w:szCs w:val="28"/>
          <w:shd w:val="clear" w:color="auto" w:fill="FFFFFF"/>
        </w:rPr>
        <w:t>у справі</w:t>
      </w:r>
      <w:r w:rsidR="00F80220" w:rsidRPr="00FF79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19B6" w:rsidRPr="00FF7948"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r w:rsidR="003F1D93" w:rsidRPr="00FF7948">
        <w:rPr>
          <w:rFonts w:ascii="Times New Roman" w:hAnsi="Times New Roman"/>
          <w:sz w:val="28"/>
          <w:szCs w:val="28"/>
          <w:shd w:val="clear" w:color="auto" w:fill="FFFFFF"/>
        </w:rPr>
        <w:t>Коломойського Ігоря Валерійовича щодо відповідності Конституції України (конституційності) абзацу п’ятого частини п’ятої статті 182 Кримінального процесуального кодексу України</w:t>
      </w:r>
      <w:r w:rsidR="003F1D93" w:rsidRPr="00FF794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819B6" w:rsidRDefault="00C819B6" w:rsidP="00FF7948">
      <w:pPr>
        <w:pStyle w:val="2"/>
        <w:widowControl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F7948" w:rsidRPr="00FF7948" w:rsidRDefault="00FF7948" w:rsidP="00FF7948">
      <w:pPr>
        <w:pStyle w:val="2"/>
        <w:widowControl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80220" w:rsidRDefault="00F80220" w:rsidP="00FF79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A6B84" w:rsidRPr="008A6B84" w:rsidRDefault="008A6B84" w:rsidP="008A6B84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</w:pPr>
      <w:bookmarkStart w:id="3" w:name="_GoBack"/>
      <w:r w:rsidRPr="008A6B84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Велика палата</w:t>
      </w:r>
    </w:p>
    <w:p w:rsidR="00FF7948" w:rsidRPr="008A6B84" w:rsidRDefault="008A6B84" w:rsidP="008A6B84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A6B84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Конституційного Суду України</w:t>
      </w:r>
      <w:bookmarkEnd w:id="3"/>
    </w:p>
    <w:sectPr w:rsidR="00FF7948" w:rsidRPr="008A6B84" w:rsidSect="00FF7948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A6" w:rsidRDefault="007276A6">
      <w:pPr>
        <w:spacing w:after="0" w:line="240" w:lineRule="auto"/>
      </w:pPr>
      <w:r>
        <w:separator/>
      </w:r>
    </w:p>
  </w:endnote>
  <w:endnote w:type="continuationSeparator" w:id="0">
    <w:p w:rsidR="007276A6" w:rsidRDefault="0072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48" w:rsidRPr="00FF7948" w:rsidRDefault="00FF7948" w:rsidP="00FF7948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FF7948">
      <w:rPr>
        <w:rFonts w:ascii="Times New Roman" w:hAnsi="Times New Roman"/>
        <w:sz w:val="10"/>
        <w:szCs w:val="10"/>
      </w:rPr>
      <w:fldChar w:fldCharType="begin"/>
    </w:r>
    <w:r w:rsidRPr="00FF7948">
      <w:rPr>
        <w:rFonts w:ascii="Times New Roman" w:hAnsi="Times New Roman"/>
        <w:sz w:val="10"/>
        <w:szCs w:val="10"/>
      </w:rPr>
      <w:instrText xml:space="preserve"> FILENAME \p \* MERGEFORMAT </w:instrText>
    </w:r>
    <w:r w:rsidRPr="00FF7948">
      <w:rPr>
        <w:rFonts w:ascii="Times New Roman" w:hAnsi="Times New Roman"/>
        <w:sz w:val="10"/>
        <w:szCs w:val="10"/>
      </w:rPr>
      <w:fldChar w:fldCharType="separate"/>
    </w:r>
    <w:r w:rsidR="008A6B84">
      <w:rPr>
        <w:rFonts w:ascii="Times New Roman" w:hAnsi="Times New Roman"/>
        <w:noProof/>
        <w:sz w:val="10"/>
        <w:szCs w:val="10"/>
      </w:rPr>
      <w:t>G:\2024\Suddi\Uhvala VP\159.docx</w:t>
    </w:r>
    <w:r w:rsidRPr="00FF7948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48" w:rsidRPr="00FF7948" w:rsidRDefault="00FF7948" w:rsidP="00FF7948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FF7948">
      <w:rPr>
        <w:rFonts w:ascii="Times New Roman" w:hAnsi="Times New Roman"/>
        <w:sz w:val="10"/>
        <w:szCs w:val="10"/>
      </w:rPr>
      <w:fldChar w:fldCharType="begin"/>
    </w:r>
    <w:r w:rsidRPr="00FF7948">
      <w:rPr>
        <w:rFonts w:ascii="Times New Roman" w:hAnsi="Times New Roman"/>
        <w:sz w:val="10"/>
        <w:szCs w:val="10"/>
      </w:rPr>
      <w:instrText xml:space="preserve"> FILENAME \p \* MERGEFORMAT </w:instrText>
    </w:r>
    <w:r w:rsidRPr="00FF7948">
      <w:rPr>
        <w:rFonts w:ascii="Times New Roman" w:hAnsi="Times New Roman"/>
        <w:sz w:val="10"/>
        <w:szCs w:val="10"/>
      </w:rPr>
      <w:fldChar w:fldCharType="separate"/>
    </w:r>
    <w:r w:rsidR="008A6B84">
      <w:rPr>
        <w:rFonts w:ascii="Times New Roman" w:hAnsi="Times New Roman"/>
        <w:noProof/>
        <w:sz w:val="10"/>
        <w:szCs w:val="10"/>
      </w:rPr>
      <w:t>G:\2024\Suddi\Uhvala VP\159.docx</w:t>
    </w:r>
    <w:r w:rsidRPr="00FF7948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A6" w:rsidRDefault="007276A6">
      <w:pPr>
        <w:spacing w:after="0" w:line="240" w:lineRule="auto"/>
      </w:pPr>
      <w:r>
        <w:separator/>
      </w:r>
    </w:p>
  </w:footnote>
  <w:footnote w:type="continuationSeparator" w:id="0">
    <w:p w:rsidR="007276A6" w:rsidRDefault="0072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2118256377"/>
      <w:docPartObj>
        <w:docPartGallery w:val="Page Numbers (Top of Page)"/>
        <w:docPartUnique/>
      </w:docPartObj>
    </w:sdtPr>
    <w:sdtEndPr/>
    <w:sdtContent>
      <w:p w:rsidR="00FF7948" w:rsidRPr="00FF7948" w:rsidRDefault="00FF7948" w:rsidP="00FF7948">
        <w:pPr>
          <w:pStyle w:val="a3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FF7948">
          <w:rPr>
            <w:rFonts w:ascii="Times New Roman" w:hAnsi="Times New Roman"/>
            <w:sz w:val="28"/>
            <w:szCs w:val="28"/>
          </w:rPr>
          <w:fldChar w:fldCharType="begin"/>
        </w:r>
        <w:r w:rsidRPr="00FF794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F7948">
          <w:rPr>
            <w:rFonts w:ascii="Times New Roman" w:hAnsi="Times New Roman"/>
            <w:sz w:val="28"/>
            <w:szCs w:val="28"/>
          </w:rPr>
          <w:fldChar w:fldCharType="separate"/>
        </w:r>
        <w:r w:rsidR="008A6B84">
          <w:rPr>
            <w:rFonts w:ascii="Times New Roman" w:hAnsi="Times New Roman"/>
            <w:noProof/>
            <w:sz w:val="28"/>
            <w:szCs w:val="28"/>
          </w:rPr>
          <w:t>3</w:t>
        </w:r>
        <w:r w:rsidRPr="00FF794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20"/>
    <w:rsid w:val="0000125A"/>
    <w:rsid w:val="000139B1"/>
    <w:rsid w:val="00017A50"/>
    <w:rsid w:val="00020C3C"/>
    <w:rsid w:val="00055E7D"/>
    <w:rsid w:val="00075785"/>
    <w:rsid w:val="000B4B8E"/>
    <w:rsid w:val="000D7B0F"/>
    <w:rsid w:val="00162D41"/>
    <w:rsid w:val="0016475C"/>
    <w:rsid w:val="00262816"/>
    <w:rsid w:val="002B1C99"/>
    <w:rsid w:val="003129A7"/>
    <w:rsid w:val="0031373E"/>
    <w:rsid w:val="0032176C"/>
    <w:rsid w:val="00367553"/>
    <w:rsid w:val="00373ADE"/>
    <w:rsid w:val="00393778"/>
    <w:rsid w:val="003E57C3"/>
    <w:rsid w:val="003F1D93"/>
    <w:rsid w:val="003F7A5D"/>
    <w:rsid w:val="004026E9"/>
    <w:rsid w:val="00421084"/>
    <w:rsid w:val="00442F2B"/>
    <w:rsid w:val="0044526C"/>
    <w:rsid w:val="00450CDC"/>
    <w:rsid w:val="00466E0A"/>
    <w:rsid w:val="004A185A"/>
    <w:rsid w:val="004A3B2A"/>
    <w:rsid w:val="004F0356"/>
    <w:rsid w:val="005077FD"/>
    <w:rsid w:val="005114FA"/>
    <w:rsid w:val="00545C92"/>
    <w:rsid w:val="00556635"/>
    <w:rsid w:val="00556CFE"/>
    <w:rsid w:val="005705DC"/>
    <w:rsid w:val="00591F68"/>
    <w:rsid w:val="00594277"/>
    <w:rsid w:val="005956F9"/>
    <w:rsid w:val="005A5B8F"/>
    <w:rsid w:val="005B397E"/>
    <w:rsid w:val="005B578B"/>
    <w:rsid w:val="005E1A56"/>
    <w:rsid w:val="005E38AD"/>
    <w:rsid w:val="005E56EE"/>
    <w:rsid w:val="00610D35"/>
    <w:rsid w:val="0063030C"/>
    <w:rsid w:val="00636733"/>
    <w:rsid w:val="00677197"/>
    <w:rsid w:val="00683BD4"/>
    <w:rsid w:val="00694FAB"/>
    <w:rsid w:val="006A62DD"/>
    <w:rsid w:val="006B19F8"/>
    <w:rsid w:val="006F2838"/>
    <w:rsid w:val="007276A6"/>
    <w:rsid w:val="00753789"/>
    <w:rsid w:val="00777371"/>
    <w:rsid w:val="007D7F52"/>
    <w:rsid w:val="007F0C01"/>
    <w:rsid w:val="007F67E8"/>
    <w:rsid w:val="00820435"/>
    <w:rsid w:val="00842527"/>
    <w:rsid w:val="00887B48"/>
    <w:rsid w:val="008A5DB4"/>
    <w:rsid w:val="008A6B84"/>
    <w:rsid w:val="00911A42"/>
    <w:rsid w:val="009236A3"/>
    <w:rsid w:val="00951456"/>
    <w:rsid w:val="009A29C2"/>
    <w:rsid w:val="009A7C79"/>
    <w:rsid w:val="009F235E"/>
    <w:rsid w:val="00A10A37"/>
    <w:rsid w:val="00A511A2"/>
    <w:rsid w:val="00A547E0"/>
    <w:rsid w:val="00A55D0A"/>
    <w:rsid w:val="00A56911"/>
    <w:rsid w:val="00A673E8"/>
    <w:rsid w:val="00A776A4"/>
    <w:rsid w:val="00AB32B2"/>
    <w:rsid w:val="00AE3990"/>
    <w:rsid w:val="00AF7AA0"/>
    <w:rsid w:val="00B145E0"/>
    <w:rsid w:val="00B14C1E"/>
    <w:rsid w:val="00B42F0D"/>
    <w:rsid w:val="00B70F5E"/>
    <w:rsid w:val="00B72165"/>
    <w:rsid w:val="00B75918"/>
    <w:rsid w:val="00BA016B"/>
    <w:rsid w:val="00BD3CD3"/>
    <w:rsid w:val="00BE022A"/>
    <w:rsid w:val="00BF04F9"/>
    <w:rsid w:val="00C01916"/>
    <w:rsid w:val="00C07EA9"/>
    <w:rsid w:val="00C128E3"/>
    <w:rsid w:val="00C17844"/>
    <w:rsid w:val="00C54022"/>
    <w:rsid w:val="00C60207"/>
    <w:rsid w:val="00C6033C"/>
    <w:rsid w:val="00C819B6"/>
    <w:rsid w:val="00CB31F8"/>
    <w:rsid w:val="00D06916"/>
    <w:rsid w:val="00D54F35"/>
    <w:rsid w:val="00D74275"/>
    <w:rsid w:val="00D9268C"/>
    <w:rsid w:val="00DA0BA8"/>
    <w:rsid w:val="00DC64E6"/>
    <w:rsid w:val="00DD783F"/>
    <w:rsid w:val="00E03399"/>
    <w:rsid w:val="00E56BBF"/>
    <w:rsid w:val="00E6634F"/>
    <w:rsid w:val="00ED1642"/>
    <w:rsid w:val="00ED1A76"/>
    <w:rsid w:val="00ED66B3"/>
    <w:rsid w:val="00EE7515"/>
    <w:rsid w:val="00F14C41"/>
    <w:rsid w:val="00F34267"/>
    <w:rsid w:val="00F545CF"/>
    <w:rsid w:val="00F80220"/>
    <w:rsid w:val="00FF2A9A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D525DF5"/>
  <w15:chartTrackingRefBased/>
  <w15:docId w15:val="{D41C5816-C676-42D9-8401-3A56ACEE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B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AB32B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B32B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AB32B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B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AB32B2"/>
    <w:rPr>
      <w:rFonts w:ascii="Segoe UI" w:hAnsi="Segoe UI" w:cs="Segoe UI"/>
      <w:sz w:val="18"/>
      <w:szCs w:val="18"/>
      <w:lang w:eastAsia="en-US"/>
    </w:rPr>
  </w:style>
  <w:style w:type="paragraph" w:customStyle="1" w:styleId="3">
    <w:name w:val="Основной текст (3)"/>
    <w:basedOn w:val="a"/>
    <w:rsid w:val="004A3B2A"/>
    <w:pPr>
      <w:widowControl w:val="0"/>
      <w:shd w:val="clear" w:color="000000" w:fill="FFFFFF"/>
      <w:spacing w:after="0" w:line="322" w:lineRule="exact"/>
      <w:jc w:val="center"/>
    </w:pPr>
    <w:rPr>
      <w:rFonts w:ascii="Times New Roman" w:hAnsi="Times New Roman"/>
      <w:b/>
      <w:sz w:val="26"/>
      <w:szCs w:val="26"/>
      <w:lang w:eastAsia="uk-UA"/>
    </w:rPr>
  </w:style>
  <w:style w:type="paragraph" w:customStyle="1" w:styleId="2">
    <w:name w:val="Основной текст (2)"/>
    <w:basedOn w:val="a"/>
    <w:rsid w:val="00D54F35"/>
    <w:pPr>
      <w:widowControl w:val="0"/>
      <w:shd w:val="clear" w:color="000000" w:fill="FFFFFF"/>
      <w:spacing w:before="300" w:after="720" w:line="240" w:lineRule="atLeast"/>
      <w:jc w:val="both"/>
    </w:pPr>
    <w:rPr>
      <w:rFonts w:ascii="Times New Roman" w:hAnsi="Times New Roman"/>
      <w:sz w:val="26"/>
      <w:szCs w:val="26"/>
      <w:lang w:eastAsia="uk-UA"/>
    </w:rPr>
  </w:style>
  <w:style w:type="paragraph" w:customStyle="1" w:styleId="rvps2">
    <w:name w:val="rvps2"/>
    <w:basedOn w:val="a"/>
    <w:rsid w:val="00610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9">
    <w:name w:val="Table Grid"/>
    <w:basedOn w:val="a1"/>
    <w:uiPriority w:val="39"/>
    <w:rsid w:val="00FF79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9C57-F2C1-45C1-BC90-F67C0533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2087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Валентина М. Поліщук</cp:lastModifiedBy>
  <cp:revision>5</cp:revision>
  <cp:lastPrinted>2024-10-17T08:14:00Z</cp:lastPrinted>
  <dcterms:created xsi:type="dcterms:W3CDTF">2024-10-10T10:41:00Z</dcterms:created>
  <dcterms:modified xsi:type="dcterms:W3CDTF">2024-10-17T08:14:00Z</dcterms:modified>
</cp:coreProperties>
</file>