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A6103A" w14:textId="77777777" w:rsidR="006E4371" w:rsidRDefault="006E4371" w:rsidP="006E43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14:paraId="492FE8A0" w14:textId="77777777" w:rsidR="006E4371" w:rsidRDefault="006E4371" w:rsidP="006E43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14:paraId="33125B00" w14:textId="77777777" w:rsidR="006E4371" w:rsidRDefault="006E4371" w:rsidP="006E43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14:paraId="6380C7F2" w14:textId="77777777" w:rsidR="006E4371" w:rsidRDefault="006E4371" w:rsidP="006E43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14:paraId="2B744503" w14:textId="77777777" w:rsidR="006E4371" w:rsidRDefault="006E4371" w:rsidP="006E43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14:paraId="58F86016" w14:textId="77777777" w:rsidR="006E4371" w:rsidRDefault="006E4371" w:rsidP="006E43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14:paraId="7BEDE3B0" w14:textId="77777777" w:rsidR="006E4371" w:rsidRDefault="006E4371" w:rsidP="006E43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14:paraId="529C2D38" w14:textId="77777777" w:rsidR="00E24C47" w:rsidRPr="006E4371" w:rsidRDefault="00E24C47" w:rsidP="00E24C47">
      <w:pPr>
        <w:tabs>
          <w:tab w:val="center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6E4371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п</w:t>
      </w:r>
      <w:r w:rsidRPr="006E43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ро відмову у відкритті конституційного провадження у справі за конституційною скаргою Коніжай Мар’яни Василівни щодо відповідності Конституції України (конституційності) пункту 2 частини першої статті 36 Кодексу законів про працю України у взаємозв’язку з частиною першою статті 41 Закону України „Про дипломатичну службу“ від 20 вересня </w:t>
      </w:r>
      <w:r w:rsidRPr="006E43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br/>
        <w:t>2001 року № 2728–ІІІ в редакції 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 внесення змін Законом України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 w:rsidRPr="006E43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„Про державну службу“ від 10 грудня 2015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6E43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року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6E43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№ 889–</w:t>
      </w:r>
      <w:r w:rsidRPr="006E437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VIII</w:t>
      </w:r>
      <w:r w:rsidRPr="006E43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</w:p>
    <w:p w14:paraId="4C7F916A" w14:textId="77777777" w:rsidR="00E24C47" w:rsidRPr="006E4371" w:rsidRDefault="00E24C47" w:rsidP="00E24C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54FA61B4" w14:textId="77777777" w:rsidR="00E24C47" w:rsidRPr="006E4371" w:rsidRDefault="00E24C47" w:rsidP="00E24C47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E4371">
        <w:rPr>
          <w:rFonts w:ascii="Times New Roman" w:eastAsia="Times New Roman" w:hAnsi="Times New Roman" w:cs="Times New Roman"/>
          <w:sz w:val="28"/>
          <w:szCs w:val="28"/>
          <w:lang w:eastAsia="uk-UA"/>
        </w:rPr>
        <w:t>К и ї в</w:t>
      </w:r>
      <w:r w:rsidRPr="006E4371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Справа № 3-17/2025(33/25)</w:t>
      </w:r>
    </w:p>
    <w:p w14:paraId="24831A32" w14:textId="77777777" w:rsidR="00E24C47" w:rsidRPr="006E4371" w:rsidRDefault="00E24C47" w:rsidP="00E24C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Pr="006E43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вересня 2025 року</w:t>
      </w:r>
    </w:p>
    <w:p w14:paraId="5490C7E7" w14:textId="77777777" w:rsidR="00E24C47" w:rsidRPr="006E4371" w:rsidRDefault="00E24C47" w:rsidP="00E24C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E4371">
        <w:rPr>
          <w:rFonts w:ascii="Times New Roman" w:eastAsia="Times New Roman" w:hAnsi="Times New Roman" w:cs="Times New Roman"/>
          <w:sz w:val="28"/>
          <w:szCs w:val="28"/>
          <w:lang w:eastAsia="uk-UA"/>
        </w:rPr>
        <w:t>№ 101-1(І)2025</w:t>
      </w:r>
    </w:p>
    <w:p w14:paraId="5151DDA8" w14:textId="77777777" w:rsidR="00E24C47" w:rsidRPr="006E4371" w:rsidRDefault="00E24C47" w:rsidP="00E24C47">
      <w:pPr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CB14FB8" w14:textId="77777777" w:rsidR="00E24C47" w:rsidRPr="006E4371" w:rsidRDefault="00E24C47" w:rsidP="00E24C4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E4371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Перша колегія суддів Першого сенату Конституційного Суду України у складі:</w:t>
      </w:r>
    </w:p>
    <w:p w14:paraId="494C2FF1" w14:textId="77777777" w:rsidR="00E24C47" w:rsidRPr="006E4371" w:rsidRDefault="00E24C47" w:rsidP="00E24C4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AD81230" w14:textId="77777777" w:rsidR="00E24C47" w:rsidRPr="006E4371" w:rsidRDefault="00E24C47" w:rsidP="00E24C4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E4371">
        <w:rPr>
          <w:rFonts w:ascii="Times New Roman" w:eastAsia="Times New Roman" w:hAnsi="Times New Roman" w:cs="Times New Roman"/>
          <w:sz w:val="28"/>
          <w:szCs w:val="28"/>
          <w:lang w:eastAsia="uk-UA"/>
        </w:rPr>
        <w:t>Філюка Петра Тодосьовича – головуючого,</w:t>
      </w:r>
    </w:p>
    <w:p w14:paraId="1E3E628D" w14:textId="77777777" w:rsidR="00E24C47" w:rsidRPr="006E4371" w:rsidRDefault="00E24C47" w:rsidP="00E24C4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E4371">
        <w:rPr>
          <w:rFonts w:ascii="Times New Roman" w:eastAsia="Times New Roman" w:hAnsi="Times New Roman" w:cs="Times New Roman"/>
          <w:sz w:val="28"/>
          <w:szCs w:val="28"/>
          <w:lang w:eastAsia="uk-UA"/>
        </w:rPr>
        <w:t>Кичуна Віктора Івановича – доповідача,</w:t>
      </w:r>
    </w:p>
    <w:p w14:paraId="5A578E04" w14:textId="77777777" w:rsidR="00E24C47" w:rsidRPr="006E4371" w:rsidRDefault="00E24C47" w:rsidP="00E24C4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E4371">
        <w:rPr>
          <w:rFonts w:ascii="Times New Roman" w:eastAsia="Times New Roman" w:hAnsi="Times New Roman" w:cs="Times New Roman"/>
          <w:sz w:val="28"/>
          <w:szCs w:val="28"/>
          <w:lang w:eastAsia="uk-UA"/>
        </w:rPr>
        <w:t>Олійник Алли Сергіївни,</w:t>
      </w:r>
    </w:p>
    <w:p w14:paraId="6BF024A3" w14:textId="77777777" w:rsidR="00E24C47" w:rsidRPr="006E4371" w:rsidRDefault="00E24C47" w:rsidP="00E24C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6BA84B6" w14:textId="77777777" w:rsidR="00E24C47" w:rsidRPr="006E4371" w:rsidRDefault="00E24C47" w:rsidP="00E24C4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E4371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розглянула на засіданні питання про відкриття конституційного провадження у справі за конституційною скаргою</w:t>
      </w:r>
      <w:r w:rsidRPr="006E4371">
        <w:rPr>
          <w:rFonts w:ascii="Times New Roman" w:hAnsi="Times New Roman" w:cs="Times New Roman"/>
          <w:sz w:val="28"/>
          <w:szCs w:val="28"/>
        </w:rPr>
        <w:t xml:space="preserve"> </w:t>
      </w:r>
      <w:r w:rsidRPr="006E4371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Коніжай Мар’яни Василівни щодо відповідності Конституції Укра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їни (конституційності) пункту 2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6E4371">
        <w:rPr>
          <w:rFonts w:ascii="Times New Roman" w:eastAsia="Times New Roman" w:hAnsi="Times New Roman" w:cs="Times New Roman"/>
          <w:sz w:val="28"/>
          <w:szCs w:val="28"/>
          <w:lang w:eastAsia="uk-UA"/>
        </w:rPr>
        <w:t>частини першої статті 36 Кодексу законів про працю України у взаємозв’язку з частиною першою статті 41 Закону України „Про дипломатичну службу“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6E4371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 20 вересня 2001 року № 2728–ІІІ (Відомості Верховної Ради України, 2002 р., № 5, ст. 29) в редакції до внесення змін Законом України „Про державну службу“ від 10 грудня 2015 року № 889–VIII (Відомості Верховної Ради України, 2016 р., № 4, ст. 43).</w:t>
      </w:r>
    </w:p>
    <w:p w14:paraId="6C8231ED" w14:textId="77777777" w:rsidR="00E24C47" w:rsidRPr="006E4371" w:rsidRDefault="00E24C47" w:rsidP="00E24C4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9C23C05" w14:textId="77777777" w:rsidR="00E24C47" w:rsidRDefault="00E24C47" w:rsidP="00E24C4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E4371">
        <w:rPr>
          <w:rFonts w:ascii="Times New Roman" w:eastAsia="Times New Roman" w:hAnsi="Times New Roman" w:cs="Times New Roman"/>
          <w:sz w:val="28"/>
          <w:szCs w:val="28"/>
          <w:lang w:eastAsia="uk-UA"/>
        </w:rPr>
        <w:t>Заслухавши суддю-доповідача Кичуна В.І. та дослідивши матеріали справи, Перша колегія суддів Першого сенату Конституційного Суду України</w:t>
      </w:r>
    </w:p>
    <w:p w14:paraId="0B856D74" w14:textId="77777777" w:rsidR="00E24C47" w:rsidRPr="006E4371" w:rsidRDefault="00E24C47" w:rsidP="00E24C4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8C4A242" w14:textId="77777777" w:rsidR="00E24C47" w:rsidRPr="006E4371" w:rsidRDefault="00E24C47" w:rsidP="00E24C4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6E43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у с т а н о в и л а:</w:t>
      </w:r>
    </w:p>
    <w:p w14:paraId="4A916A69" w14:textId="77777777" w:rsidR="00E24C47" w:rsidRPr="006E4371" w:rsidRDefault="00E24C47" w:rsidP="00E24C4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7AC0CF8" w14:textId="77777777" w:rsidR="00E24C47" w:rsidRPr="006E4371" w:rsidRDefault="00E24C47" w:rsidP="00E24C47">
      <w:pPr>
        <w:spacing w:after="0" w:line="348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6E43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 Коніжай М.В. звернулася до Конституційного Суду України з клопотанням перевірити </w:t>
      </w:r>
      <w:r w:rsidRPr="006E437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на відповідність</w:t>
      </w:r>
      <w:r w:rsidRPr="006E4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437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частині першій статті 8,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br/>
      </w:r>
      <w:r w:rsidRPr="006E437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частинам першій, шостій статті 43 Конституції України (конституційність)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br/>
      </w:r>
      <w:r w:rsidRPr="006E437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пункт 2 частини першої статті 36 Кодексу законів про працю України </w:t>
      </w:r>
      <w:r w:rsidRPr="006E43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(далі – Кодекс) </w:t>
      </w:r>
      <w:r w:rsidRPr="006E437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у взаємозв’язку з частиною першою статті 41 Закону України „Про дипломатичну службу“ від 20 вересня 2001 року № 2728–ІІІ (далі –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br/>
      </w:r>
      <w:r w:rsidRPr="006E437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Закон № 2728)</w:t>
      </w:r>
      <w:r w:rsidRPr="006E43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E437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 редакції до внесення змін Законом України „Про державну службу“ від 10 грудня 2015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Pr="006E437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року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Pr="006E437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№ 889–VIII (далі – Закон № 889). </w:t>
      </w:r>
    </w:p>
    <w:p w14:paraId="2E7A633B" w14:textId="77777777" w:rsidR="00E24C47" w:rsidRPr="006E4371" w:rsidRDefault="00E24C47" w:rsidP="00E24C47">
      <w:pPr>
        <w:spacing w:after="0" w:line="34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E43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Відповідно до пункту 2 частини першої статті 36 Кодексу підставою припинення трудового договору є „закінчення строку (пункти 2 і 3 статті 23), крім випадків, коли трудові відносини фактично тривають і жодна з сторін не поставила вимогу про їх припинення“. </w:t>
      </w:r>
    </w:p>
    <w:p w14:paraId="283D9FCF" w14:textId="77777777" w:rsidR="00E24C47" w:rsidRPr="006E4371" w:rsidRDefault="00E24C47" w:rsidP="00E24C47">
      <w:pPr>
        <w:spacing w:after="0" w:line="348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6E43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Згідно з частиною першою статті 41 Закону </w:t>
      </w:r>
      <w:r w:rsidRPr="006E437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№ 2728 в редакції до внесення змін Законом № 889 </w:t>
      </w:r>
      <w:r w:rsidRPr="006E4371">
        <w:rPr>
          <w:rFonts w:ascii="Times New Roman" w:eastAsia="Times New Roman" w:hAnsi="Times New Roman" w:cs="Times New Roman"/>
          <w:sz w:val="28"/>
          <w:szCs w:val="28"/>
          <w:lang w:eastAsia="uk-UA"/>
        </w:rPr>
        <w:t>дипломатична служба припиняється на загальних підставах, передбачених чинним законодавством про працю. </w:t>
      </w:r>
    </w:p>
    <w:p w14:paraId="5F2885B7" w14:textId="77777777" w:rsidR="00E24C47" w:rsidRPr="006E4371" w:rsidRDefault="00E24C47" w:rsidP="00E24C47">
      <w:pPr>
        <w:spacing w:after="0" w:line="34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E43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Закон </w:t>
      </w:r>
      <w:r w:rsidRPr="006E437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№ 2728 у</w:t>
      </w:r>
      <w:r w:rsidRPr="006E4371">
        <w:rPr>
          <w:rFonts w:ascii="Times New Roman" w:eastAsia="Times New Roman" w:hAnsi="Times New Roman" w:cs="Times New Roman"/>
          <w:sz w:val="28"/>
          <w:szCs w:val="28"/>
          <w:lang w:eastAsia="uk-UA"/>
        </w:rPr>
        <w:t>тратив чинність на підставі пункту 2 розділу ХІ „Прикінцеві та перехідні положення“ Закону України „Про дипломатичну службу“ від 7 червня 2018 року № 2449–VIII.</w:t>
      </w:r>
    </w:p>
    <w:p w14:paraId="309E9C31" w14:textId="09DC8A71" w:rsidR="00E24C47" w:rsidRPr="006E4371" w:rsidRDefault="00E24C47" w:rsidP="00E24C47">
      <w:pPr>
        <w:spacing w:after="0" w:line="34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E4371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Коніжай М.В. вважає, що оспорювані приписи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Кодексу у взаємозв’язку з частиною першою статті 41 Закону </w:t>
      </w:r>
      <w:r w:rsidRPr="006E437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№ 2728 в редакції до внесення змін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br/>
      </w:r>
      <w:r w:rsidRPr="006E437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Законом № 889 </w:t>
      </w:r>
      <w:r w:rsidRPr="006E4371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відповідають принципу верховенства права (правовладдя) в аспекті принципу юридичної визначеності та порушують її право на працю та право на захист від незаконного звільнення.</w:t>
      </w:r>
    </w:p>
    <w:p w14:paraId="4FDACE0E" w14:textId="1100D6C6" w:rsidR="00E24C47" w:rsidRPr="006E4371" w:rsidRDefault="00E24C47" w:rsidP="00E24C47">
      <w:pPr>
        <w:spacing w:after="0" w:line="34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E43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Аргументуючи неконституційність оспорюваних приписів Кодексу </w:t>
      </w:r>
      <w:r w:rsidRPr="00CD3B52">
        <w:rPr>
          <w:rFonts w:ascii="Times New Roman" w:eastAsia="Times New Roman" w:hAnsi="Times New Roman" w:cs="Times New Roman"/>
          <w:sz w:val="28"/>
          <w:szCs w:val="28"/>
          <w:lang w:eastAsia="uk-UA"/>
        </w:rPr>
        <w:t>у взаємозв’язку з частиною першою статті 41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E43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Закону </w:t>
      </w:r>
      <w:r w:rsidRPr="006E437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№ 2728 в редакції до внесення змін Законом № 889</w:t>
      </w:r>
      <w:r w:rsidRPr="006E43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суб’єкт права на конституційну скаргу посилається на окремі приписи Конституції України, Кодексу, Закону </w:t>
      </w:r>
      <w:r w:rsidRPr="006E437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№ 2728 в редакції до внесення змін Законом № 889</w:t>
      </w:r>
      <w:r w:rsidRPr="006E4371">
        <w:rPr>
          <w:rFonts w:ascii="Times New Roman" w:eastAsia="Times New Roman" w:hAnsi="Times New Roman" w:cs="Times New Roman"/>
          <w:sz w:val="28"/>
          <w:szCs w:val="28"/>
          <w:lang w:eastAsia="uk-UA"/>
        </w:rPr>
        <w:t>, Закону України „Про державну службу“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6E4371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від 16 грудня 1993 року № 3723–XII, рішення Конституційного Суду України, а також на судові рішення в його справі.</w:t>
      </w:r>
    </w:p>
    <w:p w14:paraId="46582E3F" w14:textId="77777777" w:rsidR="00E24C47" w:rsidRDefault="00E24C47" w:rsidP="00E24C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81FC927" w14:textId="76236149" w:rsidR="00E24C47" w:rsidRPr="006E4371" w:rsidRDefault="00E24C47" w:rsidP="00E24C47">
      <w:pPr>
        <w:spacing w:after="0" w:line="34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E4371">
        <w:rPr>
          <w:rFonts w:ascii="Times New Roman" w:eastAsia="Times New Roman" w:hAnsi="Times New Roman" w:cs="Times New Roman"/>
          <w:sz w:val="28"/>
          <w:szCs w:val="28"/>
          <w:lang w:eastAsia="uk-UA"/>
        </w:rPr>
        <w:t>2. Розв’язуючи питання щодо відкриття конституційного провадження у справі, Перша колегія суддів Першого сенату Конституційного Суду України виходить із такого.</w:t>
      </w:r>
    </w:p>
    <w:p w14:paraId="16749D62" w14:textId="77777777" w:rsidR="00E24C47" w:rsidRPr="006E4371" w:rsidRDefault="00E24C47" w:rsidP="00E24C47">
      <w:pPr>
        <w:spacing w:after="0" w:line="33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E4371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Відповідно до Закону України „Про Конституційний Суд України“ конституційна скарга має містити обґрунтування тверджень щодо неконституційності закону України (його окремих положень) із зазначенням того, я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ке з гарантованих Конституцією </w:t>
      </w:r>
      <w:r w:rsidRPr="006E4371">
        <w:rPr>
          <w:rFonts w:ascii="Times New Roman" w:eastAsia="Times New Roman" w:hAnsi="Times New Roman" w:cs="Times New Roman"/>
          <w:sz w:val="28"/>
          <w:szCs w:val="28"/>
          <w:lang w:eastAsia="uk-UA"/>
        </w:rPr>
        <w:t>України прав людини, на думку суб’єкта права на конституційну скаргу, зазнало порушення внаслідок застосування закону (пункт 6 частини другої статті 55); конституційна скарга вважається прийнятною за умов її відповідності вимогам, передбаченим, зокрема,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6E4371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статтею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E4371">
        <w:rPr>
          <w:rFonts w:ascii="Times New Roman" w:eastAsia="Times New Roman" w:hAnsi="Times New Roman" w:cs="Times New Roman"/>
          <w:sz w:val="28"/>
          <w:szCs w:val="28"/>
          <w:lang w:eastAsia="uk-UA"/>
        </w:rPr>
        <w:t>55 цього закону (абзац перший частини першої статті 77); Конституційний Суд України відмовляє у відкритті конституційного провадження, визнавши конституційну скаргу неприйнятною, якщо зміст і вимоги конституційної скарги є очевидно необґрунтованими (частина четверта статті 77).</w:t>
      </w:r>
    </w:p>
    <w:p w14:paraId="12C685A2" w14:textId="77777777" w:rsidR="00E24C47" w:rsidRPr="006E4371" w:rsidRDefault="00E24C47" w:rsidP="00E24C47">
      <w:pPr>
        <w:spacing w:after="0" w:line="33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E43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Із конституційної скарги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автора клопотання </w:t>
      </w:r>
      <w:r w:rsidRPr="006E43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вбачається, що наведена в ній аргументація полягає не в доведенні невідповідності оспорюваних приписів Кодексу </w:t>
      </w:r>
      <w:r w:rsidRPr="00CD3B52">
        <w:rPr>
          <w:rFonts w:ascii="Times New Roman" w:eastAsia="Times New Roman" w:hAnsi="Times New Roman" w:cs="Times New Roman"/>
          <w:sz w:val="28"/>
          <w:szCs w:val="28"/>
          <w:lang w:eastAsia="uk-UA"/>
        </w:rPr>
        <w:t>у взаємозв’я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зку з частиною першою статті 41 </w:t>
      </w:r>
      <w:r w:rsidRPr="006E4371">
        <w:rPr>
          <w:rFonts w:ascii="Times New Roman" w:eastAsia="Times New Roman" w:hAnsi="Times New Roman" w:cs="Times New Roman"/>
          <w:sz w:val="28"/>
          <w:szCs w:val="28"/>
          <w:lang w:eastAsia="uk-UA"/>
        </w:rPr>
        <w:t>Закону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E437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№ 2728 в редакції до внесення змін Законом № 889 </w:t>
      </w:r>
      <w:r w:rsidRPr="006E4371">
        <w:rPr>
          <w:rFonts w:ascii="Times New Roman" w:eastAsia="Times New Roman" w:hAnsi="Times New Roman" w:cs="Times New Roman"/>
          <w:sz w:val="28"/>
          <w:szCs w:val="28"/>
          <w:lang w:eastAsia="uk-UA"/>
        </w:rPr>
        <w:t>Основному Закону України, а у висловленні незгоди із судовими рішеннями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його справі</w:t>
      </w:r>
      <w:r w:rsidRPr="006E4371">
        <w:rPr>
          <w:rFonts w:ascii="Times New Roman" w:eastAsia="Times New Roman" w:hAnsi="Times New Roman" w:cs="Times New Roman"/>
          <w:sz w:val="28"/>
          <w:szCs w:val="28"/>
          <w:lang w:eastAsia="uk-UA"/>
        </w:rPr>
        <w:t>, що не є обґрунтуванням тверджень щодо їх неконституційності в розумінні пункту 6 частини другої статті 55 Закону України „Про Конституційний Суд України“.</w:t>
      </w:r>
    </w:p>
    <w:p w14:paraId="650140D6" w14:textId="77777777" w:rsidR="00E24C47" w:rsidRDefault="00E24C47" w:rsidP="00E24C47">
      <w:pPr>
        <w:spacing w:after="0" w:line="33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E4371">
        <w:rPr>
          <w:rFonts w:ascii="Times New Roman" w:eastAsia="Times New Roman" w:hAnsi="Times New Roman" w:cs="Times New Roman"/>
          <w:sz w:val="28"/>
          <w:szCs w:val="28"/>
          <w:lang w:eastAsia="uk-UA"/>
        </w:rPr>
        <w:t>Отже, Коніжай М.В. не дотримала вимог пункту 6 частини другої статті 55 Закону України „Про Конституційний Суд України“, що є підставою для відмови у відкритті конституційного провадження у справі згідно з пунктом 4 статті 62 цього закону – неприйнятність конституційної скарги.</w:t>
      </w:r>
    </w:p>
    <w:p w14:paraId="7C21394A" w14:textId="77777777" w:rsidR="00E24C47" w:rsidRPr="006E4371" w:rsidRDefault="00E24C47" w:rsidP="00E24C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19FCD23" w14:textId="77777777" w:rsidR="00E24C47" w:rsidRPr="006E4371" w:rsidRDefault="00E24C47" w:rsidP="00E24C47">
      <w:pPr>
        <w:spacing w:after="0" w:line="33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E4371">
        <w:rPr>
          <w:rFonts w:ascii="Times New Roman" w:eastAsia="Times New Roman" w:hAnsi="Times New Roman" w:cs="Times New Roman"/>
          <w:sz w:val="28"/>
          <w:szCs w:val="28"/>
          <w:lang w:eastAsia="uk-UA"/>
        </w:rPr>
        <w:t>Ураховуючи викладене та керуючись статтями 147, 151</w:t>
      </w:r>
      <w:r w:rsidRPr="006E437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uk-UA"/>
        </w:rPr>
        <w:t>1</w:t>
      </w:r>
      <w:r w:rsidRPr="006E43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153 Конституції України, на підставі статей 7, 32, 37, 50, 55, 56, 58, 62, 77, 83, 86 Закону України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„Про Конституційний </w:t>
      </w:r>
      <w:r w:rsidRPr="006E43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Суд України“, відповідно до § 45, § 56 Регламенту </w:t>
      </w:r>
      <w:r w:rsidRPr="006E4371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Конституційного Суду України Перша колегія суддів Першого сенату Конституційного Суду України</w:t>
      </w:r>
    </w:p>
    <w:p w14:paraId="216853FF" w14:textId="77777777" w:rsidR="00E24C47" w:rsidRDefault="00E24C47" w:rsidP="00E24C4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03EB27C" w14:textId="4B9154A0" w:rsidR="00E24C47" w:rsidRPr="006E4371" w:rsidRDefault="00E24C47" w:rsidP="00E24C4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6E43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 о с т а н о в и л а:</w:t>
      </w:r>
    </w:p>
    <w:p w14:paraId="305234C3" w14:textId="77777777" w:rsidR="00E24C47" w:rsidRPr="006E4371" w:rsidRDefault="00E24C47" w:rsidP="00E24C47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5CBEDE1A" w14:textId="77777777" w:rsidR="00E24C47" w:rsidRDefault="00E24C47" w:rsidP="00E24C4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371">
        <w:rPr>
          <w:rFonts w:ascii="Times New Roman" w:hAnsi="Times New Roman" w:cs="Times New Roman"/>
          <w:sz w:val="28"/>
          <w:szCs w:val="28"/>
        </w:rPr>
        <w:t xml:space="preserve">1. Відмовити у відкритті конституційного провадження у справі за конституційною скаргою </w:t>
      </w:r>
      <w:r w:rsidRPr="006E4371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Коніжай Мар’яни Василівни щодо відповідності Конституції України (конституційності) пункту 2 частини першої статті 36 Кодексу законів про працю України у взаємозв’язку з частиною першою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6E4371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статті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E4371">
        <w:rPr>
          <w:rFonts w:ascii="Times New Roman" w:eastAsia="Times New Roman" w:hAnsi="Times New Roman" w:cs="Times New Roman"/>
          <w:sz w:val="28"/>
          <w:szCs w:val="28"/>
          <w:lang w:eastAsia="uk-UA"/>
        </w:rPr>
        <w:t>41 Закону України „Про дипломатичну службу“ від 20 вересня 2001 року № 2728–ІІІ в редакції до внесення змін Законом України „Про державну службу“ від 10 грудня 2015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E4371">
        <w:rPr>
          <w:rFonts w:ascii="Times New Roman" w:eastAsia="Times New Roman" w:hAnsi="Times New Roman" w:cs="Times New Roman"/>
          <w:sz w:val="28"/>
          <w:szCs w:val="28"/>
          <w:lang w:eastAsia="uk-UA"/>
        </w:rPr>
        <w:t>року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E4371">
        <w:rPr>
          <w:rFonts w:ascii="Times New Roman" w:eastAsia="Times New Roman" w:hAnsi="Times New Roman" w:cs="Times New Roman"/>
          <w:sz w:val="28"/>
          <w:szCs w:val="28"/>
          <w:lang w:eastAsia="uk-UA"/>
        </w:rPr>
        <w:t>№ 889–</w:t>
      </w:r>
      <w:r w:rsidRPr="006E437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VIII</w:t>
      </w:r>
      <w:r w:rsidRPr="006E4371">
        <w:rPr>
          <w:rFonts w:ascii="Times New Roman" w:hAnsi="Times New Roman" w:cs="Times New Roman"/>
          <w:sz w:val="28"/>
          <w:szCs w:val="28"/>
        </w:rPr>
        <w:t xml:space="preserve"> на підставі пункту 4 статті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4371">
        <w:rPr>
          <w:rFonts w:ascii="Times New Roman" w:hAnsi="Times New Roman" w:cs="Times New Roman"/>
          <w:sz w:val="28"/>
          <w:szCs w:val="28"/>
        </w:rPr>
        <w:t xml:space="preserve">62 Закону України „Про Конституційний Суд України“ – неприйнятність конституційної скарги. </w:t>
      </w:r>
    </w:p>
    <w:p w14:paraId="215B6D4E" w14:textId="77777777" w:rsidR="00E24C47" w:rsidRPr="006E4371" w:rsidRDefault="00E24C47" w:rsidP="00E24C4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B7D055A" w14:textId="77777777" w:rsidR="00E24C47" w:rsidRDefault="00E24C47" w:rsidP="00E24C4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371">
        <w:rPr>
          <w:rFonts w:ascii="Times New Roman" w:hAnsi="Times New Roman" w:cs="Times New Roman"/>
          <w:sz w:val="28"/>
          <w:szCs w:val="28"/>
        </w:rPr>
        <w:t>2. Ухвала є остаточною.</w:t>
      </w:r>
    </w:p>
    <w:p w14:paraId="16433A7E" w14:textId="77777777" w:rsidR="00E24C47" w:rsidRDefault="00E24C47" w:rsidP="00E24C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C27C3B9" w14:textId="77777777" w:rsidR="00E24C47" w:rsidRDefault="00E24C47" w:rsidP="00E24C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1BA9BD2" w14:textId="77777777" w:rsidR="006E4371" w:rsidRDefault="006E4371" w:rsidP="006E43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225DE0C" w14:textId="77777777" w:rsidR="00AD125B" w:rsidRPr="00045C87" w:rsidRDefault="00AD125B" w:rsidP="00AD125B">
      <w:pPr>
        <w:spacing w:after="0" w:line="240" w:lineRule="auto"/>
        <w:ind w:left="4254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uk-UA"/>
        </w:rPr>
      </w:pPr>
      <w:bookmarkStart w:id="0" w:name="_GoBack"/>
      <w:r w:rsidRPr="00045C87">
        <w:rPr>
          <w:rFonts w:ascii="Times New Roman" w:eastAsia="Times New Roman" w:hAnsi="Times New Roman" w:cs="Times New Roman"/>
          <w:b/>
          <w:caps/>
          <w:sz w:val="28"/>
          <w:szCs w:val="28"/>
          <w:lang w:eastAsia="uk-UA"/>
        </w:rPr>
        <w:t>Перша колегія суддів</w:t>
      </w:r>
    </w:p>
    <w:p w14:paraId="31C46081" w14:textId="77777777" w:rsidR="00AD125B" w:rsidRPr="00045C87" w:rsidRDefault="00AD125B" w:rsidP="00AD125B">
      <w:pPr>
        <w:spacing w:after="0" w:line="240" w:lineRule="auto"/>
        <w:ind w:left="4254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uk-UA"/>
        </w:rPr>
      </w:pPr>
      <w:r w:rsidRPr="00045C87">
        <w:rPr>
          <w:rFonts w:ascii="Times New Roman" w:eastAsia="Times New Roman" w:hAnsi="Times New Roman" w:cs="Times New Roman"/>
          <w:b/>
          <w:caps/>
          <w:sz w:val="28"/>
          <w:szCs w:val="28"/>
          <w:lang w:eastAsia="uk-UA"/>
        </w:rPr>
        <w:t>Першого сенату</w:t>
      </w:r>
    </w:p>
    <w:p w14:paraId="4FDCE718" w14:textId="639F96A7" w:rsidR="006E4371" w:rsidRDefault="00AD125B" w:rsidP="00AD125B">
      <w:pPr>
        <w:spacing w:after="0" w:line="240" w:lineRule="auto"/>
        <w:ind w:left="4254"/>
        <w:jc w:val="center"/>
        <w:rPr>
          <w:rFonts w:ascii="Times New Roman" w:hAnsi="Times New Roman" w:cs="Times New Roman"/>
          <w:sz w:val="28"/>
          <w:szCs w:val="28"/>
        </w:rPr>
      </w:pPr>
      <w:r w:rsidRPr="00045C87">
        <w:rPr>
          <w:rFonts w:ascii="Times New Roman" w:eastAsia="Times New Roman" w:hAnsi="Times New Roman" w:cs="Times New Roman"/>
          <w:b/>
          <w:caps/>
          <w:sz w:val="28"/>
          <w:szCs w:val="28"/>
          <w:lang w:eastAsia="uk-UA"/>
        </w:rPr>
        <w:t>Конституційного Суду України</w:t>
      </w:r>
      <w:bookmarkEnd w:id="0"/>
    </w:p>
    <w:sectPr w:rsidR="006E4371" w:rsidSect="006E4371">
      <w:headerReference w:type="default" r:id="rId8"/>
      <w:footerReference w:type="default" r:id="rId9"/>
      <w:foot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C7C270" w14:textId="77777777" w:rsidR="00DA4A3A" w:rsidRDefault="00DA4A3A" w:rsidP="00C3627D">
      <w:pPr>
        <w:spacing w:after="0" w:line="240" w:lineRule="auto"/>
      </w:pPr>
      <w:r>
        <w:separator/>
      </w:r>
    </w:p>
  </w:endnote>
  <w:endnote w:type="continuationSeparator" w:id="0">
    <w:p w14:paraId="23CBF232" w14:textId="77777777" w:rsidR="00DA4A3A" w:rsidRDefault="00DA4A3A" w:rsidP="00C36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24F6F1" w14:textId="63D71A9A" w:rsidR="006E4371" w:rsidRPr="006E4371" w:rsidRDefault="006E4371">
    <w:pPr>
      <w:pStyle w:val="a7"/>
      <w:rPr>
        <w:rFonts w:ascii="Times New Roman" w:hAnsi="Times New Roman" w:cs="Times New Roman"/>
        <w:sz w:val="10"/>
        <w:szCs w:val="10"/>
      </w:rPr>
    </w:pPr>
    <w:r w:rsidRPr="006E4371">
      <w:rPr>
        <w:rFonts w:ascii="Times New Roman" w:hAnsi="Times New Roman" w:cs="Times New Roman"/>
        <w:sz w:val="10"/>
        <w:szCs w:val="10"/>
      </w:rPr>
      <w:fldChar w:fldCharType="begin"/>
    </w:r>
    <w:r w:rsidRPr="006E4371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6E4371">
      <w:rPr>
        <w:rFonts w:ascii="Times New Roman" w:hAnsi="Times New Roman" w:cs="Times New Roman"/>
        <w:sz w:val="10"/>
        <w:szCs w:val="10"/>
      </w:rPr>
      <w:fldChar w:fldCharType="separate"/>
    </w:r>
    <w:r w:rsidR="00AD125B">
      <w:rPr>
        <w:rFonts w:ascii="Times New Roman" w:hAnsi="Times New Roman" w:cs="Times New Roman"/>
        <w:noProof/>
        <w:sz w:val="10"/>
        <w:szCs w:val="10"/>
      </w:rPr>
      <w:t>G:\2025\Suddi\I senat\I koleg\14.docx</w:t>
    </w:r>
    <w:r w:rsidRPr="006E4371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7F3C09" w14:textId="65222C30" w:rsidR="006E4371" w:rsidRPr="006E4371" w:rsidRDefault="006E4371">
    <w:pPr>
      <w:pStyle w:val="a7"/>
      <w:rPr>
        <w:rFonts w:ascii="Times New Roman" w:hAnsi="Times New Roman" w:cs="Times New Roman"/>
        <w:sz w:val="10"/>
        <w:szCs w:val="10"/>
      </w:rPr>
    </w:pPr>
    <w:r w:rsidRPr="006E4371">
      <w:rPr>
        <w:rFonts w:ascii="Times New Roman" w:hAnsi="Times New Roman" w:cs="Times New Roman"/>
        <w:sz w:val="10"/>
        <w:szCs w:val="10"/>
      </w:rPr>
      <w:fldChar w:fldCharType="begin"/>
    </w:r>
    <w:r w:rsidRPr="006E4371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6E4371">
      <w:rPr>
        <w:rFonts w:ascii="Times New Roman" w:hAnsi="Times New Roman" w:cs="Times New Roman"/>
        <w:sz w:val="10"/>
        <w:szCs w:val="10"/>
      </w:rPr>
      <w:fldChar w:fldCharType="separate"/>
    </w:r>
    <w:r w:rsidR="00AD125B">
      <w:rPr>
        <w:rFonts w:ascii="Times New Roman" w:hAnsi="Times New Roman" w:cs="Times New Roman"/>
        <w:noProof/>
        <w:sz w:val="10"/>
        <w:szCs w:val="10"/>
      </w:rPr>
      <w:t>G:\2025\Suddi\I senat\I koleg\14.docx</w:t>
    </w:r>
    <w:r w:rsidRPr="006E4371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E8E045" w14:textId="77777777" w:rsidR="00DA4A3A" w:rsidRDefault="00DA4A3A" w:rsidP="00C3627D">
      <w:pPr>
        <w:spacing w:after="0" w:line="240" w:lineRule="auto"/>
      </w:pPr>
      <w:r>
        <w:separator/>
      </w:r>
    </w:p>
  </w:footnote>
  <w:footnote w:type="continuationSeparator" w:id="0">
    <w:p w14:paraId="789FDBA9" w14:textId="77777777" w:rsidR="00DA4A3A" w:rsidRDefault="00DA4A3A" w:rsidP="00C362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91196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0C385C8E" w14:textId="1A20DDEB" w:rsidR="00C3627D" w:rsidRPr="00EF236F" w:rsidRDefault="00C3627D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F236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F236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F236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D125B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EF236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55D5C"/>
    <w:multiLevelType w:val="hybridMultilevel"/>
    <w:tmpl w:val="CCAA5314"/>
    <w:lvl w:ilvl="0" w:tplc="22D82CBE">
      <w:start w:val="1"/>
      <w:numFmt w:val="decimal"/>
      <w:lvlText w:val="%1."/>
      <w:lvlJc w:val="left"/>
      <w:pPr>
        <w:ind w:left="1129" w:hanging="42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553FE7"/>
    <w:multiLevelType w:val="hybridMultilevel"/>
    <w:tmpl w:val="49B0650E"/>
    <w:lvl w:ilvl="0" w:tplc="2E80702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02D35D5"/>
    <w:multiLevelType w:val="hybridMultilevel"/>
    <w:tmpl w:val="7BEA5AE2"/>
    <w:lvl w:ilvl="0" w:tplc="4D30806E">
      <w:start w:val="3"/>
      <w:numFmt w:val="decimal"/>
      <w:lvlText w:val="%1."/>
      <w:lvlJc w:val="left"/>
      <w:pPr>
        <w:ind w:left="148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09" w:hanging="360"/>
      </w:pPr>
    </w:lvl>
    <w:lvl w:ilvl="2" w:tplc="0422001B" w:tentative="1">
      <w:start w:val="1"/>
      <w:numFmt w:val="lowerRoman"/>
      <w:lvlText w:val="%3."/>
      <w:lvlJc w:val="right"/>
      <w:pPr>
        <w:ind w:left="2929" w:hanging="180"/>
      </w:pPr>
    </w:lvl>
    <w:lvl w:ilvl="3" w:tplc="0422000F" w:tentative="1">
      <w:start w:val="1"/>
      <w:numFmt w:val="decimal"/>
      <w:lvlText w:val="%4."/>
      <w:lvlJc w:val="left"/>
      <w:pPr>
        <w:ind w:left="3649" w:hanging="360"/>
      </w:pPr>
    </w:lvl>
    <w:lvl w:ilvl="4" w:tplc="04220019" w:tentative="1">
      <w:start w:val="1"/>
      <w:numFmt w:val="lowerLetter"/>
      <w:lvlText w:val="%5."/>
      <w:lvlJc w:val="left"/>
      <w:pPr>
        <w:ind w:left="4369" w:hanging="360"/>
      </w:pPr>
    </w:lvl>
    <w:lvl w:ilvl="5" w:tplc="0422001B" w:tentative="1">
      <w:start w:val="1"/>
      <w:numFmt w:val="lowerRoman"/>
      <w:lvlText w:val="%6."/>
      <w:lvlJc w:val="right"/>
      <w:pPr>
        <w:ind w:left="5089" w:hanging="180"/>
      </w:pPr>
    </w:lvl>
    <w:lvl w:ilvl="6" w:tplc="0422000F" w:tentative="1">
      <w:start w:val="1"/>
      <w:numFmt w:val="decimal"/>
      <w:lvlText w:val="%7."/>
      <w:lvlJc w:val="left"/>
      <w:pPr>
        <w:ind w:left="5809" w:hanging="360"/>
      </w:pPr>
    </w:lvl>
    <w:lvl w:ilvl="7" w:tplc="04220019" w:tentative="1">
      <w:start w:val="1"/>
      <w:numFmt w:val="lowerLetter"/>
      <w:lvlText w:val="%8."/>
      <w:lvlJc w:val="left"/>
      <w:pPr>
        <w:ind w:left="6529" w:hanging="360"/>
      </w:pPr>
    </w:lvl>
    <w:lvl w:ilvl="8" w:tplc="0422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3" w15:restartNumberingAfterBreak="0">
    <w:nsid w:val="42876B8B"/>
    <w:multiLevelType w:val="hybridMultilevel"/>
    <w:tmpl w:val="2312B51C"/>
    <w:lvl w:ilvl="0" w:tplc="04220001">
      <w:start w:val="1"/>
      <w:numFmt w:val="bullet"/>
      <w:lvlText w:val=""/>
      <w:lvlJc w:val="left"/>
      <w:pPr>
        <w:ind w:left="184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6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8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0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2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4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6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8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09" w:hanging="360"/>
      </w:pPr>
      <w:rPr>
        <w:rFonts w:ascii="Wingdings" w:hAnsi="Wingdings" w:hint="default"/>
      </w:rPr>
    </w:lvl>
  </w:abstractNum>
  <w:abstractNum w:abstractNumId="4" w15:restartNumberingAfterBreak="0">
    <w:nsid w:val="4FD152F6"/>
    <w:multiLevelType w:val="hybridMultilevel"/>
    <w:tmpl w:val="CFCECD12"/>
    <w:lvl w:ilvl="0" w:tplc="B25292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F1552C1"/>
    <w:multiLevelType w:val="hybridMultilevel"/>
    <w:tmpl w:val="EBFE1A78"/>
    <w:lvl w:ilvl="0" w:tplc="947E25A8">
      <w:numFmt w:val="bullet"/>
      <w:lvlText w:val="-"/>
      <w:lvlJc w:val="left"/>
      <w:pPr>
        <w:ind w:left="1778" w:hanging="360"/>
      </w:pPr>
      <w:rPr>
        <w:rFonts w:ascii="Times New Roman" w:eastAsia="HiddenHorzOC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71977C71"/>
    <w:multiLevelType w:val="hybridMultilevel"/>
    <w:tmpl w:val="99B40536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50E"/>
    <w:rsid w:val="000005FB"/>
    <w:rsid w:val="000031C0"/>
    <w:rsid w:val="00007DE4"/>
    <w:rsid w:val="00011D0B"/>
    <w:rsid w:val="000138B9"/>
    <w:rsid w:val="00014E9C"/>
    <w:rsid w:val="00015F4F"/>
    <w:rsid w:val="00016A25"/>
    <w:rsid w:val="00017D86"/>
    <w:rsid w:val="0002474F"/>
    <w:rsid w:val="00027015"/>
    <w:rsid w:val="00033C34"/>
    <w:rsid w:val="000365CF"/>
    <w:rsid w:val="000369EA"/>
    <w:rsid w:val="000426C2"/>
    <w:rsid w:val="00043A06"/>
    <w:rsid w:val="00043D79"/>
    <w:rsid w:val="00044722"/>
    <w:rsid w:val="00045F4A"/>
    <w:rsid w:val="00053B22"/>
    <w:rsid w:val="00063D23"/>
    <w:rsid w:val="00065B34"/>
    <w:rsid w:val="00065F66"/>
    <w:rsid w:val="00066927"/>
    <w:rsid w:val="00067FE6"/>
    <w:rsid w:val="00072504"/>
    <w:rsid w:val="00074C49"/>
    <w:rsid w:val="00075CAA"/>
    <w:rsid w:val="00077E9C"/>
    <w:rsid w:val="00081E45"/>
    <w:rsid w:val="0008396B"/>
    <w:rsid w:val="00087502"/>
    <w:rsid w:val="00092AC6"/>
    <w:rsid w:val="000939AA"/>
    <w:rsid w:val="000947F5"/>
    <w:rsid w:val="000A1173"/>
    <w:rsid w:val="000A4294"/>
    <w:rsid w:val="000A5ED8"/>
    <w:rsid w:val="000B3256"/>
    <w:rsid w:val="000B468D"/>
    <w:rsid w:val="000B4C4A"/>
    <w:rsid w:val="000B504F"/>
    <w:rsid w:val="000C0D7D"/>
    <w:rsid w:val="000C10D2"/>
    <w:rsid w:val="000C3FCE"/>
    <w:rsid w:val="000C5ED7"/>
    <w:rsid w:val="000D1621"/>
    <w:rsid w:val="000D6495"/>
    <w:rsid w:val="000E02BC"/>
    <w:rsid w:val="000E03C3"/>
    <w:rsid w:val="000E19BE"/>
    <w:rsid w:val="000E3988"/>
    <w:rsid w:val="000E4DF0"/>
    <w:rsid w:val="000E5495"/>
    <w:rsid w:val="000E5737"/>
    <w:rsid w:val="00103592"/>
    <w:rsid w:val="00105309"/>
    <w:rsid w:val="00106005"/>
    <w:rsid w:val="001108C4"/>
    <w:rsid w:val="0011143C"/>
    <w:rsid w:val="00111985"/>
    <w:rsid w:val="001139EE"/>
    <w:rsid w:val="00115589"/>
    <w:rsid w:val="00117078"/>
    <w:rsid w:val="00117D21"/>
    <w:rsid w:val="00124C86"/>
    <w:rsid w:val="00125637"/>
    <w:rsid w:val="00125755"/>
    <w:rsid w:val="00125E5A"/>
    <w:rsid w:val="00132A77"/>
    <w:rsid w:val="00137C2C"/>
    <w:rsid w:val="001419DB"/>
    <w:rsid w:val="001440EF"/>
    <w:rsid w:val="00144A77"/>
    <w:rsid w:val="00146A5A"/>
    <w:rsid w:val="00151D39"/>
    <w:rsid w:val="001534F6"/>
    <w:rsid w:val="00153E17"/>
    <w:rsid w:val="00154083"/>
    <w:rsid w:val="00154BE3"/>
    <w:rsid w:val="001550C0"/>
    <w:rsid w:val="00155EF6"/>
    <w:rsid w:val="00161901"/>
    <w:rsid w:val="00163A57"/>
    <w:rsid w:val="00166016"/>
    <w:rsid w:val="00166314"/>
    <w:rsid w:val="00167789"/>
    <w:rsid w:val="001727B2"/>
    <w:rsid w:val="00175C9A"/>
    <w:rsid w:val="00181B5E"/>
    <w:rsid w:val="00184248"/>
    <w:rsid w:val="00185B8C"/>
    <w:rsid w:val="00192727"/>
    <w:rsid w:val="00196A1A"/>
    <w:rsid w:val="001A241F"/>
    <w:rsid w:val="001A54D0"/>
    <w:rsid w:val="001A578F"/>
    <w:rsid w:val="001A6F3E"/>
    <w:rsid w:val="001B466C"/>
    <w:rsid w:val="001C3ADE"/>
    <w:rsid w:val="001C7032"/>
    <w:rsid w:val="001D1C45"/>
    <w:rsid w:val="001D4A75"/>
    <w:rsid w:val="001D51D8"/>
    <w:rsid w:val="001E4357"/>
    <w:rsid w:val="001E45F1"/>
    <w:rsid w:val="001E5C23"/>
    <w:rsid w:val="001E669F"/>
    <w:rsid w:val="001E7D8C"/>
    <w:rsid w:val="001F4FED"/>
    <w:rsid w:val="001F7BF2"/>
    <w:rsid w:val="00200EC5"/>
    <w:rsid w:val="00204DA5"/>
    <w:rsid w:val="00205F1C"/>
    <w:rsid w:val="00207C7C"/>
    <w:rsid w:val="0021034D"/>
    <w:rsid w:val="00211031"/>
    <w:rsid w:val="00211410"/>
    <w:rsid w:val="00213C12"/>
    <w:rsid w:val="00213FDB"/>
    <w:rsid w:val="0021430E"/>
    <w:rsid w:val="00215A86"/>
    <w:rsid w:val="00220A4D"/>
    <w:rsid w:val="00224BFB"/>
    <w:rsid w:val="00230415"/>
    <w:rsid w:val="002334DD"/>
    <w:rsid w:val="00234147"/>
    <w:rsid w:val="0023574C"/>
    <w:rsid w:val="002359A9"/>
    <w:rsid w:val="002401FF"/>
    <w:rsid w:val="00244671"/>
    <w:rsid w:val="00245D78"/>
    <w:rsid w:val="00254232"/>
    <w:rsid w:val="00255DFA"/>
    <w:rsid w:val="00257AA6"/>
    <w:rsid w:val="00261FB0"/>
    <w:rsid w:val="00262E98"/>
    <w:rsid w:val="002635CB"/>
    <w:rsid w:val="0026652C"/>
    <w:rsid w:val="00266835"/>
    <w:rsid w:val="00267A5C"/>
    <w:rsid w:val="00267DF1"/>
    <w:rsid w:val="00272534"/>
    <w:rsid w:val="00273A12"/>
    <w:rsid w:val="002779E6"/>
    <w:rsid w:val="00280F2D"/>
    <w:rsid w:val="0028133B"/>
    <w:rsid w:val="0028227B"/>
    <w:rsid w:val="00283C18"/>
    <w:rsid w:val="0028560B"/>
    <w:rsid w:val="002866B6"/>
    <w:rsid w:val="00290493"/>
    <w:rsid w:val="002927A0"/>
    <w:rsid w:val="00295515"/>
    <w:rsid w:val="002A4044"/>
    <w:rsid w:val="002A562B"/>
    <w:rsid w:val="002B294C"/>
    <w:rsid w:val="002B5201"/>
    <w:rsid w:val="002B67D5"/>
    <w:rsid w:val="002C12C9"/>
    <w:rsid w:val="002C1581"/>
    <w:rsid w:val="002C31F7"/>
    <w:rsid w:val="002C5DC6"/>
    <w:rsid w:val="002D0FA3"/>
    <w:rsid w:val="002D3824"/>
    <w:rsid w:val="002D6511"/>
    <w:rsid w:val="002D6C61"/>
    <w:rsid w:val="002E081D"/>
    <w:rsid w:val="002F4E68"/>
    <w:rsid w:val="002F5938"/>
    <w:rsid w:val="00300E0E"/>
    <w:rsid w:val="00303178"/>
    <w:rsid w:val="00310377"/>
    <w:rsid w:val="00310823"/>
    <w:rsid w:val="003132E2"/>
    <w:rsid w:val="00313B4B"/>
    <w:rsid w:val="0031584E"/>
    <w:rsid w:val="00315C11"/>
    <w:rsid w:val="00323632"/>
    <w:rsid w:val="00323D39"/>
    <w:rsid w:val="00327590"/>
    <w:rsid w:val="00331038"/>
    <w:rsid w:val="00335102"/>
    <w:rsid w:val="003371DF"/>
    <w:rsid w:val="003375D5"/>
    <w:rsid w:val="00345285"/>
    <w:rsid w:val="00351115"/>
    <w:rsid w:val="0035763E"/>
    <w:rsid w:val="00360AA7"/>
    <w:rsid w:val="00362325"/>
    <w:rsid w:val="003701FA"/>
    <w:rsid w:val="0037235D"/>
    <w:rsid w:val="00372E1F"/>
    <w:rsid w:val="003752A4"/>
    <w:rsid w:val="00375815"/>
    <w:rsid w:val="00381260"/>
    <w:rsid w:val="00382BB8"/>
    <w:rsid w:val="00384041"/>
    <w:rsid w:val="003855E5"/>
    <w:rsid w:val="00386541"/>
    <w:rsid w:val="00386DDE"/>
    <w:rsid w:val="003955FA"/>
    <w:rsid w:val="0039677C"/>
    <w:rsid w:val="003B0E15"/>
    <w:rsid w:val="003B18EF"/>
    <w:rsid w:val="003B3127"/>
    <w:rsid w:val="003B3EB8"/>
    <w:rsid w:val="003B764E"/>
    <w:rsid w:val="003C3B52"/>
    <w:rsid w:val="003C415D"/>
    <w:rsid w:val="003C46A0"/>
    <w:rsid w:val="003D1AD6"/>
    <w:rsid w:val="003D33D5"/>
    <w:rsid w:val="003D522C"/>
    <w:rsid w:val="003D70B1"/>
    <w:rsid w:val="003E19AC"/>
    <w:rsid w:val="003E33EC"/>
    <w:rsid w:val="003E5E06"/>
    <w:rsid w:val="003F093A"/>
    <w:rsid w:val="003F2E1F"/>
    <w:rsid w:val="003F3814"/>
    <w:rsid w:val="00402980"/>
    <w:rsid w:val="00403A37"/>
    <w:rsid w:val="004047EE"/>
    <w:rsid w:val="004053C1"/>
    <w:rsid w:val="0040604E"/>
    <w:rsid w:val="0040687C"/>
    <w:rsid w:val="00410E82"/>
    <w:rsid w:val="00411158"/>
    <w:rsid w:val="004136A6"/>
    <w:rsid w:val="00414E47"/>
    <w:rsid w:val="00415FB1"/>
    <w:rsid w:val="004178C9"/>
    <w:rsid w:val="00420458"/>
    <w:rsid w:val="00421225"/>
    <w:rsid w:val="00421627"/>
    <w:rsid w:val="004231C8"/>
    <w:rsid w:val="00424F56"/>
    <w:rsid w:val="004274BD"/>
    <w:rsid w:val="0042780A"/>
    <w:rsid w:val="00431079"/>
    <w:rsid w:val="0043216D"/>
    <w:rsid w:val="0043369E"/>
    <w:rsid w:val="00433A87"/>
    <w:rsid w:val="004340A3"/>
    <w:rsid w:val="00442C4C"/>
    <w:rsid w:val="004514A3"/>
    <w:rsid w:val="00456220"/>
    <w:rsid w:val="00474405"/>
    <w:rsid w:val="004762B9"/>
    <w:rsid w:val="004817D0"/>
    <w:rsid w:val="0048482B"/>
    <w:rsid w:val="00490938"/>
    <w:rsid w:val="00495B1C"/>
    <w:rsid w:val="004A29E8"/>
    <w:rsid w:val="004A2E2C"/>
    <w:rsid w:val="004A7595"/>
    <w:rsid w:val="004A7E05"/>
    <w:rsid w:val="004B08AA"/>
    <w:rsid w:val="004B1F51"/>
    <w:rsid w:val="004C7A2A"/>
    <w:rsid w:val="004D1AF0"/>
    <w:rsid w:val="004D1CB9"/>
    <w:rsid w:val="004D1F74"/>
    <w:rsid w:val="004D5446"/>
    <w:rsid w:val="004D6E66"/>
    <w:rsid w:val="004E3A6B"/>
    <w:rsid w:val="004E41C7"/>
    <w:rsid w:val="004F0E39"/>
    <w:rsid w:val="004F404C"/>
    <w:rsid w:val="00500549"/>
    <w:rsid w:val="00500EF4"/>
    <w:rsid w:val="00511F93"/>
    <w:rsid w:val="00514A06"/>
    <w:rsid w:val="00515359"/>
    <w:rsid w:val="005157E4"/>
    <w:rsid w:val="00523A62"/>
    <w:rsid w:val="00524C37"/>
    <w:rsid w:val="00533E87"/>
    <w:rsid w:val="0053474C"/>
    <w:rsid w:val="005416DB"/>
    <w:rsid w:val="00546F26"/>
    <w:rsid w:val="00547720"/>
    <w:rsid w:val="00550056"/>
    <w:rsid w:val="00551970"/>
    <w:rsid w:val="00552437"/>
    <w:rsid w:val="0055245D"/>
    <w:rsid w:val="005567A6"/>
    <w:rsid w:val="005574AA"/>
    <w:rsid w:val="0056127F"/>
    <w:rsid w:val="0056265C"/>
    <w:rsid w:val="005653DA"/>
    <w:rsid w:val="00586167"/>
    <w:rsid w:val="005900EE"/>
    <w:rsid w:val="0059033D"/>
    <w:rsid w:val="00591B67"/>
    <w:rsid w:val="005A2067"/>
    <w:rsid w:val="005A2246"/>
    <w:rsid w:val="005A41F6"/>
    <w:rsid w:val="005C1896"/>
    <w:rsid w:val="005C2E47"/>
    <w:rsid w:val="005C6DEE"/>
    <w:rsid w:val="005C731D"/>
    <w:rsid w:val="005D1248"/>
    <w:rsid w:val="005D5F76"/>
    <w:rsid w:val="005D7C80"/>
    <w:rsid w:val="005E2C13"/>
    <w:rsid w:val="005E3210"/>
    <w:rsid w:val="005F2E8C"/>
    <w:rsid w:val="005F5F4A"/>
    <w:rsid w:val="005F625D"/>
    <w:rsid w:val="005F761F"/>
    <w:rsid w:val="00601B6F"/>
    <w:rsid w:val="00607137"/>
    <w:rsid w:val="00611543"/>
    <w:rsid w:val="00611CF1"/>
    <w:rsid w:val="00614485"/>
    <w:rsid w:val="00617F97"/>
    <w:rsid w:val="00622D2D"/>
    <w:rsid w:val="00623582"/>
    <w:rsid w:val="00626F67"/>
    <w:rsid w:val="00627ABB"/>
    <w:rsid w:val="0063127E"/>
    <w:rsid w:val="0063151F"/>
    <w:rsid w:val="00641B47"/>
    <w:rsid w:val="00650FAE"/>
    <w:rsid w:val="00651070"/>
    <w:rsid w:val="00651CDF"/>
    <w:rsid w:val="00652C18"/>
    <w:rsid w:val="00654F53"/>
    <w:rsid w:val="006550C7"/>
    <w:rsid w:val="00656AD7"/>
    <w:rsid w:val="00656C17"/>
    <w:rsid w:val="00657AF5"/>
    <w:rsid w:val="00664AC4"/>
    <w:rsid w:val="00665A4B"/>
    <w:rsid w:val="00665DDE"/>
    <w:rsid w:val="00670A76"/>
    <w:rsid w:val="0067136A"/>
    <w:rsid w:val="00680332"/>
    <w:rsid w:val="00680C38"/>
    <w:rsid w:val="00682831"/>
    <w:rsid w:val="00692A62"/>
    <w:rsid w:val="006958C5"/>
    <w:rsid w:val="00696137"/>
    <w:rsid w:val="00696BAF"/>
    <w:rsid w:val="00697205"/>
    <w:rsid w:val="006972D3"/>
    <w:rsid w:val="006A6A55"/>
    <w:rsid w:val="006B2F84"/>
    <w:rsid w:val="006B369B"/>
    <w:rsid w:val="006B4B6F"/>
    <w:rsid w:val="006B5AFC"/>
    <w:rsid w:val="006C0E1D"/>
    <w:rsid w:val="006C0FCA"/>
    <w:rsid w:val="006C2E55"/>
    <w:rsid w:val="006C350E"/>
    <w:rsid w:val="006D14D6"/>
    <w:rsid w:val="006D150B"/>
    <w:rsid w:val="006D1AD0"/>
    <w:rsid w:val="006D298A"/>
    <w:rsid w:val="006D4C04"/>
    <w:rsid w:val="006D7D10"/>
    <w:rsid w:val="006E317F"/>
    <w:rsid w:val="006E4371"/>
    <w:rsid w:val="006E7FBD"/>
    <w:rsid w:val="006F1DE4"/>
    <w:rsid w:val="006F2201"/>
    <w:rsid w:val="006F42DF"/>
    <w:rsid w:val="006F7AE7"/>
    <w:rsid w:val="00720955"/>
    <w:rsid w:val="007210D4"/>
    <w:rsid w:val="007235A6"/>
    <w:rsid w:val="00724D14"/>
    <w:rsid w:val="007254A6"/>
    <w:rsid w:val="0072726C"/>
    <w:rsid w:val="00730758"/>
    <w:rsid w:val="00734E5E"/>
    <w:rsid w:val="00736BBB"/>
    <w:rsid w:val="00740F3D"/>
    <w:rsid w:val="00743BF7"/>
    <w:rsid w:val="00744FEF"/>
    <w:rsid w:val="00745580"/>
    <w:rsid w:val="007513FF"/>
    <w:rsid w:val="00755AE7"/>
    <w:rsid w:val="00755BBC"/>
    <w:rsid w:val="0075605E"/>
    <w:rsid w:val="007561E0"/>
    <w:rsid w:val="00762DBA"/>
    <w:rsid w:val="00763EE5"/>
    <w:rsid w:val="007656E5"/>
    <w:rsid w:val="007662A0"/>
    <w:rsid w:val="00775849"/>
    <w:rsid w:val="00776CDF"/>
    <w:rsid w:val="00782EF2"/>
    <w:rsid w:val="00791763"/>
    <w:rsid w:val="0079207D"/>
    <w:rsid w:val="0079256A"/>
    <w:rsid w:val="007933A2"/>
    <w:rsid w:val="00795EF4"/>
    <w:rsid w:val="00796EDB"/>
    <w:rsid w:val="007A0B60"/>
    <w:rsid w:val="007A1B10"/>
    <w:rsid w:val="007A580E"/>
    <w:rsid w:val="007B3AF8"/>
    <w:rsid w:val="007B3EEB"/>
    <w:rsid w:val="007B57EC"/>
    <w:rsid w:val="007B5AF2"/>
    <w:rsid w:val="007B7A3F"/>
    <w:rsid w:val="007C0FC7"/>
    <w:rsid w:val="007C30D9"/>
    <w:rsid w:val="007C4E11"/>
    <w:rsid w:val="007C588A"/>
    <w:rsid w:val="007D5339"/>
    <w:rsid w:val="007D6482"/>
    <w:rsid w:val="007E28FA"/>
    <w:rsid w:val="007E6617"/>
    <w:rsid w:val="007E7E00"/>
    <w:rsid w:val="007F14D5"/>
    <w:rsid w:val="007F2AB2"/>
    <w:rsid w:val="007F3EE0"/>
    <w:rsid w:val="007F42F1"/>
    <w:rsid w:val="007F4A7A"/>
    <w:rsid w:val="00802803"/>
    <w:rsid w:val="00804E77"/>
    <w:rsid w:val="00805714"/>
    <w:rsid w:val="0081095B"/>
    <w:rsid w:val="00810A41"/>
    <w:rsid w:val="00812A0D"/>
    <w:rsid w:val="00816C9F"/>
    <w:rsid w:val="00821D27"/>
    <w:rsid w:val="00825830"/>
    <w:rsid w:val="00827D97"/>
    <w:rsid w:val="00832215"/>
    <w:rsid w:val="008323CD"/>
    <w:rsid w:val="008362FA"/>
    <w:rsid w:val="00837024"/>
    <w:rsid w:val="0084587E"/>
    <w:rsid w:val="0084633A"/>
    <w:rsid w:val="00850495"/>
    <w:rsid w:val="00850BE2"/>
    <w:rsid w:val="00852249"/>
    <w:rsid w:val="0085454D"/>
    <w:rsid w:val="00861C3F"/>
    <w:rsid w:val="00864507"/>
    <w:rsid w:val="00864A72"/>
    <w:rsid w:val="00867F3C"/>
    <w:rsid w:val="008706F3"/>
    <w:rsid w:val="00871F91"/>
    <w:rsid w:val="008745BF"/>
    <w:rsid w:val="00876F9E"/>
    <w:rsid w:val="00885618"/>
    <w:rsid w:val="00886987"/>
    <w:rsid w:val="0089164F"/>
    <w:rsid w:val="00893D38"/>
    <w:rsid w:val="00895442"/>
    <w:rsid w:val="008A5587"/>
    <w:rsid w:val="008A6914"/>
    <w:rsid w:val="008A7C1D"/>
    <w:rsid w:val="008B092F"/>
    <w:rsid w:val="008B2401"/>
    <w:rsid w:val="008B2497"/>
    <w:rsid w:val="008B4505"/>
    <w:rsid w:val="008C0FBE"/>
    <w:rsid w:val="008C4649"/>
    <w:rsid w:val="008D073F"/>
    <w:rsid w:val="008D71E9"/>
    <w:rsid w:val="008E1E2C"/>
    <w:rsid w:val="008E4543"/>
    <w:rsid w:val="008E4A05"/>
    <w:rsid w:val="008E4EAD"/>
    <w:rsid w:val="008E6B7A"/>
    <w:rsid w:val="008F1B7B"/>
    <w:rsid w:val="008F1E55"/>
    <w:rsid w:val="008F30DC"/>
    <w:rsid w:val="008F4B5F"/>
    <w:rsid w:val="008F7258"/>
    <w:rsid w:val="00900F3F"/>
    <w:rsid w:val="00907A76"/>
    <w:rsid w:val="0091074F"/>
    <w:rsid w:val="009107D4"/>
    <w:rsid w:val="0091121C"/>
    <w:rsid w:val="00911ECC"/>
    <w:rsid w:val="00914AEC"/>
    <w:rsid w:val="009167FB"/>
    <w:rsid w:val="00922C75"/>
    <w:rsid w:val="00925F49"/>
    <w:rsid w:val="00927550"/>
    <w:rsid w:val="00930D44"/>
    <w:rsid w:val="00934CDE"/>
    <w:rsid w:val="00935611"/>
    <w:rsid w:val="00940082"/>
    <w:rsid w:val="009416D4"/>
    <w:rsid w:val="009446F7"/>
    <w:rsid w:val="0096246B"/>
    <w:rsid w:val="00962CFE"/>
    <w:rsid w:val="0096307B"/>
    <w:rsid w:val="009653DE"/>
    <w:rsid w:val="00973BA8"/>
    <w:rsid w:val="009765BD"/>
    <w:rsid w:val="00976BFC"/>
    <w:rsid w:val="009809D9"/>
    <w:rsid w:val="009828F6"/>
    <w:rsid w:val="00985C71"/>
    <w:rsid w:val="00991D22"/>
    <w:rsid w:val="0099469B"/>
    <w:rsid w:val="009A0D34"/>
    <w:rsid w:val="009A138C"/>
    <w:rsid w:val="009A1C79"/>
    <w:rsid w:val="009A4652"/>
    <w:rsid w:val="009A782B"/>
    <w:rsid w:val="009A7CE5"/>
    <w:rsid w:val="009B009F"/>
    <w:rsid w:val="009B6E27"/>
    <w:rsid w:val="009C0624"/>
    <w:rsid w:val="009C0725"/>
    <w:rsid w:val="009C0FDA"/>
    <w:rsid w:val="009C16CB"/>
    <w:rsid w:val="009C762D"/>
    <w:rsid w:val="009C76D7"/>
    <w:rsid w:val="009C7B11"/>
    <w:rsid w:val="009D02A3"/>
    <w:rsid w:val="009D0CCE"/>
    <w:rsid w:val="009D2F06"/>
    <w:rsid w:val="009D314B"/>
    <w:rsid w:val="009D3AA7"/>
    <w:rsid w:val="009D4FB0"/>
    <w:rsid w:val="009D624E"/>
    <w:rsid w:val="009E3547"/>
    <w:rsid w:val="009E554F"/>
    <w:rsid w:val="009F3021"/>
    <w:rsid w:val="00A01587"/>
    <w:rsid w:val="00A035EC"/>
    <w:rsid w:val="00A06619"/>
    <w:rsid w:val="00A07269"/>
    <w:rsid w:val="00A10B6B"/>
    <w:rsid w:val="00A111BC"/>
    <w:rsid w:val="00A13250"/>
    <w:rsid w:val="00A1390E"/>
    <w:rsid w:val="00A16A7B"/>
    <w:rsid w:val="00A20F94"/>
    <w:rsid w:val="00A23FDD"/>
    <w:rsid w:val="00A25074"/>
    <w:rsid w:val="00A258AC"/>
    <w:rsid w:val="00A262E0"/>
    <w:rsid w:val="00A31AF5"/>
    <w:rsid w:val="00A323CD"/>
    <w:rsid w:val="00A34962"/>
    <w:rsid w:val="00A35BD1"/>
    <w:rsid w:val="00A4061D"/>
    <w:rsid w:val="00A44358"/>
    <w:rsid w:val="00A44459"/>
    <w:rsid w:val="00A45F2B"/>
    <w:rsid w:val="00A46A8C"/>
    <w:rsid w:val="00A5060B"/>
    <w:rsid w:val="00A510F0"/>
    <w:rsid w:val="00A51D81"/>
    <w:rsid w:val="00A536F3"/>
    <w:rsid w:val="00A62212"/>
    <w:rsid w:val="00A6585F"/>
    <w:rsid w:val="00A66A13"/>
    <w:rsid w:val="00A66FB2"/>
    <w:rsid w:val="00A74076"/>
    <w:rsid w:val="00A747CC"/>
    <w:rsid w:val="00A74CDA"/>
    <w:rsid w:val="00A775EB"/>
    <w:rsid w:val="00A80E84"/>
    <w:rsid w:val="00A80F40"/>
    <w:rsid w:val="00A82427"/>
    <w:rsid w:val="00A84CBB"/>
    <w:rsid w:val="00A86CDC"/>
    <w:rsid w:val="00A870E4"/>
    <w:rsid w:val="00A90274"/>
    <w:rsid w:val="00A90D27"/>
    <w:rsid w:val="00A93DA5"/>
    <w:rsid w:val="00A944A3"/>
    <w:rsid w:val="00A9770D"/>
    <w:rsid w:val="00AA7D30"/>
    <w:rsid w:val="00AB02F7"/>
    <w:rsid w:val="00AB1395"/>
    <w:rsid w:val="00AB18A1"/>
    <w:rsid w:val="00AB1CA8"/>
    <w:rsid w:val="00AB1F8B"/>
    <w:rsid w:val="00AB58D5"/>
    <w:rsid w:val="00AC34CF"/>
    <w:rsid w:val="00AC3AE3"/>
    <w:rsid w:val="00AC74BE"/>
    <w:rsid w:val="00AD125B"/>
    <w:rsid w:val="00AD5263"/>
    <w:rsid w:val="00AD6E58"/>
    <w:rsid w:val="00AE5CDB"/>
    <w:rsid w:val="00AE64F4"/>
    <w:rsid w:val="00AF170E"/>
    <w:rsid w:val="00AF49A9"/>
    <w:rsid w:val="00AF703E"/>
    <w:rsid w:val="00B16873"/>
    <w:rsid w:val="00B17BA9"/>
    <w:rsid w:val="00B22500"/>
    <w:rsid w:val="00B256EF"/>
    <w:rsid w:val="00B27F12"/>
    <w:rsid w:val="00B37587"/>
    <w:rsid w:val="00B4283B"/>
    <w:rsid w:val="00B452DD"/>
    <w:rsid w:val="00B4639E"/>
    <w:rsid w:val="00B46D2C"/>
    <w:rsid w:val="00B47EA0"/>
    <w:rsid w:val="00B55A9C"/>
    <w:rsid w:val="00B56CB5"/>
    <w:rsid w:val="00B57E3B"/>
    <w:rsid w:val="00B63328"/>
    <w:rsid w:val="00B658EC"/>
    <w:rsid w:val="00B72233"/>
    <w:rsid w:val="00B72A50"/>
    <w:rsid w:val="00B74C26"/>
    <w:rsid w:val="00B75181"/>
    <w:rsid w:val="00B763FC"/>
    <w:rsid w:val="00B81D47"/>
    <w:rsid w:val="00B93EAA"/>
    <w:rsid w:val="00B952D6"/>
    <w:rsid w:val="00B95997"/>
    <w:rsid w:val="00B973F6"/>
    <w:rsid w:val="00BA4B7E"/>
    <w:rsid w:val="00BA6331"/>
    <w:rsid w:val="00BB40B3"/>
    <w:rsid w:val="00BB4BB9"/>
    <w:rsid w:val="00BB5842"/>
    <w:rsid w:val="00BB6B09"/>
    <w:rsid w:val="00BB7F6F"/>
    <w:rsid w:val="00BC0CFF"/>
    <w:rsid w:val="00BC24B1"/>
    <w:rsid w:val="00BC44BC"/>
    <w:rsid w:val="00BD0B1E"/>
    <w:rsid w:val="00BD4C6C"/>
    <w:rsid w:val="00BD50DC"/>
    <w:rsid w:val="00BD5BA0"/>
    <w:rsid w:val="00BD7618"/>
    <w:rsid w:val="00BE2972"/>
    <w:rsid w:val="00BE500A"/>
    <w:rsid w:val="00BE6F02"/>
    <w:rsid w:val="00BF08F7"/>
    <w:rsid w:val="00BF12B3"/>
    <w:rsid w:val="00BF14DC"/>
    <w:rsid w:val="00BF2FED"/>
    <w:rsid w:val="00C0333B"/>
    <w:rsid w:val="00C06E90"/>
    <w:rsid w:val="00C12628"/>
    <w:rsid w:val="00C141D1"/>
    <w:rsid w:val="00C15246"/>
    <w:rsid w:val="00C20519"/>
    <w:rsid w:val="00C2151F"/>
    <w:rsid w:val="00C23249"/>
    <w:rsid w:val="00C234EC"/>
    <w:rsid w:val="00C27D4B"/>
    <w:rsid w:val="00C33C99"/>
    <w:rsid w:val="00C3627D"/>
    <w:rsid w:val="00C3716A"/>
    <w:rsid w:val="00C37CEB"/>
    <w:rsid w:val="00C42578"/>
    <w:rsid w:val="00C52034"/>
    <w:rsid w:val="00C5223A"/>
    <w:rsid w:val="00C52FC3"/>
    <w:rsid w:val="00C53565"/>
    <w:rsid w:val="00C57CA2"/>
    <w:rsid w:val="00C71EA4"/>
    <w:rsid w:val="00C74DA9"/>
    <w:rsid w:val="00C760D6"/>
    <w:rsid w:val="00C815F2"/>
    <w:rsid w:val="00C81A5A"/>
    <w:rsid w:val="00C8264A"/>
    <w:rsid w:val="00C86637"/>
    <w:rsid w:val="00C90913"/>
    <w:rsid w:val="00C912C2"/>
    <w:rsid w:val="00C97DC9"/>
    <w:rsid w:val="00CA2BD1"/>
    <w:rsid w:val="00CA337E"/>
    <w:rsid w:val="00CA6104"/>
    <w:rsid w:val="00CB02CF"/>
    <w:rsid w:val="00CB1E13"/>
    <w:rsid w:val="00CB374F"/>
    <w:rsid w:val="00CB484F"/>
    <w:rsid w:val="00CB5741"/>
    <w:rsid w:val="00CB59AE"/>
    <w:rsid w:val="00CB60F9"/>
    <w:rsid w:val="00CC0533"/>
    <w:rsid w:val="00CC24C1"/>
    <w:rsid w:val="00CC32D9"/>
    <w:rsid w:val="00CD4C80"/>
    <w:rsid w:val="00CE0FDA"/>
    <w:rsid w:val="00CE260E"/>
    <w:rsid w:val="00CE39B9"/>
    <w:rsid w:val="00CE3DA5"/>
    <w:rsid w:val="00CE3F3E"/>
    <w:rsid w:val="00CF06C5"/>
    <w:rsid w:val="00CF2579"/>
    <w:rsid w:val="00CF4955"/>
    <w:rsid w:val="00D00865"/>
    <w:rsid w:val="00D015AA"/>
    <w:rsid w:val="00D02FF5"/>
    <w:rsid w:val="00D046F6"/>
    <w:rsid w:val="00D1379A"/>
    <w:rsid w:val="00D149AC"/>
    <w:rsid w:val="00D1574F"/>
    <w:rsid w:val="00D16F7C"/>
    <w:rsid w:val="00D17637"/>
    <w:rsid w:val="00D2484A"/>
    <w:rsid w:val="00D2545F"/>
    <w:rsid w:val="00D30AD8"/>
    <w:rsid w:val="00D33748"/>
    <w:rsid w:val="00D33765"/>
    <w:rsid w:val="00D33980"/>
    <w:rsid w:val="00D34B3E"/>
    <w:rsid w:val="00D43AAA"/>
    <w:rsid w:val="00D474D1"/>
    <w:rsid w:val="00D47AF6"/>
    <w:rsid w:val="00D521F4"/>
    <w:rsid w:val="00D55216"/>
    <w:rsid w:val="00D55360"/>
    <w:rsid w:val="00D57A94"/>
    <w:rsid w:val="00D61D6C"/>
    <w:rsid w:val="00D627AD"/>
    <w:rsid w:val="00D6663A"/>
    <w:rsid w:val="00D66CEA"/>
    <w:rsid w:val="00D738AC"/>
    <w:rsid w:val="00D87370"/>
    <w:rsid w:val="00D9146E"/>
    <w:rsid w:val="00D91772"/>
    <w:rsid w:val="00DA00B0"/>
    <w:rsid w:val="00DA1CC4"/>
    <w:rsid w:val="00DA26C8"/>
    <w:rsid w:val="00DA4A3A"/>
    <w:rsid w:val="00DA6417"/>
    <w:rsid w:val="00DA644D"/>
    <w:rsid w:val="00DA79E1"/>
    <w:rsid w:val="00DB1C2A"/>
    <w:rsid w:val="00DB1DE5"/>
    <w:rsid w:val="00DB56D2"/>
    <w:rsid w:val="00DC0044"/>
    <w:rsid w:val="00DC01E3"/>
    <w:rsid w:val="00DC1221"/>
    <w:rsid w:val="00DC2921"/>
    <w:rsid w:val="00DC344F"/>
    <w:rsid w:val="00DC396F"/>
    <w:rsid w:val="00DC5699"/>
    <w:rsid w:val="00DD2588"/>
    <w:rsid w:val="00DD31E7"/>
    <w:rsid w:val="00DD3388"/>
    <w:rsid w:val="00DE2A4D"/>
    <w:rsid w:val="00DF09E9"/>
    <w:rsid w:val="00DF391A"/>
    <w:rsid w:val="00DF5866"/>
    <w:rsid w:val="00E02646"/>
    <w:rsid w:val="00E04ABA"/>
    <w:rsid w:val="00E10A18"/>
    <w:rsid w:val="00E14DC6"/>
    <w:rsid w:val="00E171B0"/>
    <w:rsid w:val="00E20943"/>
    <w:rsid w:val="00E221FC"/>
    <w:rsid w:val="00E24C47"/>
    <w:rsid w:val="00E275B3"/>
    <w:rsid w:val="00E30EBA"/>
    <w:rsid w:val="00E3328F"/>
    <w:rsid w:val="00E333B5"/>
    <w:rsid w:val="00E37DD2"/>
    <w:rsid w:val="00E40724"/>
    <w:rsid w:val="00E41DD5"/>
    <w:rsid w:val="00E45CEA"/>
    <w:rsid w:val="00E47407"/>
    <w:rsid w:val="00E47466"/>
    <w:rsid w:val="00E47A0C"/>
    <w:rsid w:val="00E47CC1"/>
    <w:rsid w:val="00E505B6"/>
    <w:rsid w:val="00E50A05"/>
    <w:rsid w:val="00E66A8E"/>
    <w:rsid w:val="00E67383"/>
    <w:rsid w:val="00E70FAA"/>
    <w:rsid w:val="00E72179"/>
    <w:rsid w:val="00E7460C"/>
    <w:rsid w:val="00E74674"/>
    <w:rsid w:val="00E75602"/>
    <w:rsid w:val="00E75D50"/>
    <w:rsid w:val="00E8028E"/>
    <w:rsid w:val="00E814E8"/>
    <w:rsid w:val="00E81728"/>
    <w:rsid w:val="00E843EC"/>
    <w:rsid w:val="00E85094"/>
    <w:rsid w:val="00E85227"/>
    <w:rsid w:val="00E90F19"/>
    <w:rsid w:val="00E91008"/>
    <w:rsid w:val="00E9241F"/>
    <w:rsid w:val="00E93742"/>
    <w:rsid w:val="00EA2258"/>
    <w:rsid w:val="00EA249D"/>
    <w:rsid w:val="00EA494C"/>
    <w:rsid w:val="00EA6346"/>
    <w:rsid w:val="00EB077D"/>
    <w:rsid w:val="00EB4311"/>
    <w:rsid w:val="00EB59DE"/>
    <w:rsid w:val="00EB7A03"/>
    <w:rsid w:val="00EC01C3"/>
    <w:rsid w:val="00EC08A8"/>
    <w:rsid w:val="00EC2EE7"/>
    <w:rsid w:val="00ED1902"/>
    <w:rsid w:val="00ED28A9"/>
    <w:rsid w:val="00ED4AB7"/>
    <w:rsid w:val="00EE2995"/>
    <w:rsid w:val="00EE3816"/>
    <w:rsid w:val="00EE38DE"/>
    <w:rsid w:val="00EE4002"/>
    <w:rsid w:val="00EE534A"/>
    <w:rsid w:val="00EE6D6B"/>
    <w:rsid w:val="00EE7048"/>
    <w:rsid w:val="00EE7B4F"/>
    <w:rsid w:val="00EF04B6"/>
    <w:rsid w:val="00EF1641"/>
    <w:rsid w:val="00EF236F"/>
    <w:rsid w:val="00EF248E"/>
    <w:rsid w:val="00EF3631"/>
    <w:rsid w:val="00EF42C3"/>
    <w:rsid w:val="00EF68AF"/>
    <w:rsid w:val="00F0393F"/>
    <w:rsid w:val="00F03C4B"/>
    <w:rsid w:val="00F04E02"/>
    <w:rsid w:val="00F066C4"/>
    <w:rsid w:val="00F1074C"/>
    <w:rsid w:val="00F10801"/>
    <w:rsid w:val="00F11556"/>
    <w:rsid w:val="00F12E80"/>
    <w:rsid w:val="00F20A63"/>
    <w:rsid w:val="00F21AD7"/>
    <w:rsid w:val="00F3111D"/>
    <w:rsid w:val="00F33653"/>
    <w:rsid w:val="00F3365D"/>
    <w:rsid w:val="00F34998"/>
    <w:rsid w:val="00F36D77"/>
    <w:rsid w:val="00F415AC"/>
    <w:rsid w:val="00F41E11"/>
    <w:rsid w:val="00F43B1B"/>
    <w:rsid w:val="00F531B0"/>
    <w:rsid w:val="00F55B7D"/>
    <w:rsid w:val="00F56852"/>
    <w:rsid w:val="00F570FB"/>
    <w:rsid w:val="00F57C80"/>
    <w:rsid w:val="00F67BB0"/>
    <w:rsid w:val="00F7025C"/>
    <w:rsid w:val="00F72FE6"/>
    <w:rsid w:val="00F748C7"/>
    <w:rsid w:val="00F75D0F"/>
    <w:rsid w:val="00F767C6"/>
    <w:rsid w:val="00F76E46"/>
    <w:rsid w:val="00F77E25"/>
    <w:rsid w:val="00F8007D"/>
    <w:rsid w:val="00F80D70"/>
    <w:rsid w:val="00F81EE2"/>
    <w:rsid w:val="00F84328"/>
    <w:rsid w:val="00F854CE"/>
    <w:rsid w:val="00F85F4E"/>
    <w:rsid w:val="00F861EE"/>
    <w:rsid w:val="00F86651"/>
    <w:rsid w:val="00F90F86"/>
    <w:rsid w:val="00F96910"/>
    <w:rsid w:val="00F976A2"/>
    <w:rsid w:val="00FA27B9"/>
    <w:rsid w:val="00FA67F7"/>
    <w:rsid w:val="00FA7823"/>
    <w:rsid w:val="00FB2352"/>
    <w:rsid w:val="00FB418E"/>
    <w:rsid w:val="00FC02DD"/>
    <w:rsid w:val="00FC2135"/>
    <w:rsid w:val="00FC2313"/>
    <w:rsid w:val="00FC4D3E"/>
    <w:rsid w:val="00FC75CA"/>
    <w:rsid w:val="00FC7E65"/>
    <w:rsid w:val="00FD1316"/>
    <w:rsid w:val="00FE37A0"/>
    <w:rsid w:val="00FE39FB"/>
    <w:rsid w:val="00FE5F90"/>
    <w:rsid w:val="00FF0316"/>
    <w:rsid w:val="00FF25CC"/>
    <w:rsid w:val="00FF3653"/>
    <w:rsid w:val="00FF455D"/>
    <w:rsid w:val="00FF4EE9"/>
    <w:rsid w:val="00FF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6DBC6"/>
  <w15:chartTrackingRefBased/>
  <w15:docId w15:val="{143DDC05-AD23-4EF3-83D3-716A8C494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50E"/>
  </w:style>
  <w:style w:type="paragraph" w:styleId="1">
    <w:name w:val="heading 1"/>
    <w:basedOn w:val="a"/>
    <w:next w:val="a"/>
    <w:link w:val="10"/>
    <w:qFormat/>
    <w:rsid w:val="00EF236F"/>
    <w:pPr>
      <w:keepNext/>
      <w:spacing w:after="0" w:line="221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2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092AC6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nhideWhenUsed/>
    <w:rsid w:val="00C36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rsid w:val="00C3627D"/>
  </w:style>
  <w:style w:type="paragraph" w:styleId="a7">
    <w:name w:val="footer"/>
    <w:basedOn w:val="a"/>
    <w:link w:val="a8"/>
    <w:uiPriority w:val="99"/>
    <w:unhideWhenUsed/>
    <w:rsid w:val="00C36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C3627D"/>
  </w:style>
  <w:style w:type="paragraph" w:styleId="a9">
    <w:name w:val="List Paragraph"/>
    <w:basedOn w:val="a"/>
    <w:uiPriority w:val="34"/>
    <w:qFormat/>
    <w:rsid w:val="009D2F0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F23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D7D1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6D7D10"/>
    <w:rPr>
      <w:rFonts w:ascii="Consolas" w:hAnsi="Consolas"/>
      <w:sz w:val="20"/>
      <w:szCs w:val="20"/>
    </w:rPr>
  </w:style>
  <w:style w:type="table" w:styleId="aa">
    <w:name w:val="Table Grid"/>
    <w:basedOn w:val="a1"/>
    <w:uiPriority w:val="39"/>
    <w:rsid w:val="006E43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32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4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2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D144C0-03CE-4BC3-BEB0-E31612C1B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3941</Words>
  <Characters>2247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Андрій В. Маринів</dc:creator>
  <cp:keywords/>
  <dc:description/>
  <cp:lastModifiedBy>Валентина М. Поліщук</cp:lastModifiedBy>
  <cp:revision>7</cp:revision>
  <cp:lastPrinted>2025-09-08T09:02:00Z</cp:lastPrinted>
  <dcterms:created xsi:type="dcterms:W3CDTF">2025-09-04T07:31:00Z</dcterms:created>
  <dcterms:modified xsi:type="dcterms:W3CDTF">2025-09-08T09:02:00Z</dcterms:modified>
</cp:coreProperties>
</file>